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昆明市晋宁区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人力资源和社会保障局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年重大行政决策事项目录</w:t>
      </w:r>
    </w:p>
    <w:p>
      <w:pPr>
        <w:spacing w:line="700" w:lineRule="exact"/>
        <w:jc w:val="center"/>
        <w:rPr>
          <w:rFonts w:hint="default" w:ascii="Times New Roman" w:hAnsi="Times New Roman" w:eastAsia="国标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国标楷体" w:cs="Times New Roman"/>
          <w:sz w:val="32"/>
          <w:szCs w:val="32"/>
          <w:lang w:eastAsia="zh-CN"/>
        </w:rPr>
        <w:t>（征求意见稿）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68"/>
        <w:gridCol w:w="2279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决策事项名称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承办科室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拟提交决策时间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80" w:right="1463" w:bottom="178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楷体">
    <w:altName w:val="楷体_GB2312"/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182C"/>
    <w:rsid w:val="01E23D07"/>
    <w:rsid w:val="0A0C1642"/>
    <w:rsid w:val="15124DA7"/>
    <w:rsid w:val="16F304F8"/>
    <w:rsid w:val="1B2B158E"/>
    <w:rsid w:val="2B6C0930"/>
    <w:rsid w:val="2D03541A"/>
    <w:rsid w:val="388E02E0"/>
    <w:rsid w:val="3901278B"/>
    <w:rsid w:val="3F230393"/>
    <w:rsid w:val="4E54BCBF"/>
    <w:rsid w:val="4FBBB5E2"/>
    <w:rsid w:val="554D35B1"/>
    <w:rsid w:val="5A8E3DAF"/>
    <w:rsid w:val="5FE91EBB"/>
    <w:rsid w:val="68890A68"/>
    <w:rsid w:val="6F7233F4"/>
    <w:rsid w:val="77BA7C64"/>
    <w:rsid w:val="7F551DBE"/>
    <w:rsid w:val="FF972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2025-10-31T10:27:58Z</dcterms:created>
  <dc:creator>thtf</dc:creator>
  <cp:lastModifiedBy>Administrator</cp:lastModifiedBy>
  <dcterms:modified xsi:type="dcterms:W3CDTF">2026-04-15T02:30:13Z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155A82F6BEA047B8B19AE3CBB0377E19</vt:lpwstr>
  </property>
</Properties>
</file>