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9" w:lineRule="exact"/>
        <w:ind w:right="-2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position w:val="-1"/>
          <w:sz w:val="32"/>
          <w:szCs w:val="32"/>
        </w:rPr>
        <w:t>附件1</w:t>
      </w:r>
    </w:p>
    <w:p>
      <w:pPr>
        <w:ind w:left="332" w:right="-20"/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非</w:t>
      </w:r>
      <w:r>
        <w:rPr>
          <w:rFonts w:hint="eastAsia" w:ascii="仿宋_GB2312" w:hAnsi="仿宋_GB2312" w:eastAsia="仿宋_GB2312" w:cs="仿宋_GB2312"/>
          <w:spacing w:val="3"/>
          <w:sz w:val="44"/>
          <w:szCs w:val="44"/>
        </w:rPr>
        <w:t>依</w:t>
      </w:r>
      <w:r>
        <w:rPr>
          <w:rFonts w:hint="eastAsia" w:ascii="仿宋_GB2312" w:hAnsi="仿宋_GB2312" w:eastAsia="仿宋_GB2312" w:cs="仿宋_GB2312"/>
          <w:sz w:val="44"/>
          <w:szCs w:val="44"/>
        </w:rPr>
        <w:t>法必</w:t>
      </w:r>
      <w:r>
        <w:rPr>
          <w:rFonts w:hint="eastAsia" w:ascii="仿宋_GB2312" w:hAnsi="仿宋_GB2312" w:eastAsia="仿宋_GB2312" w:cs="仿宋_GB2312"/>
          <w:spacing w:val="3"/>
          <w:sz w:val="44"/>
          <w:szCs w:val="44"/>
        </w:rPr>
        <w:t>须</w:t>
      </w:r>
      <w:r>
        <w:rPr>
          <w:rFonts w:hint="eastAsia" w:ascii="仿宋_GB2312" w:hAnsi="仿宋_GB2312" w:eastAsia="仿宋_GB2312" w:cs="仿宋_GB2312"/>
          <w:sz w:val="44"/>
          <w:szCs w:val="44"/>
        </w:rPr>
        <w:t>招标</w:t>
      </w:r>
      <w:r>
        <w:rPr>
          <w:rFonts w:hint="eastAsia" w:ascii="仿宋_GB2312" w:hAnsi="仿宋_GB2312" w:eastAsia="仿宋_GB2312" w:cs="仿宋_GB2312"/>
          <w:spacing w:val="3"/>
          <w:sz w:val="44"/>
          <w:szCs w:val="44"/>
        </w:rPr>
        <w:t>项</w:t>
      </w:r>
      <w:r>
        <w:rPr>
          <w:rFonts w:hint="eastAsia" w:ascii="仿宋_GB2312" w:hAnsi="仿宋_GB2312" w:eastAsia="仿宋_GB2312" w:cs="仿宋_GB2312"/>
          <w:sz w:val="44"/>
          <w:szCs w:val="44"/>
        </w:rPr>
        <w:t>目自</w:t>
      </w:r>
      <w:r>
        <w:rPr>
          <w:rFonts w:hint="eastAsia" w:ascii="仿宋_GB2312" w:hAnsi="仿宋_GB2312" w:eastAsia="仿宋_GB2312" w:cs="仿宋_GB2312"/>
          <w:spacing w:val="3"/>
          <w:sz w:val="44"/>
          <w:szCs w:val="44"/>
        </w:rPr>
        <w:t>愿</w:t>
      </w:r>
      <w:r>
        <w:rPr>
          <w:rFonts w:hint="eastAsia" w:ascii="仿宋_GB2312" w:hAnsi="仿宋_GB2312" w:eastAsia="仿宋_GB2312" w:cs="仿宋_GB2312"/>
          <w:sz w:val="44"/>
          <w:szCs w:val="44"/>
        </w:rPr>
        <w:t>进场</w:t>
      </w:r>
      <w:r>
        <w:rPr>
          <w:rFonts w:hint="eastAsia" w:ascii="仿宋_GB2312" w:hAnsi="仿宋_GB2312" w:eastAsia="仿宋_GB2312" w:cs="仿宋_GB2312"/>
          <w:spacing w:val="3"/>
          <w:sz w:val="44"/>
          <w:szCs w:val="44"/>
        </w:rPr>
        <w:t>交</w:t>
      </w:r>
      <w:r>
        <w:rPr>
          <w:rFonts w:hint="eastAsia" w:ascii="仿宋_GB2312" w:hAnsi="仿宋_GB2312" w:eastAsia="仿宋_GB2312" w:cs="仿宋_GB2312"/>
          <w:sz w:val="44"/>
          <w:szCs w:val="44"/>
        </w:rPr>
        <w:t>易申</w:t>
      </w:r>
      <w:r>
        <w:rPr>
          <w:rFonts w:hint="eastAsia" w:ascii="仿宋_GB2312" w:hAnsi="仿宋_GB2312" w:eastAsia="仿宋_GB2312" w:cs="仿宋_GB2312"/>
          <w:spacing w:val="3"/>
          <w:sz w:val="44"/>
          <w:szCs w:val="44"/>
        </w:rPr>
        <w:t>请</w:t>
      </w:r>
      <w:r>
        <w:rPr>
          <w:rFonts w:hint="eastAsia" w:ascii="仿宋_GB2312" w:hAnsi="仿宋_GB2312" w:eastAsia="仿宋_GB2312" w:cs="仿宋_GB2312"/>
          <w:sz w:val="44"/>
          <w:szCs w:val="44"/>
        </w:rPr>
        <w:t>表</w:t>
      </w:r>
    </w:p>
    <w:tbl>
      <w:tblPr>
        <w:tblStyle w:val="2"/>
        <w:tblW w:w="8366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145"/>
        <w:gridCol w:w="1830"/>
        <w:gridCol w:w="2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4" w:lineRule="exact"/>
              <w:ind w:left="344" w:right="-2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-2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position w:val="-2"/>
                <w:sz w:val="28"/>
                <w:szCs w:val="28"/>
              </w:rPr>
              <w:t>名称</w:t>
            </w:r>
          </w:p>
        </w:tc>
        <w:tc>
          <w:tcPr>
            <w:tcW w:w="6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□工程建设</w:t>
            </w:r>
          </w:p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□综合交易</w:t>
            </w:r>
          </w:p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☑公开招标</w:t>
            </w:r>
          </w:p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□自筹资金</w:t>
            </w:r>
          </w:p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□财政资金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-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-2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position w:val="-2"/>
                <w:sz w:val="28"/>
                <w:szCs w:val="28"/>
              </w:rPr>
              <w:t>预算</w:t>
            </w:r>
          </w:p>
          <w:p>
            <w:pPr>
              <w:spacing w:line="400" w:lineRule="exact"/>
              <w:ind w:right="-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元）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/>
              <w:ind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子标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60"/>
              </w:tabs>
              <w:spacing w:before="69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☑是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9" w:line="400" w:lineRule="exact"/>
              <w:ind w:right="-1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</w:t>
            </w:r>
          </w:p>
          <w:p>
            <w:pPr>
              <w:spacing w:before="49" w:line="400" w:lineRule="exact"/>
              <w:ind w:right="-1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保证金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00"/>
              </w:tabs>
              <w:spacing w:before="69"/>
              <w:ind w:left="23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☑否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4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□国家  □省级</w:t>
            </w:r>
          </w:p>
          <w:p>
            <w:pPr>
              <w:tabs>
                <w:tab w:val="left" w:pos="1420"/>
              </w:tabs>
              <w:spacing w:line="354" w:lineRule="exact"/>
              <w:ind w:left="22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□市级  □否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9" w:line="400" w:lineRule="exact"/>
              <w:ind w:right="-11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预计开标</w:t>
            </w:r>
          </w:p>
          <w:p>
            <w:pPr>
              <w:spacing w:before="49" w:line="400" w:lineRule="exact"/>
              <w:ind w:right="-1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时间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1" w:line="400" w:lineRule="exact"/>
              <w:ind w:left="40" w:right="1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标单位联系人及手机号码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4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40" w:right="1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招标代理项目负责人及手机号码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ind w:left="64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行政监督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79" w:right="-1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督负责人及手机号码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</w:trPr>
        <w:tc>
          <w:tcPr>
            <w:tcW w:w="588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9" w:line="440" w:lineRule="exact"/>
              <w:ind w:left="23" w:right="4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目已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备交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条件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不存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第十一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所列情形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律法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求，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有信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真实完整。</w:t>
            </w:r>
          </w:p>
        </w:tc>
        <w:tc>
          <w:tcPr>
            <w:tcW w:w="24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0"/>
              </w:tabs>
              <w:ind w:left="23" w:right="-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☑是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exact"/>
        </w:trPr>
        <w:tc>
          <w:tcPr>
            <w:tcW w:w="190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629" w:right="255" w:hanging="28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业主</w:t>
            </w:r>
          </w:p>
          <w:p>
            <w:pPr>
              <w:spacing w:line="440" w:lineRule="exact"/>
              <w:ind w:left="629" w:right="255" w:hanging="28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46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before="11" w:line="2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left="2372" w:right="235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tabs>
                <w:tab w:val="left" w:pos="4640"/>
                <w:tab w:val="left" w:pos="5340"/>
              </w:tabs>
              <w:spacing w:line="322" w:lineRule="exact"/>
              <w:ind w:left="3943" w:right="-2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exac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624" w:right="-23" w:hanging="56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行政监督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spacing w:line="440" w:lineRule="exact"/>
              <w:ind w:left="624" w:right="-23" w:hanging="561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2370" w:right="2352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4500"/>
                <w:tab w:val="left" w:pos="5060"/>
              </w:tabs>
              <w:spacing w:line="322" w:lineRule="exact"/>
              <w:ind w:right="-20" w:firstLine="4200" w:firstLineChars="15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2024-12-25T08:20:11Z</dcterms:created>
  <dc:creator>Administrator</dc:creator>
  <cp:lastModifiedBy>Administrator</cp:lastModifiedBy>
  <dcterms:modified xsi:type="dcterms:W3CDTF">2024-12-25T08:20:16Z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4C226110DC0E411787FE8489E46CEF19</vt:lpwstr>
  </property>
</Properties>
</file>