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adjustRightInd w:val="0"/>
        <w:snapToGrid w:val="0"/>
        <w:spacing w:line="560" w:lineRule="exact"/>
        <w:ind w:left="0" w:leftChars="0" w:right="0"/>
        <w:rPr>
          <w:rFonts w:ascii="Times New Roman" w:hAnsi="Times New Roman" w:eastAsia="黑体" w:cs="方正仿宋_GBK"/>
          <w:color w:val="auto"/>
          <w:sz w:val="32"/>
          <w:szCs w:val="32"/>
        </w:rPr>
      </w:pPr>
      <w:bookmarkStart w:id="0" w:name="_Toc143853604"/>
      <w:bookmarkStart w:id="1" w:name="_Toc4339"/>
      <w:r>
        <w:rPr>
          <w:rFonts w:ascii="Times New Roman" w:hAnsi="Times New Roman" w:eastAsia="黑体" w:cs="方正仿宋_GBK"/>
          <w:color w:val="auto"/>
          <w:sz w:val="32"/>
          <w:szCs w:val="32"/>
        </w:rPr>
        <w:t>附件</w:t>
      </w:r>
    </w:p>
    <w:p>
      <w:pPr>
        <w:pStyle w:val="3"/>
        <w:pageBreakBefore w:val="0"/>
        <w:kinsoku/>
        <w:wordWrap/>
        <w:overflowPunct/>
        <w:topLinePunct w:val="0"/>
        <w:bidi w:val="0"/>
        <w:spacing w:before="0" w:after="0" w:line="560" w:lineRule="exact"/>
        <w:ind w:left="0" w:leftChars="0" w:right="0"/>
        <w:jc w:val="center"/>
        <w:rPr>
          <w:rFonts w:hint="eastAsia" w:ascii="方正小标宋_GBK" w:hAnsi="方正小标宋_GBK" w:eastAsia="方正小标宋_GBK" w:cs="方正小标宋_GBK"/>
          <w:b w:val="0"/>
          <w:color w:val="auto"/>
        </w:rPr>
      </w:pPr>
      <w:r>
        <w:rPr>
          <w:rFonts w:hint="eastAsia" w:ascii="方正小标宋_GBK" w:hAnsi="方正小标宋_GBK" w:eastAsia="方正小标宋_GBK" w:cs="方正小标宋_GBK"/>
          <w:b w:val="0"/>
          <w:color w:val="auto"/>
          <w:lang w:val="en-US" w:eastAsia="zh-CN"/>
        </w:rPr>
        <w:t>晋宁区</w:t>
      </w:r>
      <w:r>
        <w:rPr>
          <w:rFonts w:hint="eastAsia" w:ascii="方正小标宋_GBK" w:hAnsi="方正小标宋_GBK" w:eastAsia="方正小标宋_GBK" w:cs="方正小标宋_GBK"/>
          <w:b w:val="0"/>
          <w:color w:val="auto"/>
        </w:rPr>
        <w:t>小型水库物业化管理</w:t>
      </w:r>
    </w:p>
    <w:p>
      <w:pPr>
        <w:pStyle w:val="3"/>
        <w:pageBreakBefore w:val="0"/>
        <w:kinsoku/>
        <w:wordWrap/>
        <w:overflowPunct/>
        <w:topLinePunct w:val="0"/>
        <w:bidi w:val="0"/>
        <w:spacing w:before="0" w:after="0" w:line="560" w:lineRule="exact"/>
        <w:ind w:left="0" w:leftChars="0" w:right="0"/>
        <w:jc w:val="center"/>
        <w:rPr>
          <w:rFonts w:hint="eastAsia" w:ascii="方正小标宋_GBK" w:hAnsi="方正小标宋_GBK" w:eastAsia="方正小标宋_GBK" w:cs="方正小标宋_GBK"/>
          <w:b w:val="0"/>
          <w:color w:val="auto"/>
          <w:lang w:val="en-US" w:eastAsia="zh-CN"/>
        </w:rPr>
      </w:pPr>
      <w:r>
        <w:rPr>
          <w:rFonts w:hint="eastAsia" w:ascii="方正小标宋_GBK" w:hAnsi="方正小标宋_GBK" w:eastAsia="方正小标宋_GBK" w:cs="方正小标宋_GBK"/>
          <w:b w:val="0"/>
          <w:color w:val="auto"/>
          <w:lang w:eastAsia="zh-CN"/>
        </w:rPr>
        <w:t>工作</w:t>
      </w:r>
      <w:r>
        <w:rPr>
          <w:rFonts w:hint="eastAsia" w:ascii="方正小标宋_GBK" w:hAnsi="方正小标宋_GBK" w:eastAsia="方正小标宋_GBK" w:cs="方正小标宋_GBK"/>
          <w:b w:val="0"/>
          <w:color w:val="auto"/>
        </w:rPr>
        <w:t>方案</w:t>
      </w:r>
      <w:r>
        <w:rPr>
          <w:rFonts w:hint="eastAsia" w:ascii="方正小标宋_GBK" w:hAnsi="方正小标宋_GBK" w:eastAsia="方正小标宋_GBK" w:cs="方正小标宋_GBK"/>
          <w:b w:val="0"/>
          <w:color w:val="auto"/>
          <w:lang w:val="en-US" w:eastAsia="zh-CN"/>
        </w:rPr>
        <w:t>与考核办法</w:t>
      </w:r>
    </w:p>
    <w:p>
      <w:pPr>
        <w:pageBreakBefore w:val="0"/>
        <w:kinsoku/>
        <w:wordWrap/>
        <w:overflowPunct/>
        <w:topLinePunct w:val="0"/>
        <w:bidi w:val="0"/>
        <w:spacing w:line="560" w:lineRule="exact"/>
        <w:ind w:left="0" w:leftChars="0" w:right="0"/>
        <w:rPr>
          <w:rFonts w:hint="default" w:ascii="Times New Roman" w:hAnsi="Times New Roman" w:eastAsia="仿宋_GB2312"/>
          <w:color w:val="auto"/>
          <w:sz w:val="32"/>
          <w:szCs w:val="32"/>
          <w:lang w:val="en-US" w:eastAsia="zh-CN"/>
        </w:rPr>
      </w:pPr>
    </w:p>
    <w:p>
      <w:pPr>
        <w:pageBreakBefore w:val="0"/>
        <w:kinsoku/>
        <w:wordWrap/>
        <w:overflowPunct/>
        <w:topLinePunct w:val="0"/>
        <w:bidi w:val="0"/>
        <w:adjustRightInd w:val="0"/>
        <w:snapToGrid w:val="0"/>
        <w:spacing w:line="560" w:lineRule="exact"/>
        <w:ind w:left="0" w:leftChars="0" w:right="0" w:firstLine="640" w:firstLineChars="200"/>
        <w:outlineLvl w:val="0"/>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rPr>
        <w:t>一、实施小型水库物业化管理政策要求</w:t>
      </w:r>
    </w:p>
    <w:p>
      <w:pPr>
        <w:pageBreakBefore w:val="0"/>
        <w:kinsoku/>
        <w:wordWrap/>
        <w:overflowPunct/>
        <w:topLinePunct w:val="0"/>
        <w:bidi w:val="0"/>
        <w:adjustRightInd w:val="0"/>
        <w:snapToGrid w:val="0"/>
        <w:spacing w:line="560" w:lineRule="exact"/>
        <w:ind w:left="0" w:leftChars="0" w:right="0" w:firstLine="640" w:firstLineChars="200"/>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水库安全运行事关人民群众生命财产安全，事关经济发展和社会稳定，党中央、国务院高度重视水库安全工作，国务院专门印发《国务院办公厅关于切实加强水库除险加固和运行管护工作的通知》（国办发〔2021〕8号）要求探索实行小型水库专业化管护模式</w:t>
      </w:r>
      <w:bookmarkStart w:id="2" w:name="_Toc19391"/>
      <w:bookmarkStart w:id="3" w:name="_Toc12078"/>
      <w:r>
        <w:rPr>
          <w:rFonts w:hint="eastAsia" w:ascii="Times New Roman" w:hAnsi="Times New Roman" w:eastAsia="仿宋_GB2312" w:cs="仿宋_GB2312"/>
          <w:color w:val="auto"/>
          <w:sz w:val="32"/>
          <w:szCs w:val="32"/>
          <w:lang w:eastAsia="zh-CN"/>
        </w:rPr>
        <w:t>。云南省出台了《云南省人民政府办公厅关于切实加强水库除险加固和运行管护工作的通知》（云政办发〔2021〕29号）要求积极创新管护机制，对分散管理的小型水库，明确管护责任，实行区域集中管护、政府购买服务、“以大带小”等管护模式，2021年底前完成30%以上工作任务，2022年全面推开。《云南省水利厅关于加快推进小型水库专业化管护工作的通知》（云水工管〔2023〕11号）要求充分利用中央水利发展资金和省级一般债小型水库维修养护补助资金，优先用于小型水库专业化管护改革工作。同时积极争取省级涉农统筹资金、地方政府一般债以及市区财政资金和社会资本用于小型水库专业化管护，不断夯实小型水库管理保障基础，发挥其撬动作用。积极培育管护市场，鼓励发展专业化管护企业，不断提高小型水库管护能力和水平。</w:t>
      </w:r>
      <w:bookmarkEnd w:id="2"/>
      <w:bookmarkEnd w:id="3"/>
    </w:p>
    <w:p>
      <w:pPr>
        <w:pageBreakBefore w:val="0"/>
        <w:kinsoku/>
        <w:wordWrap/>
        <w:overflowPunct/>
        <w:topLinePunct w:val="0"/>
        <w:bidi w:val="0"/>
        <w:adjustRightInd w:val="0"/>
        <w:snapToGrid w:val="0"/>
        <w:spacing w:line="560" w:lineRule="exact"/>
        <w:ind w:left="0" w:leftChars="0" w:right="0" w:firstLine="640" w:firstLineChars="200"/>
        <w:rPr>
          <w:rFonts w:hint="eastAsia" w:ascii="Times New Roman" w:hAnsi="Times New Roman" w:eastAsia="方正仿宋_GBK" w:cs="Times New Roman"/>
          <w:color w:val="auto"/>
          <w:sz w:val="32"/>
          <w:szCs w:val="32"/>
          <w:lang w:eastAsia="zh-CN"/>
        </w:rPr>
      </w:pPr>
      <w:bookmarkStart w:id="4" w:name="_Toc32377"/>
      <w:bookmarkStart w:id="5" w:name="_Toc5337"/>
      <w:r>
        <w:rPr>
          <w:rFonts w:hint="eastAsia" w:ascii="Times New Roman" w:hAnsi="Times New Roman" w:eastAsia="仿宋_GB2312" w:cs="仿宋_GB2312"/>
          <w:color w:val="auto"/>
          <w:sz w:val="32"/>
          <w:szCs w:val="32"/>
          <w:lang w:eastAsia="zh-CN"/>
        </w:rPr>
        <w:t>通过政府向社会机构购买物业化维修养护服务，实现公益性小型水库维修养护专业化管理，既能有效破解小型水库管理的制度缺失、技术薄弱、人员配置不够等问题，又能充分发挥服务公司的专业优势，提高小型水库管理维护质量</w:t>
      </w:r>
      <w:r>
        <w:rPr>
          <w:rFonts w:hint="eastAsia" w:ascii="Times New Roman" w:hAnsi="Times New Roman" w:eastAsia="方正仿宋_GBK" w:cs="Times New Roman"/>
          <w:color w:val="auto"/>
          <w:sz w:val="32"/>
          <w:szCs w:val="32"/>
          <w:lang w:eastAsia="zh-CN"/>
        </w:rPr>
        <w:t>。</w:t>
      </w:r>
      <w:bookmarkEnd w:id="4"/>
      <w:bookmarkEnd w:id="5"/>
    </w:p>
    <w:p>
      <w:pPr>
        <w:pageBreakBefore w:val="0"/>
        <w:kinsoku/>
        <w:wordWrap/>
        <w:overflowPunct/>
        <w:topLinePunct w:val="0"/>
        <w:bidi w:val="0"/>
        <w:adjustRightInd w:val="0"/>
        <w:snapToGrid w:val="0"/>
        <w:spacing w:line="560" w:lineRule="exact"/>
        <w:ind w:left="0" w:leftChars="0" w:right="0" w:firstLine="640" w:firstLineChars="200"/>
        <w:outlineLvl w:val="0"/>
        <w:rPr>
          <w:rFonts w:hint="eastAsia" w:ascii="Times New Roman" w:hAnsi="Times New Roman" w:eastAsia="黑体" w:cs="黑体"/>
          <w:color w:val="auto"/>
          <w:sz w:val="32"/>
          <w:szCs w:val="32"/>
        </w:rPr>
      </w:pPr>
      <w:bookmarkStart w:id="6" w:name="_Toc8136"/>
      <w:r>
        <w:rPr>
          <w:rFonts w:hint="eastAsia" w:ascii="Times New Roman" w:hAnsi="Times New Roman" w:eastAsia="黑体" w:cs="黑体"/>
          <w:color w:val="auto"/>
          <w:sz w:val="32"/>
          <w:szCs w:val="32"/>
          <w:lang w:val="en-US" w:eastAsia="zh-CN"/>
        </w:rPr>
        <w:t>二</w:t>
      </w:r>
      <w:r>
        <w:rPr>
          <w:rFonts w:hint="eastAsia" w:ascii="Times New Roman" w:hAnsi="Times New Roman" w:eastAsia="黑体" w:cs="黑体"/>
          <w:color w:val="auto"/>
          <w:sz w:val="32"/>
          <w:szCs w:val="32"/>
        </w:rPr>
        <w:t>、</w:t>
      </w:r>
      <w:bookmarkEnd w:id="0"/>
      <w:r>
        <w:rPr>
          <w:rFonts w:hint="eastAsia" w:ascii="Times New Roman" w:hAnsi="Times New Roman" w:eastAsia="黑体" w:cs="黑体"/>
          <w:color w:val="auto"/>
          <w:sz w:val="32"/>
          <w:szCs w:val="32"/>
          <w:lang w:val="en-US" w:eastAsia="zh-CN"/>
        </w:rPr>
        <w:t>物业化管理</w:t>
      </w:r>
      <w:r>
        <w:rPr>
          <w:rFonts w:hint="eastAsia" w:ascii="Times New Roman" w:hAnsi="Times New Roman" w:eastAsia="黑体" w:cs="黑体"/>
          <w:color w:val="auto"/>
          <w:sz w:val="32"/>
          <w:szCs w:val="32"/>
        </w:rPr>
        <w:t>服务对象</w:t>
      </w:r>
      <w:bookmarkEnd w:id="6"/>
    </w:p>
    <w:p>
      <w:pPr>
        <w:pageBreakBefore w:val="0"/>
        <w:kinsoku/>
        <w:wordWrap/>
        <w:overflowPunct/>
        <w:topLinePunct w:val="0"/>
        <w:bidi w:val="0"/>
        <w:adjustRightInd w:val="0"/>
        <w:snapToGrid w:val="0"/>
        <w:spacing w:line="560" w:lineRule="exact"/>
        <w:ind w:left="0" w:leftChars="0" w:right="0" w:firstLine="640" w:firstLineChars="200"/>
        <w:rPr>
          <w:rFonts w:hint="eastAsia" w:ascii="Times New Roman" w:hAnsi="Times New Roman" w:eastAsia="仿宋_GB2312" w:cs="仿宋_GB2312"/>
          <w:color w:val="auto"/>
          <w:sz w:val="32"/>
          <w:szCs w:val="32"/>
        </w:rPr>
      </w:pPr>
      <w:bookmarkStart w:id="7" w:name="_Toc143853605"/>
      <w:r>
        <w:rPr>
          <w:rFonts w:hint="eastAsia" w:ascii="Times New Roman" w:hAnsi="Times New Roman" w:eastAsia="仿宋_GB2312" w:cs="仿宋_GB2312"/>
          <w:color w:val="auto"/>
          <w:sz w:val="32"/>
          <w:szCs w:val="32"/>
          <w:lang w:eastAsia="zh-CN"/>
        </w:rPr>
        <w:t>晋宁区</w:t>
      </w:r>
      <w:r>
        <w:rPr>
          <w:rFonts w:hint="eastAsia" w:ascii="Times New Roman" w:hAnsi="Times New Roman" w:eastAsia="仿宋_GB2312" w:cs="仿宋_GB2312"/>
          <w:color w:val="auto"/>
          <w:sz w:val="32"/>
          <w:szCs w:val="32"/>
        </w:rPr>
        <w:t>本次纳入物业化管理</w:t>
      </w:r>
      <w:r>
        <w:rPr>
          <w:rFonts w:hint="eastAsia" w:ascii="Times New Roman" w:hAnsi="Times New Roman" w:eastAsia="仿宋_GB2312" w:cs="仿宋_GB2312"/>
          <w:color w:val="auto"/>
          <w:sz w:val="32"/>
          <w:szCs w:val="32"/>
          <w:shd w:val="clear"/>
        </w:rPr>
        <w:t>服务的</w:t>
      </w:r>
      <w:r>
        <w:rPr>
          <w:rFonts w:hint="eastAsia" w:ascii="Times New Roman" w:hAnsi="Times New Roman" w:eastAsia="仿宋_GB2312" w:cs="仿宋_GB2312"/>
          <w:color w:val="auto"/>
          <w:sz w:val="32"/>
          <w:szCs w:val="32"/>
        </w:rPr>
        <w:t>小型水库共计</w:t>
      </w:r>
      <w:r>
        <w:rPr>
          <w:rFonts w:hint="eastAsia" w:ascii="Times New Roman" w:hAnsi="Times New Roman" w:eastAsia="仿宋_GB2312" w:cs="仿宋_GB2312"/>
          <w:color w:val="auto"/>
          <w:sz w:val="32"/>
          <w:szCs w:val="32"/>
          <w:lang w:val="en-US" w:eastAsia="zh-CN"/>
        </w:rPr>
        <w:t>48</w:t>
      </w:r>
      <w:r>
        <w:rPr>
          <w:rFonts w:hint="eastAsia" w:ascii="Times New Roman" w:hAnsi="Times New Roman" w:eastAsia="仿宋_GB2312" w:cs="仿宋_GB2312"/>
          <w:color w:val="auto"/>
          <w:sz w:val="32"/>
          <w:szCs w:val="32"/>
        </w:rPr>
        <w:t>座，其中小（1）型水库</w:t>
      </w:r>
      <w:r>
        <w:rPr>
          <w:rFonts w:hint="eastAsia" w:ascii="Times New Roman" w:hAnsi="Times New Roman" w:eastAsia="仿宋_GB2312" w:cs="仿宋_GB2312"/>
          <w:color w:val="auto"/>
          <w:sz w:val="32"/>
          <w:szCs w:val="32"/>
          <w:lang w:val="en-US" w:eastAsia="zh-CN"/>
        </w:rPr>
        <w:t>14</w:t>
      </w:r>
      <w:r>
        <w:rPr>
          <w:rFonts w:hint="eastAsia" w:ascii="Times New Roman" w:hAnsi="Times New Roman" w:eastAsia="仿宋_GB2312" w:cs="仿宋_GB2312"/>
          <w:color w:val="auto"/>
          <w:sz w:val="32"/>
          <w:szCs w:val="32"/>
        </w:rPr>
        <w:t>座，小（2）型水库</w:t>
      </w:r>
      <w:r>
        <w:rPr>
          <w:rFonts w:hint="eastAsia" w:ascii="Times New Roman" w:hAnsi="Times New Roman" w:eastAsia="仿宋_GB2312" w:cs="仿宋_GB2312"/>
          <w:color w:val="auto"/>
          <w:sz w:val="32"/>
          <w:szCs w:val="32"/>
          <w:lang w:val="en-US" w:eastAsia="zh-CN"/>
        </w:rPr>
        <w:t>34</w:t>
      </w:r>
      <w:r>
        <w:rPr>
          <w:rFonts w:hint="eastAsia" w:ascii="Times New Roman" w:hAnsi="Times New Roman" w:eastAsia="仿宋_GB2312" w:cs="仿宋_GB2312"/>
          <w:color w:val="auto"/>
          <w:sz w:val="32"/>
          <w:szCs w:val="32"/>
        </w:rPr>
        <w:t>座，水库基本情况如下表所示：</w:t>
      </w:r>
    </w:p>
    <w:tbl>
      <w:tblPr>
        <w:tblStyle w:val="20"/>
        <w:tblW w:w="93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2"/>
        <w:gridCol w:w="1950"/>
        <w:gridCol w:w="1268"/>
        <w:gridCol w:w="1176"/>
        <w:gridCol w:w="1050"/>
        <w:gridCol w:w="775"/>
        <w:gridCol w:w="1037"/>
        <w:gridCol w:w="15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9339" w:type="dxa"/>
            <w:gridSpan w:val="8"/>
            <w:tcBorders>
              <w:top w:val="nil"/>
              <w:left w:val="nil"/>
              <w:bottom w:val="nil"/>
              <w:right w:val="nil"/>
            </w:tcBorders>
            <w:shd w:val="clear" w:color="auto" w:fill="auto"/>
            <w:noWrap/>
            <w:vAlign w:val="center"/>
          </w:tcPr>
          <w:p>
            <w:pPr>
              <w:pageBreakBefore w:val="0"/>
              <w:widowControl/>
              <w:kinsoku/>
              <w:wordWrap/>
              <w:overflowPunct/>
              <w:topLinePunct w:val="0"/>
              <w:bidi w:val="0"/>
              <w:spacing w:line="560" w:lineRule="exact"/>
              <w:ind w:left="0" w:leftChars="0" w:right="0"/>
              <w:jc w:val="center"/>
              <w:rPr>
                <w:rFonts w:hint="eastAsia" w:ascii="Times New Roman" w:hAnsi="Times New Roman" w:eastAsia="宋体" w:cs="宋体"/>
                <w:b w:val="0"/>
                <w:bCs w:val="0"/>
                <w:sz w:val="24"/>
                <w:szCs w:val="24"/>
                <w:highlight w:val="none"/>
              </w:rPr>
            </w:pPr>
            <w:r>
              <w:rPr>
                <w:rFonts w:hint="eastAsia" w:ascii="Times New Roman" w:hAnsi="Times New Roman" w:eastAsia="微软雅黑" w:cs="微软雅黑"/>
                <w:b w:val="0"/>
                <w:bCs w:val="0"/>
                <w:i w:val="0"/>
                <w:iCs w:val="0"/>
                <w:color w:val="000000"/>
                <w:kern w:val="0"/>
                <w:sz w:val="24"/>
                <w:szCs w:val="24"/>
                <w:highlight w:val="none"/>
                <w:u w:val="none"/>
                <w:lang w:val="en-US" w:eastAsia="zh-CN" w:bidi="ar"/>
              </w:rPr>
              <w:t>晋宁区小型水库基本情况表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序号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水库名称</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水库规模</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坝型</w:t>
            </w:r>
          </w:p>
        </w:tc>
        <w:tc>
          <w:tcPr>
            <w:tcW w:w="1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rPr>
            </w:pPr>
            <w:r>
              <w:rPr>
                <w:rFonts w:hint="eastAsia" w:ascii="Times New Roman" w:hAnsi="Times New Roman" w:eastAsia="宋体" w:cs="宋体"/>
                <w:b w:val="0"/>
                <w:bCs w:val="0"/>
                <w:i w:val="0"/>
                <w:iCs w:val="0"/>
                <w:color w:val="000000"/>
                <w:kern w:val="0"/>
                <w:sz w:val="24"/>
                <w:szCs w:val="24"/>
                <w:u w:val="none"/>
                <w:lang w:val="en-US" w:eastAsia="zh-CN" w:bidi="ar"/>
              </w:rPr>
              <w:t>坝高(m)</w:t>
            </w:r>
          </w:p>
        </w:tc>
        <w:tc>
          <w:tcPr>
            <w:tcW w:w="77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kern w:val="0"/>
                <w:sz w:val="24"/>
                <w:szCs w:val="24"/>
                <w:u w:val="none"/>
                <w:lang w:val="en-US" w:eastAsia="zh-CN" w:bidi="ar"/>
              </w:rPr>
            </w:pPr>
            <w:r>
              <w:rPr>
                <w:rFonts w:hint="eastAsia" w:ascii="Times New Roman" w:hAnsi="Times New Roman" w:eastAsia="宋体" w:cs="宋体"/>
                <w:b w:val="0"/>
                <w:bCs w:val="0"/>
                <w:i w:val="0"/>
                <w:iCs w:val="0"/>
                <w:color w:val="000000"/>
                <w:kern w:val="0"/>
                <w:sz w:val="24"/>
                <w:szCs w:val="24"/>
                <w:u w:val="none"/>
                <w:lang w:val="en-US" w:eastAsia="zh-CN" w:bidi="ar"/>
              </w:rPr>
              <w:t>坝长(m)</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kern w:val="0"/>
                <w:sz w:val="24"/>
                <w:szCs w:val="24"/>
                <w:u w:val="none"/>
                <w:lang w:val="en-US" w:eastAsia="zh-CN" w:bidi="ar"/>
              </w:rPr>
            </w:pPr>
            <w:r>
              <w:rPr>
                <w:rFonts w:hint="eastAsia" w:ascii="Times New Roman" w:hAnsi="Times New Roman" w:eastAsia="宋体" w:cs="宋体"/>
                <w:b w:val="0"/>
                <w:bCs w:val="0"/>
                <w:i w:val="0"/>
                <w:iCs w:val="0"/>
                <w:color w:val="000000"/>
                <w:kern w:val="0"/>
                <w:sz w:val="24"/>
                <w:szCs w:val="24"/>
                <w:u w:val="none"/>
                <w:lang w:val="en-US" w:eastAsia="zh-CN" w:bidi="ar"/>
              </w:rPr>
              <w:t>库容</w:t>
            </w:r>
          </w:p>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rPr>
            </w:pPr>
            <w:r>
              <w:rPr>
                <w:rFonts w:hint="eastAsia" w:ascii="Times New Roman" w:hAnsi="Times New Roman" w:eastAsia="宋体" w:cs="宋体"/>
                <w:b w:val="0"/>
                <w:bCs w:val="0"/>
                <w:i w:val="0"/>
                <w:iCs w:val="0"/>
                <w:color w:val="000000"/>
                <w:kern w:val="0"/>
                <w:sz w:val="24"/>
                <w:szCs w:val="24"/>
                <w:u w:val="none"/>
                <w:lang w:val="en-US" w:eastAsia="zh-CN" w:bidi="ar"/>
              </w:rPr>
              <w:t>(万m³)</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kern w:val="0"/>
                <w:sz w:val="24"/>
                <w:szCs w:val="24"/>
                <w:u w:val="none"/>
                <w:lang w:val="en-US" w:eastAsia="zh-CN" w:bidi="ar"/>
              </w:rPr>
            </w:pPr>
            <w:r>
              <w:rPr>
                <w:rFonts w:hint="eastAsia" w:ascii="Times New Roman" w:hAnsi="Times New Roman" w:eastAsia="宋体" w:cs="宋体"/>
                <w:b w:val="0"/>
                <w:bCs w:val="0"/>
                <w:i w:val="0"/>
                <w:iCs w:val="0"/>
                <w:color w:val="000000"/>
                <w:kern w:val="0"/>
                <w:sz w:val="24"/>
                <w:szCs w:val="24"/>
                <w:u w:val="none"/>
                <w:lang w:val="en-US" w:eastAsia="zh-CN" w:bidi="ar"/>
              </w:rPr>
              <w:t>主要功能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黑体" w:cs="黑体"/>
                <w:b w:val="0"/>
                <w:bCs w:val="0"/>
                <w:i w:val="0"/>
                <w:iCs w:val="0"/>
                <w:color w:val="000000"/>
                <w:sz w:val="24"/>
                <w:szCs w:val="24"/>
                <w:u w:val="none"/>
                <w:lang w:val="en-US" w:eastAsia="zh-CN"/>
              </w:rPr>
            </w:pPr>
            <w:r>
              <w:rPr>
                <w:rFonts w:hint="eastAsia" w:ascii="Times New Roman" w:hAnsi="Times New Roman" w:eastAsia="黑体" w:cs="黑体"/>
                <w:b w:val="0"/>
                <w:bCs w:val="0"/>
                <w:i w:val="0"/>
                <w:iCs w:val="0"/>
                <w:color w:val="000000"/>
                <w:sz w:val="24"/>
                <w:szCs w:val="24"/>
                <w:u w:val="none"/>
                <w:lang w:val="en-US" w:eastAsia="zh-CN"/>
              </w:rPr>
              <w:t>一</w:t>
            </w:r>
          </w:p>
        </w:tc>
        <w:tc>
          <w:tcPr>
            <w:tcW w:w="876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left"/>
              <w:textAlignment w:val="center"/>
              <w:rPr>
                <w:rFonts w:hint="default" w:ascii="Times New Roman" w:hAnsi="Times New Roman" w:eastAsia="黑体" w:cs="黑体"/>
                <w:b w:val="0"/>
                <w:bCs w:val="0"/>
                <w:color w:val="000000" w:themeColor="text1"/>
                <w:sz w:val="24"/>
                <w:szCs w:val="24"/>
                <w:lang w:val="en-US" w:eastAsia="zh-CN"/>
                <w14:textFill>
                  <w14:solidFill>
                    <w14:schemeClr w14:val="tx1"/>
                  </w14:solidFill>
                </w14:textFill>
              </w:rPr>
            </w:pPr>
            <w:r>
              <w:rPr>
                <w:rFonts w:hint="eastAsia" w:ascii="Times New Roman" w:hAnsi="Times New Roman" w:eastAsia="黑体" w:cs="黑体"/>
                <w:b w:val="0"/>
                <w:bCs w:val="0"/>
                <w:color w:val="000000" w:themeColor="text1"/>
                <w:sz w:val="24"/>
                <w:szCs w:val="24"/>
                <w:lang w:val="en-US" w:eastAsia="zh-CN"/>
                <w14:textFill>
                  <w14:solidFill>
                    <w14:schemeClr w14:val="tx1"/>
                  </w14:solidFill>
                </w14:textFill>
              </w:rPr>
              <w:t>区水务局水利管理站管理的水库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1</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sz w:val="24"/>
                <w:szCs w:val="24"/>
                <w:u w:val="none"/>
              </w:rPr>
              <w:t>马鞍塘水库</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kern w:val="0"/>
                <w:sz w:val="24"/>
                <w:szCs w:val="24"/>
                <w:u w:val="none"/>
                <w:lang w:val="en-US" w:eastAsia="zh-CN" w:bidi="ar"/>
              </w:rPr>
            </w:pPr>
            <w:r>
              <w:rPr>
                <w:rFonts w:hint="eastAsia" w:ascii="Times New Roman" w:hAnsi="Times New Roman" w:eastAsia="宋体" w:cs="宋体"/>
                <w:b w:val="0"/>
                <w:bCs w:val="0"/>
                <w:i w:val="0"/>
                <w:iCs w:val="0"/>
                <w:color w:val="000000"/>
                <w:kern w:val="0"/>
                <w:sz w:val="24"/>
                <w:szCs w:val="24"/>
                <w:u w:val="none"/>
                <w:lang w:val="en-US" w:eastAsia="zh-CN" w:bidi="ar"/>
              </w:rPr>
              <w:t>小(1)型</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jc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粘土心墙石渣坝</w:t>
            </w:r>
          </w:p>
        </w:tc>
        <w:tc>
          <w:tcPr>
            <w:tcW w:w="10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33</w:t>
            </w:r>
          </w:p>
        </w:tc>
        <w:tc>
          <w:tcPr>
            <w:tcW w:w="7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98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114.95</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防洪,灌溉,供水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2</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sz w:val="24"/>
                <w:szCs w:val="24"/>
                <w:u w:val="none"/>
                <w:lang w:val="en-US" w:eastAsia="zh-CN"/>
              </w:rPr>
              <w:t>大场新塘水库</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kern w:val="0"/>
                <w:sz w:val="24"/>
                <w:szCs w:val="24"/>
                <w:u w:val="none"/>
                <w:lang w:val="en-US" w:eastAsia="zh-CN" w:bidi="ar"/>
              </w:rPr>
            </w:pPr>
            <w:r>
              <w:rPr>
                <w:rFonts w:hint="eastAsia" w:ascii="Times New Roman" w:hAnsi="Times New Roman" w:eastAsia="宋体" w:cs="宋体"/>
                <w:b w:val="0"/>
                <w:bCs w:val="0"/>
                <w:i w:val="0"/>
                <w:iCs w:val="0"/>
                <w:color w:val="000000"/>
                <w:kern w:val="0"/>
                <w:sz w:val="24"/>
                <w:szCs w:val="24"/>
                <w:u w:val="none"/>
                <w:lang w:val="en-US" w:eastAsia="zh-CN" w:bidi="ar"/>
              </w:rPr>
              <w:t>小(1)型</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jc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 xml:space="preserve">粘土心墙坝    </w:t>
            </w:r>
          </w:p>
        </w:tc>
        <w:tc>
          <w:tcPr>
            <w:tcW w:w="10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34.64</w:t>
            </w:r>
          </w:p>
        </w:tc>
        <w:tc>
          <w:tcPr>
            <w:tcW w:w="7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211.55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222.97</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防洪,灌溉,供水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3</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sz w:val="24"/>
                <w:szCs w:val="24"/>
                <w:u w:val="none"/>
                <w:lang w:val="en-US" w:eastAsia="zh-CN"/>
              </w:rPr>
              <w:t>映山塘水库</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kern w:val="0"/>
                <w:sz w:val="24"/>
                <w:szCs w:val="24"/>
                <w:u w:val="none"/>
                <w:lang w:val="en-US" w:eastAsia="zh-CN" w:bidi="ar"/>
              </w:rPr>
            </w:pPr>
            <w:r>
              <w:rPr>
                <w:rFonts w:hint="eastAsia" w:ascii="Times New Roman" w:hAnsi="Times New Roman" w:eastAsia="宋体" w:cs="宋体"/>
                <w:b w:val="0"/>
                <w:bCs w:val="0"/>
                <w:i w:val="0"/>
                <w:iCs w:val="0"/>
                <w:color w:val="000000"/>
                <w:kern w:val="0"/>
                <w:sz w:val="24"/>
                <w:szCs w:val="24"/>
                <w:u w:val="none"/>
                <w:lang w:val="en-US" w:eastAsia="zh-CN" w:bidi="ar"/>
              </w:rPr>
              <w:t>小(1)型</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jc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均质土坝</w:t>
            </w:r>
          </w:p>
        </w:tc>
        <w:tc>
          <w:tcPr>
            <w:tcW w:w="10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17.63</w:t>
            </w:r>
          </w:p>
        </w:tc>
        <w:tc>
          <w:tcPr>
            <w:tcW w:w="7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162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123</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防洪,灌溉,供水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4</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sz w:val="24"/>
                <w:szCs w:val="24"/>
                <w:u w:val="none"/>
                <w:lang w:val="en-US" w:eastAsia="zh-CN"/>
              </w:rPr>
              <w:t>益州水库</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kern w:val="0"/>
                <w:sz w:val="24"/>
                <w:szCs w:val="24"/>
                <w:u w:val="none"/>
                <w:lang w:val="en-US" w:eastAsia="zh-CN" w:bidi="ar"/>
              </w:rPr>
            </w:pPr>
            <w:r>
              <w:rPr>
                <w:rFonts w:hint="eastAsia" w:ascii="Times New Roman" w:hAnsi="Times New Roman" w:eastAsia="宋体" w:cs="宋体"/>
                <w:b w:val="0"/>
                <w:bCs w:val="0"/>
                <w:i w:val="0"/>
                <w:iCs w:val="0"/>
                <w:color w:val="000000"/>
                <w:kern w:val="0"/>
                <w:sz w:val="24"/>
                <w:szCs w:val="24"/>
                <w:u w:val="none"/>
                <w:lang w:val="en-US" w:eastAsia="zh-CN" w:bidi="ar"/>
              </w:rPr>
              <w:t>小(1)型</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jc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粘土心墙坝</w:t>
            </w:r>
          </w:p>
        </w:tc>
        <w:tc>
          <w:tcPr>
            <w:tcW w:w="10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38.5</w:t>
            </w:r>
          </w:p>
        </w:tc>
        <w:tc>
          <w:tcPr>
            <w:tcW w:w="7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146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194.00</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防洪,灌溉,供水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5</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rPr>
            </w:pPr>
            <w:r>
              <w:rPr>
                <w:rFonts w:hint="eastAsia" w:ascii="Times New Roman" w:hAnsi="Times New Roman" w:eastAsia="宋体" w:cs="宋体"/>
                <w:b w:val="0"/>
                <w:bCs w:val="0"/>
                <w:i w:val="0"/>
                <w:iCs w:val="0"/>
                <w:color w:val="000000"/>
                <w:sz w:val="24"/>
                <w:szCs w:val="24"/>
                <w:u w:val="none"/>
                <w:lang w:val="en-US" w:eastAsia="zh-CN"/>
              </w:rPr>
              <w:t>杨柳冲水库</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kern w:val="0"/>
                <w:sz w:val="24"/>
                <w:szCs w:val="24"/>
                <w:u w:val="none"/>
                <w:lang w:val="en-US" w:eastAsia="zh-CN" w:bidi="ar"/>
              </w:rPr>
            </w:pPr>
            <w:r>
              <w:rPr>
                <w:rFonts w:hint="eastAsia" w:ascii="Times New Roman" w:hAnsi="Times New Roman" w:eastAsia="宋体" w:cs="宋体"/>
                <w:b w:val="0"/>
                <w:bCs w:val="0"/>
                <w:i w:val="0"/>
                <w:iCs w:val="0"/>
                <w:color w:val="000000"/>
                <w:kern w:val="0"/>
                <w:sz w:val="24"/>
                <w:szCs w:val="24"/>
                <w:u w:val="none"/>
                <w:lang w:val="en-US" w:eastAsia="zh-CN" w:bidi="ar"/>
              </w:rPr>
              <w:t>小(1)型</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jc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粘土心墙坝</w:t>
            </w:r>
          </w:p>
        </w:tc>
        <w:tc>
          <w:tcPr>
            <w:tcW w:w="10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39.02</w:t>
            </w:r>
          </w:p>
        </w:tc>
        <w:tc>
          <w:tcPr>
            <w:tcW w:w="7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145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156.28</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防洪,灌溉,供水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6</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rPr>
            </w:pPr>
            <w:r>
              <w:rPr>
                <w:rFonts w:hint="eastAsia" w:ascii="Times New Roman" w:hAnsi="Times New Roman" w:eastAsia="宋体" w:cs="宋体"/>
                <w:b w:val="0"/>
                <w:bCs w:val="0"/>
                <w:i w:val="0"/>
                <w:iCs w:val="0"/>
                <w:color w:val="000000"/>
                <w:sz w:val="24"/>
                <w:szCs w:val="24"/>
                <w:u w:val="none"/>
                <w:lang w:val="en-US" w:eastAsia="zh-CN"/>
              </w:rPr>
              <w:t>大春河水库</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kern w:val="0"/>
                <w:sz w:val="24"/>
                <w:szCs w:val="24"/>
                <w:u w:val="none"/>
                <w:lang w:val="en-US" w:eastAsia="zh-CN" w:bidi="ar"/>
              </w:rPr>
            </w:pPr>
            <w:r>
              <w:rPr>
                <w:rFonts w:hint="eastAsia" w:ascii="Times New Roman" w:hAnsi="Times New Roman" w:eastAsia="宋体" w:cs="宋体"/>
                <w:b w:val="0"/>
                <w:bCs w:val="0"/>
                <w:i w:val="0"/>
                <w:iCs w:val="0"/>
                <w:color w:val="000000"/>
                <w:kern w:val="0"/>
                <w:sz w:val="24"/>
                <w:szCs w:val="24"/>
                <w:u w:val="none"/>
                <w:lang w:val="en-US" w:eastAsia="zh-CN" w:bidi="ar"/>
              </w:rPr>
              <w:t>小(1)型</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jc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粘土心墙坝</w:t>
            </w:r>
          </w:p>
        </w:tc>
        <w:tc>
          <w:tcPr>
            <w:tcW w:w="10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30.65</w:t>
            </w:r>
          </w:p>
        </w:tc>
        <w:tc>
          <w:tcPr>
            <w:tcW w:w="7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160.788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343.7</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灌溉,防洪,供水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7</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rPr>
            </w:pPr>
            <w:r>
              <w:rPr>
                <w:rFonts w:hint="eastAsia" w:ascii="Times New Roman" w:hAnsi="Times New Roman" w:eastAsia="宋体" w:cs="宋体"/>
                <w:b w:val="0"/>
                <w:bCs w:val="0"/>
                <w:i w:val="0"/>
                <w:iCs w:val="0"/>
                <w:color w:val="000000"/>
                <w:sz w:val="24"/>
                <w:szCs w:val="24"/>
                <w:u w:val="none"/>
                <w:lang w:val="en-US" w:eastAsia="zh-CN"/>
              </w:rPr>
              <w:t>洛武河水库</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kern w:val="0"/>
                <w:sz w:val="24"/>
                <w:szCs w:val="24"/>
                <w:u w:val="none"/>
                <w:lang w:val="en-US" w:eastAsia="zh-CN" w:bidi="ar"/>
              </w:rPr>
            </w:pPr>
            <w:r>
              <w:rPr>
                <w:rFonts w:hint="eastAsia" w:ascii="Times New Roman" w:hAnsi="Times New Roman" w:eastAsia="宋体" w:cs="宋体"/>
                <w:b w:val="0"/>
                <w:bCs w:val="0"/>
                <w:i w:val="0"/>
                <w:iCs w:val="0"/>
                <w:color w:val="000000"/>
                <w:kern w:val="0"/>
                <w:sz w:val="24"/>
                <w:szCs w:val="24"/>
                <w:u w:val="none"/>
                <w:lang w:val="en-US" w:eastAsia="zh-CN" w:bidi="ar"/>
              </w:rPr>
              <w:t>小(1)型</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jc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均质土坝</w:t>
            </w:r>
          </w:p>
        </w:tc>
        <w:tc>
          <w:tcPr>
            <w:tcW w:w="10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30.00</w:t>
            </w:r>
          </w:p>
        </w:tc>
        <w:tc>
          <w:tcPr>
            <w:tcW w:w="7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160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186.3</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防洪,灌溉,供水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8</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rPr>
            </w:pPr>
            <w:r>
              <w:rPr>
                <w:rFonts w:hint="eastAsia" w:ascii="Times New Roman" w:hAnsi="Times New Roman" w:eastAsia="宋体" w:cs="宋体"/>
                <w:b w:val="0"/>
                <w:bCs w:val="0"/>
                <w:i w:val="0"/>
                <w:iCs w:val="0"/>
                <w:color w:val="000000"/>
                <w:sz w:val="24"/>
                <w:szCs w:val="24"/>
                <w:u w:val="none"/>
                <w:lang w:val="en-US" w:eastAsia="zh-CN"/>
              </w:rPr>
              <w:t>团结水库</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kern w:val="0"/>
                <w:sz w:val="24"/>
                <w:szCs w:val="24"/>
                <w:u w:val="none"/>
                <w:lang w:val="en-US" w:eastAsia="zh-CN" w:bidi="ar"/>
              </w:rPr>
            </w:pPr>
            <w:r>
              <w:rPr>
                <w:rFonts w:hint="eastAsia" w:ascii="Times New Roman" w:hAnsi="Times New Roman" w:eastAsia="宋体" w:cs="宋体"/>
                <w:b w:val="0"/>
                <w:bCs w:val="0"/>
                <w:i w:val="0"/>
                <w:iCs w:val="0"/>
                <w:color w:val="000000"/>
                <w:kern w:val="0"/>
                <w:sz w:val="24"/>
                <w:szCs w:val="24"/>
                <w:u w:val="none"/>
                <w:lang w:val="en-US" w:eastAsia="zh-CN" w:bidi="ar"/>
              </w:rPr>
              <w:t>小(1)型</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jc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均质土坝</w:t>
            </w:r>
          </w:p>
        </w:tc>
        <w:tc>
          <w:tcPr>
            <w:tcW w:w="10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30.00</w:t>
            </w:r>
          </w:p>
        </w:tc>
        <w:tc>
          <w:tcPr>
            <w:tcW w:w="7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107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186.3</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防洪,灌溉,供水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9</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rPr>
            </w:pPr>
            <w:r>
              <w:rPr>
                <w:rFonts w:hint="eastAsia" w:ascii="Times New Roman" w:hAnsi="Times New Roman" w:eastAsia="宋体" w:cs="宋体"/>
                <w:b w:val="0"/>
                <w:bCs w:val="0"/>
                <w:i w:val="0"/>
                <w:iCs w:val="0"/>
                <w:color w:val="000000"/>
                <w:sz w:val="24"/>
                <w:szCs w:val="24"/>
                <w:u w:val="none"/>
                <w:lang w:val="en-US" w:eastAsia="zh-CN"/>
              </w:rPr>
              <w:t>酸水塘水库</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kern w:val="0"/>
                <w:sz w:val="24"/>
                <w:szCs w:val="24"/>
                <w:u w:val="none"/>
                <w:lang w:val="en-US" w:eastAsia="zh-CN" w:bidi="ar"/>
              </w:rPr>
            </w:pPr>
            <w:r>
              <w:rPr>
                <w:rFonts w:hint="eastAsia" w:ascii="Times New Roman" w:hAnsi="Times New Roman" w:eastAsia="宋体" w:cs="宋体"/>
                <w:b w:val="0"/>
                <w:bCs w:val="0"/>
                <w:i w:val="0"/>
                <w:iCs w:val="0"/>
                <w:color w:val="000000"/>
                <w:kern w:val="0"/>
                <w:sz w:val="24"/>
                <w:szCs w:val="24"/>
                <w:u w:val="none"/>
                <w:lang w:val="en-US" w:eastAsia="zh-CN" w:bidi="ar"/>
              </w:rPr>
              <w:t>小(1)型</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jc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粘土心墙风化料坝</w:t>
            </w:r>
          </w:p>
        </w:tc>
        <w:tc>
          <w:tcPr>
            <w:tcW w:w="10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31.91</w:t>
            </w:r>
          </w:p>
        </w:tc>
        <w:tc>
          <w:tcPr>
            <w:tcW w:w="7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198.7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382</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灌溉,供水,防洪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10</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rPr>
            </w:pPr>
            <w:r>
              <w:rPr>
                <w:rFonts w:hint="eastAsia" w:ascii="Times New Roman" w:hAnsi="Times New Roman" w:eastAsia="宋体" w:cs="宋体"/>
                <w:b w:val="0"/>
                <w:bCs w:val="0"/>
                <w:i w:val="0"/>
                <w:iCs w:val="0"/>
                <w:color w:val="000000"/>
                <w:sz w:val="24"/>
                <w:szCs w:val="24"/>
                <w:u w:val="none"/>
                <w:lang w:val="en-US" w:eastAsia="zh-CN"/>
              </w:rPr>
              <w:t>大冲箐水库</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kern w:val="0"/>
                <w:sz w:val="24"/>
                <w:szCs w:val="24"/>
                <w:u w:val="none"/>
                <w:lang w:val="en-US" w:eastAsia="zh-CN" w:bidi="ar"/>
              </w:rPr>
            </w:pPr>
            <w:r>
              <w:rPr>
                <w:rFonts w:hint="eastAsia" w:ascii="Times New Roman" w:hAnsi="Times New Roman" w:eastAsia="宋体" w:cs="宋体"/>
                <w:b w:val="0"/>
                <w:bCs w:val="0"/>
                <w:i w:val="0"/>
                <w:iCs w:val="0"/>
                <w:color w:val="000000"/>
                <w:kern w:val="0"/>
                <w:sz w:val="24"/>
                <w:szCs w:val="24"/>
                <w:u w:val="none"/>
                <w:lang w:val="en-US" w:eastAsia="zh-CN" w:bidi="ar"/>
              </w:rPr>
              <w:t>小(1)型</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jc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粘土心墙坝</w:t>
            </w:r>
          </w:p>
        </w:tc>
        <w:tc>
          <w:tcPr>
            <w:tcW w:w="10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23.20</w:t>
            </w:r>
          </w:p>
        </w:tc>
        <w:tc>
          <w:tcPr>
            <w:tcW w:w="7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100.0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101.82</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防洪,灌溉,供水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11</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rPr>
            </w:pPr>
            <w:r>
              <w:rPr>
                <w:rFonts w:hint="eastAsia" w:ascii="Times New Roman" w:hAnsi="Times New Roman" w:eastAsia="宋体" w:cs="宋体"/>
                <w:b w:val="0"/>
                <w:bCs w:val="0"/>
                <w:i w:val="0"/>
                <w:iCs w:val="0"/>
                <w:color w:val="000000"/>
                <w:sz w:val="24"/>
                <w:szCs w:val="24"/>
                <w:u w:val="none"/>
                <w:lang w:val="en-US" w:eastAsia="zh-CN"/>
              </w:rPr>
              <w:t>野马冲水库</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kern w:val="0"/>
                <w:sz w:val="24"/>
                <w:szCs w:val="24"/>
                <w:u w:val="none"/>
                <w:lang w:val="en-US" w:eastAsia="zh-CN" w:bidi="ar"/>
              </w:rPr>
            </w:pPr>
            <w:r>
              <w:rPr>
                <w:rFonts w:hint="eastAsia" w:ascii="Times New Roman" w:hAnsi="Times New Roman" w:eastAsia="宋体" w:cs="宋体"/>
                <w:b w:val="0"/>
                <w:bCs w:val="0"/>
                <w:i w:val="0"/>
                <w:iCs w:val="0"/>
                <w:color w:val="000000"/>
                <w:kern w:val="0"/>
                <w:sz w:val="24"/>
                <w:szCs w:val="24"/>
                <w:u w:val="none"/>
                <w:lang w:val="en-US" w:eastAsia="zh-CN" w:bidi="ar"/>
              </w:rPr>
              <w:t>小(1)型</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jc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均质土坝</w:t>
            </w:r>
          </w:p>
        </w:tc>
        <w:tc>
          <w:tcPr>
            <w:tcW w:w="10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30.4</w:t>
            </w:r>
          </w:p>
        </w:tc>
        <w:tc>
          <w:tcPr>
            <w:tcW w:w="7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184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416.66</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防洪,灌溉,供水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12</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rPr>
            </w:pPr>
            <w:r>
              <w:rPr>
                <w:rFonts w:hint="eastAsia" w:ascii="Times New Roman" w:hAnsi="Times New Roman" w:eastAsia="宋体" w:cs="宋体"/>
                <w:b w:val="0"/>
                <w:bCs w:val="0"/>
                <w:i w:val="0"/>
                <w:iCs w:val="0"/>
                <w:color w:val="000000"/>
                <w:sz w:val="24"/>
                <w:szCs w:val="24"/>
                <w:u w:val="none"/>
                <w:lang w:val="en-US" w:eastAsia="zh-CN"/>
              </w:rPr>
              <w:t>东冲水库</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kern w:val="0"/>
                <w:sz w:val="24"/>
                <w:szCs w:val="24"/>
                <w:u w:val="none"/>
                <w:lang w:val="en-US" w:eastAsia="zh-CN" w:bidi="ar"/>
              </w:rPr>
            </w:pPr>
            <w:r>
              <w:rPr>
                <w:rFonts w:hint="eastAsia" w:ascii="Times New Roman" w:hAnsi="Times New Roman" w:eastAsia="宋体" w:cs="宋体"/>
                <w:b w:val="0"/>
                <w:bCs w:val="0"/>
                <w:i w:val="0"/>
                <w:iCs w:val="0"/>
                <w:color w:val="000000"/>
                <w:kern w:val="0"/>
                <w:sz w:val="24"/>
                <w:szCs w:val="24"/>
                <w:u w:val="none"/>
                <w:lang w:val="en-US" w:eastAsia="zh-CN" w:bidi="ar"/>
              </w:rPr>
              <w:t>小(1)型</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jc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 xml:space="preserve">粘土心墙坝 </w:t>
            </w:r>
          </w:p>
        </w:tc>
        <w:tc>
          <w:tcPr>
            <w:tcW w:w="10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38</w:t>
            </w:r>
          </w:p>
        </w:tc>
        <w:tc>
          <w:tcPr>
            <w:tcW w:w="7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162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112.93</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防洪,灌溉,供水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13</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rPr>
            </w:pPr>
            <w:r>
              <w:rPr>
                <w:rFonts w:hint="eastAsia" w:ascii="Times New Roman" w:hAnsi="Times New Roman" w:eastAsia="宋体" w:cs="宋体"/>
                <w:b w:val="0"/>
                <w:bCs w:val="0"/>
                <w:i w:val="0"/>
                <w:iCs w:val="0"/>
                <w:color w:val="000000"/>
                <w:sz w:val="24"/>
                <w:szCs w:val="24"/>
                <w:u w:val="none"/>
                <w:lang w:val="en-US" w:eastAsia="zh-CN"/>
              </w:rPr>
              <w:t>合作水库</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kern w:val="0"/>
                <w:sz w:val="24"/>
                <w:szCs w:val="24"/>
                <w:u w:val="none"/>
                <w:lang w:val="en-US" w:eastAsia="zh-CN" w:bidi="ar"/>
              </w:rPr>
            </w:pPr>
            <w:r>
              <w:rPr>
                <w:rFonts w:hint="eastAsia" w:ascii="Times New Roman" w:hAnsi="Times New Roman" w:eastAsia="宋体" w:cs="宋体"/>
                <w:b w:val="0"/>
                <w:bCs w:val="0"/>
                <w:i w:val="0"/>
                <w:iCs w:val="0"/>
                <w:color w:val="000000"/>
                <w:kern w:val="0"/>
                <w:sz w:val="24"/>
                <w:szCs w:val="24"/>
                <w:u w:val="none"/>
                <w:lang w:val="en-US" w:eastAsia="zh-CN" w:bidi="ar"/>
              </w:rPr>
              <w:t>小(2)型</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jc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均质土坝</w:t>
            </w:r>
          </w:p>
        </w:tc>
        <w:tc>
          <w:tcPr>
            <w:tcW w:w="10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15.7</w:t>
            </w:r>
          </w:p>
        </w:tc>
        <w:tc>
          <w:tcPr>
            <w:tcW w:w="7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194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70.84</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防洪,灌溉,供水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黑体" w:cs="黑体"/>
                <w:b w:val="0"/>
                <w:bCs w:val="0"/>
                <w:i w:val="0"/>
                <w:iCs w:val="0"/>
                <w:color w:val="000000"/>
                <w:sz w:val="24"/>
                <w:szCs w:val="24"/>
                <w:u w:val="none"/>
                <w:lang w:val="en-US" w:eastAsia="zh-CN"/>
              </w:rPr>
            </w:pPr>
            <w:r>
              <w:rPr>
                <w:rFonts w:hint="eastAsia" w:ascii="Times New Roman" w:hAnsi="Times New Roman" w:eastAsia="黑体" w:cs="黑体"/>
                <w:b w:val="0"/>
                <w:bCs w:val="0"/>
                <w:i w:val="0"/>
                <w:iCs w:val="0"/>
                <w:color w:val="000000"/>
                <w:sz w:val="24"/>
                <w:szCs w:val="24"/>
                <w:u w:val="none"/>
                <w:lang w:val="en-US" w:eastAsia="zh-CN"/>
              </w:rPr>
              <w:t>二</w:t>
            </w:r>
          </w:p>
        </w:tc>
        <w:tc>
          <w:tcPr>
            <w:tcW w:w="876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left"/>
              <w:textAlignment w:val="center"/>
              <w:rPr>
                <w:rFonts w:hint="default" w:ascii="Times New Roman" w:hAnsi="Times New Roman" w:eastAsia="黑体" w:cs="黑体"/>
                <w:b w:val="0"/>
                <w:bCs w:val="0"/>
                <w:color w:val="000000" w:themeColor="text1"/>
                <w:sz w:val="24"/>
                <w:szCs w:val="24"/>
                <w:lang w:val="en-US" w:eastAsia="zh-CN"/>
                <w14:textFill>
                  <w14:solidFill>
                    <w14:schemeClr w14:val="tx1"/>
                  </w14:solidFill>
                </w14:textFill>
              </w:rPr>
            </w:pPr>
            <w:r>
              <w:rPr>
                <w:rFonts w:hint="eastAsia" w:ascii="Times New Roman" w:hAnsi="Times New Roman" w:eastAsia="黑体" w:cs="黑体"/>
                <w:b w:val="0"/>
                <w:bCs w:val="0"/>
                <w:color w:val="000000" w:themeColor="text1"/>
                <w:sz w:val="24"/>
                <w:szCs w:val="24"/>
                <w:lang w:val="en-US" w:eastAsia="zh-CN"/>
                <w14:textFill>
                  <w14:solidFill>
                    <w14:schemeClr w14:val="tx1"/>
                  </w14:solidFill>
                </w14:textFill>
              </w:rPr>
              <w:t>昆阳街道办管理的水库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1</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西大竹箐水库</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kern w:val="0"/>
                <w:sz w:val="24"/>
                <w:szCs w:val="24"/>
                <w:u w:val="none"/>
                <w:lang w:val="en-US" w:eastAsia="zh-CN" w:bidi="ar"/>
              </w:rPr>
              <w:t>小(1)型</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jc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均质土坝</w:t>
            </w:r>
          </w:p>
        </w:tc>
        <w:tc>
          <w:tcPr>
            <w:tcW w:w="10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37</w:t>
            </w:r>
          </w:p>
        </w:tc>
        <w:tc>
          <w:tcPr>
            <w:tcW w:w="7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200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115</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防洪,灌溉,供水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2</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挖煤坝水库</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kern w:val="0"/>
                <w:sz w:val="24"/>
                <w:szCs w:val="24"/>
                <w:u w:val="none"/>
                <w:lang w:val="en-US" w:eastAsia="zh-CN" w:bidi="ar"/>
              </w:rPr>
              <w:t>小(2)型</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jc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均质土坝</w:t>
            </w:r>
          </w:p>
        </w:tc>
        <w:tc>
          <w:tcPr>
            <w:tcW w:w="10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10.83</w:t>
            </w:r>
          </w:p>
        </w:tc>
        <w:tc>
          <w:tcPr>
            <w:tcW w:w="7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default" w:ascii="Times New Roman" w:hAnsi="Times New Roman" w:eastAsia="宋体" w:cs="宋体"/>
                <w:b w:val="0"/>
                <w:bCs w:val="0"/>
                <w:i w:val="0"/>
                <w:iCs w:val="0"/>
                <w:color w:val="000000"/>
                <w:sz w:val="24"/>
                <w:szCs w:val="24"/>
                <w:u w:val="none"/>
                <w:lang w:val="en-US" w:eastAsia="zh-CN"/>
              </w:rPr>
            </w:pPr>
            <w:r>
              <w:rPr>
                <w:rFonts w:hint="eastAsia" w:ascii="Times New Roman" w:hAnsi="Times New Roman" w:cs="宋体"/>
                <w:b w:val="0"/>
                <w:bCs w:val="0"/>
                <w:i w:val="0"/>
                <w:iCs w:val="0"/>
                <w:color w:val="000000"/>
                <w:sz w:val="24"/>
                <w:szCs w:val="24"/>
                <w:u w:val="none"/>
                <w:lang w:val="en-US" w:eastAsia="zh-CN"/>
              </w:rPr>
              <w:t>150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18.23</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灌溉,防洪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3</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工农水库</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kern w:val="0"/>
                <w:sz w:val="24"/>
                <w:szCs w:val="24"/>
                <w:u w:val="none"/>
                <w:lang w:val="en-US" w:eastAsia="zh-CN" w:bidi="ar"/>
              </w:rPr>
              <w:t>小(2)型</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jc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梯形均质土坝</w:t>
            </w:r>
          </w:p>
        </w:tc>
        <w:tc>
          <w:tcPr>
            <w:tcW w:w="10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26</w:t>
            </w:r>
          </w:p>
        </w:tc>
        <w:tc>
          <w:tcPr>
            <w:tcW w:w="7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60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19.05</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灌溉,供水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黑体" w:cs="黑体"/>
                <w:b w:val="0"/>
                <w:bCs w:val="0"/>
                <w:i w:val="0"/>
                <w:iCs w:val="0"/>
                <w:color w:val="000000"/>
                <w:sz w:val="24"/>
                <w:szCs w:val="24"/>
                <w:u w:val="none"/>
                <w:lang w:val="en-US" w:eastAsia="zh-CN"/>
              </w:rPr>
            </w:pPr>
            <w:r>
              <w:rPr>
                <w:rFonts w:hint="eastAsia" w:ascii="Times New Roman" w:hAnsi="Times New Roman" w:eastAsia="黑体" w:cs="黑体"/>
                <w:b w:val="0"/>
                <w:bCs w:val="0"/>
                <w:i w:val="0"/>
                <w:iCs w:val="0"/>
                <w:color w:val="000000"/>
                <w:sz w:val="24"/>
                <w:szCs w:val="24"/>
                <w:u w:val="none"/>
                <w:lang w:val="en-US" w:eastAsia="zh-CN"/>
              </w:rPr>
              <w:t>三</w:t>
            </w:r>
          </w:p>
        </w:tc>
        <w:tc>
          <w:tcPr>
            <w:tcW w:w="876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left"/>
              <w:textAlignment w:val="center"/>
              <w:rPr>
                <w:rFonts w:hint="default" w:ascii="Times New Roman" w:hAnsi="Times New Roman" w:eastAsia="黑体" w:cs="黑体"/>
                <w:b w:val="0"/>
                <w:bCs w:val="0"/>
                <w:color w:val="000000" w:themeColor="text1"/>
                <w:sz w:val="24"/>
                <w:szCs w:val="24"/>
                <w:lang w:val="en-US" w:eastAsia="zh-CN"/>
                <w14:textFill>
                  <w14:solidFill>
                    <w14:schemeClr w14:val="tx1"/>
                  </w14:solidFill>
                </w14:textFill>
              </w:rPr>
            </w:pPr>
            <w:r>
              <w:rPr>
                <w:rFonts w:hint="eastAsia" w:ascii="Times New Roman" w:hAnsi="Times New Roman" w:eastAsia="黑体" w:cs="黑体"/>
                <w:b w:val="0"/>
                <w:bCs w:val="0"/>
                <w:color w:val="000000" w:themeColor="text1"/>
                <w:sz w:val="24"/>
                <w:szCs w:val="24"/>
                <w:lang w:val="en-US" w:eastAsia="zh-CN"/>
                <w14:textFill>
                  <w14:solidFill>
                    <w14:schemeClr w14:val="tx1"/>
                  </w14:solidFill>
                </w14:textFill>
              </w:rPr>
              <w:t>双河乡管理的水库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1</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瑶冲水库</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kern w:val="0"/>
                <w:sz w:val="24"/>
                <w:szCs w:val="24"/>
                <w:u w:val="none"/>
                <w:lang w:val="en-US" w:eastAsia="zh-CN" w:bidi="ar"/>
              </w:rPr>
              <w:t>小(1)型</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jc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均质土坝</w:t>
            </w:r>
          </w:p>
        </w:tc>
        <w:tc>
          <w:tcPr>
            <w:tcW w:w="10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30.4</w:t>
            </w:r>
          </w:p>
        </w:tc>
        <w:tc>
          <w:tcPr>
            <w:tcW w:w="7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106.9</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128.7</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防洪,灌溉,供水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2</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祭龙箐水库</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kern w:val="0"/>
                <w:sz w:val="24"/>
                <w:szCs w:val="24"/>
                <w:u w:val="none"/>
                <w:lang w:val="en-US" w:eastAsia="zh-CN" w:bidi="ar"/>
              </w:rPr>
              <w:t>小(2)型</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jc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均质土坝</w:t>
            </w:r>
          </w:p>
        </w:tc>
        <w:tc>
          <w:tcPr>
            <w:tcW w:w="10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default" w:ascii="Times New Roman" w:hAnsi="Times New Roman" w:eastAsia="宋体" w:cs="宋体"/>
                <w:b w:val="0"/>
                <w:bCs w:val="0"/>
                <w:i w:val="0"/>
                <w:iCs w:val="0"/>
                <w:color w:val="000000"/>
                <w:sz w:val="24"/>
                <w:szCs w:val="24"/>
                <w:u w:val="none"/>
                <w:lang w:val="en-US" w:eastAsia="zh-CN"/>
              </w:rPr>
            </w:pPr>
            <w:r>
              <w:rPr>
                <w:rFonts w:hint="eastAsia" w:ascii="Times New Roman" w:hAnsi="Times New Roman" w:cs="宋体"/>
                <w:b w:val="0"/>
                <w:bCs w:val="0"/>
                <w:i w:val="0"/>
                <w:iCs w:val="0"/>
                <w:color w:val="000000"/>
                <w:sz w:val="24"/>
                <w:szCs w:val="24"/>
                <w:u w:val="none"/>
                <w:lang w:val="en-US" w:eastAsia="zh-CN"/>
              </w:rPr>
              <w:t>24.1</w:t>
            </w:r>
          </w:p>
        </w:tc>
        <w:tc>
          <w:tcPr>
            <w:tcW w:w="7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default" w:ascii="Times New Roman" w:hAnsi="Times New Roman" w:eastAsia="宋体" w:cs="宋体"/>
                <w:b w:val="0"/>
                <w:bCs w:val="0"/>
                <w:i w:val="0"/>
                <w:iCs w:val="0"/>
                <w:color w:val="000000"/>
                <w:sz w:val="24"/>
                <w:szCs w:val="24"/>
                <w:u w:val="none"/>
                <w:lang w:val="en-US" w:eastAsia="zh-CN"/>
              </w:rPr>
            </w:pPr>
            <w:r>
              <w:rPr>
                <w:rFonts w:hint="eastAsia" w:ascii="Times New Roman" w:hAnsi="Times New Roman" w:cs="宋体"/>
                <w:b w:val="0"/>
                <w:bCs w:val="0"/>
                <w:i w:val="0"/>
                <w:iCs w:val="0"/>
                <w:color w:val="000000"/>
                <w:sz w:val="24"/>
                <w:szCs w:val="24"/>
                <w:u w:val="none"/>
                <w:lang w:val="en-US" w:eastAsia="zh-CN"/>
              </w:rPr>
              <w:t>68.5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10.15</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防洪,灌溉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3</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龙潭箐水库</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kern w:val="0"/>
                <w:sz w:val="24"/>
                <w:szCs w:val="24"/>
                <w:u w:val="none"/>
                <w:lang w:val="en-US" w:eastAsia="zh-CN" w:bidi="ar"/>
              </w:rPr>
              <w:t>小(2)型</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jc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均质土坝</w:t>
            </w:r>
          </w:p>
        </w:tc>
        <w:tc>
          <w:tcPr>
            <w:tcW w:w="10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13.8</w:t>
            </w:r>
          </w:p>
        </w:tc>
        <w:tc>
          <w:tcPr>
            <w:tcW w:w="7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136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17.4</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防洪,灌溉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4</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塘子水库</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kern w:val="0"/>
                <w:sz w:val="24"/>
                <w:szCs w:val="24"/>
                <w:u w:val="none"/>
                <w:lang w:val="en-US" w:eastAsia="zh-CN" w:bidi="ar"/>
              </w:rPr>
              <w:t>小(2)型</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jc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心墙坝</w:t>
            </w:r>
          </w:p>
        </w:tc>
        <w:tc>
          <w:tcPr>
            <w:tcW w:w="10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7.85</w:t>
            </w:r>
          </w:p>
        </w:tc>
        <w:tc>
          <w:tcPr>
            <w:tcW w:w="7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246.5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24.9</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防洪,灌溉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5</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田坝水库</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kern w:val="0"/>
                <w:sz w:val="24"/>
                <w:szCs w:val="24"/>
                <w:u w:val="none"/>
                <w:lang w:val="en-US" w:eastAsia="zh-CN" w:bidi="ar"/>
              </w:rPr>
              <w:t>小(2)型</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jc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均质土坝</w:t>
            </w:r>
          </w:p>
        </w:tc>
        <w:tc>
          <w:tcPr>
            <w:tcW w:w="10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18.9</w:t>
            </w:r>
          </w:p>
        </w:tc>
        <w:tc>
          <w:tcPr>
            <w:tcW w:w="7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140.9</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38.91</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灌溉,供水,防洪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6</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银厂箐水库</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kern w:val="0"/>
                <w:sz w:val="24"/>
                <w:szCs w:val="24"/>
                <w:u w:val="none"/>
                <w:lang w:val="en-US" w:eastAsia="zh-CN" w:bidi="ar"/>
              </w:rPr>
              <w:t>小(2)型</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jc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均质土坝</w:t>
            </w:r>
          </w:p>
        </w:tc>
        <w:tc>
          <w:tcPr>
            <w:tcW w:w="10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17.4</w:t>
            </w:r>
          </w:p>
        </w:tc>
        <w:tc>
          <w:tcPr>
            <w:tcW w:w="7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74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14.28</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防洪,灌溉,供水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黑体" w:cs="黑体"/>
                <w:b w:val="0"/>
                <w:bCs w:val="0"/>
                <w:i w:val="0"/>
                <w:iCs w:val="0"/>
                <w:color w:val="000000"/>
                <w:sz w:val="24"/>
                <w:szCs w:val="24"/>
                <w:u w:val="none"/>
                <w:lang w:val="en-US" w:eastAsia="zh-CN"/>
              </w:rPr>
            </w:pPr>
            <w:r>
              <w:rPr>
                <w:rFonts w:hint="eastAsia" w:ascii="Times New Roman" w:hAnsi="Times New Roman" w:eastAsia="黑体" w:cs="黑体"/>
                <w:b w:val="0"/>
                <w:bCs w:val="0"/>
                <w:i w:val="0"/>
                <w:iCs w:val="0"/>
                <w:color w:val="000000"/>
                <w:sz w:val="24"/>
                <w:szCs w:val="24"/>
                <w:u w:val="none"/>
                <w:lang w:val="en-US" w:eastAsia="zh-CN"/>
              </w:rPr>
              <w:t>四</w:t>
            </w:r>
          </w:p>
        </w:tc>
        <w:tc>
          <w:tcPr>
            <w:tcW w:w="876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left"/>
              <w:textAlignment w:val="center"/>
              <w:rPr>
                <w:rFonts w:hint="default" w:ascii="Times New Roman" w:hAnsi="Times New Roman" w:eastAsia="黑体" w:cs="黑体"/>
                <w:b w:val="0"/>
                <w:bCs w:val="0"/>
                <w:color w:val="000000" w:themeColor="text1"/>
                <w:sz w:val="24"/>
                <w:szCs w:val="24"/>
                <w:lang w:val="en-US" w:eastAsia="zh-CN"/>
                <w14:textFill>
                  <w14:solidFill>
                    <w14:schemeClr w14:val="tx1"/>
                  </w14:solidFill>
                </w14:textFill>
              </w:rPr>
            </w:pPr>
            <w:r>
              <w:rPr>
                <w:rFonts w:hint="eastAsia" w:ascii="Times New Roman" w:hAnsi="Times New Roman" w:eastAsia="黑体" w:cs="黑体"/>
                <w:b w:val="0"/>
                <w:bCs w:val="0"/>
                <w:color w:val="000000" w:themeColor="text1"/>
                <w:sz w:val="24"/>
                <w:szCs w:val="24"/>
                <w:lang w:val="en-US" w:eastAsia="zh-CN"/>
                <w14:textFill>
                  <w14:solidFill>
                    <w14:schemeClr w14:val="tx1"/>
                  </w14:solidFill>
                </w14:textFill>
              </w:rPr>
              <w:t>上蒜镇管理的水库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1</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打谷冲水库</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kern w:val="0"/>
                <w:sz w:val="24"/>
                <w:szCs w:val="24"/>
                <w:u w:val="none"/>
                <w:lang w:val="en-US" w:eastAsia="zh-CN" w:bidi="ar"/>
              </w:rPr>
              <w:t>小(2)型</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jc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粘土均质土坝</w:t>
            </w:r>
          </w:p>
        </w:tc>
        <w:tc>
          <w:tcPr>
            <w:tcW w:w="10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12</w:t>
            </w:r>
          </w:p>
        </w:tc>
        <w:tc>
          <w:tcPr>
            <w:tcW w:w="7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158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10</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防洪,灌溉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2</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柳坝下塘水库</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kern w:val="0"/>
                <w:sz w:val="24"/>
                <w:szCs w:val="24"/>
                <w:u w:val="none"/>
                <w:lang w:val="en-US" w:eastAsia="zh-CN" w:bidi="ar"/>
              </w:rPr>
              <w:t>小(2)型</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jc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均质土坝</w:t>
            </w:r>
          </w:p>
        </w:tc>
        <w:tc>
          <w:tcPr>
            <w:tcW w:w="10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9</w:t>
            </w:r>
          </w:p>
        </w:tc>
        <w:tc>
          <w:tcPr>
            <w:tcW w:w="7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245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22</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灌溉,防洪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3</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龙洞冲水库</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kern w:val="0"/>
                <w:sz w:val="24"/>
                <w:szCs w:val="24"/>
                <w:u w:val="none"/>
                <w:lang w:val="en-US" w:eastAsia="zh-CN" w:bidi="ar"/>
              </w:rPr>
              <w:t>小(2)型</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jc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均质土坝</w:t>
            </w:r>
          </w:p>
        </w:tc>
        <w:tc>
          <w:tcPr>
            <w:tcW w:w="10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20.5</w:t>
            </w:r>
          </w:p>
        </w:tc>
        <w:tc>
          <w:tcPr>
            <w:tcW w:w="7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72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12.9</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防洪,灌溉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4</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三多上塘水库</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kern w:val="0"/>
                <w:sz w:val="24"/>
                <w:szCs w:val="24"/>
                <w:u w:val="none"/>
                <w:lang w:val="en-US" w:eastAsia="zh-CN" w:bidi="ar"/>
              </w:rPr>
              <w:t>小(2)型</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jc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粘土均质土坝</w:t>
            </w:r>
          </w:p>
        </w:tc>
        <w:tc>
          <w:tcPr>
            <w:tcW w:w="10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13.5</w:t>
            </w:r>
          </w:p>
        </w:tc>
        <w:tc>
          <w:tcPr>
            <w:tcW w:w="7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265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42</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灌溉,防洪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5</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响水地水库</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kern w:val="0"/>
                <w:sz w:val="24"/>
                <w:szCs w:val="24"/>
                <w:u w:val="none"/>
                <w:lang w:val="en-US" w:eastAsia="zh-CN" w:bidi="ar"/>
              </w:rPr>
              <w:t>小(2)型</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jc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均质土坝</w:t>
            </w:r>
          </w:p>
        </w:tc>
        <w:tc>
          <w:tcPr>
            <w:tcW w:w="10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26</w:t>
            </w:r>
          </w:p>
        </w:tc>
        <w:tc>
          <w:tcPr>
            <w:tcW w:w="7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50.3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19.5</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防洪,灌溉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6</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小冲水库</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kern w:val="0"/>
                <w:sz w:val="24"/>
                <w:szCs w:val="24"/>
                <w:u w:val="none"/>
                <w:lang w:val="en-US" w:eastAsia="zh-CN" w:bidi="ar"/>
              </w:rPr>
              <w:t>小(2)型</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jc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粘土心墙风化料坝</w:t>
            </w:r>
          </w:p>
        </w:tc>
        <w:tc>
          <w:tcPr>
            <w:tcW w:w="10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12</w:t>
            </w:r>
          </w:p>
        </w:tc>
        <w:tc>
          <w:tcPr>
            <w:tcW w:w="7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40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12.8</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防洪,灌溉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黑体" w:cs="黑体"/>
                <w:b w:val="0"/>
                <w:bCs w:val="0"/>
                <w:i w:val="0"/>
                <w:iCs w:val="0"/>
                <w:color w:val="000000"/>
                <w:sz w:val="24"/>
                <w:szCs w:val="24"/>
                <w:u w:val="none"/>
                <w:lang w:val="en-US" w:eastAsia="zh-CN"/>
              </w:rPr>
            </w:pPr>
            <w:r>
              <w:rPr>
                <w:rFonts w:hint="eastAsia" w:ascii="Times New Roman" w:hAnsi="Times New Roman" w:eastAsia="黑体" w:cs="黑体"/>
                <w:b w:val="0"/>
                <w:bCs w:val="0"/>
                <w:i w:val="0"/>
                <w:iCs w:val="0"/>
                <w:color w:val="000000"/>
                <w:sz w:val="24"/>
                <w:szCs w:val="24"/>
                <w:u w:val="none"/>
                <w:lang w:val="en-US" w:eastAsia="zh-CN"/>
              </w:rPr>
              <w:t>五</w:t>
            </w:r>
          </w:p>
        </w:tc>
        <w:tc>
          <w:tcPr>
            <w:tcW w:w="876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left"/>
              <w:textAlignment w:val="center"/>
              <w:rPr>
                <w:rFonts w:hint="default" w:ascii="Times New Roman" w:hAnsi="Times New Roman" w:eastAsia="黑体" w:cs="黑体"/>
                <w:b w:val="0"/>
                <w:bCs w:val="0"/>
                <w:color w:val="000000" w:themeColor="text1"/>
                <w:sz w:val="24"/>
                <w:szCs w:val="24"/>
                <w:lang w:val="en-US" w:eastAsia="zh-CN"/>
                <w14:textFill>
                  <w14:solidFill>
                    <w14:schemeClr w14:val="tx1"/>
                  </w14:solidFill>
                </w14:textFill>
              </w:rPr>
            </w:pPr>
            <w:r>
              <w:rPr>
                <w:rFonts w:hint="eastAsia" w:ascii="Times New Roman" w:hAnsi="Times New Roman" w:eastAsia="黑体" w:cs="黑体"/>
                <w:b w:val="0"/>
                <w:bCs w:val="0"/>
                <w:color w:val="000000" w:themeColor="text1"/>
                <w:sz w:val="24"/>
                <w:szCs w:val="24"/>
                <w:lang w:val="en-US" w:eastAsia="zh-CN"/>
                <w14:textFill>
                  <w14:solidFill>
                    <w14:schemeClr w14:val="tx1"/>
                  </w14:solidFill>
                </w14:textFill>
              </w:rPr>
              <w:t>夕阳乡管理的水库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1</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白沙坡水库</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kern w:val="0"/>
                <w:sz w:val="24"/>
                <w:szCs w:val="24"/>
                <w:u w:val="none"/>
                <w:lang w:val="en-US" w:eastAsia="zh-CN" w:bidi="ar"/>
              </w:rPr>
              <w:t>小(2)型</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jc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均质土坝</w:t>
            </w:r>
          </w:p>
        </w:tc>
        <w:tc>
          <w:tcPr>
            <w:tcW w:w="10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default" w:ascii="Times New Roman" w:hAnsi="Times New Roman" w:eastAsia="宋体" w:cs="宋体"/>
                <w:b w:val="0"/>
                <w:bCs w:val="0"/>
                <w:i w:val="0"/>
                <w:iCs w:val="0"/>
                <w:color w:val="000000"/>
                <w:sz w:val="24"/>
                <w:szCs w:val="24"/>
                <w:u w:val="none"/>
                <w:lang w:val="en-US" w:eastAsia="zh-CN"/>
              </w:rPr>
            </w:pPr>
            <w:r>
              <w:rPr>
                <w:rFonts w:hint="eastAsia" w:ascii="Times New Roman" w:hAnsi="Times New Roman" w:cs="宋体"/>
                <w:b w:val="0"/>
                <w:bCs w:val="0"/>
                <w:i w:val="0"/>
                <w:iCs w:val="0"/>
                <w:color w:val="000000"/>
                <w:sz w:val="24"/>
                <w:szCs w:val="24"/>
                <w:u w:val="none"/>
                <w:lang w:val="en-US" w:eastAsia="zh-CN"/>
              </w:rPr>
              <w:t>25.1</w:t>
            </w:r>
          </w:p>
        </w:tc>
        <w:tc>
          <w:tcPr>
            <w:tcW w:w="7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default" w:ascii="Times New Roman" w:hAnsi="Times New Roman" w:eastAsia="宋体" w:cs="宋体"/>
                <w:b w:val="0"/>
                <w:bCs w:val="0"/>
                <w:i w:val="0"/>
                <w:iCs w:val="0"/>
                <w:color w:val="000000"/>
                <w:sz w:val="24"/>
                <w:szCs w:val="24"/>
                <w:u w:val="none"/>
                <w:lang w:val="en-US" w:eastAsia="zh-CN"/>
              </w:rPr>
            </w:pPr>
            <w:r>
              <w:rPr>
                <w:rFonts w:hint="eastAsia" w:ascii="Times New Roman" w:hAnsi="Times New Roman" w:cs="宋体"/>
                <w:b w:val="0"/>
                <w:bCs w:val="0"/>
                <w:i w:val="0"/>
                <w:iCs w:val="0"/>
                <w:color w:val="000000"/>
                <w:sz w:val="24"/>
                <w:szCs w:val="24"/>
                <w:u w:val="none"/>
                <w:lang w:val="en-US" w:eastAsia="zh-CN"/>
              </w:rPr>
              <w:t>76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29.74</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防洪,灌溉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2</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波斯箐水库</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kern w:val="0"/>
                <w:sz w:val="24"/>
                <w:szCs w:val="24"/>
                <w:u w:val="none"/>
                <w:lang w:val="en-US" w:eastAsia="zh-CN" w:bidi="ar"/>
              </w:rPr>
              <w:t>小(2)型</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jc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均质土坝</w:t>
            </w:r>
          </w:p>
        </w:tc>
        <w:tc>
          <w:tcPr>
            <w:tcW w:w="10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23</w:t>
            </w:r>
          </w:p>
        </w:tc>
        <w:tc>
          <w:tcPr>
            <w:tcW w:w="7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76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19.9</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灌溉,防洪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3</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打黑二坝水库</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kern w:val="0"/>
                <w:sz w:val="24"/>
                <w:szCs w:val="24"/>
                <w:u w:val="none"/>
                <w:lang w:val="en-US" w:eastAsia="zh-CN" w:bidi="ar"/>
              </w:rPr>
              <w:t>小(2)型</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jc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cs="宋体"/>
                <w:b w:val="0"/>
                <w:bCs w:val="0"/>
                <w:i w:val="0"/>
                <w:iCs w:val="0"/>
                <w:color w:val="000000"/>
                <w:sz w:val="24"/>
                <w:szCs w:val="24"/>
                <w:u w:val="none"/>
                <w:lang w:val="en-US" w:eastAsia="zh-CN"/>
              </w:rPr>
              <w:t>砌石拱坝</w:t>
            </w:r>
          </w:p>
        </w:tc>
        <w:tc>
          <w:tcPr>
            <w:tcW w:w="10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default" w:ascii="Times New Roman" w:hAnsi="Times New Roman" w:eastAsia="宋体" w:cs="宋体"/>
                <w:b w:val="0"/>
                <w:bCs w:val="0"/>
                <w:i w:val="0"/>
                <w:iCs w:val="0"/>
                <w:color w:val="000000"/>
                <w:sz w:val="24"/>
                <w:szCs w:val="24"/>
                <w:u w:val="none"/>
                <w:lang w:val="en-US" w:eastAsia="zh-CN"/>
              </w:rPr>
            </w:pPr>
            <w:r>
              <w:rPr>
                <w:rFonts w:hint="eastAsia" w:ascii="Times New Roman" w:hAnsi="Times New Roman" w:cs="宋体"/>
                <w:b w:val="0"/>
                <w:bCs w:val="0"/>
                <w:i w:val="0"/>
                <w:iCs w:val="0"/>
                <w:color w:val="000000"/>
                <w:sz w:val="24"/>
                <w:szCs w:val="24"/>
                <w:u w:val="none"/>
                <w:lang w:val="en-US" w:eastAsia="zh-CN"/>
              </w:rPr>
              <w:t>40</w:t>
            </w:r>
          </w:p>
        </w:tc>
        <w:tc>
          <w:tcPr>
            <w:tcW w:w="7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default" w:ascii="Times New Roman" w:hAnsi="Times New Roman" w:eastAsia="宋体" w:cs="宋体"/>
                <w:b w:val="0"/>
                <w:bCs w:val="0"/>
                <w:i w:val="0"/>
                <w:iCs w:val="0"/>
                <w:color w:val="000000"/>
                <w:sz w:val="24"/>
                <w:szCs w:val="24"/>
                <w:u w:val="none"/>
                <w:lang w:val="en-US" w:eastAsia="zh-CN"/>
              </w:rPr>
            </w:pPr>
            <w:r>
              <w:rPr>
                <w:rFonts w:hint="eastAsia" w:ascii="Times New Roman" w:hAnsi="Times New Roman" w:cs="宋体"/>
                <w:b w:val="0"/>
                <w:bCs w:val="0"/>
                <w:i w:val="0"/>
                <w:iCs w:val="0"/>
                <w:color w:val="000000"/>
                <w:sz w:val="24"/>
                <w:szCs w:val="24"/>
                <w:u w:val="none"/>
                <w:lang w:val="en-US" w:eastAsia="zh-CN"/>
              </w:rPr>
              <w:t>114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63.3</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防洪,灌溉,供水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4</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打黑一坝水库</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kern w:val="0"/>
                <w:sz w:val="24"/>
                <w:szCs w:val="24"/>
                <w:u w:val="none"/>
                <w:lang w:val="en-US" w:eastAsia="zh-CN" w:bidi="ar"/>
              </w:rPr>
              <w:t>小(2)型</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jc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均质土坝</w:t>
            </w:r>
          </w:p>
        </w:tc>
        <w:tc>
          <w:tcPr>
            <w:tcW w:w="10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17.2</w:t>
            </w:r>
          </w:p>
        </w:tc>
        <w:tc>
          <w:tcPr>
            <w:tcW w:w="7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default" w:ascii="Times New Roman" w:hAnsi="Times New Roman" w:eastAsia="宋体" w:cs="宋体"/>
                <w:b w:val="0"/>
                <w:bCs w:val="0"/>
                <w:i w:val="0"/>
                <w:iCs w:val="0"/>
                <w:color w:val="000000"/>
                <w:sz w:val="24"/>
                <w:szCs w:val="24"/>
                <w:u w:val="none"/>
                <w:lang w:val="en-US" w:eastAsia="zh-CN"/>
              </w:rPr>
            </w:pPr>
            <w:r>
              <w:rPr>
                <w:rFonts w:hint="eastAsia" w:ascii="Times New Roman" w:hAnsi="Times New Roman" w:cs="宋体"/>
                <w:b w:val="0"/>
                <w:bCs w:val="0"/>
                <w:i w:val="0"/>
                <w:iCs w:val="0"/>
                <w:color w:val="000000"/>
                <w:sz w:val="24"/>
                <w:szCs w:val="24"/>
                <w:u w:val="none"/>
                <w:lang w:val="en-US" w:eastAsia="zh-CN"/>
              </w:rPr>
              <w:t>63.5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18.5</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防洪,灌溉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5</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木鲊坝水库</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kern w:val="0"/>
                <w:sz w:val="24"/>
                <w:szCs w:val="24"/>
                <w:u w:val="none"/>
                <w:lang w:val="en-US" w:eastAsia="zh-CN" w:bidi="ar"/>
              </w:rPr>
              <w:t>小(2)型</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jc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均质土坝</w:t>
            </w:r>
          </w:p>
        </w:tc>
        <w:tc>
          <w:tcPr>
            <w:tcW w:w="10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23.4</w:t>
            </w:r>
          </w:p>
        </w:tc>
        <w:tc>
          <w:tcPr>
            <w:tcW w:w="7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94.7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20</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防洪,灌溉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6</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高粱地水库</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kern w:val="0"/>
                <w:sz w:val="24"/>
                <w:szCs w:val="24"/>
                <w:u w:val="none"/>
                <w:lang w:val="en-US" w:eastAsia="zh-CN" w:bidi="ar"/>
              </w:rPr>
              <w:t>小(2)型</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jc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均质土坝</w:t>
            </w:r>
          </w:p>
        </w:tc>
        <w:tc>
          <w:tcPr>
            <w:tcW w:w="10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19</w:t>
            </w:r>
          </w:p>
        </w:tc>
        <w:tc>
          <w:tcPr>
            <w:tcW w:w="7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84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11</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防洪,灌溉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7</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箐门口水库</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kern w:val="0"/>
                <w:sz w:val="24"/>
                <w:szCs w:val="24"/>
                <w:u w:val="none"/>
                <w:lang w:val="en-US" w:eastAsia="zh-CN" w:bidi="ar"/>
              </w:rPr>
              <w:t>小(2)型</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jc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均质土坝</w:t>
            </w:r>
          </w:p>
        </w:tc>
        <w:tc>
          <w:tcPr>
            <w:tcW w:w="10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default" w:ascii="Times New Roman" w:hAnsi="Times New Roman" w:eastAsia="宋体" w:cs="宋体"/>
                <w:b w:val="0"/>
                <w:bCs w:val="0"/>
                <w:i w:val="0"/>
                <w:iCs w:val="0"/>
                <w:color w:val="000000"/>
                <w:sz w:val="24"/>
                <w:szCs w:val="24"/>
                <w:u w:val="none"/>
                <w:lang w:val="en-US" w:eastAsia="zh-CN"/>
              </w:rPr>
            </w:pPr>
            <w:r>
              <w:rPr>
                <w:rFonts w:hint="eastAsia" w:ascii="Times New Roman" w:hAnsi="Times New Roman" w:cs="宋体"/>
                <w:b w:val="0"/>
                <w:bCs w:val="0"/>
                <w:i w:val="0"/>
                <w:iCs w:val="0"/>
                <w:color w:val="000000"/>
                <w:sz w:val="24"/>
                <w:szCs w:val="24"/>
                <w:u w:val="none"/>
                <w:lang w:val="en-US" w:eastAsia="zh-CN"/>
              </w:rPr>
              <w:t>31</w:t>
            </w:r>
          </w:p>
        </w:tc>
        <w:tc>
          <w:tcPr>
            <w:tcW w:w="7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default" w:ascii="Times New Roman" w:hAnsi="Times New Roman" w:eastAsia="宋体" w:cs="宋体"/>
                <w:b w:val="0"/>
                <w:bCs w:val="0"/>
                <w:i w:val="0"/>
                <w:iCs w:val="0"/>
                <w:color w:val="000000"/>
                <w:sz w:val="24"/>
                <w:szCs w:val="24"/>
                <w:u w:val="none"/>
                <w:lang w:val="en-US" w:eastAsia="zh-CN"/>
              </w:rPr>
            </w:pPr>
            <w:r>
              <w:rPr>
                <w:rFonts w:hint="eastAsia" w:ascii="Times New Roman" w:hAnsi="Times New Roman" w:cs="宋体"/>
                <w:b w:val="0"/>
                <w:bCs w:val="0"/>
                <w:i w:val="0"/>
                <w:iCs w:val="0"/>
                <w:color w:val="000000"/>
                <w:sz w:val="24"/>
                <w:szCs w:val="24"/>
                <w:u w:val="none"/>
                <w:lang w:val="en-US" w:eastAsia="zh-CN"/>
              </w:rPr>
              <w:t>100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34.78</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防洪,灌溉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8</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团结坝水库</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kern w:val="0"/>
                <w:sz w:val="24"/>
                <w:szCs w:val="24"/>
                <w:u w:val="none"/>
                <w:lang w:val="en-US" w:eastAsia="zh-CN" w:bidi="ar"/>
              </w:rPr>
              <w:t>小(2)型</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jc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均质土坝</w:t>
            </w:r>
          </w:p>
        </w:tc>
        <w:tc>
          <w:tcPr>
            <w:tcW w:w="10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28.5</w:t>
            </w:r>
          </w:p>
        </w:tc>
        <w:tc>
          <w:tcPr>
            <w:tcW w:w="7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56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16</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供水,灌溉,防洪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9</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小河坝水库</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kern w:val="0"/>
                <w:sz w:val="24"/>
                <w:szCs w:val="24"/>
                <w:u w:val="none"/>
                <w:lang w:val="en-US" w:eastAsia="zh-CN" w:bidi="ar"/>
              </w:rPr>
              <w:t>小(2)型</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jc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均质土坝</w:t>
            </w:r>
          </w:p>
        </w:tc>
        <w:tc>
          <w:tcPr>
            <w:tcW w:w="10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26.4</w:t>
            </w:r>
          </w:p>
        </w:tc>
        <w:tc>
          <w:tcPr>
            <w:tcW w:w="7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88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32</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防洪,灌溉,养殖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黑体" w:cs="黑体"/>
                <w:b w:val="0"/>
                <w:bCs w:val="0"/>
                <w:i w:val="0"/>
                <w:iCs w:val="0"/>
                <w:color w:val="000000"/>
                <w:sz w:val="24"/>
                <w:szCs w:val="24"/>
                <w:u w:val="none"/>
                <w:lang w:val="en-US" w:eastAsia="zh-CN"/>
              </w:rPr>
            </w:pPr>
            <w:r>
              <w:rPr>
                <w:rFonts w:hint="eastAsia" w:ascii="Times New Roman" w:hAnsi="Times New Roman" w:eastAsia="黑体" w:cs="黑体"/>
                <w:b w:val="0"/>
                <w:bCs w:val="0"/>
                <w:i w:val="0"/>
                <w:iCs w:val="0"/>
                <w:color w:val="000000"/>
                <w:sz w:val="24"/>
                <w:szCs w:val="24"/>
                <w:u w:val="none"/>
                <w:lang w:val="en-US" w:eastAsia="zh-CN"/>
              </w:rPr>
              <w:t>六</w:t>
            </w:r>
          </w:p>
        </w:tc>
        <w:tc>
          <w:tcPr>
            <w:tcW w:w="876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left"/>
              <w:textAlignment w:val="center"/>
              <w:rPr>
                <w:rFonts w:hint="default" w:ascii="Times New Roman" w:hAnsi="Times New Roman" w:eastAsia="黑体" w:cs="黑体"/>
                <w:b w:val="0"/>
                <w:bCs w:val="0"/>
                <w:color w:val="000000" w:themeColor="text1"/>
                <w:sz w:val="24"/>
                <w:szCs w:val="24"/>
                <w:lang w:val="en-US" w:eastAsia="zh-CN"/>
                <w14:textFill>
                  <w14:solidFill>
                    <w14:schemeClr w14:val="tx1"/>
                  </w14:solidFill>
                </w14:textFill>
              </w:rPr>
            </w:pPr>
            <w:r>
              <w:rPr>
                <w:rFonts w:hint="eastAsia" w:ascii="Times New Roman" w:hAnsi="Times New Roman" w:eastAsia="黑体" w:cs="黑体"/>
                <w:b w:val="0"/>
                <w:bCs w:val="0"/>
                <w:color w:val="000000" w:themeColor="text1"/>
                <w:sz w:val="24"/>
                <w:szCs w:val="24"/>
                <w:lang w:val="en-US" w:eastAsia="zh-CN"/>
                <w14:textFill>
                  <w14:solidFill>
                    <w14:schemeClr w14:val="tx1"/>
                  </w14:solidFill>
                </w14:textFill>
              </w:rPr>
              <w:t>晋城街道管理的水库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1</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白沙村后塘水库</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kern w:val="0"/>
                <w:sz w:val="24"/>
                <w:szCs w:val="24"/>
                <w:u w:val="none"/>
                <w:lang w:val="en-US" w:eastAsia="zh-CN" w:bidi="ar"/>
              </w:rPr>
              <w:t>小(2)型</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jc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粘土坝</w:t>
            </w:r>
          </w:p>
        </w:tc>
        <w:tc>
          <w:tcPr>
            <w:tcW w:w="10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default"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12</w:t>
            </w:r>
            <w:r>
              <w:rPr>
                <w:rFonts w:hint="eastAsia" w:ascii="Times New Roman" w:hAnsi="Times New Roman" w:cs="宋体"/>
                <w:b w:val="0"/>
                <w:bCs w:val="0"/>
                <w:i w:val="0"/>
                <w:iCs w:val="0"/>
                <w:color w:val="000000"/>
                <w:sz w:val="24"/>
                <w:szCs w:val="24"/>
                <w:u w:val="none"/>
                <w:lang w:val="en-US" w:eastAsia="zh-CN"/>
              </w:rPr>
              <w:t>.98</w:t>
            </w:r>
          </w:p>
        </w:tc>
        <w:tc>
          <w:tcPr>
            <w:tcW w:w="7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default" w:ascii="Times New Roman" w:hAnsi="Times New Roman" w:eastAsia="宋体" w:cs="宋体"/>
                <w:b w:val="0"/>
                <w:bCs w:val="0"/>
                <w:i w:val="0"/>
                <w:iCs w:val="0"/>
                <w:color w:val="000000"/>
                <w:sz w:val="24"/>
                <w:szCs w:val="24"/>
                <w:u w:val="none"/>
                <w:lang w:val="en-US" w:eastAsia="zh-CN"/>
              </w:rPr>
            </w:pPr>
            <w:r>
              <w:rPr>
                <w:rFonts w:hint="eastAsia" w:ascii="Times New Roman" w:hAnsi="Times New Roman" w:cs="宋体"/>
                <w:b w:val="0"/>
                <w:bCs w:val="0"/>
                <w:i w:val="0"/>
                <w:iCs w:val="0"/>
                <w:color w:val="000000"/>
                <w:sz w:val="24"/>
                <w:szCs w:val="24"/>
                <w:u w:val="none"/>
                <w:lang w:val="en-US" w:eastAsia="zh-CN"/>
              </w:rPr>
              <w:t>188.2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13.5</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防洪,灌溉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2</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大江塘水库</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kern w:val="0"/>
                <w:sz w:val="24"/>
                <w:szCs w:val="24"/>
                <w:u w:val="none"/>
                <w:lang w:val="en-US" w:eastAsia="zh-CN" w:bidi="ar"/>
              </w:rPr>
              <w:t>小(2)型</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jc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粘土坝</w:t>
            </w:r>
          </w:p>
        </w:tc>
        <w:tc>
          <w:tcPr>
            <w:tcW w:w="10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16</w:t>
            </w:r>
          </w:p>
        </w:tc>
        <w:tc>
          <w:tcPr>
            <w:tcW w:w="7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default" w:ascii="Times New Roman" w:hAnsi="Times New Roman" w:eastAsia="宋体" w:cs="宋体"/>
                <w:b w:val="0"/>
                <w:bCs w:val="0"/>
                <w:i w:val="0"/>
                <w:iCs w:val="0"/>
                <w:color w:val="000000"/>
                <w:sz w:val="24"/>
                <w:szCs w:val="24"/>
                <w:u w:val="none"/>
                <w:lang w:val="en-US" w:eastAsia="zh-CN"/>
              </w:rPr>
            </w:pPr>
            <w:r>
              <w:rPr>
                <w:rFonts w:hint="eastAsia" w:ascii="Times New Roman" w:hAnsi="Times New Roman" w:cs="宋体"/>
                <w:b w:val="0"/>
                <w:bCs w:val="0"/>
                <w:i w:val="0"/>
                <w:iCs w:val="0"/>
                <w:color w:val="000000"/>
                <w:sz w:val="24"/>
                <w:szCs w:val="24"/>
                <w:u w:val="none"/>
                <w:lang w:val="en-US" w:eastAsia="zh-CN"/>
              </w:rPr>
              <w:t>70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11</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防洪,灌溉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3</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凤凰塘水库</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kern w:val="0"/>
                <w:sz w:val="24"/>
                <w:szCs w:val="24"/>
                <w:u w:val="none"/>
                <w:lang w:val="en-US" w:eastAsia="zh-CN" w:bidi="ar"/>
              </w:rPr>
              <w:t>小(2)型</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jc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粘土坝</w:t>
            </w:r>
          </w:p>
        </w:tc>
        <w:tc>
          <w:tcPr>
            <w:tcW w:w="10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default" w:ascii="Times New Roman" w:hAnsi="Times New Roman" w:eastAsia="宋体" w:cs="宋体"/>
                <w:b w:val="0"/>
                <w:bCs w:val="0"/>
                <w:i w:val="0"/>
                <w:iCs w:val="0"/>
                <w:color w:val="000000"/>
                <w:sz w:val="24"/>
                <w:szCs w:val="24"/>
                <w:u w:val="none"/>
                <w:lang w:val="en-US" w:eastAsia="zh-CN"/>
              </w:rPr>
            </w:pPr>
            <w:r>
              <w:rPr>
                <w:rFonts w:hint="eastAsia" w:ascii="Times New Roman" w:hAnsi="Times New Roman" w:cs="宋体"/>
                <w:b w:val="0"/>
                <w:bCs w:val="0"/>
                <w:i w:val="0"/>
                <w:iCs w:val="0"/>
                <w:color w:val="000000"/>
                <w:sz w:val="24"/>
                <w:szCs w:val="24"/>
                <w:u w:val="none"/>
                <w:lang w:val="en-US" w:eastAsia="zh-CN"/>
              </w:rPr>
              <w:t>16.5</w:t>
            </w:r>
          </w:p>
        </w:tc>
        <w:tc>
          <w:tcPr>
            <w:tcW w:w="7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default" w:ascii="Times New Roman" w:hAnsi="Times New Roman" w:eastAsia="宋体" w:cs="宋体"/>
                <w:b w:val="0"/>
                <w:bCs w:val="0"/>
                <w:i w:val="0"/>
                <w:iCs w:val="0"/>
                <w:color w:val="000000"/>
                <w:sz w:val="24"/>
                <w:szCs w:val="24"/>
                <w:u w:val="none"/>
                <w:lang w:val="en-US" w:eastAsia="zh-CN"/>
              </w:rPr>
            </w:pPr>
            <w:r>
              <w:rPr>
                <w:rFonts w:hint="eastAsia" w:ascii="Times New Roman" w:hAnsi="Times New Roman" w:cs="宋体"/>
                <w:b w:val="0"/>
                <w:bCs w:val="0"/>
                <w:i w:val="0"/>
                <w:iCs w:val="0"/>
                <w:color w:val="000000"/>
                <w:sz w:val="24"/>
                <w:szCs w:val="24"/>
                <w:u w:val="none"/>
                <w:lang w:val="en-US" w:eastAsia="zh-CN"/>
              </w:rPr>
              <w:t>60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10.5</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防洪,灌溉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4</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富有塘水库</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kern w:val="0"/>
                <w:sz w:val="24"/>
                <w:szCs w:val="24"/>
                <w:u w:val="none"/>
                <w:lang w:val="en-US" w:eastAsia="zh-CN" w:bidi="ar"/>
              </w:rPr>
              <w:t>小(2)型</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jc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粘土坝</w:t>
            </w:r>
          </w:p>
        </w:tc>
        <w:tc>
          <w:tcPr>
            <w:tcW w:w="10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4</w:t>
            </w:r>
          </w:p>
        </w:tc>
        <w:tc>
          <w:tcPr>
            <w:tcW w:w="7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default" w:ascii="Times New Roman" w:hAnsi="Times New Roman" w:eastAsia="宋体" w:cs="宋体"/>
                <w:b w:val="0"/>
                <w:bCs w:val="0"/>
                <w:i w:val="0"/>
                <w:iCs w:val="0"/>
                <w:color w:val="000000"/>
                <w:sz w:val="24"/>
                <w:szCs w:val="24"/>
                <w:u w:val="none"/>
                <w:lang w:val="en-US" w:eastAsia="zh-CN"/>
              </w:rPr>
            </w:pPr>
            <w:r>
              <w:rPr>
                <w:rFonts w:hint="eastAsia" w:ascii="Times New Roman" w:hAnsi="Times New Roman" w:cs="宋体"/>
                <w:b w:val="0"/>
                <w:bCs w:val="0"/>
                <w:i w:val="0"/>
                <w:iCs w:val="0"/>
                <w:color w:val="000000"/>
                <w:sz w:val="24"/>
                <w:szCs w:val="24"/>
                <w:u w:val="none"/>
                <w:lang w:val="en-US" w:eastAsia="zh-CN"/>
              </w:rPr>
              <w:t>850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47</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防洪,灌溉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5</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红旗水库</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kern w:val="0"/>
                <w:sz w:val="24"/>
                <w:szCs w:val="24"/>
                <w:u w:val="none"/>
                <w:lang w:val="en-US" w:eastAsia="zh-CN" w:bidi="ar"/>
              </w:rPr>
              <w:t>小(2)型</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jc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粘土坝</w:t>
            </w:r>
          </w:p>
        </w:tc>
        <w:tc>
          <w:tcPr>
            <w:tcW w:w="10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default"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1</w:t>
            </w:r>
            <w:r>
              <w:rPr>
                <w:rFonts w:hint="eastAsia" w:ascii="Times New Roman" w:hAnsi="Times New Roman" w:cs="宋体"/>
                <w:b w:val="0"/>
                <w:bCs w:val="0"/>
                <w:i w:val="0"/>
                <w:iCs w:val="0"/>
                <w:color w:val="000000"/>
                <w:sz w:val="24"/>
                <w:szCs w:val="24"/>
                <w:u w:val="none"/>
                <w:lang w:val="en-US" w:eastAsia="zh-CN"/>
              </w:rPr>
              <w:t>9.2</w:t>
            </w:r>
          </w:p>
        </w:tc>
        <w:tc>
          <w:tcPr>
            <w:tcW w:w="7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default" w:ascii="Times New Roman" w:hAnsi="Times New Roman" w:eastAsia="宋体" w:cs="宋体"/>
                <w:b w:val="0"/>
                <w:bCs w:val="0"/>
                <w:i w:val="0"/>
                <w:iCs w:val="0"/>
                <w:color w:val="000000"/>
                <w:sz w:val="24"/>
                <w:szCs w:val="24"/>
                <w:u w:val="none"/>
                <w:lang w:val="en-US" w:eastAsia="zh-CN"/>
              </w:rPr>
            </w:pPr>
            <w:r>
              <w:rPr>
                <w:rFonts w:hint="eastAsia" w:ascii="Times New Roman" w:hAnsi="Times New Roman" w:cs="宋体"/>
                <w:b w:val="0"/>
                <w:bCs w:val="0"/>
                <w:i w:val="0"/>
                <w:iCs w:val="0"/>
                <w:color w:val="000000"/>
                <w:sz w:val="24"/>
                <w:szCs w:val="24"/>
                <w:u w:val="none"/>
                <w:lang w:val="en-US" w:eastAsia="zh-CN"/>
              </w:rPr>
              <w:t>260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18</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防洪,灌溉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6</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花建场水库</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kern w:val="0"/>
                <w:sz w:val="24"/>
                <w:szCs w:val="24"/>
                <w:u w:val="none"/>
                <w:lang w:val="en-US" w:eastAsia="zh-CN" w:bidi="ar"/>
              </w:rPr>
              <w:t>小(2)型</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jc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粘土坝</w:t>
            </w:r>
          </w:p>
        </w:tc>
        <w:tc>
          <w:tcPr>
            <w:tcW w:w="10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default" w:ascii="Times New Roman" w:hAnsi="Times New Roman" w:eastAsia="宋体" w:cs="宋体"/>
                <w:b w:val="0"/>
                <w:bCs w:val="0"/>
                <w:i w:val="0"/>
                <w:iCs w:val="0"/>
                <w:color w:val="000000"/>
                <w:sz w:val="24"/>
                <w:szCs w:val="24"/>
                <w:u w:val="none"/>
                <w:lang w:val="en-US" w:eastAsia="zh-CN"/>
              </w:rPr>
            </w:pPr>
            <w:r>
              <w:rPr>
                <w:rFonts w:hint="eastAsia" w:ascii="Times New Roman" w:hAnsi="Times New Roman" w:cs="宋体"/>
                <w:b w:val="0"/>
                <w:bCs w:val="0"/>
                <w:i w:val="0"/>
                <w:iCs w:val="0"/>
                <w:color w:val="000000"/>
                <w:sz w:val="24"/>
                <w:szCs w:val="24"/>
                <w:u w:val="none"/>
                <w:lang w:val="en-US" w:eastAsia="zh-CN"/>
              </w:rPr>
              <w:t>16.3</w:t>
            </w:r>
          </w:p>
        </w:tc>
        <w:tc>
          <w:tcPr>
            <w:tcW w:w="7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default" w:ascii="Times New Roman" w:hAnsi="Times New Roman" w:eastAsia="宋体" w:cs="宋体"/>
                <w:b w:val="0"/>
                <w:bCs w:val="0"/>
                <w:i w:val="0"/>
                <w:iCs w:val="0"/>
                <w:color w:val="000000"/>
                <w:sz w:val="24"/>
                <w:szCs w:val="24"/>
                <w:u w:val="none"/>
                <w:lang w:val="en-US" w:eastAsia="zh-CN"/>
              </w:rPr>
            </w:pPr>
            <w:r>
              <w:rPr>
                <w:rFonts w:hint="eastAsia" w:ascii="Times New Roman" w:hAnsi="Times New Roman" w:cs="宋体"/>
                <w:b w:val="0"/>
                <w:bCs w:val="0"/>
                <w:i w:val="0"/>
                <w:iCs w:val="0"/>
                <w:color w:val="000000"/>
                <w:sz w:val="24"/>
                <w:szCs w:val="24"/>
                <w:u w:val="none"/>
                <w:lang w:val="en-US" w:eastAsia="zh-CN"/>
              </w:rPr>
              <w:t>99</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15.8</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防洪,灌溉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7</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街子路水库</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kern w:val="0"/>
                <w:sz w:val="24"/>
                <w:szCs w:val="24"/>
                <w:u w:val="none"/>
                <w:lang w:val="en-US" w:eastAsia="zh-CN" w:bidi="ar"/>
              </w:rPr>
              <w:t>小(2)型</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jc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均质土坝</w:t>
            </w:r>
          </w:p>
        </w:tc>
        <w:tc>
          <w:tcPr>
            <w:tcW w:w="10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14.5</w:t>
            </w:r>
          </w:p>
        </w:tc>
        <w:tc>
          <w:tcPr>
            <w:tcW w:w="7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66.5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10.7</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防洪,灌溉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8</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石门坎水库</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kern w:val="0"/>
                <w:sz w:val="24"/>
                <w:szCs w:val="24"/>
                <w:u w:val="none"/>
                <w:lang w:val="en-US" w:eastAsia="zh-CN" w:bidi="ar"/>
              </w:rPr>
              <w:t>小(2)型</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jc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石拱坝</w:t>
            </w:r>
          </w:p>
        </w:tc>
        <w:tc>
          <w:tcPr>
            <w:tcW w:w="10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10</w:t>
            </w:r>
          </w:p>
        </w:tc>
        <w:tc>
          <w:tcPr>
            <w:tcW w:w="7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default" w:ascii="Times New Roman" w:hAnsi="Times New Roman" w:eastAsia="宋体" w:cs="宋体"/>
                <w:b w:val="0"/>
                <w:bCs w:val="0"/>
                <w:i w:val="0"/>
                <w:iCs w:val="0"/>
                <w:color w:val="000000"/>
                <w:sz w:val="24"/>
                <w:szCs w:val="24"/>
                <w:u w:val="none"/>
                <w:lang w:val="en-US" w:eastAsia="zh-CN"/>
              </w:rPr>
            </w:pPr>
            <w:r>
              <w:rPr>
                <w:rFonts w:hint="eastAsia" w:ascii="Times New Roman" w:hAnsi="Times New Roman" w:cs="宋体"/>
                <w:b w:val="0"/>
                <w:bCs w:val="0"/>
                <w:i w:val="0"/>
                <w:iCs w:val="0"/>
                <w:color w:val="000000"/>
                <w:sz w:val="24"/>
                <w:szCs w:val="24"/>
                <w:u w:val="none"/>
                <w:lang w:val="en-US" w:eastAsia="zh-CN"/>
              </w:rPr>
              <w:t>116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12</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防洪,灌溉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9</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小江塘水库</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kern w:val="0"/>
                <w:sz w:val="24"/>
                <w:szCs w:val="24"/>
                <w:u w:val="none"/>
                <w:lang w:val="en-US" w:eastAsia="zh-CN" w:bidi="ar"/>
              </w:rPr>
              <w:t>小(2)型</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jc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均质土坝</w:t>
            </w:r>
          </w:p>
        </w:tc>
        <w:tc>
          <w:tcPr>
            <w:tcW w:w="10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default" w:ascii="Times New Roman" w:hAnsi="Times New Roman" w:eastAsia="宋体" w:cs="宋体"/>
                <w:b w:val="0"/>
                <w:bCs w:val="0"/>
                <w:i w:val="0"/>
                <w:iCs w:val="0"/>
                <w:color w:val="000000"/>
                <w:sz w:val="24"/>
                <w:szCs w:val="24"/>
                <w:u w:val="none"/>
                <w:lang w:val="en-US" w:eastAsia="zh-CN"/>
              </w:rPr>
            </w:pPr>
            <w:r>
              <w:rPr>
                <w:rFonts w:hint="eastAsia" w:ascii="Times New Roman" w:hAnsi="Times New Roman" w:cs="宋体"/>
                <w:b w:val="0"/>
                <w:bCs w:val="0"/>
                <w:i w:val="0"/>
                <w:iCs w:val="0"/>
                <w:color w:val="000000"/>
                <w:sz w:val="24"/>
                <w:szCs w:val="24"/>
                <w:u w:val="none"/>
                <w:lang w:val="en-US" w:eastAsia="zh-CN"/>
              </w:rPr>
              <w:t>10.2</w:t>
            </w:r>
          </w:p>
        </w:tc>
        <w:tc>
          <w:tcPr>
            <w:tcW w:w="7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136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14.88</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防洪,灌溉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10</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cs="宋体"/>
                <w:b w:val="0"/>
                <w:bCs w:val="0"/>
                <w:i w:val="0"/>
                <w:iCs w:val="0"/>
                <w:color w:val="000000"/>
                <w:kern w:val="0"/>
                <w:sz w:val="24"/>
                <w:szCs w:val="24"/>
                <w:highlight w:val="none"/>
                <w:u w:val="none"/>
                <w:lang w:val="en-US" w:eastAsia="zh-CN" w:bidi="ar"/>
              </w:rPr>
              <w:t>中村</w:t>
            </w:r>
            <w:r>
              <w:rPr>
                <w:rFonts w:hint="eastAsia" w:ascii="Times New Roman" w:hAnsi="Times New Roman" w:eastAsia="宋体" w:cs="宋体"/>
                <w:b w:val="0"/>
                <w:bCs w:val="0"/>
                <w:i w:val="0"/>
                <w:iCs w:val="0"/>
                <w:color w:val="000000"/>
                <w:kern w:val="0"/>
                <w:sz w:val="24"/>
                <w:szCs w:val="24"/>
                <w:highlight w:val="none"/>
                <w:u w:val="none"/>
                <w:lang w:val="en-US" w:eastAsia="zh-CN" w:bidi="ar"/>
              </w:rPr>
              <w:t>塘水库</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kern w:val="0"/>
                <w:sz w:val="24"/>
                <w:szCs w:val="24"/>
                <w:u w:val="none"/>
                <w:lang w:val="en-US" w:eastAsia="zh-CN" w:bidi="ar"/>
              </w:rPr>
              <w:t>小(2)型</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jc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粘土坝</w:t>
            </w:r>
          </w:p>
        </w:tc>
        <w:tc>
          <w:tcPr>
            <w:tcW w:w="10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4</w:t>
            </w:r>
          </w:p>
        </w:tc>
        <w:tc>
          <w:tcPr>
            <w:tcW w:w="7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default" w:ascii="Times New Roman" w:hAnsi="Times New Roman" w:eastAsia="宋体" w:cs="宋体"/>
                <w:b w:val="0"/>
                <w:bCs w:val="0"/>
                <w:i w:val="0"/>
                <w:iCs w:val="0"/>
                <w:color w:val="000000"/>
                <w:sz w:val="24"/>
                <w:szCs w:val="24"/>
                <w:u w:val="none"/>
                <w:lang w:val="en-US" w:eastAsia="zh-CN"/>
              </w:rPr>
            </w:pPr>
            <w:r>
              <w:rPr>
                <w:rFonts w:hint="eastAsia" w:ascii="Times New Roman" w:hAnsi="Times New Roman" w:cs="宋体"/>
                <w:b w:val="0"/>
                <w:bCs w:val="0"/>
                <w:i w:val="0"/>
                <w:iCs w:val="0"/>
                <w:color w:val="000000"/>
                <w:sz w:val="24"/>
                <w:szCs w:val="24"/>
                <w:u w:val="none"/>
                <w:lang w:val="en-US" w:eastAsia="zh-CN"/>
              </w:rPr>
              <w:t>850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58.9</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防洪,灌溉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11</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中沟塘水库</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kern w:val="0"/>
                <w:sz w:val="24"/>
                <w:szCs w:val="24"/>
                <w:u w:val="none"/>
                <w:lang w:val="en-US" w:eastAsia="zh-CN" w:bidi="ar"/>
              </w:rPr>
              <w:t>小(2)型</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ind w:left="0" w:leftChars="0" w:right="0"/>
              <w:jc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粘土坝</w:t>
            </w:r>
          </w:p>
        </w:tc>
        <w:tc>
          <w:tcPr>
            <w:tcW w:w="10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15</w:t>
            </w:r>
          </w:p>
        </w:tc>
        <w:tc>
          <w:tcPr>
            <w:tcW w:w="7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default" w:ascii="Times New Roman" w:hAnsi="Times New Roman" w:eastAsia="宋体" w:cs="宋体"/>
                <w:b w:val="0"/>
                <w:bCs w:val="0"/>
                <w:i w:val="0"/>
                <w:iCs w:val="0"/>
                <w:color w:val="000000"/>
                <w:sz w:val="24"/>
                <w:szCs w:val="24"/>
                <w:u w:val="none"/>
                <w:lang w:val="en-US" w:eastAsia="zh-CN"/>
              </w:rPr>
            </w:pPr>
            <w:r>
              <w:rPr>
                <w:rFonts w:hint="eastAsia" w:ascii="Times New Roman" w:hAnsi="Times New Roman" w:cs="宋体"/>
                <w:b w:val="0"/>
                <w:bCs w:val="0"/>
                <w:i w:val="0"/>
                <w:iCs w:val="0"/>
                <w:color w:val="000000"/>
                <w:sz w:val="24"/>
                <w:szCs w:val="24"/>
                <w:u w:val="none"/>
                <w:lang w:val="en-US" w:eastAsia="zh-CN"/>
              </w:rPr>
              <w:t>110.2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i w:val="0"/>
                <w:iCs w:val="0"/>
                <w:color w:val="000000"/>
                <w:sz w:val="24"/>
                <w:szCs w:val="24"/>
                <w:u w:val="none"/>
                <w:lang w:val="en-US" w:eastAsia="zh-CN"/>
              </w:rPr>
            </w:pPr>
            <w:r>
              <w:rPr>
                <w:rFonts w:hint="eastAsia" w:ascii="Times New Roman" w:hAnsi="Times New Roman" w:eastAsia="宋体" w:cs="宋体"/>
                <w:b w:val="0"/>
                <w:bCs w:val="0"/>
                <w:i w:val="0"/>
                <w:iCs w:val="0"/>
                <w:color w:val="000000"/>
                <w:sz w:val="24"/>
                <w:szCs w:val="24"/>
                <w:u w:val="none"/>
                <w:lang w:val="en-US" w:eastAsia="zh-CN"/>
              </w:rPr>
              <w:t>23</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560" w:lineRule="exact"/>
              <w:ind w:left="0" w:leftChars="0" w:right="0"/>
              <w:jc w:val="center"/>
              <w:textAlignment w:val="cente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防洪,灌溉</w:t>
            </w:r>
          </w:p>
        </w:tc>
      </w:tr>
      <w:bookmarkEnd w:id="7"/>
    </w:tbl>
    <w:p>
      <w:pPr>
        <w:pageBreakBefore w:val="0"/>
        <w:kinsoku/>
        <w:wordWrap/>
        <w:overflowPunct/>
        <w:topLinePunct w:val="0"/>
        <w:bidi w:val="0"/>
        <w:adjustRightInd w:val="0"/>
        <w:snapToGrid w:val="0"/>
        <w:spacing w:line="560" w:lineRule="exact"/>
        <w:ind w:left="0" w:leftChars="0" w:right="0" w:firstLine="640" w:firstLineChars="200"/>
        <w:outlineLvl w:val="0"/>
        <w:rPr>
          <w:rFonts w:hint="eastAsia"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val="en-US" w:eastAsia="zh-CN"/>
        </w:rPr>
        <w:t>三、物业化管理服务范围</w:t>
      </w:r>
    </w:p>
    <w:p>
      <w:pPr>
        <w:pageBreakBefore w:val="0"/>
        <w:kinsoku/>
        <w:wordWrap/>
        <w:overflowPunct/>
        <w:topLinePunct w:val="0"/>
        <w:bidi w:val="0"/>
        <w:adjustRightInd w:val="0"/>
        <w:snapToGrid w:val="0"/>
        <w:spacing w:line="560" w:lineRule="exact"/>
        <w:ind w:left="0" w:leftChars="0" w:right="0"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本次实施物业化管理服务的小型水库共计</w:t>
      </w:r>
      <w:r>
        <w:rPr>
          <w:rFonts w:hint="eastAsia" w:ascii="Times New Roman" w:hAnsi="Times New Roman" w:eastAsia="仿宋_GB2312" w:cs="仿宋_GB2312"/>
          <w:color w:val="auto"/>
          <w:sz w:val="32"/>
          <w:szCs w:val="32"/>
          <w:lang w:val="en-US" w:eastAsia="zh-CN"/>
        </w:rPr>
        <w:t>48</w:t>
      </w:r>
      <w:r>
        <w:rPr>
          <w:rFonts w:hint="eastAsia" w:ascii="Times New Roman" w:hAnsi="Times New Roman" w:eastAsia="仿宋_GB2312" w:cs="仿宋_GB2312"/>
          <w:color w:val="auto"/>
          <w:sz w:val="32"/>
          <w:szCs w:val="32"/>
        </w:rPr>
        <w:t>座，其中，小（1）型水库</w:t>
      </w:r>
      <w:r>
        <w:rPr>
          <w:rFonts w:hint="eastAsia" w:ascii="Times New Roman" w:hAnsi="Times New Roman" w:eastAsia="仿宋_GB2312" w:cs="仿宋_GB2312"/>
          <w:color w:val="auto"/>
          <w:sz w:val="32"/>
          <w:szCs w:val="32"/>
          <w:lang w:val="en-US" w:eastAsia="zh-CN"/>
        </w:rPr>
        <w:t>14</w:t>
      </w:r>
      <w:r>
        <w:rPr>
          <w:rFonts w:hint="eastAsia" w:ascii="Times New Roman" w:hAnsi="Times New Roman" w:eastAsia="仿宋_GB2312" w:cs="仿宋_GB2312"/>
          <w:color w:val="auto"/>
          <w:sz w:val="32"/>
          <w:szCs w:val="32"/>
        </w:rPr>
        <w:t>座、小（2）型水库</w:t>
      </w:r>
      <w:r>
        <w:rPr>
          <w:rFonts w:hint="eastAsia" w:ascii="Times New Roman" w:hAnsi="Times New Roman" w:eastAsia="仿宋_GB2312" w:cs="仿宋_GB2312"/>
          <w:color w:val="auto"/>
          <w:sz w:val="32"/>
          <w:szCs w:val="32"/>
          <w:lang w:val="en-US" w:eastAsia="zh-CN"/>
        </w:rPr>
        <w:t>34</w:t>
      </w:r>
      <w:r>
        <w:rPr>
          <w:rFonts w:hint="eastAsia" w:ascii="Times New Roman" w:hAnsi="Times New Roman" w:eastAsia="仿宋_GB2312" w:cs="仿宋_GB2312"/>
          <w:color w:val="auto"/>
          <w:sz w:val="32"/>
          <w:szCs w:val="32"/>
        </w:rPr>
        <w:t>座。具体管理范围包括水库枢纽的管理范围和运行区管理范围。</w:t>
      </w:r>
    </w:p>
    <w:p>
      <w:pPr>
        <w:pageBreakBefore w:val="0"/>
        <w:kinsoku/>
        <w:wordWrap/>
        <w:overflowPunct/>
        <w:topLinePunct w:val="0"/>
        <w:bidi w:val="0"/>
        <w:adjustRightInd w:val="0"/>
        <w:snapToGrid w:val="0"/>
        <w:spacing w:line="560" w:lineRule="exact"/>
        <w:ind w:left="0" w:leftChars="0" w:right="0"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（一）水库枢纽的管理范围包括挡水、泄水、输水建筑物的占地范围及其周边，小（1）型水库30m，主、副坝下游坝脚线外30m；小（2）型水库20m，主、副坝下游坝脚线外20m。</w:t>
      </w:r>
    </w:p>
    <w:p>
      <w:pPr>
        <w:pageBreakBefore w:val="0"/>
        <w:kinsoku/>
        <w:wordWrap/>
        <w:overflowPunct/>
        <w:topLinePunct w:val="0"/>
        <w:bidi w:val="0"/>
        <w:spacing w:line="560" w:lineRule="exact"/>
        <w:ind w:left="0" w:leftChars="0" w:right="0" w:firstLine="640" w:firstLineChars="200"/>
        <w:rPr>
          <w:rFonts w:hint="eastAsia" w:ascii="Times New Roman" w:hAnsi="Times New Roman" w:eastAsia="仿宋_GB2312" w:cs="仿宋_GB2312"/>
          <w:bCs/>
          <w:color w:val="auto"/>
          <w:kern w:val="0"/>
          <w:sz w:val="32"/>
          <w:szCs w:val="32"/>
        </w:rPr>
      </w:pPr>
      <w:r>
        <w:rPr>
          <w:rFonts w:hint="eastAsia" w:ascii="Times New Roman" w:hAnsi="Times New Roman" w:eastAsia="仿宋_GB2312" w:cs="仿宋_GB2312"/>
          <w:color w:val="auto"/>
          <w:sz w:val="32"/>
          <w:szCs w:val="32"/>
        </w:rPr>
        <w:t>（二）运行区管理范围包括管理房、资料档案室、仓库、防汛调度室等建筑物的周边范围。</w:t>
      </w:r>
    </w:p>
    <w:p>
      <w:pPr>
        <w:pageBreakBefore w:val="0"/>
        <w:kinsoku/>
        <w:wordWrap/>
        <w:overflowPunct/>
        <w:topLinePunct w:val="0"/>
        <w:bidi w:val="0"/>
        <w:adjustRightInd w:val="0"/>
        <w:snapToGrid w:val="0"/>
        <w:spacing w:line="560" w:lineRule="exact"/>
        <w:ind w:left="0" w:leftChars="0" w:right="0" w:firstLine="640" w:firstLineChars="200"/>
        <w:outlineLvl w:val="0"/>
        <w:rPr>
          <w:rFonts w:hint="eastAsia" w:ascii="Times New Roman" w:hAnsi="Times New Roman" w:eastAsia="黑体" w:cs="黑体"/>
          <w:color w:val="auto"/>
          <w:sz w:val="32"/>
          <w:szCs w:val="32"/>
        </w:rPr>
      </w:pPr>
      <w:bookmarkStart w:id="8" w:name="_Toc32438"/>
      <w:bookmarkStart w:id="9" w:name="_Toc143853606"/>
      <w:r>
        <w:rPr>
          <w:rFonts w:hint="eastAsia" w:ascii="Times New Roman" w:hAnsi="Times New Roman" w:eastAsia="黑体" w:cs="黑体"/>
          <w:color w:val="auto"/>
          <w:sz w:val="32"/>
          <w:szCs w:val="32"/>
          <w:lang w:val="en-US" w:eastAsia="zh-CN"/>
        </w:rPr>
        <w:t>四</w:t>
      </w:r>
      <w:r>
        <w:rPr>
          <w:rFonts w:hint="eastAsia" w:ascii="Times New Roman" w:hAnsi="Times New Roman" w:eastAsia="黑体" w:cs="黑体"/>
          <w:color w:val="auto"/>
          <w:sz w:val="32"/>
          <w:szCs w:val="32"/>
        </w:rPr>
        <w:t>、小型水库物业化管理服务的主要内容</w:t>
      </w:r>
      <w:bookmarkEnd w:id="8"/>
      <w:bookmarkEnd w:id="9"/>
    </w:p>
    <w:p>
      <w:pPr>
        <w:pageBreakBefore w:val="0"/>
        <w:widowControl/>
        <w:kinsoku/>
        <w:wordWrap/>
        <w:overflowPunct/>
        <w:topLinePunct w:val="0"/>
        <w:bidi w:val="0"/>
        <w:spacing w:line="560" w:lineRule="exact"/>
        <w:ind w:left="0" w:leftChars="0" w:right="0" w:firstLine="641"/>
        <w:jc w:val="left"/>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color w:val="auto"/>
          <w:sz w:val="32"/>
          <w:szCs w:val="32"/>
        </w:rPr>
        <w:t>小型水库物业化管理购买服务指将全部或部分小型水库管护业务推向市场，通过向社会市场主体购买服务的方式，由专业的管护机构承担水库的安全运行工作。根据</w:t>
      </w:r>
      <w:r>
        <w:rPr>
          <w:rFonts w:hint="eastAsia" w:ascii="Times New Roman" w:hAnsi="Times New Roman" w:eastAsia="仿宋_GB2312" w:cs="仿宋_GB2312"/>
          <w:color w:val="auto"/>
          <w:sz w:val="32"/>
          <w:szCs w:val="32"/>
          <w:lang w:eastAsia="zh-CN"/>
        </w:rPr>
        <w:t>晋宁区</w:t>
      </w:r>
      <w:r>
        <w:rPr>
          <w:rFonts w:hint="eastAsia" w:ascii="Times New Roman" w:hAnsi="Times New Roman" w:eastAsia="仿宋_GB2312" w:cs="仿宋_GB2312"/>
          <w:color w:val="auto"/>
          <w:sz w:val="32"/>
          <w:szCs w:val="32"/>
        </w:rPr>
        <w:t>水库实际和管护工作需要，选择购买服务内容如下：</w:t>
      </w:r>
    </w:p>
    <w:p>
      <w:pPr>
        <w:pageBreakBefore w:val="0"/>
        <w:widowControl/>
        <w:kinsoku/>
        <w:wordWrap/>
        <w:overflowPunct/>
        <w:topLinePunct w:val="0"/>
        <w:bidi w:val="0"/>
        <w:spacing w:line="560" w:lineRule="exact"/>
        <w:ind w:left="0" w:leftChars="0" w:right="0" w:firstLine="641"/>
        <w:jc w:val="left"/>
        <w:outlineLvl w:val="1"/>
        <w:rPr>
          <w:rFonts w:hint="eastAsia" w:ascii="楷体_GB2312" w:hAnsi="楷体_GB2312" w:eastAsia="楷体_GB2312" w:cs="楷体_GB2312"/>
          <w:bCs/>
          <w:color w:val="auto"/>
          <w:sz w:val="32"/>
          <w:szCs w:val="32"/>
          <w:lang w:val="zh-TW" w:eastAsia="zh-TW"/>
        </w:rPr>
      </w:pPr>
      <w:bookmarkStart w:id="10" w:name="_Toc22128"/>
      <w:bookmarkStart w:id="11" w:name="_Toc143853607"/>
      <w:r>
        <w:rPr>
          <w:rFonts w:hint="eastAsia" w:ascii="楷体_GB2312" w:hAnsi="楷体_GB2312" w:eastAsia="楷体_GB2312" w:cs="楷体_GB2312"/>
          <w:bCs/>
          <w:color w:val="auto"/>
          <w:sz w:val="32"/>
          <w:szCs w:val="32"/>
        </w:rPr>
        <w:t>（一）</w:t>
      </w:r>
      <w:r>
        <w:rPr>
          <w:rFonts w:hint="eastAsia" w:ascii="楷体_GB2312" w:hAnsi="楷体_GB2312" w:eastAsia="楷体_GB2312" w:cs="楷体_GB2312"/>
          <w:bCs/>
          <w:color w:val="auto"/>
          <w:sz w:val="32"/>
          <w:szCs w:val="32"/>
          <w:lang w:val="zh-TW" w:eastAsia="zh-TW"/>
        </w:rPr>
        <w:t>制度建设</w:t>
      </w:r>
      <w:bookmarkEnd w:id="10"/>
      <w:bookmarkEnd w:id="11"/>
    </w:p>
    <w:p>
      <w:pPr>
        <w:pageBreakBefore w:val="0"/>
        <w:widowControl/>
        <w:kinsoku/>
        <w:wordWrap/>
        <w:overflowPunct/>
        <w:topLinePunct w:val="0"/>
        <w:bidi w:val="0"/>
        <w:spacing w:line="560" w:lineRule="exact"/>
        <w:ind w:left="0" w:leftChars="0" w:right="0" w:firstLine="641"/>
        <w:jc w:val="left"/>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物业服务企业应建立健全各项管理制度。物业服务企业应结合工程实际，制订具体的管理制度并张贴上墙。小型水库物业化服务管理制度包括：</w:t>
      </w:r>
    </w:p>
    <w:p>
      <w:pPr>
        <w:pageBreakBefore w:val="0"/>
        <w:kinsoku/>
        <w:wordWrap/>
        <w:overflowPunct/>
        <w:topLinePunct w:val="0"/>
        <w:bidi w:val="0"/>
        <w:spacing w:line="560" w:lineRule="exact"/>
        <w:ind w:left="0" w:leftChars="0" w:right="0" w:firstLine="641"/>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1</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岗位责任制度：明确各管理岗位设置、岗位责任、管理办法等。</w:t>
      </w:r>
    </w:p>
    <w:p>
      <w:pPr>
        <w:pageBreakBefore w:val="0"/>
        <w:kinsoku/>
        <w:wordWrap/>
        <w:overflowPunct/>
        <w:topLinePunct w:val="0"/>
        <w:bidi w:val="0"/>
        <w:spacing w:line="560" w:lineRule="exact"/>
        <w:ind w:left="0" w:leftChars="0" w:right="0" w:firstLine="641"/>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2</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巡视检查制度：根据水工建筑物及设施设备的具体特点</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明确工程检查的组织、准备、部位、路线、频次、内容、方法、记录、分析、处理、报告等要求。</w:t>
      </w:r>
    </w:p>
    <w:p>
      <w:pPr>
        <w:pageBreakBefore w:val="0"/>
        <w:kinsoku/>
        <w:wordWrap/>
        <w:overflowPunct/>
        <w:topLinePunct w:val="0"/>
        <w:bidi w:val="0"/>
        <w:spacing w:line="560" w:lineRule="exact"/>
        <w:ind w:left="0" w:leftChars="0" w:right="0" w:firstLine="641"/>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3</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安全监测制度：明确水文观测和工程监测的时间、频次、精度、方法、数据校核与处理、资料整编归档、仪器检查</w:t>
      </w:r>
      <w:r>
        <w:rPr>
          <w:rFonts w:hint="eastAsia" w:ascii="Times New Roman" w:hAnsi="Times New Roman" w:eastAsia="仿宋_GB2312" w:cs="仿宋_GB2312"/>
          <w:color w:val="auto"/>
          <w:sz w:val="32"/>
          <w:szCs w:val="32"/>
          <w:lang w:val="en-US" w:eastAsia="zh-CN"/>
        </w:rPr>
        <w:t>检</w:t>
      </w:r>
      <w:r>
        <w:rPr>
          <w:rFonts w:hint="eastAsia" w:ascii="Times New Roman" w:hAnsi="Times New Roman" w:eastAsia="仿宋_GB2312" w:cs="仿宋_GB2312"/>
          <w:color w:val="auto"/>
          <w:sz w:val="32"/>
          <w:szCs w:val="32"/>
        </w:rPr>
        <w:t>定、异常分析报告，以及</w:t>
      </w:r>
      <w:r>
        <w:rPr>
          <w:rFonts w:hint="eastAsia" w:ascii="Times New Roman" w:hAnsi="Times New Roman" w:eastAsia="仿宋_GB2312" w:cs="仿宋_GB2312"/>
          <w:color w:val="auto"/>
          <w:sz w:val="32"/>
          <w:szCs w:val="32"/>
          <w:lang w:eastAsia="zh-CN"/>
        </w:rPr>
        <w:t>视频监控</w:t>
      </w:r>
      <w:r>
        <w:rPr>
          <w:rFonts w:hint="eastAsia" w:ascii="Times New Roman" w:hAnsi="Times New Roman" w:eastAsia="仿宋_GB2312" w:cs="仿宋_GB2312"/>
          <w:color w:val="auto"/>
          <w:sz w:val="32"/>
          <w:szCs w:val="32"/>
        </w:rPr>
        <w:t>的时间、频次、信息报送、异常报告、资料保存备份等要求。</w:t>
      </w:r>
    </w:p>
    <w:p>
      <w:pPr>
        <w:pageBreakBefore w:val="0"/>
        <w:kinsoku/>
        <w:wordWrap/>
        <w:overflowPunct/>
        <w:topLinePunct w:val="0"/>
        <w:bidi w:val="0"/>
        <w:spacing w:line="560" w:lineRule="exact"/>
        <w:ind w:left="0" w:leftChars="0" w:right="0" w:firstLine="641"/>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4</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维修养护制度：明确日常养护项目的内容、方式、频次、标准等。</w:t>
      </w:r>
    </w:p>
    <w:p>
      <w:pPr>
        <w:pageBreakBefore w:val="0"/>
        <w:kinsoku/>
        <w:wordWrap/>
        <w:overflowPunct/>
        <w:topLinePunct w:val="0"/>
        <w:bidi w:val="0"/>
        <w:spacing w:line="560" w:lineRule="exact"/>
        <w:ind w:left="0" w:leftChars="0" w:right="0" w:firstLine="641"/>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5</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运行操作制度：明确闸门、启闭机、电气设备操作的规则、程序、准备、方式、观测、记录、信息报送等要求。</w:t>
      </w:r>
    </w:p>
    <w:p>
      <w:pPr>
        <w:pageBreakBefore w:val="0"/>
        <w:kinsoku/>
        <w:wordWrap/>
        <w:overflowPunct/>
        <w:topLinePunct w:val="0"/>
        <w:bidi w:val="0"/>
        <w:spacing w:line="560" w:lineRule="exact"/>
        <w:ind w:left="0" w:leftChars="0" w:right="0" w:firstLine="641"/>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6</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值班制度：按照防汛值班值守有关规定</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明确值班的人员安排、工作内容、信息传递、值班记录、交接班手续等要求。</w:t>
      </w:r>
    </w:p>
    <w:p>
      <w:pPr>
        <w:pageBreakBefore w:val="0"/>
        <w:kinsoku/>
        <w:wordWrap/>
        <w:overflowPunct/>
        <w:topLinePunct w:val="0"/>
        <w:bidi w:val="0"/>
        <w:spacing w:line="560" w:lineRule="exact"/>
        <w:ind w:left="0" w:leftChars="0" w:right="0" w:firstLine="641"/>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7</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报告制度：明确管理工作中的重要信息以及检查、监测等工作发现问题或异常等事项的报告流程、时限、内容、方式等。</w:t>
      </w:r>
    </w:p>
    <w:p>
      <w:pPr>
        <w:pageBreakBefore w:val="0"/>
        <w:kinsoku/>
        <w:wordWrap/>
        <w:overflowPunct/>
        <w:topLinePunct w:val="0"/>
        <w:bidi w:val="0"/>
        <w:spacing w:line="560" w:lineRule="exact"/>
        <w:ind w:left="0" w:leftChars="0" w:right="0" w:firstLine="641"/>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8</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物资管理制度：明确防汛物资储备的种类、数量、分布以及储存、保管、更新、调运等要求。</w:t>
      </w:r>
    </w:p>
    <w:p>
      <w:pPr>
        <w:pageBreakBefore w:val="0"/>
        <w:kinsoku/>
        <w:wordWrap/>
        <w:overflowPunct/>
        <w:topLinePunct w:val="0"/>
        <w:bidi w:val="0"/>
        <w:spacing w:line="560" w:lineRule="exact"/>
        <w:ind w:left="0" w:leftChars="0" w:right="0" w:firstLine="641"/>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9</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档案管理制度</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结合档案管理有关规定，明确与管理工作有关的文书、科技、声像等各类档案资料的收集、分类、整编、归档、保存、借阅、归还、数字化等要求。</w:t>
      </w:r>
    </w:p>
    <w:p>
      <w:pPr>
        <w:pageBreakBefore w:val="0"/>
        <w:kinsoku/>
        <w:wordWrap/>
        <w:overflowPunct/>
        <w:topLinePunct w:val="0"/>
        <w:bidi w:val="0"/>
        <w:spacing w:line="560" w:lineRule="exact"/>
        <w:ind w:left="0" w:leftChars="0" w:right="0" w:firstLine="641"/>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10</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安全责任制度：明确安全生产措施、安全生产制度、安全生产组织保证体系、安全操作规程等。</w:t>
      </w:r>
    </w:p>
    <w:p>
      <w:pPr>
        <w:pageBreakBefore w:val="0"/>
        <w:kinsoku/>
        <w:wordWrap/>
        <w:overflowPunct/>
        <w:topLinePunct w:val="0"/>
        <w:bidi w:val="0"/>
        <w:spacing w:line="560" w:lineRule="exact"/>
        <w:ind w:left="0" w:leftChars="0" w:right="0" w:firstLine="641"/>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11</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应急管理制度：建立应急组织体系，制定安全事故和防洪抢险应急预案，明确应急监测和应急保障措施，开展应急宣传、培训与演练。</w:t>
      </w:r>
    </w:p>
    <w:p>
      <w:pPr>
        <w:pageBreakBefore w:val="0"/>
        <w:kinsoku/>
        <w:wordWrap/>
        <w:overflowPunct/>
        <w:topLinePunct w:val="0"/>
        <w:bidi w:val="0"/>
        <w:spacing w:line="560" w:lineRule="exact"/>
        <w:ind w:left="0" w:leftChars="0" w:right="0" w:firstLine="640" w:firstLineChars="200"/>
        <w:outlineLvl w:val="1"/>
        <w:rPr>
          <w:rFonts w:hint="eastAsia" w:ascii="Times New Roman" w:hAnsi="Times New Roman" w:eastAsia="楷体_GB2312" w:cs="楷体_GB2312"/>
          <w:color w:val="auto"/>
          <w:sz w:val="32"/>
          <w:szCs w:val="32"/>
        </w:rPr>
      </w:pPr>
      <w:bookmarkStart w:id="12" w:name="_Toc143853608"/>
      <w:bookmarkStart w:id="13" w:name="_Toc32213"/>
      <w:r>
        <w:rPr>
          <w:rFonts w:hint="eastAsia" w:ascii="Times New Roman" w:hAnsi="Times New Roman" w:eastAsia="楷体_GB2312" w:cs="楷体_GB2312"/>
          <w:color w:val="auto"/>
          <w:sz w:val="32"/>
          <w:szCs w:val="32"/>
        </w:rPr>
        <w:t>（二）巡视检查</w:t>
      </w:r>
      <w:bookmarkEnd w:id="12"/>
      <w:bookmarkEnd w:id="13"/>
    </w:p>
    <w:p>
      <w:pPr>
        <w:pageBreakBefore w:val="0"/>
        <w:kinsoku/>
        <w:wordWrap/>
        <w:overflowPunct/>
        <w:topLinePunct w:val="0"/>
        <w:bidi w:val="0"/>
        <w:spacing w:line="560" w:lineRule="exact"/>
        <w:ind w:left="0" w:leftChars="0" w:right="0" w:firstLine="643" w:firstLineChars="200"/>
        <w:rPr>
          <w:rFonts w:hint="eastAsia" w:ascii="Times New Roman" w:hAnsi="Times New Roman" w:eastAsia="仿宋_GB2312" w:cs="仿宋_GB2312"/>
          <w:b/>
          <w:bCs/>
          <w:color w:val="auto"/>
          <w:sz w:val="32"/>
          <w:szCs w:val="32"/>
        </w:rPr>
      </w:pPr>
      <w:r>
        <w:rPr>
          <w:rFonts w:hint="eastAsia" w:ascii="Times New Roman" w:hAnsi="Times New Roman" w:eastAsia="仿宋_GB2312" w:cs="仿宋_GB2312"/>
          <w:b/>
          <w:bCs/>
          <w:color w:val="auto"/>
          <w:sz w:val="32"/>
          <w:szCs w:val="32"/>
        </w:rPr>
        <w:t>1</w:t>
      </w:r>
      <w:r>
        <w:rPr>
          <w:rFonts w:hint="eastAsia" w:ascii="Times New Roman" w:hAnsi="Times New Roman" w:eastAsia="仿宋_GB2312" w:cs="仿宋_GB2312"/>
          <w:b/>
          <w:bCs/>
          <w:color w:val="auto"/>
          <w:sz w:val="32"/>
          <w:szCs w:val="32"/>
          <w:lang w:eastAsia="zh-CN"/>
        </w:rPr>
        <w:t>.</w:t>
      </w:r>
      <w:r>
        <w:rPr>
          <w:rFonts w:hint="eastAsia" w:ascii="Times New Roman" w:hAnsi="Times New Roman" w:eastAsia="仿宋_GB2312" w:cs="仿宋_GB2312"/>
          <w:b/>
          <w:bCs/>
          <w:color w:val="auto"/>
          <w:sz w:val="32"/>
          <w:szCs w:val="32"/>
        </w:rPr>
        <w:t>一般规定</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（1）巡视检查包括日常巡查、</w:t>
      </w:r>
      <w:r>
        <w:rPr>
          <w:rFonts w:hint="eastAsia" w:ascii="Times New Roman" w:hAnsi="Times New Roman" w:eastAsia="仿宋_GB2312" w:cs="仿宋_GB2312"/>
          <w:color w:val="auto"/>
          <w:kern w:val="0"/>
          <w:sz w:val="32"/>
          <w:szCs w:val="32"/>
          <w:lang w:val="en-US" w:eastAsia="zh-CN"/>
        </w:rPr>
        <w:t>定期检查</w:t>
      </w:r>
      <w:r>
        <w:rPr>
          <w:rFonts w:hint="eastAsia" w:ascii="Times New Roman" w:hAnsi="Times New Roman" w:eastAsia="仿宋_GB2312" w:cs="仿宋_GB2312"/>
          <w:color w:val="auto"/>
          <w:kern w:val="0"/>
          <w:sz w:val="32"/>
          <w:szCs w:val="32"/>
        </w:rPr>
        <w:t>、特别检查。</w:t>
      </w:r>
    </w:p>
    <w:p>
      <w:pPr>
        <w:pageBreakBefore w:val="0"/>
        <w:kinsoku/>
        <w:wordWrap/>
        <w:overflowPunct/>
        <w:topLinePunct w:val="0"/>
        <w:bidi w:val="0"/>
        <w:spacing w:line="560" w:lineRule="exact"/>
        <w:ind w:left="0" w:leftChars="0" w:right="0"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①日常巡查</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color w:val="auto"/>
          <w:kern w:val="0"/>
          <w:sz w:val="32"/>
          <w:szCs w:val="32"/>
        </w:rPr>
        <w:t>由物业服务企业组织管护人员对工程进行日常检查。小型水库最少配备1名巡查员。日常巡查频次应不少于表1规定的频次，大坝出现异常或险情时应加密巡查。同时</w:t>
      </w:r>
      <w:r>
        <w:rPr>
          <w:rFonts w:hint="eastAsia" w:ascii="Times New Roman" w:hAnsi="Times New Roman" w:eastAsia="仿宋_GB2312" w:cs="仿宋_GB2312"/>
          <w:color w:val="auto"/>
          <w:kern w:val="0"/>
          <w:sz w:val="32"/>
          <w:szCs w:val="32"/>
          <w:lang w:val="en-US" w:eastAsia="zh-CN"/>
        </w:rPr>
        <w:t>物业</w:t>
      </w:r>
      <w:r>
        <w:rPr>
          <w:rFonts w:hint="eastAsia" w:ascii="Times New Roman" w:hAnsi="Times New Roman" w:eastAsia="仿宋_GB2312" w:cs="仿宋_GB2312"/>
          <w:color w:val="auto"/>
          <w:kern w:val="0"/>
          <w:sz w:val="32"/>
          <w:szCs w:val="32"/>
        </w:rPr>
        <w:t>服务企业每月</w:t>
      </w:r>
      <w:r>
        <w:rPr>
          <w:rFonts w:hint="eastAsia" w:ascii="Times New Roman" w:hAnsi="Times New Roman" w:eastAsia="仿宋_GB2312" w:cs="仿宋_GB2312"/>
          <w:color w:val="auto"/>
          <w:kern w:val="0"/>
          <w:sz w:val="32"/>
          <w:szCs w:val="32"/>
          <w:lang w:val="en-US" w:eastAsia="zh-CN"/>
        </w:rPr>
        <w:t>1</w:t>
      </w:r>
      <w:r>
        <w:rPr>
          <w:rFonts w:hint="eastAsia" w:ascii="Times New Roman" w:hAnsi="Times New Roman" w:eastAsia="仿宋_GB2312" w:cs="仿宋_GB2312"/>
          <w:color w:val="auto"/>
          <w:kern w:val="0"/>
          <w:sz w:val="32"/>
          <w:szCs w:val="32"/>
        </w:rPr>
        <w:t>次指导性全面检查。</w:t>
      </w:r>
    </w:p>
    <w:p>
      <w:pPr>
        <w:keepNext/>
        <w:keepLines w:val="0"/>
        <w:pageBreakBefore w:val="0"/>
        <w:widowControl/>
        <w:kinsoku/>
        <w:wordWrap/>
        <w:overflowPunct/>
        <w:topLinePunct w:val="0"/>
        <w:autoSpaceDE/>
        <w:autoSpaceDN/>
        <w:bidi w:val="0"/>
        <w:adjustRightInd/>
        <w:snapToGrid/>
        <w:spacing w:line="560" w:lineRule="exact"/>
        <w:ind w:left="0" w:leftChars="0" w:right="0"/>
        <w:jc w:val="center"/>
        <w:textAlignment w:val="auto"/>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表1 小型水库大坝日常巡查频次</w:t>
      </w:r>
    </w:p>
    <w:tbl>
      <w:tblPr>
        <w:tblStyle w:val="20"/>
        <w:tblW w:w="8582" w:type="dxa"/>
        <w:jc w:val="center"/>
        <w:tblLayout w:type="fixed"/>
        <w:tblCellMar>
          <w:top w:w="0" w:type="dxa"/>
          <w:left w:w="108" w:type="dxa"/>
          <w:bottom w:w="0" w:type="dxa"/>
          <w:right w:w="108" w:type="dxa"/>
        </w:tblCellMar>
      </w:tblPr>
      <w:tblGrid>
        <w:gridCol w:w="870"/>
        <w:gridCol w:w="1365"/>
        <w:gridCol w:w="1455"/>
        <w:gridCol w:w="1599"/>
        <w:gridCol w:w="1605"/>
        <w:gridCol w:w="1688"/>
      </w:tblGrid>
      <w:tr>
        <w:tblPrEx>
          <w:tblCellMar>
            <w:top w:w="0" w:type="dxa"/>
            <w:left w:w="108" w:type="dxa"/>
            <w:bottom w:w="0" w:type="dxa"/>
            <w:right w:w="108" w:type="dxa"/>
          </w:tblCellMar>
        </w:tblPrEx>
        <w:trPr>
          <w:trHeight w:val="374" w:hRule="atLeast"/>
          <w:jc w:val="center"/>
        </w:trPr>
        <w:tc>
          <w:tcPr>
            <w:tcW w:w="870" w:type="dxa"/>
            <w:vMerge w:val="restart"/>
            <w:tcBorders>
              <w:top w:val="single" w:color="000000" w:sz="4" w:space="0"/>
              <w:left w:val="single" w:color="000000" w:sz="4" w:space="0"/>
              <w:right w:val="single" w:color="000000" w:sz="4" w:space="0"/>
            </w:tcBorders>
            <w:vAlign w:val="center"/>
          </w:tcPr>
          <w:p>
            <w:pPr>
              <w:pageBreakBefore w:val="0"/>
              <w:kinsoku/>
              <w:wordWrap/>
              <w:overflowPunct/>
              <w:topLinePunct w:val="0"/>
              <w:bidi w:val="0"/>
              <w:spacing w:line="560" w:lineRule="exact"/>
              <w:ind w:left="0" w:leftChars="0" w:right="0"/>
              <w:contextualSpacing/>
              <w:jc w:val="center"/>
              <w:rPr>
                <w:rFonts w:hint="eastAsia" w:ascii="Times New Roman" w:hAnsi="Times New Roman" w:eastAsia="仿宋_GB2312" w:cs="仿宋_GB2312"/>
                <w:bCs/>
                <w:color w:val="auto"/>
                <w:kern w:val="0"/>
                <w:sz w:val="32"/>
                <w:szCs w:val="32"/>
              </w:rPr>
            </w:pPr>
            <w:r>
              <w:rPr>
                <w:rFonts w:hint="eastAsia" w:ascii="Times New Roman" w:hAnsi="Times New Roman" w:eastAsia="仿宋_GB2312" w:cs="仿宋_GB2312"/>
                <w:bCs/>
                <w:color w:val="auto"/>
                <w:kern w:val="0"/>
                <w:sz w:val="32"/>
                <w:szCs w:val="32"/>
              </w:rPr>
              <w:t>序号</w:t>
            </w:r>
          </w:p>
        </w:tc>
        <w:tc>
          <w:tcPr>
            <w:tcW w:w="1365" w:type="dxa"/>
            <w:vMerge w:val="restart"/>
            <w:tcBorders>
              <w:top w:val="single" w:color="000000" w:sz="4" w:space="0"/>
              <w:left w:val="nil"/>
              <w:right w:val="single" w:color="000000" w:sz="4" w:space="0"/>
            </w:tcBorders>
            <w:vAlign w:val="center"/>
          </w:tcPr>
          <w:p>
            <w:pPr>
              <w:pageBreakBefore w:val="0"/>
              <w:kinsoku/>
              <w:wordWrap/>
              <w:overflowPunct/>
              <w:topLinePunct w:val="0"/>
              <w:bidi w:val="0"/>
              <w:spacing w:line="560" w:lineRule="exact"/>
              <w:ind w:left="0" w:leftChars="0" w:right="0"/>
              <w:contextualSpacing/>
              <w:jc w:val="center"/>
              <w:rPr>
                <w:rFonts w:hint="eastAsia" w:ascii="Times New Roman" w:hAnsi="Times New Roman" w:eastAsia="仿宋_GB2312" w:cs="仿宋_GB2312"/>
                <w:bCs/>
                <w:color w:val="auto"/>
                <w:kern w:val="0"/>
                <w:sz w:val="32"/>
                <w:szCs w:val="32"/>
              </w:rPr>
            </w:pPr>
            <w:r>
              <w:rPr>
                <w:rFonts w:hint="eastAsia" w:ascii="Times New Roman" w:hAnsi="Times New Roman" w:eastAsia="仿宋_GB2312" w:cs="仿宋_GB2312"/>
                <w:bCs/>
                <w:color w:val="auto"/>
                <w:kern w:val="0"/>
                <w:sz w:val="32"/>
                <w:szCs w:val="32"/>
              </w:rPr>
              <w:t>巡查时段</w:t>
            </w:r>
          </w:p>
        </w:tc>
        <w:tc>
          <w:tcPr>
            <w:tcW w:w="4659" w:type="dxa"/>
            <w:gridSpan w:val="3"/>
            <w:tcBorders>
              <w:top w:val="single" w:color="000000" w:sz="4" w:space="0"/>
              <w:left w:val="nil"/>
              <w:bottom w:val="single" w:color="000000" w:sz="4" w:space="0"/>
              <w:right w:val="single" w:color="auto" w:sz="4" w:space="0"/>
            </w:tcBorders>
            <w:vAlign w:val="center"/>
          </w:tcPr>
          <w:p>
            <w:pPr>
              <w:pageBreakBefore w:val="0"/>
              <w:kinsoku/>
              <w:wordWrap/>
              <w:overflowPunct/>
              <w:topLinePunct w:val="0"/>
              <w:bidi w:val="0"/>
              <w:spacing w:line="560" w:lineRule="exact"/>
              <w:ind w:left="0" w:leftChars="0" w:right="0"/>
              <w:contextualSpacing/>
              <w:jc w:val="center"/>
              <w:rPr>
                <w:rFonts w:hint="eastAsia" w:ascii="Times New Roman" w:hAnsi="Times New Roman" w:eastAsia="仿宋_GB2312" w:cs="仿宋_GB2312"/>
                <w:bCs/>
                <w:color w:val="auto"/>
                <w:kern w:val="0"/>
                <w:sz w:val="32"/>
                <w:szCs w:val="32"/>
              </w:rPr>
            </w:pPr>
            <w:r>
              <w:rPr>
                <w:rFonts w:hint="eastAsia" w:ascii="Times New Roman" w:hAnsi="Times New Roman" w:eastAsia="仿宋_GB2312" w:cs="仿宋_GB2312"/>
                <w:bCs/>
                <w:color w:val="auto"/>
                <w:kern w:val="0"/>
                <w:sz w:val="32"/>
                <w:szCs w:val="32"/>
              </w:rPr>
              <w:t>巡查频次</w:t>
            </w:r>
          </w:p>
        </w:tc>
        <w:tc>
          <w:tcPr>
            <w:tcW w:w="1688" w:type="dxa"/>
            <w:vMerge w:val="restart"/>
            <w:tcBorders>
              <w:top w:val="single" w:color="000000" w:sz="4" w:space="0"/>
              <w:left w:val="single" w:color="auto" w:sz="4" w:space="0"/>
              <w:right w:val="single" w:color="000000" w:sz="4" w:space="0"/>
            </w:tcBorders>
            <w:vAlign w:val="center"/>
          </w:tcPr>
          <w:p>
            <w:pPr>
              <w:pageBreakBefore w:val="0"/>
              <w:kinsoku/>
              <w:wordWrap/>
              <w:overflowPunct/>
              <w:topLinePunct w:val="0"/>
              <w:bidi w:val="0"/>
              <w:spacing w:line="560" w:lineRule="exact"/>
              <w:ind w:left="0" w:leftChars="0" w:right="0"/>
              <w:contextualSpacing/>
              <w:jc w:val="center"/>
              <w:rPr>
                <w:rFonts w:hint="eastAsia" w:ascii="Times New Roman" w:hAnsi="Times New Roman" w:eastAsia="仿宋_GB2312" w:cs="仿宋_GB2312"/>
                <w:bCs/>
                <w:color w:val="auto"/>
                <w:kern w:val="0"/>
                <w:sz w:val="32"/>
                <w:szCs w:val="32"/>
              </w:rPr>
            </w:pPr>
            <w:r>
              <w:rPr>
                <w:rFonts w:hint="eastAsia" w:ascii="Times New Roman" w:hAnsi="Times New Roman" w:eastAsia="仿宋_GB2312" w:cs="仿宋_GB2312"/>
                <w:bCs/>
                <w:color w:val="auto"/>
                <w:kern w:val="0"/>
                <w:sz w:val="32"/>
                <w:szCs w:val="32"/>
              </w:rPr>
              <w:t>备注</w:t>
            </w:r>
          </w:p>
        </w:tc>
      </w:tr>
      <w:tr>
        <w:tblPrEx>
          <w:tblCellMar>
            <w:top w:w="0" w:type="dxa"/>
            <w:left w:w="108" w:type="dxa"/>
            <w:bottom w:w="0" w:type="dxa"/>
            <w:right w:w="108" w:type="dxa"/>
          </w:tblCellMar>
        </w:tblPrEx>
        <w:trPr>
          <w:trHeight w:val="374" w:hRule="atLeast"/>
          <w:jc w:val="center"/>
        </w:trPr>
        <w:tc>
          <w:tcPr>
            <w:tcW w:w="870" w:type="dxa"/>
            <w:vMerge w:val="continue"/>
            <w:tcBorders>
              <w:left w:val="single" w:color="000000" w:sz="4" w:space="0"/>
              <w:right w:val="single" w:color="000000" w:sz="4" w:space="0"/>
            </w:tcBorders>
            <w:vAlign w:val="center"/>
          </w:tcPr>
          <w:p>
            <w:pPr>
              <w:pageBreakBefore w:val="0"/>
              <w:kinsoku/>
              <w:wordWrap/>
              <w:overflowPunct/>
              <w:topLinePunct w:val="0"/>
              <w:bidi w:val="0"/>
              <w:spacing w:line="560" w:lineRule="exact"/>
              <w:ind w:left="0" w:leftChars="0" w:right="0"/>
              <w:contextualSpacing/>
              <w:rPr>
                <w:rFonts w:hint="eastAsia" w:ascii="Times New Roman" w:hAnsi="Times New Roman" w:eastAsia="仿宋_GB2312" w:cs="仿宋_GB2312"/>
                <w:bCs/>
                <w:color w:val="auto"/>
                <w:sz w:val="32"/>
                <w:szCs w:val="32"/>
              </w:rPr>
            </w:pPr>
          </w:p>
        </w:tc>
        <w:tc>
          <w:tcPr>
            <w:tcW w:w="1365" w:type="dxa"/>
            <w:vMerge w:val="continue"/>
            <w:tcBorders>
              <w:left w:val="nil"/>
              <w:right w:val="single" w:color="000000" w:sz="4" w:space="0"/>
            </w:tcBorders>
            <w:vAlign w:val="center"/>
          </w:tcPr>
          <w:p>
            <w:pPr>
              <w:pageBreakBefore w:val="0"/>
              <w:kinsoku/>
              <w:wordWrap/>
              <w:overflowPunct/>
              <w:topLinePunct w:val="0"/>
              <w:bidi w:val="0"/>
              <w:spacing w:line="560" w:lineRule="exact"/>
              <w:ind w:left="0" w:leftChars="0" w:right="0"/>
              <w:contextualSpacing/>
              <w:rPr>
                <w:rFonts w:hint="eastAsia" w:ascii="Times New Roman" w:hAnsi="Times New Roman" w:eastAsia="仿宋_GB2312" w:cs="仿宋_GB2312"/>
                <w:bCs/>
                <w:color w:val="auto"/>
                <w:sz w:val="32"/>
                <w:szCs w:val="32"/>
              </w:rPr>
            </w:pPr>
          </w:p>
        </w:tc>
        <w:tc>
          <w:tcPr>
            <w:tcW w:w="1455" w:type="dxa"/>
            <w:vMerge w:val="restart"/>
            <w:tcBorders>
              <w:top w:val="single" w:color="000000" w:sz="4" w:space="0"/>
              <w:left w:val="nil"/>
              <w:right w:val="single" w:color="000000" w:sz="4" w:space="0"/>
            </w:tcBorders>
            <w:vAlign w:val="center"/>
          </w:tcPr>
          <w:p>
            <w:pPr>
              <w:pageBreakBefore w:val="0"/>
              <w:kinsoku/>
              <w:wordWrap/>
              <w:overflowPunct/>
              <w:topLinePunct w:val="0"/>
              <w:bidi w:val="0"/>
              <w:spacing w:line="560" w:lineRule="exact"/>
              <w:ind w:left="0" w:leftChars="0" w:right="0"/>
              <w:contextualSpacing/>
              <w:jc w:val="center"/>
              <w:rPr>
                <w:rFonts w:hint="eastAsia" w:ascii="Times New Roman" w:hAnsi="Times New Roman" w:eastAsia="仿宋_GB2312" w:cs="仿宋_GB2312"/>
                <w:bCs/>
                <w:color w:val="auto"/>
                <w:kern w:val="0"/>
                <w:sz w:val="32"/>
                <w:szCs w:val="32"/>
              </w:rPr>
            </w:pPr>
            <w:r>
              <w:rPr>
                <w:rFonts w:hint="eastAsia" w:ascii="Times New Roman" w:hAnsi="Times New Roman" w:eastAsia="仿宋_GB2312" w:cs="仿宋_GB2312"/>
                <w:bCs/>
                <w:color w:val="auto"/>
                <w:kern w:val="0"/>
                <w:sz w:val="32"/>
                <w:szCs w:val="32"/>
              </w:rPr>
              <w:t>初蓄期</w:t>
            </w:r>
          </w:p>
        </w:tc>
        <w:tc>
          <w:tcPr>
            <w:tcW w:w="3204" w:type="dxa"/>
            <w:gridSpan w:val="2"/>
            <w:tcBorders>
              <w:top w:val="single" w:color="000000" w:sz="4" w:space="0"/>
              <w:left w:val="nil"/>
              <w:bottom w:val="single" w:color="000000" w:sz="4" w:space="0"/>
              <w:right w:val="single" w:color="auto" w:sz="4" w:space="0"/>
            </w:tcBorders>
            <w:vAlign w:val="center"/>
          </w:tcPr>
          <w:p>
            <w:pPr>
              <w:pageBreakBefore w:val="0"/>
              <w:kinsoku/>
              <w:wordWrap/>
              <w:overflowPunct/>
              <w:topLinePunct w:val="0"/>
              <w:bidi w:val="0"/>
              <w:spacing w:line="560" w:lineRule="exact"/>
              <w:ind w:left="0" w:leftChars="0" w:right="0"/>
              <w:contextualSpacing/>
              <w:jc w:val="center"/>
              <w:rPr>
                <w:rFonts w:hint="eastAsia" w:ascii="Times New Roman" w:hAnsi="Times New Roman" w:eastAsia="仿宋_GB2312" w:cs="仿宋_GB2312"/>
                <w:bCs/>
                <w:color w:val="auto"/>
                <w:kern w:val="0"/>
                <w:sz w:val="32"/>
                <w:szCs w:val="32"/>
              </w:rPr>
            </w:pPr>
            <w:r>
              <w:rPr>
                <w:rFonts w:hint="eastAsia" w:ascii="Times New Roman" w:hAnsi="Times New Roman" w:eastAsia="仿宋_GB2312" w:cs="仿宋_GB2312"/>
                <w:bCs/>
                <w:color w:val="auto"/>
                <w:kern w:val="0"/>
                <w:sz w:val="32"/>
                <w:szCs w:val="32"/>
              </w:rPr>
              <w:t>运行期</w:t>
            </w:r>
          </w:p>
        </w:tc>
        <w:tc>
          <w:tcPr>
            <w:tcW w:w="1688" w:type="dxa"/>
            <w:vMerge w:val="continue"/>
            <w:tcBorders>
              <w:left w:val="single" w:color="auto" w:sz="4" w:space="0"/>
              <w:right w:val="single" w:color="000000" w:sz="4" w:space="0"/>
            </w:tcBorders>
            <w:vAlign w:val="center"/>
          </w:tcPr>
          <w:p>
            <w:pPr>
              <w:pageBreakBefore w:val="0"/>
              <w:kinsoku/>
              <w:wordWrap/>
              <w:overflowPunct/>
              <w:topLinePunct w:val="0"/>
              <w:bidi w:val="0"/>
              <w:spacing w:line="560" w:lineRule="exact"/>
              <w:ind w:left="0" w:leftChars="0" w:right="0"/>
              <w:contextualSpacing/>
              <w:jc w:val="center"/>
              <w:rPr>
                <w:rFonts w:hint="eastAsia" w:ascii="Times New Roman" w:hAnsi="Times New Roman" w:eastAsia="仿宋_GB2312" w:cs="仿宋_GB2312"/>
                <w:bCs/>
                <w:color w:val="auto"/>
                <w:kern w:val="0"/>
                <w:sz w:val="32"/>
                <w:szCs w:val="32"/>
              </w:rPr>
            </w:pPr>
          </w:p>
        </w:tc>
      </w:tr>
      <w:tr>
        <w:tblPrEx>
          <w:tblCellMar>
            <w:top w:w="0" w:type="dxa"/>
            <w:left w:w="108" w:type="dxa"/>
            <w:bottom w:w="0" w:type="dxa"/>
            <w:right w:w="108" w:type="dxa"/>
          </w:tblCellMar>
        </w:tblPrEx>
        <w:trPr>
          <w:trHeight w:val="374" w:hRule="atLeast"/>
          <w:jc w:val="center"/>
        </w:trPr>
        <w:tc>
          <w:tcPr>
            <w:tcW w:w="870" w:type="dxa"/>
            <w:vMerge w:val="continue"/>
            <w:tcBorders>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560" w:lineRule="exact"/>
              <w:ind w:left="0" w:leftChars="0" w:right="0"/>
              <w:contextualSpacing/>
              <w:rPr>
                <w:rFonts w:hint="eastAsia" w:ascii="Times New Roman" w:hAnsi="Times New Roman" w:eastAsia="仿宋_GB2312" w:cs="仿宋_GB2312"/>
                <w:bCs/>
                <w:color w:val="auto"/>
                <w:sz w:val="32"/>
                <w:szCs w:val="32"/>
              </w:rPr>
            </w:pPr>
          </w:p>
        </w:tc>
        <w:tc>
          <w:tcPr>
            <w:tcW w:w="1365" w:type="dxa"/>
            <w:vMerge w:val="continue"/>
            <w:tcBorders>
              <w:left w:val="nil"/>
              <w:bottom w:val="single" w:color="000000" w:sz="4" w:space="0"/>
              <w:right w:val="single" w:color="000000" w:sz="4" w:space="0"/>
            </w:tcBorders>
            <w:vAlign w:val="center"/>
          </w:tcPr>
          <w:p>
            <w:pPr>
              <w:pageBreakBefore w:val="0"/>
              <w:kinsoku/>
              <w:wordWrap/>
              <w:overflowPunct/>
              <w:topLinePunct w:val="0"/>
              <w:bidi w:val="0"/>
              <w:spacing w:line="560" w:lineRule="exact"/>
              <w:ind w:left="0" w:leftChars="0" w:right="0"/>
              <w:contextualSpacing/>
              <w:rPr>
                <w:rFonts w:hint="eastAsia" w:ascii="Times New Roman" w:hAnsi="Times New Roman" w:eastAsia="仿宋_GB2312" w:cs="仿宋_GB2312"/>
                <w:bCs/>
                <w:color w:val="auto"/>
                <w:sz w:val="32"/>
                <w:szCs w:val="32"/>
              </w:rPr>
            </w:pPr>
          </w:p>
        </w:tc>
        <w:tc>
          <w:tcPr>
            <w:tcW w:w="1455" w:type="dxa"/>
            <w:vMerge w:val="continue"/>
            <w:tcBorders>
              <w:left w:val="nil"/>
              <w:bottom w:val="single" w:color="000000" w:sz="4" w:space="0"/>
              <w:right w:val="single" w:color="000000" w:sz="4" w:space="0"/>
            </w:tcBorders>
            <w:vAlign w:val="center"/>
          </w:tcPr>
          <w:p>
            <w:pPr>
              <w:pageBreakBefore w:val="0"/>
              <w:kinsoku/>
              <w:wordWrap/>
              <w:overflowPunct/>
              <w:topLinePunct w:val="0"/>
              <w:bidi w:val="0"/>
              <w:spacing w:line="560" w:lineRule="exact"/>
              <w:ind w:left="0" w:leftChars="0" w:right="0"/>
              <w:contextualSpacing/>
              <w:jc w:val="center"/>
              <w:rPr>
                <w:rFonts w:hint="eastAsia" w:ascii="Times New Roman" w:hAnsi="Times New Roman" w:eastAsia="仿宋_GB2312" w:cs="仿宋_GB2312"/>
                <w:bCs/>
                <w:color w:val="auto"/>
                <w:kern w:val="0"/>
                <w:sz w:val="32"/>
                <w:szCs w:val="32"/>
              </w:rPr>
            </w:pPr>
          </w:p>
        </w:tc>
        <w:tc>
          <w:tcPr>
            <w:tcW w:w="1599" w:type="dxa"/>
            <w:tcBorders>
              <w:top w:val="single" w:color="000000" w:sz="4" w:space="0"/>
              <w:left w:val="nil"/>
              <w:bottom w:val="single" w:color="000000" w:sz="4" w:space="0"/>
              <w:right w:val="single" w:color="auto" w:sz="4" w:space="0"/>
            </w:tcBorders>
            <w:vAlign w:val="center"/>
          </w:tcPr>
          <w:p>
            <w:pPr>
              <w:pageBreakBefore w:val="0"/>
              <w:kinsoku/>
              <w:wordWrap/>
              <w:overflowPunct/>
              <w:topLinePunct w:val="0"/>
              <w:bidi w:val="0"/>
              <w:spacing w:line="560" w:lineRule="exact"/>
              <w:ind w:left="0" w:leftChars="0" w:right="0"/>
              <w:contextualSpacing/>
              <w:jc w:val="center"/>
              <w:rPr>
                <w:rFonts w:hint="eastAsia" w:ascii="Times New Roman" w:hAnsi="Times New Roman" w:eastAsia="仿宋_GB2312" w:cs="仿宋_GB2312"/>
                <w:bCs/>
                <w:color w:val="auto"/>
                <w:kern w:val="0"/>
                <w:sz w:val="32"/>
                <w:szCs w:val="32"/>
              </w:rPr>
            </w:pPr>
            <w:r>
              <w:rPr>
                <w:rFonts w:hint="eastAsia" w:ascii="Times New Roman" w:hAnsi="Times New Roman" w:eastAsia="仿宋_GB2312" w:cs="仿宋_GB2312"/>
                <w:bCs/>
                <w:color w:val="auto"/>
                <w:kern w:val="0"/>
                <w:sz w:val="32"/>
                <w:szCs w:val="32"/>
              </w:rPr>
              <w:t>小（1）型</w:t>
            </w:r>
          </w:p>
        </w:tc>
        <w:tc>
          <w:tcPr>
            <w:tcW w:w="1605" w:type="dxa"/>
            <w:tcBorders>
              <w:top w:val="single" w:color="000000" w:sz="4" w:space="0"/>
              <w:left w:val="nil"/>
              <w:bottom w:val="single" w:color="000000" w:sz="4" w:space="0"/>
              <w:right w:val="single" w:color="auto" w:sz="4" w:space="0"/>
            </w:tcBorders>
            <w:vAlign w:val="center"/>
          </w:tcPr>
          <w:p>
            <w:pPr>
              <w:pageBreakBefore w:val="0"/>
              <w:kinsoku/>
              <w:wordWrap/>
              <w:overflowPunct/>
              <w:topLinePunct w:val="0"/>
              <w:bidi w:val="0"/>
              <w:spacing w:line="560" w:lineRule="exact"/>
              <w:ind w:left="0" w:leftChars="0" w:right="0"/>
              <w:contextualSpacing/>
              <w:jc w:val="center"/>
              <w:rPr>
                <w:rFonts w:hint="eastAsia" w:ascii="Times New Roman" w:hAnsi="Times New Roman" w:eastAsia="仿宋_GB2312" w:cs="仿宋_GB2312"/>
                <w:bCs/>
                <w:color w:val="auto"/>
                <w:kern w:val="0"/>
                <w:sz w:val="32"/>
                <w:szCs w:val="32"/>
              </w:rPr>
            </w:pPr>
            <w:r>
              <w:rPr>
                <w:rFonts w:hint="eastAsia" w:ascii="Times New Roman" w:hAnsi="Times New Roman" w:eastAsia="仿宋_GB2312" w:cs="仿宋_GB2312"/>
                <w:bCs/>
                <w:color w:val="auto"/>
                <w:kern w:val="0"/>
                <w:sz w:val="32"/>
                <w:szCs w:val="32"/>
              </w:rPr>
              <w:t>小（2）型</w:t>
            </w:r>
          </w:p>
        </w:tc>
        <w:tc>
          <w:tcPr>
            <w:tcW w:w="1688" w:type="dxa"/>
            <w:vMerge w:val="continue"/>
            <w:tcBorders>
              <w:left w:val="single" w:color="auto" w:sz="4" w:space="0"/>
              <w:bottom w:val="single" w:color="000000" w:sz="4" w:space="0"/>
              <w:right w:val="single" w:color="000000" w:sz="4" w:space="0"/>
            </w:tcBorders>
            <w:vAlign w:val="center"/>
          </w:tcPr>
          <w:p>
            <w:pPr>
              <w:pageBreakBefore w:val="0"/>
              <w:kinsoku/>
              <w:wordWrap/>
              <w:overflowPunct/>
              <w:topLinePunct w:val="0"/>
              <w:bidi w:val="0"/>
              <w:spacing w:line="560" w:lineRule="exact"/>
              <w:ind w:left="0" w:leftChars="0" w:right="0"/>
              <w:contextualSpacing/>
              <w:jc w:val="center"/>
              <w:rPr>
                <w:rFonts w:hint="eastAsia" w:ascii="Times New Roman" w:hAnsi="Times New Roman" w:eastAsia="仿宋_GB2312" w:cs="仿宋_GB2312"/>
                <w:bCs/>
                <w:color w:val="auto"/>
                <w:kern w:val="0"/>
                <w:sz w:val="32"/>
                <w:szCs w:val="32"/>
              </w:rPr>
            </w:pPr>
          </w:p>
        </w:tc>
      </w:tr>
      <w:tr>
        <w:tblPrEx>
          <w:tblCellMar>
            <w:top w:w="0" w:type="dxa"/>
            <w:left w:w="108" w:type="dxa"/>
            <w:bottom w:w="0" w:type="dxa"/>
            <w:right w:w="108" w:type="dxa"/>
          </w:tblCellMar>
        </w:tblPrEx>
        <w:trPr>
          <w:trHeight w:val="432"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560" w:lineRule="exact"/>
              <w:ind w:left="0" w:leftChars="0" w:right="0"/>
              <w:contextualSpacing/>
              <w:jc w:val="center"/>
              <w:rPr>
                <w:rFonts w:hint="eastAsia" w:ascii="Times New Roman" w:hAnsi="Times New Roman" w:eastAsia="仿宋_GB2312" w:cs="仿宋_GB2312"/>
                <w:bCs/>
                <w:color w:val="auto"/>
                <w:kern w:val="0"/>
                <w:sz w:val="32"/>
                <w:szCs w:val="32"/>
              </w:rPr>
            </w:pPr>
            <w:r>
              <w:rPr>
                <w:rFonts w:hint="eastAsia" w:ascii="Times New Roman" w:hAnsi="Times New Roman" w:eastAsia="仿宋_GB2312" w:cs="仿宋_GB2312"/>
                <w:bCs/>
                <w:color w:val="auto"/>
                <w:kern w:val="0"/>
                <w:sz w:val="32"/>
                <w:szCs w:val="32"/>
              </w:rPr>
              <w:t>1</w:t>
            </w:r>
          </w:p>
        </w:tc>
        <w:tc>
          <w:tcPr>
            <w:tcW w:w="1365" w:type="dxa"/>
            <w:tcBorders>
              <w:top w:val="single" w:color="000000" w:sz="4" w:space="0"/>
              <w:left w:val="nil"/>
              <w:bottom w:val="single" w:color="000000" w:sz="4" w:space="0"/>
              <w:right w:val="single" w:color="000000" w:sz="4" w:space="0"/>
            </w:tcBorders>
            <w:vAlign w:val="center"/>
          </w:tcPr>
          <w:p>
            <w:pPr>
              <w:pageBreakBefore w:val="0"/>
              <w:kinsoku/>
              <w:wordWrap/>
              <w:overflowPunct/>
              <w:topLinePunct w:val="0"/>
              <w:bidi w:val="0"/>
              <w:spacing w:line="560" w:lineRule="exact"/>
              <w:ind w:left="0" w:leftChars="0" w:right="0"/>
              <w:contextualSpacing/>
              <w:jc w:val="center"/>
              <w:rPr>
                <w:rFonts w:hint="eastAsia" w:ascii="Times New Roman" w:hAnsi="Times New Roman" w:eastAsia="仿宋_GB2312" w:cs="仿宋_GB2312"/>
                <w:bCs/>
                <w:color w:val="auto"/>
                <w:kern w:val="0"/>
                <w:sz w:val="32"/>
                <w:szCs w:val="32"/>
              </w:rPr>
            </w:pPr>
            <w:r>
              <w:rPr>
                <w:rFonts w:hint="eastAsia" w:ascii="Times New Roman" w:hAnsi="Times New Roman" w:eastAsia="仿宋_GB2312" w:cs="仿宋_GB2312"/>
                <w:bCs/>
                <w:color w:val="auto"/>
                <w:kern w:val="0"/>
                <w:sz w:val="32"/>
                <w:szCs w:val="32"/>
              </w:rPr>
              <w:t>非汛期</w:t>
            </w:r>
          </w:p>
        </w:tc>
        <w:tc>
          <w:tcPr>
            <w:tcW w:w="1455" w:type="dxa"/>
            <w:tcBorders>
              <w:top w:val="single" w:color="000000" w:sz="4" w:space="0"/>
              <w:left w:val="nil"/>
              <w:bottom w:val="single" w:color="000000" w:sz="4" w:space="0"/>
              <w:right w:val="single" w:color="000000" w:sz="4" w:space="0"/>
            </w:tcBorders>
            <w:vAlign w:val="center"/>
          </w:tcPr>
          <w:p>
            <w:pPr>
              <w:pageBreakBefore w:val="0"/>
              <w:kinsoku/>
              <w:wordWrap/>
              <w:overflowPunct/>
              <w:topLinePunct w:val="0"/>
              <w:bidi w:val="0"/>
              <w:spacing w:line="560" w:lineRule="exact"/>
              <w:ind w:left="0" w:leftChars="0" w:right="0"/>
              <w:contextualSpacing/>
              <w:jc w:val="center"/>
              <w:rPr>
                <w:rFonts w:hint="eastAsia" w:ascii="Times New Roman" w:hAnsi="Times New Roman" w:eastAsia="仿宋_GB2312" w:cs="仿宋_GB2312"/>
                <w:bCs/>
                <w:color w:val="auto"/>
                <w:kern w:val="0"/>
                <w:sz w:val="32"/>
                <w:szCs w:val="32"/>
              </w:rPr>
            </w:pPr>
            <w:r>
              <w:rPr>
                <w:rFonts w:hint="eastAsia" w:ascii="Times New Roman" w:hAnsi="Times New Roman" w:eastAsia="仿宋_GB2312" w:cs="仿宋_GB2312"/>
                <w:bCs/>
                <w:color w:val="auto"/>
                <w:kern w:val="0"/>
                <w:sz w:val="32"/>
                <w:szCs w:val="32"/>
              </w:rPr>
              <w:t>1～2次/周</w:t>
            </w:r>
          </w:p>
        </w:tc>
        <w:tc>
          <w:tcPr>
            <w:tcW w:w="1599" w:type="dxa"/>
            <w:tcBorders>
              <w:top w:val="single" w:color="000000" w:sz="4" w:space="0"/>
              <w:left w:val="nil"/>
              <w:bottom w:val="single" w:color="000000" w:sz="4" w:space="0"/>
              <w:right w:val="single" w:color="auto" w:sz="4" w:space="0"/>
            </w:tcBorders>
            <w:vAlign w:val="center"/>
          </w:tcPr>
          <w:p>
            <w:pPr>
              <w:pageBreakBefore w:val="0"/>
              <w:kinsoku/>
              <w:wordWrap/>
              <w:overflowPunct/>
              <w:topLinePunct w:val="0"/>
              <w:bidi w:val="0"/>
              <w:spacing w:line="560" w:lineRule="exact"/>
              <w:ind w:left="0" w:leftChars="0" w:right="0"/>
              <w:contextualSpacing/>
              <w:jc w:val="center"/>
              <w:rPr>
                <w:rFonts w:hint="eastAsia" w:ascii="Times New Roman" w:hAnsi="Times New Roman" w:eastAsia="仿宋_GB2312" w:cs="仿宋_GB2312"/>
                <w:bCs/>
                <w:color w:val="auto"/>
                <w:kern w:val="0"/>
                <w:sz w:val="32"/>
                <w:szCs w:val="32"/>
              </w:rPr>
            </w:pPr>
            <w:r>
              <w:rPr>
                <w:rFonts w:hint="eastAsia" w:ascii="Times New Roman" w:hAnsi="Times New Roman" w:eastAsia="仿宋_GB2312" w:cs="仿宋_GB2312"/>
                <w:bCs/>
                <w:color w:val="auto"/>
                <w:kern w:val="0"/>
                <w:sz w:val="32"/>
                <w:szCs w:val="32"/>
              </w:rPr>
              <w:t>1次/周</w:t>
            </w:r>
          </w:p>
        </w:tc>
        <w:tc>
          <w:tcPr>
            <w:tcW w:w="1605" w:type="dxa"/>
            <w:tcBorders>
              <w:top w:val="single" w:color="000000" w:sz="4" w:space="0"/>
              <w:left w:val="nil"/>
              <w:bottom w:val="single" w:color="000000" w:sz="4" w:space="0"/>
              <w:right w:val="single" w:color="auto" w:sz="4" w:space="0"/>
            </w:tcBorders>
            <w:vAlign w:val="center"/>
          </w:tcPr>
          <w:p>
            <w:pPr>
              <w:pageBreakBefore w:val="0"/>
              <w:kinsoku/>
              <w:wordWrap/>
              <w:overflowPunct/>
              <w:topLinePunct w:val="0"/>
              <w:bidi w:val="0"/>
              <w:spacing w:line="560" w:lineRule="exact"/>
              <w:ind w:left="0" w:leftChars="0" w:right="0"/>
              <w:contextualSpacing/>
              <w:jc w:val="center"/>
              <w:rPr>
                <w:rFonts w:hint="eastAsia" w:ascii="Times New Roman" w:hAnsi="Times New Roman" w:eastAsia="仿宋_GB2312" w:cs="仿宋_GB2312"/>
                <w:bCs/>
                <w:color w:val="auto"/>
                <w:kern w:val="0"/>
                <w:sz w:val="32"/>
                <w:szCs w:val="32"/>
              </w:rPr>
            </w:pPr>
            <w:r>
              <w:rPr>
                <w:rFonts w:hint="eastAsia" w:ascii="Times New Roman" w:hAnsi="Times New Roman" w:eastAsia="仿宋_GB2312" w:cs="仿宋_GB2312"/>
                <w:bCs/>
                <w:color w:val="auto"/>
                <w:kern w:val="0"/>
                <w:sz w:val="32"/>
                <w:szCs w:val="32"/>
              </w:rPr>
              <w:t>1次/周</w:t>
            </w:r>
          </w:p>
        </w:tc>
        <w:tc>
          <w:tcPr>
            <w:tcW w:w="1688" w:type="dxa"/>
            <w:vMerge w:val="restart"/>
            <w:tcBorders>
              <w:top w:val="single" w:color="000000" w:sz="4" w:space="0"/>
              <w:left w:val="single" w:color="auto" w:sz="4" w:space="0"/>
              <w:right w:val="single" w:color="000000" w:sz="4" w:space="0"/>
            </w:tcBorders>
            <w:vAlign w:val="center"/>
          </w:tcPr>
          <w:p>
            <w:pPr>
              <w:pageBreakBefore w:val="0"/>
              <w:kinsoku/>
              <w:wordWrap/>
              <w:overflowPunct/>
              <w:topLinePunct w:val="0"/>
              <w:bidi w:val="0"/>
              <w:spacing w:line="560" w:lineRule="exact"/>
              <w:ind w:left="0" w:leftChars="0" w:right="0"/>
              <w:contextualSpacing/>
              <w:jc w:val="center"/>
              <w:rPr>
                <w:rFonts w:hint="eastAsia" w:ascii="Times New Roman" w:hAnsi="Times New Roman" w:eastAsia="仿宋_GB2312" w:cs="仿宋_GB2312"/>
                <w:bCs/>
                <w:color w:val="auto"/>
                <w:kern w:val="0"/>
                <w:sz w:val="32"/>
                <w:szCs w:val="32"/>
              </w:rPr>
            </w:pPr>
            <w:r>
              <w:rPr>
                <w:rFonts w:hint="eastAsia" w:ascii="Times New Roman" w:hAnsi="Times New Roman" w:eastAsia="仿宋_GB2312" w:cs="仿宋_GB2312"/>
                <w:bCs/>
                <w:color w:val="auto"/>
                <w:kern w:val="0"/>
                <w:sz w:val="32"/>
                <w:szCs w:val="32"/>
              </w:rPr>
              <w:t>具体频次</w:t>
            </w:r>
          </w:p>
          <w:p>
            <w:pPr>
              <w:pageBreakBefore w:val="0"/>
              <w:kinsoku/>
              <w:wordWrap/>
              <w:overflowPunct/>
              <w:topLinePunct w:val="0"/>
              <w:bidi w:val="0"/>
              <w:spacing w:line="560" w:lineRule="exact"/>
              <w:ind w:left="0" w:leftChars="0" w:right="0"/>
              <w:contextualSpacing/>
              <w:jc w:val="center"/>
              <w:rPr>
                <w:rFonts w:hint="eastAsia" w:ascii="Times New Roman" w:hAnsi="Times New Roman" w:eastAsia="仿宋_GB2312" w:cs="仿宋_GB2312"/>
                <w:bCs/>
                <w:color w:val="auto"/>
                <w:kern w:val="0"/>
                <w:sz w:val="32"/>
                <w:szCs w:val="32"/>
              </w:rPr>
            </w:pPr>
            <w:r>
              <w:rPr>
                <w:rFonts w:hint="eastAsia" w:ascii="Times New Roman" w:hAnsi="Times New Roman" w:eastAsia="仿宋_GB2312" w:cs="仿宋_GB2312"/>
                <w:bCs/>
                <w:color w:val="auto"/>
                <w:kern w:val="0"/>
                <w:sz w:val="32"/>
                <w:szCs w:val="32"/>
              </w:rPr>
              <w:t>各水库结合</w:t>
            </w:r>
          </w:p>
          <w:p>
            <w:pPr>
              <w:pageBreakBefore w:val="0"/>
              <w:kinsoku/>
              <w:wordWrap/>
              <w:overflowPunct/>
              <w:topLinePunct w:val="0"/>
              <w:bidi w:val="0"/>
              <w:spacing w:line="560" w:lineRule="exact"/>
              <w:ind w:left="0" w:leftChars="0" w:right="0"/>
              <w:contextualSpacing/>
              <w:jc w:val="center"/>
              <w:rPr>
                <w:rFonts w:hint="eastAsia" w:ascii="Times New Roman" w:hAnsi="Times New Roman" w:eastAsia="仿宋_GB2312" w:cs="仿宋_GB2312"/>
                <w:bCs/>
                <w:color w:val="auto"/>
                <w:kern w:val="0"/>
                <w:sz w:val="32"/>
                <w:szCs w:val="32"/>
              </w:rPr>
            </w:pPr>
            <w:r>
              <w:rPr>
                <w:rFonts w:hint="eastAsia" w:ascii="Times New Roman" w:hAnsi="Times New Roman" w:eastAsia="仿宋_GB2312" w:cs="仿宋_GB2312"/>
                <w:bCs/>
                <w:color w:val="auto"/>
                <w:kern w:val="0"/>
                <w:sz w:val="32"/>
                <w:szCs w:val="32"/>
              </w:rPr>
              <w:t>实际确定</w:t>
            </w:r>
          </w:p>
        </w:tc>
      </w:tr>
      <w:tr>
        <w:tblPrEx>
          <w:tblCellMar>
            <w:top w:w="0" w:type="dxa"/>
            <w:left w:w="108" w:type="dxa"/>
            <w:bottom w:w="0" w:type="dxa"/>
            <w:right w:w="108" w:type="dxa"/>
          </w:tblCellMar>
        </w:tblPrEx>
        <w:trPr>
          <w:trHeight w:val="432"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560" w:lineRule="exact"/>
              <w:ind w:left="0" w:leftChars="0" w:right="0"/>
              <w:contextualSpacing/>
              <w:jc w:val="center"/>
              <w:rPr>
                <w:rFonts w:hint="eastAsia" w:ascii="Times New Roman" w:hAnsi="Times New Roman" w:eastAsia="仿宋_GB2312" w:cs="仿宋_GB2312"/>
                <w:bCs/>
                <w:color w:val="auto"/>
                <w:kern w:val="0"/>
                <w:sz w:val="32"/>
                <w:szCs w:val="32"/>
              </w:rPr>
            </w:pPr>
            <w:r>
              <w:rPr>
                <w:rFonts w:hint="eastAsia" w:ascii="Times New Roman" w:hAnsi="Times New Roman" w:eastAsia="仿宋_GB2312" w:cs="仿宋_GB2312"/>
                <w:bCs/>
                <w:color w:val="auto"/>
                <w:kern w:val="0"/>
                <w:sz w:val="32"/>
                <w:szCs w:val="32"/>
              </w:rPr>
              <w:t>2</w:t>
            </w:r>
          </w:p>
        </w:tc>
        <w:tc>
          <w:tcPr>
            <w:tcW w:w="1365" w:type="dxa"/>
            <w:tcBorders>
              <w:top w:val="single" w:color="000000" w:sz="4" w:space="0"/>
              <w:left w:val="nil"/>
              <w:bottom w:val="single" w:color="000000" w:sz="4" w:space="0"/>
              <w:right w:val="single" w:color="000000" w:sz="4" w:space="0"/>
            </w:tcBorders>
            <w:vAlign w:val="center"/>
          </w:tcPr>
          <w:p>
            <w:pPr>
              <w:pageBreakBefore w:val="0"/>
              <w:kinsoku/>
              <w:wordWrap/>
              <w:overflowPunct/>
              <w:topLinePunct w:val="0"/>
              <w:bidi w:val="0"/>
              <w:spacing w:line="560" w:lineRule="exact"/>
              <w:ind w:left="0" w:leftChars="0" w:right="0"/>
              <w:contextualSpacing/>
              <w:jc w:val="center"/>
              <w:rPr>
                <w:rFonts w:hint="eastAsia" w:ascii="Times New Roman" w:hAnsi="Times New Roman" w:eastAsia="仿宋_GB2312" w:cs="仿宋_GB2312"/>
                <w:bCs/>
                <w:color w:val="auto"/>
                <w:kern w:val="0"/>
                <w:sz w:val="32"/>
                <w:szCs w:val="32"/>
              </w:rPr>
            </w:pPr>
            <w:r>
              <w:rPr>
                <w:rFonts w:hint="eastAsia" w:ascii="Times New Roman" w:hAnsi="Times New Roman" w:eastAsia="仿宋_GB2312" w:cs="仿宋_GB2312"/>
                <w:bCs/>
                <w:color w:val="auto"/>
                <w:kern w:val="0"/>
                <w:sz w:val="32"/>
                <w:szCs w:val="32"/>
              </w:rPr>
              <w:t>汛  期</w:t>
            </w:r>
          </w:p>
        </w:tc>
        <w:tc>
          <w:tcPr>
            <w:tcW w:w="1455" w:type="dxa"/>
            <w:tcBorders>
              <w:top w:val="single" w:color="000000" w:sz="4" w:space="0"/>
              <w:left w:val="nil"/>
              <w:bottom w:val="single" w:color="000000" w:sz="4" w:space="0"/>
              <w:right w:val="single" w:color="000000" w:sz="4" w:space="0"/>
            </w:tcBorders>
            <w:vAlign w:val="center"/>
          </w:tcPr>
          <w:p>
            <w:pPr>
              <w:pageBreakBefore w:val="0"/>
              <w:kinsoku/>
              <w:wordWrap/>
              <w:overflowPunct/>
              <w:topLinePunct w:val="0"/>
              <w:bidi w:val="0"/>
              <w:spacing w:line="560" w:lineRule="exact"/>
              <w:ind w:left="0" w:leftChars="0" w:right="0"/>
              <w:contextualSpacing/>
              <w:jc w:val="center"/>
              <w:rPr>
                <w:rFonts w:hint="eastAsia" w:ascii="Times New Roman" w:hAnsi="Times New Roman" w:eastAsia="仿宋_GB2312" w:cs="仿宋_GB2312"/>
                <w:bCs/>
                <w:color w:val="auto"/>
                <w:kern w:val="0"/>
                <w:sz w:val="32"/>
                <w:szCs w:val="32"/>
              </w:rPr>
            </w:pPr>
            <w:r>
              <w:rPr>
                <w:rFonts w:hint="eastAsia" w:ascii="Times New Roman" w:hAnsi="Times New Roman" w:eastAsia="仿宋_GB2312" w:cs="仿宋_GB2312"/>
                <w:bCs/>
                <w:color w:val="auto"/>
                <w:kern w:val="0"/>
                <w:sz w:val="32"/>
                <w:szCs w:val="32"/>
              </w:rPr>
              <w:t>1～2次/天</w:t>
            </w:r>
          </w:p>
        </w:tc>
        <w:tc>
          <w:tcPr>
            <w:tcW w:w="1599" w:type="dxa"/>
            <w:tcBorders>
              <w:top w:val="single" w:color="000000" w:sz="4" w:space="0"/>
              <w:left w:val="nil"/>
              <w:bottom w:val="single" w:color="000000" w:sz="4" w:space="0"/>
              <w:right w:val="single" w:color="auto" w:sz="4" w:space="0"/>
            </w:tcBorders>
            <w:vAlign w:val="center"/>
          </w:tcPr>
          <w:p>
            <w:pPr>
              <w:pageBreakBefore w:val="0"/>
              <w:kinsoku/>
              <w:wordWrap/>
              <w:overflowPunct/>
              <w:topLinePunct w:val="0"/>
              <w:bidi w:val="0"/>
              <w:spacing w:line="560" w:lineRule="exact"/>
              <w:ind w:left="0" w:leftChars="0" w:right="0"/>
              <w:contextualSpacing/>
              <w:jc w:val="center"/>
              <w:rPr>
                <w:rFonts w:hint="eastAsia" w:ascii="Times New Roman" w:hAnsi="Times New Roman" w:eastAsia="仿宋_GB2312" w:cs="仿宋_GB2312"/>
                <w:bCs/>
                <w:color w:val="auto"/>
                <w:kern w:val="0"/>
                <w:sz w:val="32"/>
                <w:szCs w:val="32"/>
              </w:rPr>
            </w:pPr>
            <w:r>
              <w:rPr>
                <w:rFonts w:hint="eastAsia" w:ascii="Times New Roman" w:hAnsi="Times New Roman" w:eastAsia="仿宋_GB2312" w:cs="仿宋_GB2312"/>
                <w:bCs/>
                <w:color w:val="auto"/>
                <w:kern w:val="0"/>
                <w:sz w:val="32"/>
                <w:szCs w:val="32"/>
              </w:rPr>
              <w:t>1次/天</w:t>
            </w:r>
          </w:p>
        </w:tc>
        <w:tc>
          <w:tcPr>
            <w:tcW w:w="1605" w:type="dxa"/>
            <w:tcBorders>
              <w:top w:val="single" w:color="000000" w:sz="4" w:space="0"/>
              <w:left w:val="nil"/>
              <w:bottom w:val="single" w:color="000000" w:sz="4" w:space="0"/>
              <w:right w:val="single" w:color="auto" w:sz="4" w:space="0"/>
            </w:tcBorders>
            <w:vAlign w:val="center"/>
          </w:tcPr>
          <w:p>
            <w:pPr>
              <w:pageBreakBefore w:val="0"/>
              <w:kinsoku/>
              <w:wordWrap/>
              <w:overflowPunct/>
              <w:topLinePunct w:val="0"/>
              <w:bidi w:val="0"/>
              <w:spacing w:line="560" w:lineRule="exact"/>
              <w:ind w:left="0" w:leftChars="0" w:right="0"/>
              <w:contextualSpacing/>
              <w:jc w:val="center"/>
              <w:rPr>
                <w:rFonts w:hint="eastAsia" w:ascii="Times New Roman" w:hAnsi="Times New Roman" w:eastAsia="仿宋_GB2312" w:cs="仿宋_GB2312"/>
                <w:bCs/>
                <w:color w:val="auto"/>
                <w:kern w:val="0"/>
                <w:sz w:val="32"/>
                <w:szCs w:val="32"/>
              </w:rPr>
            </w:pPr>
            <w:r>
              <w:rPr>
                <w:rFonts w:hint="eastAsia" w:ascii="Times New Roman" w:hAnsi="Times New Roman" w:eastAsia="仿宋_GB2312" w:cs="仿宋_GB2312"/>
                <w:bCs/>
                <w:color w:val="auto"/>
                <w:kern w:val="0"/>
                <w:sz w:val="32"/>
                <w:szCs w:val="32"/>
              </w:rPr>
              <w:t>1次/2天</w:t>
            </w:r>
          </w:p>
        </w:tc>
        <w:tc>
          <w:tcPr>
            <w:tcW w:w="1688" w:type="dxa"/>
            <w:vMerge w:val="continue"/>
            <w:tcBorders>
              <w:left w:val="single" w:color="auto" w:sz="4" w:space="0"/>
              <w:bottom w:val="single" w:color="000000" w:sz="4" w:space="0"/>
              <w:right w:val="single" w:color="000000" w:sz="4" w:space="0"/>
            </w:tcBorders>
            <w:vAlign w:val="center"/>
          </w:tcPr>
          <w:p>
            <w:pPr>
              <w:pageBreakBefore w:val="0"/>
              <w:kinsoku/>
              <w:wordWrap/>
              <w:overflowPunct/>
              <w:topLinePunct w:val="0"/>
              <w:bidi w:val="0"/>
              <w:spacing w:line="560" w:lineRule="exact"/>
              <w:ind w:left="0" w:leftChars="0" w:right="0"/>
              <w:contextualSpacing/>
              <w:jc w:val="center"/>
              <w:rPr>
                <w:rFonts w:hint="eastAsia" w:ascii="Times New Roman" w:hAnsi="Times New Roman" w:eastAsia="仿宋_GB2312" w:cs="仿宋_GB2312"/>
                <w:bCs/>
                <w:color w:val="auto"/>
                <w:kern w:val="0"/>
                <w:sz w:val="32"/>
                <w:szCs w:val="32"/>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contextualSpacing/>
        <w:textAlignment w:val="auto"/>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注：表中巡查频次，均系正常情况下最低要求，初蓄期应加大频次；初蓄期是指从水库新建、改（扩）建、除险加固下闸蓄水至正常蓄水位的时期，若水库长期达不到正常蓄水位，初蓄期则为下闸蓄水后的头3年。</w:t>
      </w:r>
    </w:p>
    <w:p>
      <w:pPr>
        <w:pageBreakBefore w:val="0"/>
        <w:kinsoku/>
        <w:wordWrap/>
        <w:overflowPunct/>
        <w:topLinePunct w:val="0"/>
        <w:bidi w:val="0"/>
        <w:spacing w:line="560" w:lineRule="exact"/>
        <w:ind w:left="0" w:leftChars="0" w:right="0"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②定期检查</w:t>
      </w:r>
    </w:p>
    <w:p>
      <w:pPr>
        <w:pageBreakBefore w:val="0"/>
        <w:numPr>
          <w:ilvl w:val="0"/>
          <w:numId w:val="1"/>
        </w:numPr>
        <w:kinsoku/>
        <w:wordWrap/>
        <w:overflowPunct/>
        <w:topLinePunct w:val="0"/>
        <w:bidi w:val="0"/>
        <w:adjustRightInd w:val="0"/>
        <w:snapToGrid w:val="0"/>
        <w:spacing w:line="560" w:lineRule="exact"/>
        <w:ind w:left="0" w:leftChars="0" w:right="0" w:firstLine="640" w:firstLineChars="200"/>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防汛检查。防汛检查是由</w:t>
      </w:r>
      <w:r>
        <w:rPr>
          <w:rFonts w:hint="eastAsia" w:ascii="Times New Roman" w:hAnsi="Times New Roman" w:eastAsia="仿宋_GB2312" w:cs="仿宋_GB2312"/>
          <w:color w:val="auto"/>
          <w:sz w:val="32"/>
          <w:szCs w:val="32"/>
          <w:highlight w:val="none"/>
        </w:rPr>
        <w:t>小型水库</w:t>
      </w:r>
      <w:r>
        <w:rPr>
          <w:rFonts w:hint="eastAsia" w:ascii="Times New Roman" w:hAnsi="Times New Roman" w:eastAsia="仿宋_GB2312" w:cs="仿宋_GB2312"/>
          <w:bCs/>
          <w:color w:val="auto"/>
          <w:sz w:val="32"/>
          <w:szCs w:val="32"/>
        </w:rPr>
        <w:t>物业</w:t>
      </w:r>
      <w:r>
        <w:rPr>
          <w:rFonts w:hint="eastAsia" w:ascii="Times New Roman" w:hAnsi="Times New Roman" w:eastAsia="仿宋_GB2312" w:cs="仿宋_GB2312"/>
          <w:color w:val="auto"/>
          <w:kern w:val="0"/>
          <w:sz w:val="32"/>
          <w:szCs w:val="32"/>
          <w:highlight w:val="none"/>
        </w:rPr>
        <w:t>化</w:t>
      </w:r>
      <w:r>
        <w:rPr>
          <w:rFonts w:hint="eastAsia" w:ascii="Times New Roman" w:hAnsi="Times New Roman" w:eastAsia="仿宋_GB2312" w:cs="仿宋_GB2312"/>
          <w:color w:val="auto"/>
          <w:sz w:val="32"/>
          <w:szCs w:val="32"/>
          <w:highlight w:val="none"/>
        </w:rPr>
        <w:t>管理</w:t>
      </w:r>
      <w:r>
        <w:rPr>
          <w:rFonts w:hint="eastAsia" w:ascii="Times New Roman" w:hAnsi="Times New Roman" w:eastAsia="仿宋_GB2312" w:cs="仿宋_GB2312"/>
          <w:bCs/>
          <w:color w:val="auto"/>
          <w:sz w:val="32"/>
          <w:szCs w:val="32"/>
          <w:highlight w:val="none"/>
        </w:rPr>
        <w:t>服</w:t>
      </w:r>
      <w:r>
        <w:rPr>
          <w:rFonts w:hint="eastAsia" w:ascii="Times New Roman" w:hAnsi="Times New Roman" w:eastAsia="仿宋_GB2312" w:cs="仿宋_GB2312"/>
          <w:bCs/>
          <w:color w:val="auto"/>
          <w:sz w:val="32"/>
          <w:szCs w:val="32"/>
        </w:rPr>
        <w:t>务企业</w:t>
      </w:r>
      <w:r>
        <w:rPr>
          <w:rFonts w:hint="eastAsia" w:ascii="Times New Roman" w:hAnsi="Times New Roman" w:eastAsia="仿宋_GB2312" w:cs="仿宋_GB2312"/>
          <w:bCs/>
          <w:color w:val="auto"/>
          <w:sz w:val="32"/>
          <w:szCs w:val="32"/>
          <w:lang w:val="en-US" w:eastAsia="zh-CN"/>
        </w:rPr>
        <w:t>配合</w:t>
      </w:r>
      <w:r>
        <w:rPr>
          <w:rFonts w:hint="eastAsia" w:ascii="Times New Roman" w:hAnsi="Times New Roman" w:eastAsia="仿宋_GB2312" w:cs="仿宋_GB2312"/>
          <w:bCs/>
          <w:color w:val="auto"/>
          <w:sz w:val="32"/>
          <w:szCs w:val="32"/>
        </w:rPr>
        <w:t>水库主管部门、水行政主管部门，组织管护人员，在汛前、汛中、汛后各开展一次的现场检查，重点检查大坝安全情况、设施运行状况和防汛工作。</w:t>
      </w:r>
    </w:p>
    <w:p>
      <w:pPr>
        <w:pageBreakBefore w:val="0"/>
        <w:numPr>
          <w:ilvl w:val="0"/>
          <w:numId w:val="1"/>
        </w:numPr>
        <w:kinsoku/>
        <w:wordWrap/>
        <w:overflowPunct/>
        <w:topLinePunct w:val="0"/>
        <w:bidi w:val="0"/>
        <w:adjustRightInd w:val="0"/>
        <w:snapToGrid w:val="0"/>
        <w:spacing w:line="560" w:lineRule="exact"/>
        <w:ind w:left="0" w:leftChars="0" w:right="0" w:firstLine="640" w:firstLineChars="200"/>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白蚁防治检查。白蚁蚁害检查是由</w:t>
      </w:r>
      <w:r>
        <w:rPr>
          <w:rFonts w:hint="eastAsia" w:ascii="Times New Roman" w:hAnsi="Times New Roman" w:eastAsia="仿宋_GB2312" w:cs="仿宋_GB2312"/>
          <w:color w:val="auto"/>
          <w:sz w:val="32"/>
          <w:szCs w:val="32"/>
          <w:highlight w:val="none"/>
        </w:rPr>
        <w:t>小型水库</w:t>
      </w:r>
      <w:r>
        <w:rPr>
          <w:rFonts w:hint="eastAsia" w:ascii="Times New Roman" w:hAnsi="Times New Roman" w:eastAsia="仿宋_GB2312" w:cs="仿宋_GB2312"/>
          <w:bCs/>
          <w:color w:val="auto"/>
          <w:sz w:val="32"/>
          <w:szCs w:val="32"/>
          <w:highlight w:val="none"/>
        </w:rPr>
        <w:t>物业</w:t>
      </w:r>
      <w:r>
        <w:rPr>
          <w:rFonts w:hint="eastAsia" w:ascii="Times New Roman" w:hAnsi="Times New Roman" w:eastAsia="仿宋_GB2312" w:cs="仿宋_GB2312"/>
          <w:color w:val="auto"/>
          <w:kern w:val="0"/>
          <w:sz w:val="32"/>
          <w:szCs w:val="32"/>
          <w:highlight w:val="none"/>
        </w:rPr>
        <w:t>化</w:t>
      </w:r>
      <w:r>
        <w:rPr>
          <w:rFonts w:hint="eastAsia" w:ascii="Times New Roman" w:hAnsi="Times New Roman" w:eastAsia="仿宋_GB2312" w:cs="仿宋_GB2312"/>
          <w:color w:val="auto"/>
          <w:sz w:val="32"/>
          <w:szCs w:val="32"/>
          <w:highlight w:val="none"/>
        </w:rPr>
        <w:t>管理</w:t>
      </w:r>
      <w:r>
        <w:rPr>
          <w:rFonts w:hint="eastAsia" w:ascii="Times New Roman" w:hAnsi="Times New Roman" w:eastAsia="仿宋_GB2312" w:cs="仿宋_GB2312"/>
          <w:bCs/>
          <w:color w:val="auto"/>
          <w:sz w:val="32"/>
          <w:szCs w:val="32"/>
          <w:highlight w:val="none"/>
        </w:rPr>
        <w:t>服</w:t>
      </w:r>
      <w:r>
        <w:rPr>
          <w:rFonts w:hint="eastAsia" w:ascii="Times New Roman" w:hAnsi="Times New Roman" w:eastAsia="仿宋_GB2312" w:cs="仿宋_GB2312"/>
          <w:bCs/>
          <w:color w:val="auto"/>
          <w:sz w:val="32"/>
          <w:szCs w:val="32"/>
        </w:rPr>
        <w:t>务企业组织人员每年进行2次全面检查，检查水库大坝枢纽区域是否存在明显蚁害安全隐患。</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color w:val="auto"/>
          <w:sz w:val="32"/>
          <w:szCs w:val="32"/>
        </w:rPr>
        <w:t>③</w:t>
      </w:r>
      <w:r>
        <w:rPr>
          <w:rFonts w:hint="eastAsia" w:ascii="Times New Roman" w:hAnsi="Times New Roman" w:eastAsia="仿宋_GB2312" w:cs="仿宋_GB2312"/>
          <w:bCs/>
          <w:color w:val="auto"/>
          <w:sz w:val="32"/>
          <w:szCs w:val="32"/>
        </w:rPr>
        <w:t>特别检查。</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highlight w:val="none"/>
        </w:rPr>
      </w:pPr>
      <w:r>
        <w:rPr>
          <w:rFonts w:hint="eastAsia" w:ascii="Times New Roman" w:hAnsi="Times New Roman" w:eastAsia="仿宋_GB2312" w:cs="仿宋_GB2312"/>
          <w:bCs/>
          <w:color w:val="auto"/>
          <w:sz w:val="32"/>
          <w:szCs w:val="32"/>
          <w:highlight w:val="none"/>
        </w:rPr>
        <w:t>在遭遇洪水、地震和大坝出现异常等情况时，由</w:t>
      </w:r>
      <w:r>
        <w:rPr>
          <w:rFonts w:hint="eastAsia" w:ascii="Times New Roman" w:hAnsi="Times New Roman" w:eastAsia="仿宋_GB2312" w:cs="仿宋_GB2312"/>
          <w:color w:val="auto"/>
          <w:sz w:val="32"/>
          <w:szCs w:val="32"/>
          <w:highlight w:val="none"/>
        </w:rPr>
        <w:t>小型水库</w:t>
      </w:r>
      <w:r>
        <w:rPr>
          <w:rFonts w:hint="eastAsia" w:ascii="Times New Roman" w:hAnsi="Times New Roman" w:eastAsia="仿宋_GB2312" w:cs="仿宋_GB2312"/>
          <w:bCs/>
          <w:color w:val="auto"/>
          <w:sz w:val="32"/>
          <w:szCs w:val="32"/>
          <w:highlight w:val="none"/>
        </w:rPr>
        <w:t>物业</w:t>
      </w:r>
      <w:r>
        <w:rPr>
          <w:rFonts w:hint="eastAsia" w:ascii="Times New Roman" w:hAnsi="Times New Roman" w:eastAsia="仿宋_GB2312" w:cs="仿宋_GB2312"/>
          <w:color w:val="auto"/>
          <w:kern w:val="0"/>
          <w:sz w:val="32"/>
          <w:szCs w:val="32"/>
          <w:highlight w:val="none"/>
        </w:rPr>
        <w:t>化</w:t>
      </w:r>
      <w:r>
        <w:rPr>
          <w:rFonts w:hint="eastAsia" w:ascii="Times New Roman" w:hAnsi="Times New Roman" w:eastAsia="仿宋_GB2312" w:cs="仿宋_GB2312"/>
          <w:color w:val="auto"/>
          <w:sz w:val="32"/>
          <w:szCs w:val="32"/>
          <w:highlight w:val="none"/>
        </w:rPr>
        <w:t>管理</w:t>
      </w:r>
      <w:r>
        <w:rPr>
          <w:rFonts w:hint="eastAsia" w:ascii="Times New Roman" w:hAnsi="Times New Roman" w:eastAsia="仿宋_GB2312" w:cs="仿宋_GB2312"/>
          <w:bCs/>
          <w:color w:val="auto"/>
          <w:sz w:val="32"/>
          <w:szCs w:val="32"/>
          <w:highlight w:val="none"/>
        </w:rPr>
        <w:t>服务企业配合水库主管部门、水行政主管部门开展特别检查。</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(2)</w:t>
      </w:r>
      <w:r>
        <w:rPr>
          <w:rFonts w:hint="eastAsia" w:ascii="Times New Roman" w:hAnsi="Times New Roman" w:eastAsia="仿宋_GB2312" w:cs="仿宋_GB2312"/>
          <w:color w:val="auto"/>
          <w:sz w:val="32"/>
          <w:szCs w:val="32"/>
          <w:highlight w:val="none"/>
        </w:rPr>
        <w:t>小型水库</w:t>
      </w:r>
      <w:r>
        <w:rPr>
          <w:rFonts w:hint="eastAsia" w:ascii="Times New Roman" w:hAnsi="Times New Roman" w:eastAsia="仿宋_GB2312" w:cs="仿宋_GB2312"/>
          <w:bCs/>
          <w:color w:val="auto"/>
          <w:sz w:val="32"/>
          <w:szCs w:val="32"/>
          <w:highlight w:val="none"/>
        </w:rPr>
        <w:t>物业</w:t>
      </w:r>
      <w:r>
        <w:rPr>
          <w:rFonts w:hint="eastAsia" w:ascii="Times New Roman" w:hAnsi="Times New Roman" w:eastAsia="仿宋_GB2312" w:cs="仿宋_GB2312"/>
          <w:color w:val="auto"/>
          <w:kern w:val="0"/>
          <w:sz w:val="32"/>
          <w:szCs w:val="32"/>
          <w:highlight w:val="none"/>
        </w:rPr>
        <w:t>化</w:t>
      </w:r>
      <w:r>
        <w:rPr>
          <w:rFonts w:hint="eastAsia" w:ascii="Times New Roman" w:hAnsi="Times New Roman" w:eastAsia="仿宋_GB2312" w:cs="仿宋_GB2312"/>
          <w:color w:val="auto"/>
          <w:sz w:val="32"/>
          <w:szCs w:val="32"/>
          <w:highlight w:val="none"/>
        </w:rPr>
        <w:t>管理</w:t>
      </w:r>
      <w:r>
        <w:rPr>
          <w:rFonts w:hint="eastAsia" w:ascii="Times New Roman" w:hAnsi="Times New Roman" w:eastAsia="仿宋_GB2312" w:cs="仿宋_GB2312"/>
          <w:bCs/>
          <w:color w:val="auto"/>
          <w:sz w:val="32"/>
          <w:szCs w:val="32"/>
          <w:highlight w:val="none"/>
        </w:rPr>
        <w:t>服</w:t>
      </w:r>
      <w:r>
        <w:rPr>
          <w:rFonts w:hint="eastAsia" w:ascii="Times New Roman" w:hAnsi="Times New Roman" w:eastAsia="仿宋_GB2312" w:cs="仿宋_GB2312"/>
          <w:bCs/>
          <w:color w:val="auto"/>
          <w:sz w:val="32"/>
          <w:szCs w:val="32"/>
        </w:rPr>
        <w:t>务企业应制定巡查计划，明确检查频次、时间、路线、重点部位、记录、报告、资料整编与存档等内容。检查计划应报水库主管部门或水行政主管部门审核批准后实施。</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(3)检查对象包括坝体、坝基坝区、溢洪道、放水洞、闸门及启闭机、库区以及观测、照明、安全防护、管理标志标牌、防汛道路等。检查重点部位是近坝水面、坝顶、上下游坝面、坝脚、放水洞进出口、溢洪道及主体工程隐患部位。</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(4)检查内容主要检查挡水、泄水、输水建筑物结构安全性态，金属结构与电气设备可靠性，管理设施是否满足管理需求，近坝库岸安全性等。</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(5)检查方法</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①日常检查和防汛检查一般采用眼看、耳听、手摸、脚踩、鼻闻等直觉方法，或辅以锹、锤、尺等简单工具进行检查或量测。同时可以利用视频监控系统辅助跟踪检查。</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眼看。观察工程平整破损、变形裂缝、塌陷隆起、渗漏潮湿等情况。</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 xml:space="preserve">耳听。有无不正常的声响或振动。 </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脚踩。检查坝坡、坝脚是否有土质松软、鼓胀、潮湿或渗水。</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手摸。用手对土体、渗水、水温进行感测。</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鼻嗅。库水、渗水有无异常气味。</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②特别检查还可采用开挖探查、隐患探测、化学示踪、水下电视、潜水检查等方法。</w:t>
      </w:r>
    </w:p>
    <w:p>
      <w:pPr>
        <w:pageBreakBefore w:val="0"/>
        <w:kinsoku/>
        <w:wordWrap/>
        <w:overflowPunct/>
        <w:topLinePunct w:val="0"/>
        <w:bidi w:val="0"/>
        <w:spacing w:line="560" w:lineRule="exact"/>
        <w:ind w:left="0" w:leftChars="0" w:right="0" w:firstLine="643" w:firstLineChars="200"/>
        <w:contextualSpacing/>
        <w:rPr>
          <w:rFonts w:hint="eastAsia" w:ascii="Times New Roman" w:hAnsi="Times New Roman" w:eastAsia="仿宋_GB2312" w:cs="仿宋_GB2312"/>
          <w:b/>
          <w:bCs w:val="0"/>
          <w:color w:val="auto"/>
          <w:sz w:val="32"/>
          <w:szCs w:val="32"/>
        </w:rPr>
      </w:pPr>
      <w:r>
        <w:rPr>
          <w:rFonts w:hint="eastAsia" w:ascii="Times New Roman" w:hAnsi="Times New Roman" w:eastAsia="仿宋_GB2312" w:cs="仿宋_GB2312"/>
          <w:b/>
          <w:bCs w:val="0"/>
          <w:color w:val="auto"/>
          <w:sz w:val="32"/>
          <w:szCs w:val="32"/>
        </w:rPr>
        <w:t>2</w:t>
      </w:r>
      <w:r>
        <w:rPr>
          <w:rFonts w:hint="eastAsia" w:ascii="Times New Roman" w:hAnsi="Times New Roman" w:eastAsia="仿宋_GB2312" w:cs="仿宋_GB2312"/>
          <w:b/>
          <w:bCs w:val="0"/>
          <w:color w:val="auto"/>
          <w:sz w:val="32"/>
          <w:szCs w:val="32"/>
          <w:lang w:eastAsia="zh-CN"/>
        </w:rPr>
        <w:t>.</w:t>
      </w:r>
      <w:r>
        <w:rPr>
          <w:rFonts w:hint="eastAsia" w:ascii="Times New Roman" w:hAnsi="Times New Roman" w:eastAsia="仿宋_GB2312" w:cs="仿宋_GB2312"/>
          <w:b/>
          <w:bCs w:val="0"/>
          <w:color w:val="auto"/>
          <w:sz w:val="32"/>
          <w:szCs w:val="32"/>
        </w:rPr>
        <w:t>检查要点</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1）对挡水、泄水、放水建筑物，闸门及启闭设施，近坝库岸及管理设施情况进行检查，先总体后局部突出重点部位和重点问题。检查中要特别关注大坝坝顶、坝坡、下游坝脚、近坝水面，溢洪道结构破损、渗漏及水毁，放水涵进出口结构破损、渗漏，闸门与启闭机老化破损，穿坝建筑物渗漏等问题。对检查中发现的重要情况，做好文字描述、拍照记录。</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（2）检查具体要求</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①挡水建筑物（大坝）</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a.坝顶</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●坝顶路面是否平整，有无排水设施，有无明显起伏、坑洼、裂缝、变形、积水等现象；</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●防浪墙是否规整，有无缺损、开裂、错断、倾斜、挤碎、架空等现象；</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●两侧坝肩与两岸坝端有无裂缝、塌陷、变形等现象；</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●坝顶兼做道路的有无危害大坝安全和影响运行管理的问题。</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b.上游坝坡</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●坝坡是否规整，有无滑塌、塌陷、隆起、裂缝、淘刷等现象；</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●护坡是否完整，有无缺失、破损、塌陷、松动、冻胀等现象；</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●近坝水面线是否规整，水面有无漩涡（漂浮物聚集）、冒泡等，有条件时检查上游铺盖有无裂缝、塌坑。</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c.下游坝坡</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●坝坡是否规整，有无滑动、隆起、塌坑、裂缝、雨淋沟，以及散浸（积雪不均匀融化、亲水植物集中生长）、集中渗水、流土、管涌等现象；</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●护坡是否完整，有无缺失、破损、塌陷、松动、冻胀、滑塌等现象；</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●排水系统是否完整、通畅。</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d.下游坝脚与坝后</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●排水棱体、滤水坝趾、减压井等导渗降压设施有无异常或破坏；</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●坝后有无影响工程安全的建筑、鱼塘等侵占现象。</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e.生物侵害</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坝体有无白蚁、鼠害、兽穴、植物等生物侵害现象。</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f.近坝岸坡</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边坡有无滑坡、危岩、掉块、裂缝、异常渗水等现象。</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②泄水建筑物（溢洪道）</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a.进口段（引渠）</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●有无人为加筑子堰、设障阻塞、拦鱼网或其他影响防洪安全的问题；</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●进口水流是否平顺，水流条件是否正常，有无必要的护砌；</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●边坡有无冲刷、开裂、崩塌及变形。</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b.控制段</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●堰顶、边墙、溢流面、底板有无裂缝、渗水、剥蚀、冲刷、变形等现象；</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●伸缩缝、排水孔是否完好。</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c.消能工</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●有无缺失、损毁、破坏、冲刷、土石堆积等现象。</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d.工作交通桥</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●有无异常变形、裂缝、断裂、剥蚀等现象。</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e.行洪通道</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●下游行洪通道有无缺失、占用、阻断现象；</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●下泄水流是否淘刷坝脚。</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③放水建筑物（放水涵）</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a.进口段</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●进水塔（或竖井）结构有无裂缝、渗水、空蚀等损坏现象，塔体有无倾斜、不均匀沉降变形；</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●进口有无淤积、堵塞，边坡有无裂缝、塌陷、隆起现象；</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●工作桥有无断裂、变形、裂缝等现象。</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b.洞身段</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●洞（管）身有无断裂、坍落、裂缝、渗水、淤积、鼓起、剥蚀等现象；</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●结构缝有无错动、渗水，填料有无流失、老化、脱落；</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●放水时洞身有无异响。</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c.出口段</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●出口周边有无集中渗水、散浸问题；</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●出口坡面有无塌陷、变形、裂缝；</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●出口有无杂物带出、浑浊水流。</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④金属结构与电气设备（闸门与启闭机）</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a.启闭设施</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●启闭设施能否正常使用；</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●螺杆是否变形、钢丝有无断丝、吊点是否牢靠；</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●启闭设施有无松动、漏油，锈蚀是否严重，闸门开度、限位是否有效；</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●备用启闭方式是否可靠。</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b.闸门</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●闸门材质、构造是否满足运用要求；</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●闸门有无破损、腐蚀是否严重、门体是否存在较大变形；</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●行走支承导向装置是否损坏锈死、门槽门槛有无异物、止水是否完好。</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c.电气设备</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●有无必要的电力供应，电气设备能否正常工作；</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●重要小型水库有无必要的备用电源。</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⑤管理设施</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a.防汛道路</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●有无达到坝肩或坝下的防汛道路；</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●道路标准能否满足防汛抢险需要。</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b.监测设施</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●有无必备的水位观测设施；</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●有无必要的降雨量、视频、渗流、变形等监测预警设施；</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●有监测设施的运行是否正常。</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c.通信设施</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●是否具备基本的通信条件；</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●重要小型水库有无备用的通信方式；</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●通信条件是否满足汛期报汛或紧急情况下报警的要求。</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d.管理用房</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●有无管理用房；</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●能否满足汛期值班、工程管护、物料储备的要求。</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e.标识标牌</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●是否有管理和警示标识。</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⑥其他情况</w:t>
      </w:r>
    </w:p>
    <w:p>
      <w:pPr>
        <w:pageBreakBefore w:val="0"/>
        <w:kinsoku/>
        <w:wordWrap/>
        <w:overflowPunct/>
        <w:topLinePunct w:val="0"/>
        <w:bidi w:val="0"/>
        <w:spacing w:line="560" w:lineRule="exact"/>
        <w:ind w:left="0" w:leftChars="0" w:right="0" w:firstLine="640" w:firstLineChars="200"/>
        <w:contextualSpacing/>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上述内容以外的其他情况，如近坝岸坡有无崩塌及滑坡迹象，大坝管理范围和保护范围活动情况。</w:t>
      </w:r>
    </w:p>
    <w:p>
      <w:pPr>
        <w:pageBreakBefore w:val="0"/>
        <w:kinsoku/>
        <w:wordWrap/>
        <w:overflowPunct/>
        <w:topLinePunct w:val="0"/>
        <w:bidi w:val="0"/>
        <w:spacing w:line="560" w:lineRule="exact"/>
        <w:ind w:left="0" w:leftChars="0" w:right="0" w:firstLine="643" w:firstLineChars="200"/>
        <w:rPr>
          <w:rFonts w:hint="eastAsia" w:ascii="Times New Roman" w:hAnsi="Times New Roman" w:eastAsia="仿宋_GB2312" w:cs="仿宋_GB2312"/>
          <w:b/>
          <w:bCs/>
          <w:color w:val="auto"/>
          <w:sz w:val="32"/>
          <w:szCs w:val="32"/>
        </w:rPr>
      </w:pPr>
      <w:r>
        <w:rPr>
          <w:rFonts w:hint="eastAsia" w:ascii="Times New Roman" w:hAnsi="Times New Roman" w:eastAsia="仿宋_GB2312" w:cs="仿宋_GB2312"/>
          <w:b/>
          <w:bCs/>
          <w:color w:val="auto"/>
          <w:sz w:val="32"/>
          <w:szCs w:val="32"/>
        </w:rPr>
        <w:t>3</w:t>
      </w:r>
      <w:r>
        <w:rPr>
          <w:rFonts w:hint="eastAsia" w:ascii="Times New Roman" w:hAnsi="Times New Roman" w:eastAsia="仿宋_GB2312" w:cs="仿宋_GB2312"/>
          <w:b/>
          <w:bCs/>
          <w:color w:val="auto"/>
          <w:sz w:val="32"/>
          <w:szCs w:val="32"/>
          <w:lang w:eastAsia="zh-CN"/>
        </w:rPr>
        <w:t>.</w:t>
      </w:r>
      <w:r>
        <w:rPr>
          <w:rFonts w:hint="eastAsia" w:ascii="Times New Roman" w:hAnsi="Times New Roman" w:eastAsia="仿宋_GB2312" w:cs="仿宋_GB2312"/>
          <w:b/>
          <w:bCs/>
          <w:color w:val="auto"/>
          <w:sz w:val="32"/>
          <w:szCs w:val="32"/>
        </w:rPr>
        <w:t>巡视检查要求</w:t>
      </w:r>
    </w:p>
    <w:p>
      <w:pPr>
        <w:pageBreakBefore w:val="0"/>
        <w:kinsoku/>
        <w:wordWrap/>
        <w:overflowPunct/>
        <w:topLinePunct w:val="0"/>
        <w:bidi w:val="0"/>
        <w:adjustRightInd w:val="0"/>
        <w:snapToGrid w:val="0"/>
        <w:spacing w:line="560" w:lineRule="exact"/>
        <w:ind w:left="0" w:leftChars="0" w:right="0" w:firstLine="640" w:firstLineChars="200"/>
        <w:jc w:val="left"/>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（1）检查记录</w:t>
      </w:r>
    </w:p>
    <w:p>
      <w:pPr>
        <w:pageBreakBefore w:val="0"/>
        <w:kinsoku/>
        <w:wordWrap/>
        <w:overflowPunct/>
        <w:topLinePunct w:val="0"/>
        <w:bidi w:val="0"/>
        <w:adjustRightInd w:val="0"/>
        <w:snapToGrid w:val="0"/>
        <w:spacing w:line="560" w:lineRule="exact"/>
        <w:ind w:left="0" w:leftChars="0" w:right="0" w:firstLine="640" w:firstLineChars="200"/>
        <w:jc w:val="left"/>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①每次检查如发现异常情况，应详细记述时间、部位、险情、处理情况等，必要时应绘草图或观测图、摄影摄像，并在现场作好标记。</w:t>
      </w:r>
    </w:p>
    <w:p>
      <w:pPr>
        <w:pageBreakBefore w:val="0"/>
        <w:kinsoku/>
        <w:wordWrap/>
        <w:overflowPunct/>
        <w:topLinePunct w:val="0"/>
        <w:bidi w:val="0"/>
        <w:adjustRightInd w:val="0"/>
        <w:snapToGrid w:val="0"/>
        <w:spacing w:line="560" w:lineRule="exact"/>
        <w:ind w:left="0" w:leftChars="0" w:right="0" w:firstLine="640" w:firstLineChars="200"/>
        <w:jc w:val="left"/>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②每次检查后对检查原始记录进行整理或保存、上传巡查 APP巡查信息，并做出初步分析判断。</w:t>
      </w:r>
    </w:p>
    <w:p>
      <w:pPr>
        <w:pageBreakBefore w:val="0"/>
        <w:kinsoku/>
        <w:wordWrap/>
        <w:overflowPunct/>
        <w:topLinePunct w:val="0"/>
        <w:bidi w:val="0"/>
        <w:adjustRightInd w:val="0"/>
        <w:snapToGrid w:val="0"/>
        <w:spacing w:line="560" w:lineRule="exact"/>
        <w:ind w:left="0" w:leftChars="0" w:right="0" w:firstLine="640" w:firstLineChars="200"/>
        <w:jc w:val="left"/>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③现场记录应与上次或历次检查结果进行比较分析，如有异常现象，应立即进行复查确认。</w:t>
      </w:r>
    </w:p>
    <w:p>
      <w:pPr>
        <w:pageBreakBefore w:val="0"/>
        <w:kinsoku/>
        <w:wordWrap/>
        <w:overflowPunct/>
        <w:topLinePunct w:val="0"/>
        <w:bidi w:val="0"/>
        <w:adjustRightInd w:val="0"/>
        <w:snapToGrid w:val="0"/>
        <w:spacing w:line="560" w:lineRule="exact"/>
        <w:ind w:left="0" w:leftChars="0" w:right="0" w:firstLine="640" w:firstLineChars="200"/>
        <w:jc w:val="left"/>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（2）检查报告</w:t>
      </w:r>
    </w:p>
    <w:p>
      <w:pPr>
        <w:pageBreakBefore w:val="0"/>
        <w:kinsoku/>
        <w:wordWrap/>
        <w:overflowPunct/>
        <w:topLinePunct w:val="0"/>
        <w:bidi w:val="0"/>
        <w:adjustRightInd w:val="0"/>
        <w:snapToGrid w:val="0"/>
        <w:spacing w:line="560" w:lineRule="exact"/>
        <w:ind w:left="0" w:leftChars="0" w:right="0" w:firstLine="640" w:firstLineChars="200"/>
        <w:jc w:val="left"/>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rPr>
        <w:t xml:space="preserve">①检查中检查人员发现工程缺陷或异常时，应立即向技术 </w:t>
      </w:r>
      <w:r>
        <w:rPr>
          <w:rFonts w:hint="eastAsia" w:ascii="Times New Roman" w:hAnsi="Times New Roman" w:eastAsia="仿宋_GB2312" w:cs="仿宋_GB2312"/>
          <w:color w:val="auto"/>
          <w:sz w:val="32"/>
          <w:szCs w:val="32"/>
          <w:highlight w:val="none"/>
        </w:rPr>
        <w:t>负责人或项目负责人报告，紧急情况可直接向水库防汛行政责任人和主管部门、小型水库</w:t>
      </w:r>
      <w:r>
        <w:rPr>
          <w:rFonts w:hint="eastAsia" w:ascii="Times New Roman" w:hAnsi="Times New Roman" w:eastAsia="仿宋_GB2312" w:cs="仿宋_GB2312"/>
          <w:bCs/>
          <w:color w:val="auto"/>
          <w:sz w:val="32"/>
          <w:szCs w:val="32"/>
          <w:highlight w:val="none"/>
        </w:rPr>
        <w:t>物业</w:t>
      </w:r>
      <w:r>
        <w:rPr>
          <w:rFonts w:hint="eastAsia" w:ascii="Times New Roman" w:hAnsi="Times New Roman" w:eastAsia="仿宋_GB2312" w:cs="仿宋_GB2312"/>
          <w:color w:val="auto"/>
          <w:kern w:val="0"/>
          <w:sz w:val="32"/>
          <w:szCs w:val="32"/>
          <w:highlight w:val="none"/>
        </w:rPr>
        <w:t>化</w:t>
      </w:r>
      <w:r>
        <w:rPr>
          <w:rFonts w:hint="eastAsia" w:ascii="Times New Roman" w:hAnsi="Times New Roman" w:eastAsia="仿宋_GB2312" w:cs="仿宋_GB2312"/>
          <w:color w:val="auto"/>
          <w:sz w:val="32"/>
          <w:szCs w:val="32"/>
          <w:highlight w:val="none"/>
        </w:rPr>
        <w:t>管理</w:t>
      </w:r>
      <w:r>
        <w:rPr>
          <w:rFonts w:hint="eastAsia" w:ascii="Times New Roman" w:hAnsi="Times New Roman" w:eastAsia="仿宋_GB2312" w:cs="仿宋_GB2312"/>
          <w:bCs/>
          <w:color w:val="auto"/>
          <w:sz w:val="32"/>
          <w:szCs w:val="32"/>
          <w:highlight w:val="none"/>
        </w:rPr>
        <w:t>服务企业</w:t>
      </w:r>
      <w:r>
        <w:rPr>
          <w:rFonts w:hint="eastAsia" w:ascii="Times New Roman" w:hAnsi="Times New Roman" w:eastAsia="仿宋_GB2312" w:cs="仿宋_GB2312"/>
          <w:color w:val="auto"/>
          <w:sz w:val="32"/>
          <w:szCs w:val="32"/>
          <w:highlight w:val="none"/>
        </w:rPr>
        <w:t>报告。一般应包括以下内容：a、报告人；b、发现时间；c、异常情况；d、当时水库水位及降雨情况；e、拍照及上传情况。</w:t>
      </w:r>
    </w:p>
    <w:p>
      <w:pPr>
        <w:pageBreakBefore w:val="0"/>
        <w:kinsoku/>
        <w:wordWrap/>
        <w:overflowPunct/>
        <w:topLinePunct w:val="0"/>
        <w:bidi w:val="0"/>
        <w:adjustRightInd w:val="0"/>
        <w:snapToGrid w:val="0"/>
        <w:spacing w:line="560" w:lineRule="exact"/>
        <w:ind w:left="0" w:leftChars="0" w:right="0" w:firstLine="640" w:firstLineChars="200"/>
        <w:jc w:val="left"/>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highlight w:val="none"/>
        </w:rPr>
        <w:t>②汛后(年度)检查和特别检查现场工作结束后5个工作日内应向小型水库</w:t>
      </w:r>
      <w:r>
        <w:rPr>
          <w:rFonts w:hint="eastAsia" w:ascii="Times New Roman" w:hAnsi="Times New Roman" w:eastAsia="仿宋_GB2312" w:cs="仿宋_GB2312"/>
          <w:bCs/>
          <w:color w:val="auto"/>
          <w:sz w:val="32"/>
          <w:szCs w:val="32"/>
          <w:highlight w:val="none"/>
        </w:rPr>
        <w:t>物业</w:t>
      </w:r>
      <w:r>
        <w:rPr>
          <w:rFonts w:hint="eastAsia" w:ascii="Times New Roman" w:hAnsi="Times New Roman" w:eastAsia="仿宋_GB2312" w:cs="仿宋_GB2312"/>
          <w:color w:val="auto"/>
          <w:kern w:val="0"/>
          <w:sz w:val="32"/>
          <w:szCs w:val="32"/>
          <w:highlight w:val="none"/>
        </w:rPr>
        <w:t>化</w:t>
      </w:r>
      <w:r>
        <w:rPr>
          <w:rFonts w:hint="eastAsia" w:ascii="Times New Roman" w:hAnsi="Times New Roman" w:eastAsia="仿宋_GB2312" w:cs="仿宋_GB2312"/>
          <w:color w:val="auto"/>
          <w:sz w:val="32"/>
          <w:szCs w:val="32"/>
          <w:highlight w:val="none"/>
        </w:rPr>
        <w:t>管理</w:t>
      </w:r>
      <w:r>
        <w:rPr>
          <w:rFonts w:hint="eastAsia" w:ascii="Times New Roman" w:hAnsi="Times New Roman" w:eastAsia="仿宋_GB2312" w:cs="仿宋_GB2312"/>
          <w:bCs/>
          <w:color w:val="auto"/>
          <w:sz w:val="32"/>
          <w:szCs w:val="32"/>
          <w:highlight w:val="none"/>
        </w:rPr>
        <w:t>服务企</w:t>
      </w:r>
      <w:r>
        <w:rPr>
          <w:rFonts w:hint="eastAsia" w:ascii="Times New Roman" w:hAnsi="Times New Roman" w:eastAsia="仿宋_GB2312" w:cs="仿宋_GB2312"/>
          <w:bCs/>
          <w:color w:val="auto"/>
          <w:sz w:val="32"/>
          <w:szCs w:val="32"/>
        </w:rPr>
        <w:t>业</w:t>
      </w:r>
      <w:r>
        <w:rPr>
          <w:rFonts w:hint="eastAsia" w:ascii="Times New Roman" w:hAnsi="Times New Roman" w:eastAsia="仿宋_GB2312" w:cs="仿宋_GB2312"/>
          <w:color w:val="auto"/>
          <w:sz w:val="32"/>
          <w:szCs w:val="32"/>
        </w:rPr>
        <w:t>提交详细检查报告。必要时附上照片及示意图。</w:t>
      </w:r>
    </w:p>
    <w:p>
      <w:pPr>
        <w:pageBreakBefore w:val="0"/>
        <w:kinsoku/>
        <w:wordWrap/>
        <w:overflowPunct/>
        <w:topLinePunct w:val="0"/>
        <w:bidi w:val="0"/>
        <w:adjustRightInd w:val="0"/>
        <w:snapToGrid w:val="0"/>
        <w:spacing w:line="560" w:lineRule="exact"/>
        <w:ind w:left="0" w:leftChars="0" w:right="0" w:firstLine="640" w:firstLineChars="200"/>
        <w:jc w:val="left"/>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（3）资料整编</w:t>
      </w:r>
    </w:p>
    <w:p>
      <w:pPr>
        <w:pageBreakBefore w:val="0"/>
        <w:kinsoku/>
        <w:wordWrap/>
        <w:overflowPunct/>
        <w:topLinePunct w:val="0"/>
        <w:bidi w:val="0"/>
        <w:adjustRightInd w:val="0"/>
        <w:snapToGrid w:val="0"/>
        <w:spacing w:line="560" w:lineRule="exact"/>
        <w:ind w:left="0" w:leftChars="0" w:right="0" w:firstLine="640" w:firstLineChars="200"/>
        <w:jc w:val="left"/>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①每年应进行资料整编，形成工程检查资料汇编报告。</w:t>
      </w:r>
    </w:p>
    <w:p>
      <w:pPr>
        <w:pageBreakBefore w:val="0"/>
        <w:kinsoku/>
        <w:wordWrap/>
        <w:overflowPunct/>
        <w:topLinePunct w:val="0"/>
        <w:bidi w:val="0"/>
        <w:adjustRightInd w:val="0"/>
        <w:snapToGrid w:val="0"/>
        <w:spacing w:line="560" w:lineRule="exact"/>
        <w:ind w:left="0" w:leftChars="0" w:right="0" w:firstLine="640" w:firstLineChars="200"/>
        <w:jc w:val="left"/>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②整编成果应做到项目齐全，数据可靠，图表完整，规格 统一，简明扼要，按年度集中成册。</w:t>
      </w:r>
    </w:p>
    <w:p>
      <w:pPr>
        <w:pageBreakBefore w:val="0"/>
        <w:kinsoku/>
        <w:wordWrap/>
        <w:overflowPunct/>
        <w:topLinePunct w:val="0"/>
        <w:bidi w:val="0"/>
        <w:adjustRightInd w:val="0"/>
        <w:snapToGrid w:val="0"/>
        <w:spacing w:line="560" w:lineRule="exact"/>
        <w:ind w:left="0" w:leftChars="0" w:right="0" w:firstLine="640" w:firstLineChars="200"/>
        <w:jc w:val="left"/>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③各种检查记录、图纸和报告的纸质及电子文档等成果均 应及时整理归档备查。</w:t>
      </w:r>
    </w:p>
    <w:p>
      <w:pPr>
        <w:pageBreakBefore w:val="0"/>
        <w:kinsoku/>
        <w:wordWrap/>
        <w:overflowPunct/>
        <w:topLinePunct w:val="0"/>
        <w:bidi w:val="0"/>
        <w:adjustRightInd w:val="0"/>
        <w:snapToGrid w:val="0"/>
        <w:spacing w:line="560" w:lineRule="exact"/>
        <w:ind w:left="0" w:leftChars="0" w:right="0"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（4）工程缺陷和隐患处理</w:t>
      </w:r>
    </w:p>
    <w:p>
      <w:pPr>
        <w:pageBreakBefore w:val="0"/>
        <w:kinsoku/>
        <w:wordWrap/>
        <w:overflowPunct/>
        <w:topLinePunct w:val="0"/>
        <w:bidi w:val="0"/>
        <w:adjustRightInd w:val="0"/>
        <w:snapToGrid w:val="0"/>
        <w:spacing w:line="560" w:lineRule="exact"/>
        <w:ind w:left="0" w:leftChars="0" w:right="0"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①对检查中发现的工程缺陷或隐</w:t>
      </w:r>
      <w:r>
        <w:rPr>
          <w:rFonts w:hint="eastAsia" w:ascii="Times New Roman" w:hAnsi="Times New Roman" w:eastAsia="仿宋_GB2312" w:cs="仿宋_GB2312"/>
          <w:color w:val="auto"/>
          <w:sz w:val="32"/>
          <w:szCs w:val="32"/>
          <w:highlight w:val="none"/>
        </w:rPr>
        <w:t>患，小型水库</w:t>
      </w:r>
      <w:r>
        <w:rPr>
          <w:rFonts w:hint="eastAsia" w:ascii="Times New Roman" w:hAnsi="Times New Roman" w:eastAsia="仿宋_GB2312" w:cs="仿宋_GB2312"/>
          <w:bCs/>
          <w:color w:val="auto"/>
          <w:sz w:val="32"/>
          <w:szCs w:val="32"/>
          <w:highlight w:val="none"/>
        </w:rPr>
        <w:t>物业</w:t>
      </w:r>
      <w:r>
        <w:rPr>
          <w:rFonts w:hint="eastAsia" w:ascii="Times New Roman" w:hAnsi="Times New Roman" w:eastAsia="仿宋_GB2312" w:cs="仿宋_GB2312"/>
          <w:color w:val="auto"/>
          <w:kern w:val="0"/>
          <w:sz w:val="32"/>
          <w:szCs w:val="32"/>
          <w:highlight w:val="none"/>
        </w:rPr>
        <w:t>化</w:t>
      </w:r>
      <w:r>
        <w:rPr>
          <w:rFonts w:hint="eastAsia" w:ascii="Times New Roman" w:hAnsi="Times New Roman" w:eastAsia="仿宋_GB2312" w:cs="仿宋_GB2312"/>
          <w:color w:val="auto"/>
          <w:sz w:val="32"/>
          <w:szCs w:val="32"/>
          <w:highlight w:val="none"/>
        </w:rPr>
        <w:t>管理</w:t>
      </w:r>
      <w:r>
        <w:rPr>
          <w:rFonts w:hint="eastAsia" w:ascii="Times New Roman" w:hAnsi="Times New Roman" w:eastAsia="仿宋_GB2312" w:cs="仿宋_GB2312"/>
          <w:bCs/>
          <w:color w:val="auto"/>
          <w:sz w:val="32"/>
          <w:szCs w:val="32"/>
          <w:highlight w:val="none"/>
        </w:rPr>
        <w:t>服</w:t>
      </w:r>
      <w:r>
        <w:rPr>
          <w:rFonts w:hint="eastAsia" w:ascii="Times New Roman" w:hAnsi="Times New Roman" w:eastAsia="仿宋_GB2312" w:cs="仿宋_GB2312"/>
          <w:bCs/>
          <w:color w:val="auto"/>
          <w:sz w:val="32"/>
          <w:szCs w:val="32"/>
        </w:rPr>
        <w:t>务企业</w:t>
      </w:r>
      <w:r>
        <w:rPr>
          <w:rFonts w:hint="eastAsia" w:ascii="Times New Roman" w:hAnsi="Times New Roman" w:eastAsia="仿宋_GB2312" w:cs="仿宋_GB2312"/>
          <w:color w:val="auto"/>
          <w:sz w:val="32"/>
          <w:szCs w:val="32"/>
        </w:rPr>
        <w:t>应组织相关人员分析判断可能产生的不利影响，进行隐患程度分类(一般安全隐患、重大安全隐患)，提出处理意见、措施，处理内容属于管护服务范围的，应及时组织实施。</w:t>
      </w:r>
    </w:p>
    <w:p>
      <w:pPr>
        <w:pageBreakBefore w:val="0"/>
        <w:kinsoku/>
        <w:wordWrap/>
        <w:overflowPunct/>
        <w:topLinePunct w:val="0"/>
        <w:bidi w:val="0"/>
        <w:adjustRightInd w:val="0"/>
        <w:snapToGrid w:val="0"/>
        <w:spacing w:line="560" w:lineRule="exact"/>
        <w:ind w:left="0" w:leftChars="0" w:right="0"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②工程缺陷和隐患处理原则如下：</w:t>
      </w:r>
    </w:p>
    <w:p>
      <w:pPr>
        <w:pageBreakBefore w:val="0"/>
        <w:kinsoku/>
        <w:wordWrap/>
        <w:overflowPunct/>
        <w:topLinePunct w:val="0"/>
        <w:bidi w:val="0"/>
        <w:adjustRightInd w:val="0"/>
        <w:snapToGrid w:val="0"/>
        <w:spacing w:line="560" w:lineRule="exact"/>
        <w:ind w:left="0" w:leftChars="0" w:right="0"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a、日常检查、汛中检查发现的缺陷与一般安全隐患，应限 时完成处理；一时难以处理的，应尽快开展专项维修。</w:t>
      </w:r>
    </w:p>
    <w:p>
      <w:pPr>
        <w:pageBreakBefore w:val="0"/>
        <w:kinsoku/>
        <w:wordWrap/>
        <w:overflowPunct/>
        <w:topLinePunct w:val="0"/>
        <w:bidi w:val="0"/>
        <w:adjustRightInd w:val="0"/>
        <w:snapToGrid w:val="0"/>
        <w:spacing w:line="560" w:lineRule="exact"/>
        <w:ind w:left="0" w:leftChars="0" w:right="0"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b、汛前检查发现的缺陷与一般安全隐患，一般应在主汛前完成处理。</w:t>
      </w:r>
    </w:p>
    <w:p>
      <w:pPr>
        <w:pageBreakBefore w:val="0"/>
        <w:kinsoku/>
        <w:wordWrap/>
        <w:overflowPunct/>
        <w:topLinePunct w:val="0"/>
        <w:bidi w:val="0"/>
        <w:adjustRightInd w:val="0"/>
        <w:snapToGrid w:val="0"/>
        <w:spacing w:line="560" w:lineRule="exact"/>
        <w:ind w:left="0" w:leftChars="0" w:right="0"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c、汛后检查发现的缺陷与一般安全隐患，一般应在下一年 汛前处理完成。</w:t>
      </w:r>
    </w:p>
    <w:p>
      <w:pPr>
        <w:pageBreakBefore w:val="0"/>
        <w:kinsoku/>
        <w:wordWrap/>
        <w:overflowPunct/>
        <w:topLinePunct w:val="0"/>
        <w:bidi w:val="0"/>
        <w:adjustRightInd w:val="0"/>
        <w:snapToGrid w:val="0"/>
        <w:spacing w:line="560" w:lineRule="exact"/>
        <w:ind w:left="0" w:leftChars="0" w:right="0"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d、检查中发现影响水库大坝运行安全的重大安全隐患，应 迅速研究处理，并及时报告上级主管部门。</w:t>
      </w:r>
    </w:p>
    <w:p>
      <w:pPr>
        <w:pageBreakBefore w:val="0"/>
        <w:kinsoku/>
        <w:wordWrap/>
        <w:overflowPunct/>
        <w:topLinePunct w:val="0"/>
        <w:bidi w:val="0"/>
        <w:spacing w:line="560" w:lineRule="exact"/>
        <w:ind w:left="0" w:leftChars="0" w:right="0" w:firstLine="640" w:firstLineChars="200"/>
        <w:outlineLvl w:val="1"/>
        <w:rPr>
          <w:rFonts w:hint="eastAsia" w:ascii="Times New Roman" w:hAnsi="Times New Roman" w:eastAsia="楷体_GB2312" w:cs="楷体_GB2312"/>
          <w:color w:val="auto"/>
          <w:sz w:val="32"/>
          <w:szCs w:val="32"/>
        </w:rPr>
      </w:pPr>
      <w:bookmarkStart w:id="14" w:name="_Toc16089"/>
      <w:bookmarkStart w:id="15" w:name="_Toc143853609"/>
      <w:r>
        <w:rPr>
          <w:rFonts w:hint="eastAsia" w:ascii="Times New Roman" w:hAnsi="Times New Roman" w:eastAsia="楷体_GB2312" w:cs="楷体_GB2312"/>
          <w:color w:val="auto"/>
          <w:sz w:val="32"/>
          <w:szCs w:val="32"/>
        </w:rPr>
        <w:t>（三）安全监测</w:t>
      </w:r>
      <w:bookmarkEnd w:id="14"/>
      <w:bookmarkEnd w:id="15"/>
    </w:p>
    <w:p>
      <w:pPr>
        <w:pageBreakBefore w:val="0"/>
        <w:kinsoku/>
        <w:wordWrap/>
        <w:overflowPunct/>
        <w:topLinePunct w:val="0"/>
        <w:bidi w:val="0"/>
        <w:spacing w:line="560" w:lineRule="exact"/>
        <w:ind w:left="0" w:leftChars="0" w:right="0" w:firstLine="643" w:firstLineChars="200"/>
        <w:rPr>
          <w:rFonts w:hint="eastAsia" w:ascii="Times New Roman" w:hAnsi="Times New Roman" w:eastAsia="仿宋_GB2312" w:cs="仿宋_GB2312"/>
          <w:b/>
          <w:bCs/>
          <w:color w:val="auto"/>
          <w:sz w:val="32"/>
          <w:szCs w:val="32"/>
        </w:rPr>
      </w:pPr>
      <w:r>
        <w:rPr>
          <w:rFonts w:hint="eastAsia" w:ascii="Times New Roman" w:hAnsi="Times New Roman" w:eastAsia="仿宋_GB2312" w:cs="仿宋_GB2312"/>
          <w:b/>
          <w:bCs/>
          <w:color w:val="auto"/>
          <w:sz w:val="32"/>
          <w:szCs w:val="32"/>
        </w:rPr>
        <w:t>1</w:t>
      </w:r>
      <w:r>
        <w:rPr>
          <w:rFonts w:hint="eastAsia" w:ascii="Times New Roman" w:hAnsi="Times New Roman" w:eastAsia="仿宋_GB2312" w:cs="仿宋_GB2312"/>
          <w:b/>
          <w:bCs/>
          <w:color w:val="auto"/>
          <w:sz w:val="32"/>
          <w:szCs w:val="32"/>
          <w:lang w:eastAsia="zh-CN"/>
        </w:rPr>
        <w:t>.</w:t>
      </w:r>
      <w:r>
        <w:rPr>
          <w:rFonts w:hint="eastAsia" w:ascii="Times New Roman" w:hAnsi="Times New Roman" w:eastAsia="仿宋_GB2312" w:cs="仿宋_GB2312"/>
          <w:b/>
          <w:bCs/>
          <w:color w:val="auto"/>
          <w:sz w:val="32"/>
          <w:szCs w:val="32"/>
        </w:rPr>
        <w:t>一般规定</w:t>
      </w:r>
    </w:p>
    <w:p>
      <w:pPr>
        <w:pageBreakBefore w:val="0"/>
        <w:kinsoku/>
        <w:wordWrap/>
        <w:overflowPunct/>
        <w:topLinePunct w:val="0"/>
        <w:bidi w:val="0"/>
        <w:spacing w:line="560" w:lineRule="exact"/>
        <w:ind w:left="0" w:leftChars="0" w:right="0"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小型水库大坝安全监测类别一般分为环境量监测、变形监测和渗流监测。环境量监测项目一般包括库水位观测和降雨量观测。变形监测一般包括位移观测和裂缝观测。渗流监测一般包括渗漏量观测和渗流压力观测。应按照《混凝土坝安全监测技术规范》（SL60—2013）和《土石坝安全监测技术规范》（SL551—2011）的要求</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并结合水库的具体情况，设置必要的工程监测项目和设施。</w:t>
      </w:r>
    </w:p>
    <w:p>
      <w:pPr>
        <w:pageBreakBefore w:val="0"/>
        <w:kinsoku/>
        <w:wordWrap/>
        <w:overflowPunct/>
        <w:topLinePunct w:val="0"/>
        <w:bidi w:val="0"/>
        <w:spacing w:line="560" w:lineRule="exact"/>
        <w:ind w:left="0" w:leftChars="0" w:right="0"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highlight w:val="none"/>
        </w:rPr>
        <w:t>小型水库</w:t>
      </w:r>
      <w:r>
        <w:rPr>
          <w:rFonts w:hint="eastAsia" w:ascii="Times New Roman" w:hAnsi="Times New Roman" w:eastAsia="仿宋_GB2312" w:cs="仿宋_GB2312"/>
          <w:bCs/>
          <w:color w:val="auto"/>
          <w:sz w:val="32"/>
          <w:szCs w:val="32"/>
          <w:highlight w:val="none"/>
        </w:rPr>
        <w:t>物业</w:t>
      </w:r>
      <w:r>
        <w:rPr>
          <w:rFonts w:hint="eastAsia" w:ascii="Times New Roman" w:hAnsi="Times New Roman" w:eastAsia="仿宋_GB2312" w:cs="仿宋_GB2312"/>
          <w:color w:val="auto"/>
          <w:kern w:val="0"/>
          <w:sz w:val="32"/>
          <w:szCs w:val="32"/>
          <w:highlight w:val="none"/>
        </w:rPr>
        <w:t>化</w:t>
      </w:r>
      <w:r>
        <w:rPr>
          <w:rFonts w:hint="eastAsia" w:ascii="Times New Roman" w:hAnsi="Times New Roman" w:eastAsia="仿宋_GB2312" w:cs="仿宋_GB2312"/>
          <w:color w:val="auto"/>
          <w:sz w:val="32"/>
          <w:szCs w:val="32"/>
          <w:highlight w:val="none"/>
        </w:rPr>
        <w:t>管理</w:t>
      </w:r>
      <w:r>
        <w:rPr>
          <w:rFonts w:hint="eastAsia" w:ascii="Times New Roman" w:hAnsi="Times New Roman" w:eastAsia="仿宋_GB2312" w:cs="仿宋_GB2312"/>
          <w:bCs/>
          <w:color w:val="auto"/>
          <w:sz w:val="32"/>
          <w:szCs w:val="32"/>
          <w:highlight w:val="none"/>
        </w:rPr>
        <w:t>服务</w:t>
      </w:r>
      <w:r>
        <w:rPr>
          <w:rFonts w:hint="eastAsia" w:ascii="Times New Roman" w:hAnsi="Times New Roman" w:eastAsia="仿宋_GB2312" w:cs="仿宋_GB2312"/>
          <w:bCs/>
          <w:color w:val="auto"/>
          <w:sz w:val="32"/>
          <w:szCs w:val="32"/>
        </w:rPr>
        <w:t>企业</w:t>
      </w:r>
      <w:r>
        <w:rPr>
          <w:rFonts w:hint="eastAsia" w:ascii="Times New Roman" w:hAnsi="Times New Roman" w:eastAsia="仿宋_GB2312" w:cs="仿宋_GB2312"/>
          <w:color w:val="auto"/>
          <w:sz w:val="32"/>
          <w:szCs w:val="32"/>
        </w:rPr>
        <w:t>每年应组织相关人员参加安全监测线上线下培训。</w:t>
      </w:r>
    </w:p>
    <w:p>
      <w:pPr>
        <w:pageBreakBefore w:val="0"/>
        <w:kinsoku/>
        <w:wordWrap/>
        <w:overflowPunct/>
        <w:topLinePunct w:val="0"/>
        <w:bidi w:val="0"/>
        <w:adjustRightInd w:val="0"/>
        <w:snapToGrid w:val="0"/>
        <w:spacing w:line="560" w:lineRule="exact"/>
        <w:ind w:left="0" w:leftChars="0" w:right="0" w:firstLine="643" w:firstLineChars="200"/>
        <w:rPr>
          <w:rFonts w:hint="eastAsia" w:ascii="Times New Roman" w:hAnsi="Times New Roman" w:eastAsia="仿宋_GB2312" w:cs="仿宋_GB2312"/>
          <w:b/>
          <w:bCs/>
          <w:color w:val="auto"/>
          <w:sz w:val="32"/>
          <w:szCs w:val="32"/>
        </w:rPr>
      </w:pPr>
      <w:r>
        <w:rPr>
          <w:rFonts w:hint="eastAsia" w:ascii="Times New Roman" w:hAnsi="Times New Roman" w:eastAsia="仿宋_GB2312" w:cs="仿宋_GB2312"/>
          <w:b/>
          <w:bCs/>
          <w:color w:val="auto"/>
          <w:sz w:val="32"/>
          <w:szCs w:val="32"/>
        </w:rPr>
        <w:t>2</w:t>
      </w:r>
      <w:r>
        <w:rPr>
          <w:rFonts w:hint="eastAsia" w:ascii="Times New Roman" w:hAnsi="Times New Roman" w:eastAsia="仿宋_GB2312" w:cs="仿宋_GB2312"/>
          <w:b/>
          <w:bCs/>
          <w:color w:val="auto"/>
          <w:sz w:val="32"/>
          <w:szCs w:val="32"/>
          <w:lang w:eastAsia="zh-CN"/>
        </w:rPr>
        <w:t>.</w:t>
      </w:r>
      <w:r>
        <w:rPr>
          <w:rFonts w:hint="eastAsia" w:ascii="Times New Roman" w:hAnsi="Times New Roman" w:eastAsia="仿宋_GB2312" w:cs="仿宋_GB2312"/>
          <w:b/>
          <w:bCs/>
          <w:color w:val="auto"/>
          <w:sz w:val="32"/>
          <w:szCs w:val="32"/>
        </w:rPr>
        <w:t>监测要求</w:t>
      </w:r>
    </w:p>
    <w:p>
      <w:pPr>
        <w:pageBreakBefore w:val="0"/>
        <w:kinsoku/>
        <w:wordWrap/>
        <w:overflowPunct/>
        <w:topLinePunct w:val="0"/>
        <w:bidi w:val="0"/>
        <w:adjustRightInd w:val="0"/>
        <w:snapToGrid w:val="0"/>
        <w:spacing w:line="560" w:lineRule="exact"/>
        <w:ind w:left="0" w:leftChars="0" w:right="0"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（1）监测方法和要求应按SL551和SL601有关规定执行。</w:t>
      </w:r>
    </w:p>
    <w:p>
      <w:pPr>
        <w:pageBreakBefore w:val="0"/>
        <w:kinsoku/>
        <w:wordWrap/>
        <w:overflowPunct/>
        <w:topLinePunct w:val="0"/>
        <w:bidi w:val="0"/>
        <w:adjustRightInd w:val="0"/>
        <w:snapToGrid w:val="0"/>
        <w:spacing w:line="560" w:lineRule="exact"/>
        <w:ind w:left="0" w:leftChars="0" w:right="0"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（2）选用的仪器设备技术参数应符合相关规范规定；不同建筑物和不同观测项目，必须遵守有关的观测精度要求，所有观测误差都不允许大于观测时该测点的绝对变量或有关规定。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（3）各类监测项目应按照如下环境量监测频次表和变形和渗流监测频次表规定的测次进行全面、系统和连续的观测；在特殊情况下，如地震或工程发现异常现象等，应增加测次测点，必要时并增加观测项目。</w:t>
      </w:r>
    </w:p>
    <w:p>
      <w:pPr>
        <w:pageBreakBefore w:val="0"/>
        <w:kinsoku/>
        <w:wordWrap/>
        <w:overflowPunct/>
        <w:topLinePunct w:val="0"/>
        <w:bidi w:val="0"/>
        <w:adjustRightInd w:val="0"/>
        <w:snapToGrid w:val="0"/>
        <w:spacing w:line="560" w:lineRule="exact"/>
        <w:ind w:left="0" w:leftChars="0" w:right="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环境量监测频次表</w:t>
      </w:r>
    </w:p>
    <w:tbl>
      <w:tblPr>
        <w:tblStyle w:val="20"/>
        <w:tblW w:w="8501" w:type="dxa"/>
        <w:jc w:val="center"/>
        <w:tblLayout w:type="fixed"/>
        <w:tblCellMar>
          <w:top w:w="0" w:type="dxa"/>
          <w:left w:w="10" w:type="dxa"/>
          <w:bottom w:w="0" w:type="dxa"/>
          <w:right w:w="10" w:type="dxa"/>
        </w:tblCellMar>
      </w:tblPr>
      <w:tblGrid>
        <w:gridCol w:w="529"/>
        <w:gridCol w:w="1365"/>
        <w:gridCol w:w="1305"/>
        <w:gridCol w:w="1515"/>
        <w:gridCol w:w="1515"/>
        <w:gridCol w:w="1185"/>
        <w:gridCol w:w="1087"/>
      </w:tblGrid>
      <w:tr>
        <w:tblPrEx>
          <w:tblCellMar>
            <w:top w:w="0" w:type="dxa"/>
            <w:left w:w="10" w:type="dxa"/>
            <w:bottom w:w="0" w:type="dxa"/>
            <w:right w:w="10" w:type="dxa"/>
          </w:tblCellMar>
        </w:tblPrEx>
        <w:trPr>
          <w:trHeight w:val="447" w:hRule="exact"/>
          <w:jc w:val="center"/>
        </w:trPr>
        <w:tc>
          <w:tcPr>
            <w:tcW w:w="529" w:type="dxa"/>
            <w:vMerge w:val="restart"/>
            <w:tcBorders>
              <w:top w:val="single" w:color="auto" w:sz="4" w:space="0"/>
              <w:left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center"/>
              <w:rPr>
                <w:rFonts w:hint="eastAsia" w:ascii="Times New Roman" w:hAnsi="Times New Roman" w:eastAsia="仿宋_GB2312" w:cs="仿宋_GB2312"/>
                <w:color w:val="auto"/>
                <w:sz w:val="32"/>
                <w:szCs w:val="32"/>
                <w:lang w:val="zh-TW" w:eastAsia="zh-TW" w:bidi="zh-TW"/>
              </w:rPr>
            </w:pPr>
            <w:r>
              <w:rPr>
                <w:rFonts w:hint="eastAsia" w:ascii="Times New Roman" w:hAnsi="Times New Roman" w:eastAsia="仿宋_GB2312" w:cs="仿宋_GB2312"/>
                <w:color w:val="auto"/>
                <w:sz w:val="32"/>
                <w:szCs w:val="32"/>
                <w:lang w:val="zh-TW" w:eastAsia="zh-TW" w:bidi="zh-TW"/>
              </w:rPr>
              <w:t>序</w:t>
            </w:r>
          </w:p>
          <w:p>
            <w:pPr>
              <w:pageBreakBefore w:val="0"/>
              <w:kinsoku/>
              <w:wordWrap/>
              <w:overflowPunct/>
              <w:topLinePunct w:val="0"/>
              <w:bidi w:val="0"/>
              <w:spacing w:line="560" w:lineRule="exact"/>
              <w:ind w:left="0" w:leftChars="0" w:right="0"/>
              <w:jc w:val="center"/>
              <w:rPr>
                <w:rFonts w:hint="eastAsia" w:ascii="Times New Roman" w:hAnsi="Times New Roman" w:eastAsia="仿宋_GB2312" w:cs="仿宋_GB2312"/>
                <w:color w:val="auto"/>
                <w:sz w:val="32"/>
                <w:szCs w:val="32"/>
                <w:lang w:val="zh-TW" w:eastAsia="zh-TW" w:bidi="zh-TW"/>
              </w:rPr>
            </w:pPr>
            <w:r>
              <w:rPr>
                <w:rFonts w:hint="eastAsia" w:ascii="Times New Roman" w:hAnsi="Times New Roman" w:eastAsia="仿宋_GB2312" w:cs="仿宋_GB2312"/>
                <w:color w:val="auto"/>
                <w:sz w:val="32"/>
                <w:szCs w:val="32"/>
                <w:lang w:val="zh-TW" w:eastAsia="zh-TW" w:bidi="zh-TW"/>
              </w:rPr>
              <w:t>号</w:t>
            </w:r>
          </w:p>
        </w:tc>
        <w:tc>
          <w:tcPr>
            <w:tcW w:w="1365" w:type="dxa"/>
            <w:vMerge w:val="restart"/>
            <w:tcBorders>
              <w:top w:val="single" w:color="auto" w:sz="4" w:space="0"/>
              <w:left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center"/>
              <w:rPr>
                <w:rFonts w:hint="eastAsia" w:ascii="Times New Roman" w:hAnsi="Times New Roman" w:eastAsia="仿宋_GB2312" w:cs="仿宋_GB2312"/>
                <w:color w:val="auto"/>
                <w:sz w:val="32"/>
                <w:szCs w:val="32"/>
                <w:lang w:val="zh-TW" w:eastAsia="zh-TW" w:bidi="zh-TW"/>
              </w:rPr>
            </w:pPr>
            <w:r>
              <w:rPr>
                <w:rFonts w:hint="eastAsia" w:ascii="Times New Roman" w:hAnsi="Times New Roman" w:eastAsia="仿宋_GB2312" w:cs="仿宋_GB2312"/>
                <w:color w:val="auto"/>
                <w:sz w:val="32"/>
                <w:szCs w:val="32"/>
                <w:lang w:val="zh-TW" w:eastAsia="zh-TW" w:bidi="zh-TW"/>
              </w:rPr>
              <w:t>监测项目</w:t>
            </w:r>
          </w:p>
        </w:tc>
        <w:tc>
          <w:tcPr>
            <w:tcW w:w="6607" w:type="dxa"/>
            <w:gridSpan w:val="5"/>
            <w:tcBorders>
              <w:top w:val="single" w:color="auto" w:sz="4" w:space="0"/>
              <w:left w:val="single" w:color="auto" w:sz="4" w:space="0"/>
              <w:right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center"/>
              <w:rPr>
                <w:rFonts w:hint="eastAsia" w:ascii="Times New Roman" w:hAnsi="Times New Roman" w:eastAsia="仿宋_GB2312" w:cs="仿宋_GB2312"/>
                <w:color w:val="auto"/>
                <w:sz w:val="32"/>
                <w:szCs w:val="32"/>
                <w:lang w:val="zh-TW" w:eastAsia="zh-TW" w:bidi="zh-TW"/>
              </w:rPr>
            </w:pPr>
            <w:r>
              <w:rPr>
                <w:rFonts w:hint="eastAsia" w:ascii="Times New Roman" w:hAnsi="Times New Roman" w:eastAsia="仿宋_GB2312" w:cs="仿宋_GB2312"/>
                <w:color w:val="auto"/>
                <w:sz w:val="32"/>
                <w:szCs w:val="32"/>
                <w:lang w:val="zh-TW" w:eastAsia="zh-TW" w:bidi="zh-TW"/>
              </w:rPr>
              <w:t>监测频次</w:t>
            </w:r>
          </w:p>
        </w:tc>
      </w:tr>
      <w:tr>
        <w:tblPrEx>
          <w:tblCellMar>
            <w:top w:w="0" w:type="dxa"/>
            <w:left w:w="10" w:type="dxa"/>
            <w:bottom w:w="0" w:type="dxa"/>
            <w:right w:w="10" w:type="dxa"/>
          </w:tblCellMar>
        </w:tblPrEx>
        <w:trPr>
          <w:trHeight w:val="487" w:hRule="exact"/>
          <w:jc w:val="center"/>
        </w:trPr>
        <w:tc>
          <w:tcPr>
            <w:tcW w:w="529" w:type="dxa"/>
            <w:vMerge w:val="continue"/>
            <w:tcBorders>
              <w:left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center"/>
              <w:rPr>
                <w:rFonts w:hint="eastAsia" w:ascii="Times New Roman" w:hAnsi="Times New Roman" w:eastAsia="仿宋_GB2312" w:cs="仿宋_GB2312"/>
                <w:color w:val="auto"/>
                <w:sz w:val="32"/>
                <w:szCs w:val="32"/>
              </w:rPr>
            </w:pPr>
          </w:p>
        </w:tc>
        <w:tc>
          <w:tcPr>
            <w:tcW w:w="1365" w:type="dxa"/>
            <w:vMerge w:val="continue"/>
            <w:tcBorders>
              <w:left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center"/>
              <w:rPr>
                <w:rFonts w:hint="eastAsia" w:ascii="Times New Roman" w:hAnsi="Times New Roman" w:eastAsia="仿宋_GB2312" w:cs="仿宋_GB2312"/>
                <w:color w:val="auto"/>
                <w:sz w:val="32"/>
                <w:szCs w:val="32"/>
              </w:rPr>
            </w:pPr>
          </w:p>
        </w:tc>
        <w:tc>
          <w:tcPr>
            <w:tcW w:w="4335" w:type="dxa"/>
            <w:gridSpan w:val="3"/>
            <w:tcBorders>
              <w:top w:val="single" w:color="auto" w:sz="4" w:space="0"/>
              <w:left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center"/>
              <w:rPr>
                <w:rFonts w:hint="eastAsia" w:ascii="Times New Roman" w:hAnsi="Times New Roman" w:eastAsia="仿宋_GB2312" w:cs="仿宋_GB2312"/>
                <w:color w:val="auto"/>
                <w:sz w:val="32"/>
                <w:szCs w:val="32"/>
                <w:lang w:val="zh-TW" w:eastAsia="zh-TW" w:bidi="zh-TW"/>
              </w:rPr>
            </w:pPr>
            <w:r>
              <w:rPr>
                <w:rFonts w:hint="eastAsia" w:ascii="Times New Roman" w:hAnsi="Times New Roman" w:eastAsia="仿宋_GB2312" w:cs="仿宋_GB2312"/>
                <w:color w:val="auto"/>
                <w:sz w:val="32"/>
                <w:szCs w:val="32"/>
                <w:lang w:val="zh-TW" w:eastAsia="zh-TW" w:bidi="zh-TW"/>
              </w:rPr>
              <w:t>汛期</w:t>
            </w:r>
          </w:p>
        </w:tc>
        <w:tc>
          <w:tcPr>
            <w:tcW w:w="2272" w:type="dxa"/>
            <w:gridSpan w:val="2"/>
            <w:tcBorders>
              <w:top w:val="single" w:color="auto" w:sz="4" w:space="0"/>
              <w:left w:val="single" w:color="auto" w:sz="4" w:space="0"/>
              <w:right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center"/>
              <w:rPr>
                <w:rFonts w:hint="eastAsia" w:ascii="Times New Roman" w:hAnsi="Times New Roman" w:eastAsia="仿宋_GB2312" w:cs="仿宋_GB2312"/>
                <w:color w:val="auto"/>
                <w:sz w:val="32"/>
                <w:szCs w:val="32"/>
                <w:lang w:val="zh-TW" w:eastAsia="zh-TW" w:bidi="zh-TW"/>
              </w:rPr>
            </w:pPr>
            <w:r>
              <w:rPr>
                <w:rFonts w:hint="eastAsia" w:ascii="Times New Roman" w:hAnsi="Times New Roman" w:eastAsia="仿宋_GB2312" w:cs="仿宋_GB2312"/>
                <w:color w:val="auto"/>
                <w:sz w:val="32"/>
                <w:szCs w:val="32"/>
                <w:lang w:val="zh-TW" w:eastAsia="zh-TW" w:bidi="zh-TW"/>
              </w:rPr>
              <w:t>非汛期</w:t>
            </w:r>
          </w:p>
        </w:tc>
      </w:tr>
      <w:tr>
        <w:tblPrEx>
          <w:tblCellMar>
            <w:top w:w="0" w:type="dxa"/>
            <w:left w:w="10" w:type="dxa"/>
            <w:bottom w:w="0" w:type="dxa"/>
            <w:right w:w="10" w:type="dxa"/>
          </w:tblCellMar>
        </w:tblPrEx>
        <w:trPr>
          <w:trHeight w:val="471" w:hRule="exact"/>
          <w:jc w:val="center"/>
        </w:trPr>
        <w:tc>
          <w:tcPr>
            <w:tcW w:w="529" w:type="dxa"/>
            <w:vMerge w:val="continue"/>
            <w:tcBorders>
              <w:left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center"/>
              <w:rPr>
                <w:rFonts w:hint="eastAsia" w:ascii="Times New Roman" w:hAnsi="Times New Roman" w:eastAsia="仿宋_GB2312" w:cs="仿宋_GB2312"/>
                <w:color w:val="auto"/>
                <w:sz w:val="32"/>
                <w:szCs w:val="32"/>
              </w:rPr>
            </w:pPr>
          </w:p>
        </w:tc>
        <w:tc>
          <w:tcPr>
            <w:tcW w:w="1365" w:type="dxa"/>
            <w:vMerge w:val="continue"/>
            <w:tcBorders>
              <w:left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center"/>
              <w:rPr>
                <w:rFonts w:hint="eastAsia" w:ascii="Times New Roman" w:hAnsi="Times New Roman" w:eastAsia="仿宋_GB2312" w:cs="仿宋_GB2312"/>
                <w:color w:val="auto"/>
                <w:sz w:val="32"/>
                <w:szCs w:val="32"/>
              </w:rPr>
            </w:pPr>
          </w:p>
        </w:tc>
        <w:tc>
          <w:tcPr>
            <w:tcW w:w="1305" w:type="dxa"/>
            <w:vMerge w:val="restart"/>
            <w:tcBorders>
              <w:top w:val="single" w:color="auto" w:sz="4" w:space="0"/>
              <w:left w:val="single" w:color="auto" w:sz="4" w:space="0"/>
              <w:right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center"/>
              <w:rPr>
                <w:rFonts w:hint="eastAsia" w:ascii="Times New Roman" w:hAnsi="Times New Roman" w:eastAsia="仿宋_GB2312" w:cs="仿宋_GB2312"/>
                <w:color w:val="auto"/>
                <w:sz w:val="32"/>
                <w:szCs w:val="32"/>
                <w:lang w:val="zh-TW" w:eastAsia="zh-TW" w:bidi="zh-TW"/>
              </w:rPr>
            </w:pPr>
            <w:r>
              <w:rPr>
                <w:rFonts w:hint="eastAsia" w:ascii="Times New Roman" w:hAnsi="Times New Roman" w:eastAsia="仿宋_GB2312" w:cs="仿宋_GB2312"/>
                <w:color w:val="auto"/>
                <w:sz w:val="32"/>
                <w:szCs w:val="32"/>
                <w:lang w:val="zh-TW" w:eastAsia="zh-TW" w:bidi="zh-TW"/>
              </w:rPr>
              <w:t>初蓄期</w:t>
            </w:r>
          </w:p>
        </w:tc>
        <w:tc>
          <w:tcPr>
            <w:tcW w:w="3030" w:type="dxa"/>
            <w:gridSpan w:val="2"/>
            <w:tcBorders>
              <w:top w:val="single" w:color="auto" w:sz="4" w:space="0"/>
              <w:left w:val="single" w:color="auto" w:sz="4" w:space="0"/>
              <w:bottom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center"/>
              <w:rPr>
                <w:rFonts w:hint="eastAsia" w:ascii="Times New Roman" w:hAnsi="Times New Roman" w:eastAsia="仿宋_GB2312" w:cs="仿宋_GB2312"/>
                <w:color w:val="auto"/>
                <w:sz w:val="32"/>
                <w:szCs w:val="32"/>
                <w:lang w:val="zh-TW" w:eastAsia="zh-TW" w:bidi="zh-TW"/>
              </w:rPr>
            </w:pPr>
            <w:r>
              <w:rPr>
                <w:rFonts w:hint="eastAsia" w:ascii="Times New Roman" w:hAnsi="Times New Roman" w:eastAsia="仿宋_GB2312" w:cs="仿宋_GB2312"/>
                <w:color w:val="auto"/>
                <w:sz w:val="32"/>
                <w:szCs w:val="32"/>
                <w:lang w:val="zh-TW" w:eastAsia="zh-TW" w:bidi="zh-TW"/>
              </w:rPr>
              <w:t>运行期</w:t>
            </w:r>
          </w:p>
        </w:tc>
        <w:tc>
          <w:tcPr>
            <w:tcW w:w="1185" w:type="dxa"/>
            <w:vMerge w:val="restart"/>
            <w:tcBorders>
              <w:top w:val="single" w:color="auto" w:sz="4" w:space="0"/>
              <w:left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center"/>
              <w:rPr>
                <w:rFonts w:hint="eastAsia" w:ascii="Times New Roman" w:hAnsi="Times New Roman" w:eastAsia="仿宋_GB2312" w:cs="仿宋_GB2312"/>
                <w:color w:val="auto"/>
                <w:sz w:val="32"/>
                <w:szCs w:val="32"/>
                <w:lang w:val="zh-TW" w:eastAsia="zh-TW" w:bidi="zh-TW"/>
              </w:rPr>
            </w:pPr>
            <w:r>
              <w:rPr>
                <w:rFonts w:hint="eastAsia" w:ascii="Times New Roman" w:hAnsi="Times New Roman" w:eastAsia="仿宋_GB2312" w:cs="仿宋_GB2312"/>
                <w:color w:val="auto"/>
                <w:sz w:val="32"/>
                <w:szCs w:val="32"/>
                <w:lang w:val="zh-TW" w:eastAsia="zh-TW" w:bidi="zh-TW"/>
              </w:rPr>
              <w:t>初蓄期</w:t>
            </w:r>
          </w:p>
        </w:tc>
        <w:tc>
          <w:tcPr>
            <w:tcW w:w="1087" w:type="dxa"/>
            <w:vMerge w:val="restart"/>
            <w:tcBorders>
              <w:top w:val="single" w:color="auto" w:sz="4" w:space="0"/>
              <w:left w:val="single" w:color="auto" w:sz="4" w:space="0"/>
              <w:right w:val="single" w:color="auto" w:sz="4" w:space="0"/>
            </w:tcBorders>
            <w:shd w:val="clear" w:color="auto" w:fill="FFFFFF"/>
            <w:vAlign w:val="center"/>
          </w:tcPr>
          <w:p>
            <w:pPr>
              <w:pageBreakBefore w:val="0"/>
              <w:kinsoku/>
              <w:wordWrap/>
              <w:overflowPunct/>
              <w:topLinePunct w:val="0"/>
              <w:bidi w:val="0"/>
              <w:spacing w:line="560" w:lineRule="exact"/>
              <w:ind w:left="0" w:leftChars="0" w:right="0" w:firstLine="240"/>
              <w:rPr>
                <w:rFonts w:hint="eastAsia" w:ascii="Times New Roman" w:hAnsi="Times New Roman" w:eastAsia="仿宋_GB2312" w:cs="仿宋_GB2312"/>
                <w:color w:val="auto"/>
                <w:sz w:val="32"/>
                <w:szCs w:val="32"/>
                <w:lang w:val="zh-TW" w:eastAsia="zh-TW" w:bidi="zh-TW"/>
              </w:rPr>
            </w:pPr>
            <w:r>
              <w:rPr>
                <w:rFonts w:hint="eastAsia" w:ascii="Times New Roman" w:hAnsi="Times New Roman" w:eastAsia="仿宋_GB2312" w:cs="仿宋_GB2312"/>
                <w:color w:val="auto"/>
                <w:sz w:val="32"/>
                <w:szCs w:val="32"/>
                <w:lang w:val="zh-TW" w:eastAsia="zh-TW" w:bidi="zh-TW"/>
              </w:rPr>
              <w:t>运行期</w:t>
            </w:r>
          </w:p>
        </w:tc>
      </w:tr>
      <w:tr>
        <w:tblPrEx>
          <w:tblCellMar>
            <w:top w:w="0" w:type="dxa"/>
            <w:left w:w="10" w:type="dxa"/>
            <w:bottom w:w="0" w:type="dxa"/>
            <w:right w:w="10" w:type="dxa"/>
          </w:tblCellMar>
        </w:tblPrEx>
        <w:trPr>
          <w:trHeight w:val="475" w:hRule="exact"/>
          <w:jc w:val="center"/>
        </w:trPr>
        <w:tc>
          <w:tcPr>
            <w:tcW w:w="529" w:type="dxa"/>
            <w:vMerge w:val="continue"/>
            <w:tcBorders>
              <w:left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center"/>
              <w:rPr>
                <w:rFonts w:hint="eastAsia" w:ascii="Times New Roman" w:hAnsi="Times New Roman" w:eastAsia="仿宋_GB2312" w:cs="仿宋_GB2312"/>
                <w:color w:val="auto"/>
                <w:sz w:val="32"/>
                <w:szCs w:val="32"/>
              </w:rPr>
            </w:pPr>
          </w:p>
        </w:tc>
        <w:tc>
          <w:tcPr>
            <w:tcW w:w="1365" w:type="dxa"/>
            <w:vMerge w:val="continue"/>
            <w:tcBorders>
              <w:left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center"/>
              <w:rPr>
                <w:rFonts w:hint="eastAsia" w:ascii="Times New Roman" w:hAnsi="Times New Roman" w:eastAsia="仿宋_GB2312" w:cs="仿宋_GB2312"/>
                <w:color w:val="auto"/>
                <w:sz w:val="32"/>
                <w:szCs w:val="32"/>
              </w:rPr>
            </w:pPr>
          </w:p>
        </w:tc>
        <w:tc>
          <w:tcPr>
            <w:tcW w:w="1305" w:type="dxa"/>
            <w:vMerge w:val="continue"/>
            <w:tcBorders>
              <w:left w:val="single" w:color="auto" w:sz="4" w:space="0"/>
              <w:right w:val="single" w:color="auto" w:sz="4" w:space="0"/>
            </w:tcBorders>
            <w:shd w:val="clear" w:color="auto" w:fill="FFFFFF"/>
            <w:vAlign w:val="center"/>
          </w:tcPr>
          <w:p>
            <w:pPr>
              <w:pageBreakBefore w:val="0"/>
              <w:kinsoku/>
              <w:wordWrap/>
              <w:overflowPunct/>
              <w:topLinePunct w:val="0"/>
              <w:bidi w:val="0"/>
              <w:spacing w:line="560" w:lineRule="exact"/>
              <w:ind w:left="0" w:leftChars="0" w:right="0" w:firstLine="360"/>
              <w:rPr>
                <w:rFonts w:hint="eastAsia" w:ascii="Times New Roman" w:hAnsi="Times New Roman" w:eastAsia="仿宋_GB2312" w:cs="仿宋_GB2312"/>
                <w:color w:val="auto"/>
                <w:sz w:val="32"/>
                <w:szCs w:val="32"/>
                <w:lang w:val="zh-TW" w:eastAsia="zh-TW" w:bidi="zh-TW"/>
              </w:rPr>
            </w:pPr>
          </w:p>
        </w:tc>
        <w:tc>
          <w:tcPr>
            <w:tcW w:w="1515" w:type="dxa"/>
            <w:tcBorders>
              <w:top w:val="single" w:color="auto" w:sz="4" w:space="0"/>
              <w:left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center"/>
              <w:rPr>
                <w:rFonts w:hint="eastAsia" w:ascii="Times New Roman" w:hAnsi="Times New Roman" w:eastAsia="仿宋_GB2312" w:cs="仿宋_GB2312"/>
                <w:color w:val="auto"/>
                <w:sz w:val="32"/>
                <w:szCs w:val="32"/>
                <w:lang w:bidi="zh-TW"/>
              </w:rPr>
            </w:pPr>
            <w:r>
              <w:rPr>
                <w:rFonts w:hint="eastAsia" w:ascii="Times New Roman" w:hAnsi="Times New Roman" w:eastAsia="仿宋_GB2312" w:cs="仿宋_GB2312"/>
                <w:color w:val="auto"/>
                <w:sz w:val="32"/>
                <w:szCs w:val="32"/>
                <w:lang w:bidi="zh-TW"/>
              </w:rPr>
              <w:t>小（1）型</w:t>
            </w:r>
          </w:p>
        </w:tc>
        <w:tc>
          <w:tcPr>
            <w:tcW w:w="1515" w:type="dxa"/>
            <w:tcBorders>
              <w:top w:val="single" w:color="auto" w:sz="4" w:space="0"/>
              <w:left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center"/>
              <w:rPr>
                <w:rFonts w:hint="eastAsia" w:ascii="Times New Roman" w:hAnsi="Times New Roman" w:eastAsia="仿宋_GB2312" w:cs="仿宋_GB2312"/>
                <w:color w:val="auto"/>
                <w:sz w:val="32"/>
                <w:szCs w:val="32"/>
                <w:lang w:bidi="zh-TW"/>
              </w:rPr>
            </w:pPr>
            <w:r>
              <w:rPr>
                <w:rFonts w:hint="eastAsia" w:ascii="Times New Roman" w:hAnsi="Times New Roman" w:eastAsia="仿宋_GB2312" w:cs="仿宋_GB2312"/>
                <w:color w:val="auto"/>
                <w:sz w:val="32"/>
                <w:szCs w:val="32"/>
                <w:lang w:bidi="zh-TW"/>
              </w:rPr>
              <w:t>小（2）型</w:t>
            </w:r>
          </w:p>
        </w:tc>
        <w:tc>
          <w:tcPr>
            <w:tcW w:w="1185" w:type="dxa"/>
            <w:vMerge w:val="continue"/>
            <w:tcBorders>
              <w:left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center"/>
              <w:rPr>
                <w:rFonts w:hint="eastAsia" w:ascii="Times New Roman" w:hAnsi="Times New Roman" w:eastAsia="仿宋_GB2312" w:cs="仿宋_GB2312"/>
                <w:color w:val="auto"/>
                <w:sz w:val="32"/>
                <w:szCs w:val="32"/>
                <w:lang w:val="zh-TW" w:eastAsia="zh-TW" w:bidi="zh-TW"/>
              </w:rPr>
            </w:pPr>
          </w:p>
        </w:tc>
        <w:tc>
          <w:tcPr>
            <w:tcW w:w="1087" w:type="dxa"/>
            <w:vMerge w:val="continue"/>
            <w:tcBorders>
              <w:left w:val="single" w:color="auto" w:sz="4" w:space="0"/>
              <w:right w:val="single" w:color="auto" w:sz="4" w:space="0"/>
            </w:tcBorders>
            <w:shd w:val="clear" w:color="auto" w:fill="FFFFFF"/>
            <w:vAlign w:val="center"/>
          </w:tcPr>
          <w:p>
            <w:pPr>
              <w:pageBreakBefore w:val="0"/>
              <w:kinsoku/>
              <w:wordWrap/>
              <w:overflowPunct/>
              <w:topLinePunct w:val="0"/>
              <w:bidi w:val="0"/>
              <w:spacing w:line="560" w:lineRule="exact"/>
              <w:ind w:left="0" w:leftChars="0" w:right="0" w:firstLine="240"/>
              <w:rPr>
                <w:rFonts w:hint="eastAsia" w:ascii="Times New Roman" w:hAnsi="Times New Roman" w:eastAsia="仿宋_GB2312" w:cs="仿宋_GB2312"/>
                <w:color w:val="auto"/>
                <w:sz w:val="32"/>
                <w:szCs w:val="32"/>
                <w:lang w:val="zh-TW" w:eastAsia="zh-TW" w:bidi="zh-TW"/>
              </w:rPr>
            </w:pPr>
          </w:p>
        </w:tc>
      </w:tr>
      <w:tr>
        <w:tblPrEx>
          <w:tblCellMar>
            <w:top w:w="0" w:type="dxa"/>
            <w:left w:w="10" w:type="dxa"/>
            <w:bottom w:w="0" w:type="dxa"/>
            <w:right w:w="10" w:type="dxa"/>
          </w:tblCellMar>
        </w:tblPrEx>
        <w:trPr>
          <w:trHeight w:val="540" w:hRule="exact"/>
          <w:jc w:val="center"/>
        </w:trPr>
        <w:tc>
          <w:tcPr>
            <w:tcW w:w="529" w:type="dxa"/>
            <w:tcBorders>
              <w:top w:val="single" w:color="auto" w:sz="4" w:space="0"/>
              <w:left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center"/>
              <w:rPr>
                <w:rFonts w:hint="eastAsia" w:ascii="Times New Roman" w:hAnsi="Times New Roman" w:eastAsia="仿宋_GB2312" w:cs="仿宋_GB2312"/>
                <w:color w:val="auto"/>
                <w:sz w:val="32"/>
                <w:szCs w:val="32"/>
                <w:lang w:val="zh-TW" w:eastAsia="zh-TW" w:bidi="zh-TW"/>
              </w:rPr>
            </w:pPr>
            <w:r>
              <w:rPr>
                <w:rFonts w:hint="eastAsia" w:ascii="Times New Roman" w:hAnsi="Times New Roman" w:eastAsia="仿宋_GB2312" w:cs="仿宋_GB2312"/>
                <w:color w:val="auto"/>
                <w:sz w:val="32"/>
                <w:szCs w:val="32"/>
                <w:lang w:val="zh-TW" w:eastAsia="zh-TW" w:bidi="zh-TW"/>
              </w:rPr>
              <w:t>1</w:t>
            </w:r>
          </w:p>
        </w:tc>
        <w:tc>
          <w:tcPr>
            <w:tcW w:w="1365" w:type="dxa"/>
            <w:tcBorders>
              <w:top w:val="single" w:color="auto" w:sz="4" w:space="0"/>
              <w:left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center"/>
              <w:rPr>
                <w:rFonts w:hint="eastAsia" w:ascii="Times New Roman" w:hAnsi="Times New Roman" w:eastAsia="仿宋_GB2312" w:cs="仿宋_GB2312"/>
                <w:color w:val="auto"/>
                <w:sz w:val="32"/>
                <w:szCs w:val="32"/>
                <w:lang w:val="zh-TW" w:eastAsia="zh-TW" w:bidi="zh-TW"/>
              </w:rPr>
            </w:pPr>
            <w:r>
              <w:rPr>
                <w:rFonts w:hint="eastAsia" w:ascii="Times New Roman" w:hAnsi="Times New Roman" w:eastAsia="仿宋_GB2312" w:cs="仿宋_GB2312"/>
                <w:color w:val="auto"/>
                <w:sz w:val="32"/>
                <w:szCs w:val="32"/>
                <w:lang w:val="zh-TW" w:eastAsia="zh-TW" w:bidi="zh-TW"/>
              </w:rPr>
              <w:t>库水位</w:t>
            </w:r>
          </w:p>
        </w:tc>
        <w:tc>
          <w:tcPr>
            <w:tcW w:w="1305" w:type="dxa"/>
            <w:tcBorders>
              <w:top w:val="single" w:color="auto" w:sz="4" w:space="0"/>
              <w:left w:val="single" w:color="auto" w:sz="4" w:space="0"/>
              <w:right w:val="single" w:color="auto" w:sz="4" w:space="0"/>
            </w:tcBorders>
            <w:shd w:val="clear" w:color="auto" w:fill="FFFFFF"/>
            <w:vAlign w:val="center"/>
          </w:tcPr>
          <w:p>
            <w:pPr>
              <w:pageBreakBefore w:val="0"/>
              <w:kinsoku/>
              <w:wordWrap/>
              <w:overflowPunct/>
              <w:topLinePunct w:val="0"/>
              <w:bidi w:val="0"/>
              <w:spacing w:line="560" w:lineRule="exact"/>
              <w:ind w:left="0" w:leftChars="0" w:right="0" w:firstLine="360"/>
              <w:rPr>
                <w:rFonts w:hint="eastAsia" w:ascii="Times New Roman" w:hAnsi="Times New Roman" w:eastAsia="仿宋_GB2312" w:cs="仿宋_GB2312"/>
                <w:color w:val="auto"/>
                <w:sz w:val="32"/>
                <w:szCs w:val="32"/>
                <w:lang w:val="zh-TW" w:eastAsia="zh-TW" w:bidi="zh-TW"/>
              </w:rPr>
            </w:pPr>
            <w:r>
              <w:rPr>
                <w:rFonts w:hint="eastAsia" w:ascii="Times New Roman" w:hAnsi="Times New Roman" w:eastAsia="仿宋_GB2312" w:cs="仿宋_GB2312"/>
                <w:color w:val="auto"/>
                <w:sz w:val="32"/>
                <w:szCs w:val="32"/>
                <w:lang w:val="zh-TW" w:eastAsia="zh-TW" w:bidi="zh-TW"/>
              </w:rPr>
              <w:t>1次/天</w:t>
            </w:r>
          </w:p>
        </w:tc>
        <w:tc>
          <w:tcPr>
            <w:tcW w:w="1515" w:type="dxa"/>
            <w:tcBorders>
              <w:top w:val="single" w:color="auto" w:sz="4" w:space="0"/>
              <w:left w:val="single" w:color="auto" w:sz="4" w:space="0"/>
            </w:tcBorders>
            <w:shd w:val="clear" w:color="auto" w:fill="FFFFFF"/>
            <w:vAlign w:val="center"/>
          </w:tcPr>
          <w:p>
            <w:pPr>
              <w:pageBreakBefore w:val="0"/>
              <w:kinsoku/>
              <w:wordWrap/>
              <w:overflowPunct/>
              <w:topLinePunct w:val="0"/>
              <w:bidi w:val="0"/>
              <w:spacing w:line="560" w:lineRule="exact"/>
              <w:ind w:left="0" w:leftChars="0" w:right="0" w:firstLine="360"/>
              <w:rPr>
                <w:rFonts w:hint="eastAsia" w:ascii="Times New Roman" w:hAnsi="Times New Roman" w:eastAsia="仿宋_GB2312" w:cs="仿宋_GB2312"/>
                <w:color w:val="auto"/>
                <w:sz w:val="32"/>
                <w:szCs w:val="32"/>
                <w:lang w:val="zh-TW" w:eastAsia="zh-TW" w:bidi="zh-TW"/>
              </w:rPr>
            </w:pPr>
            <w:r>
              <w:rPr>
                <w:rFonts w:hint="eastAsia" w:ascii="Times New Roman" w:hAnsi="Times New Roman" w:eastAsia="仿宋_GB2312" w:cs="仿宋_GB2312"/>
                <w:color w:val="auto"/>
                <w:sz w:val="32"/>
                <w:szCs w:val="32"/>
                <w:lang w:val="zh-TW" w:eastAsia="zh-TW" w:bidi="zh-TW"/>
              </w:rPr>
              <w:t>1次/天</w:t>
            </w:r>
          </w:p>
        </w:tc>
        <w:tc>
          <w:tcPr>
            <w:tcW w:w="1515" w:type="dxa"/>
            <w:tcBorders>
              <w:top w:val="single" w:color="auto" w:sz="4" w:space="0"/>
              <w:left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center"/>
              <w:rPr>
                <w:rFonts w:hint="eastAsia" w:ascii="Times New Roman" w:hAnsi="Times New Roman" w:eastAsia="仿宋_GB2312" w:cs="仿宋_GB2312"/>
                <w:color w:val="auto"/>
                <w:sz w:val="32"/>
                <w:szCs w:val="32"/>
                <w:lang w:val="zh-TW" w:eastAsia="zh-TW" w:bidi="zh-TW"/>
              </w:rPr>
            </w:pPr>
            <w:r>
              <w:rPr>
                <w:rFonts w:hint="eastAsia" w:ascii="Times New Roman" w:hAnsi="Times New Roman" w:eastAsia="仿宋_GB2312" w:cs="仿宋_GB2312"/>
                <w:color w:val="auto"/>
                <w:sz w:val="32"/>
                <w:szCs w:val="32"/>
                <w:lang w:val="zh-TW" w:eastAsia="zh-TW" w:bidi="zh-TW"/>
              </w:rPr>
              <w:t>1次/2天</w:t>
            </w:r>
          </w:p>
        </w:tc>
        <w:tc>
          <w:tcPr>
            <w:tcW w:w="1185" w:type="dxa"/>
            <w:tcBorders>
              <w:top w:val="single" w:color="auto" w:sz="4" w:space="0"/>
              <w:left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center"/>
              <w:rPr>
                <w:rFonts w:hint="eastAsia" w:ascii="Times New Roman" w:hAnsi="Times New Roman" w:eastAsia="仿宋_GB2312" w:cs="仿宋_GB2312"/>
                <w:color w:val="auto"/>
                <w:sz w:val="32"/>
                <w:szCs w:val="32"/>
                <w:lang w:val="zh-TW" w:eastAsia="zh-TW" w:bidi="zh-TW"/>
              </w:rPr>
            </w:pPr>
            <w:r>
              <w:rPr>
                <w:rFonts w:hint="eastAsia" w:ascii="Times New Roman" w:hAnsi="Times New Roman" w:eastAsia="仿宋_GB2312" w:cs="仿宋_GB2312"/>
                <w:color w:val="auto"/>
                <w:sz w:val="32"/>
                <w:szCs w:val="32"/>
                <w:lang w:val="zh-TW" w:eastAsia="zh-TW" w:bidi="zh-TW"/>
              </w:rPr>
              <w:t>2次/周</w:t>
            </w:r>
          </w:p>
        </w:tc>
        <w:tc>
          <w:tcPr>
            <w:tcW w:w="1087" w:type="dxa"/>
            <w:tcBorders>
              <w:top w:val="single" w:color="auto" w:sz="4" w:space="0"/>
              <w:left w:val="single" w:color="auto" w:sz="4" w:space="0"/>
              <w:right w:val="single" w:color="auto" w:sz="4" w:space="0"/>
            </w:tcBorders>
            <w:shd w:val="clear" w:color="auto" w:fill="FFFFFF"/>
            <w:vAlign w:val="center"/>
          </w:tcPr>
          <w:p>
            <w:pPr>
              <w:pageBreakBefore w:val="0"/>
              <w:kinsoku/>
              <w:wordWrap/>
              <w:overflowPunct/>
              <w:topLinePunct w:val="0"/>
              <w:bidi w:val="0"/>
              <w:spacing w:line="560" w:lineRule="exact"/>
              <w:ind w:left="0" w:leftChars="0" w:right="0" w:firstLine="240"/>
              <w:rPr>
                <w:rFonts w:hint="eastAsia" w:ascii="Times New Roman" w:hAnsi="Times New Roman" w:eastAsia="仿宋_GB2312" w:cs="仿宋_GB2312"/>
                <w:color w:val="auto"/>
                <w:sz w:val="32"/>
                <w:szCs w:val="32"/>
                <w:lang w:val="zh-TW" w:eastAsia="zh-TW" w:bidi="zh-TW"/>
              </w:rPr>
            </w:pPr>
            <w:r>
              <w:rPr>
                <w:rFonts w:hint="eastAsia" w:ascii="Times New Roman" w:hAnsi="Times New Roman" w:eastAsia="仿宋_GB2312" w:cs="仿宋_GB2312"/>
                <w:color w:val="auto"/>
                <w:sz w:val="32"/>
                <w:szCs w:val="32"/>
                <w:lang w:val="zh-TW" w:eastAsia="zh-TW" w:bidi="zh-TW"/>
              </w:rPr>
              <w:t>1次/周</w:t>
            </w:r>
          </w:p>
        </w:tc>
      </w:tr>
      <w:tr>
        <w:tblPrEx>
          <w:tblCellMar>
            <w:top w:w="0" w:type="dxa"/>
            <w:left w:w="10" w:type="dxa"/>
            <w:bottom w:w="0" w:type="dxa"/>
            <w:right w:w="10" w:type="dxa"/>
          </w:tblCellMar>
        </w:tblPrEx>
        <w:trPr>
          <w:trHeight w:val="449" w:hRule="exact"/>
          <w:jc w:val="center"/>
        </w:trPr>
        <w:tc>
          <w:tcPr>
            <w:tcW w:w="529" w:type="dxa"/>
            <w:tcBorders>
              <w:top w:val="single" w:color="auto" w:sz="4" w:space="0"/>
              <w:left w:val="single" w:color="auto" w:sz="4" w:space="0"/>
              <w:bottom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center"/>
              <w:rPr>
                <w:rFonts w:hint="eastAsia" w:ascii="Times New Roman" w:hAnsi="Times New Roman" w:eastAsia="仿宋_GB2312" w:cs="仿宋_GB2312"/>
                <w:color w:val="auto"/>
                <w:sz w:val="32"/>
                <w:szCs w:val="32"/>
                <w:lang w:val="zh-TW" w:eastAsia="zh-TW" w:bidi="zh-TW"/>
              </w:rPr>
            </w:pPr>
            <w:r>
              <w:rPr>
                <w:rFonts w:hint="eastAsia" w:ascii="Times New Roman" w:hAnsi="Times New Roman" w:eastAsia="仿宋_GB2312" w:cs="仿宋_GB2312"/>
                <w:color w:val="auto"/>
                <w:sz w:val="32"/>
                <w:szCs w:val="32"/>
                <w:lang w:val="zh-TW" w:eastAsia="zh-TW" w:bidi="zh-TW"/>
              </w:rPr>
              <w:t>2</w:t>
            </w:r>
          </w:p>
        </w:tc>
        <w:tc>
          <w:tcPr>
            <w:tcW w:w="1365" w:type="dxa"/>
            <w:tcBorders>
              <w:top w:val="single" w:color="auto" w:sz="4" w:space="0"/>
              <w:left w:val="single" w:color="auto" w:sz="4" w:space="0"/>
              <w:bottom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center"/>
              <w:rPr>
                <w:rFonts w:hint="eastAsia" w:ascii="Times New Roman" w:hAnsi="Times New Roman" w:eastAsia="仿宋_GB2312" w:cs="仿宋_GB2312"/>
                <w:color w:val="auto"/>
                <w:sz w:val="32"/>
                <w:szCs w:val="32"/>
                <w:lang w:val="zh-TW" w:eastAsia="zh-TW" w:bidi="zh-TW"/>
              </w:rPr>
            </w:pPr>
            <w:r>
              <w:rPr>
                <w:rFonts w:hint="eastAsia" w:ascii="Times New Roman" w:hAnsi="Times New Roman" w:eastAsia="仿宋_GB2312" w:cs="仿宋_GB2312"/>
                <w:color w:val="auto"/>
                <w:sz w:val="32"/>
                <w:szCs w:val="32"/>
                <w:lang w:val="zh-TW" w:eastAsia="zh-TW" w:bidi="zh-TW"/>
              </w:rPr>
              <w:t>降雨量</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kinsoku/>
              <w:wordWrap/>
              <w:overflowPunct/>
              <w:topLinePunct w:val="0"/>
              <w:bidi w:val="0"/>
              <w:spacing w:line="560" w:lineRule="exact"/>
              <w:ind w:left="0" w:leftChars="0" w:right="0" w:firstLine="360"/>
              <w:rPr>
                <w:rFonts w:hint="eastAsia" w:ascii="Times New Roman" w:hAnsi="Times New Roman" w:eastAsia="仿宋_GB2312" w:cs="仿宋_GB2312"/>
                <w:color w:val="auto"/>
                <w:sz w:val="32"/>
                <w:szCs w:val="32"/>
                <w:highlight w:val="none"/>
                <w:lang w:val="zh-TW" w:eastAsia="zh-TW" w:bidi="zh-TW"/>
              </w:rPr>
            </w:pPr>
            <w:r>
              <w:rPr>
                <w:rFonts w:hint="eastAsia" w:ascii="Times New Roman" w:hAnsi="Times New Roman" w:eastAsia="仿宋_GB2312" w:cs="仿宋_GB2312"/>
                <w:color w:val="auto"/>
                <w:sz w:val="32"/>
                <w:szCs w:val="32"/>
                <w:highlight w:val="none"/>
                <w:lang w:val="zh-TW" w:eastAsia="zh-TW" w:bidi="zh-TW"/>
              </w:rPr>
              <w:t>1次/天</w:t>
            </w:r>
          </w:p>
        </w:tc>
        <w:tc>
          <w:tcPr>
            <w:tcW w:w="1515" w:type="dxa"/>
            <w:tcBorders>
              <w:top w:val="single" w:color="auto" w:sz="4" w:space="0"/>
              <w:left w:val="single" w:color="auto" w:sz="4" w:space="0"/>
              <w:bottom w:val="single" w:color="auto" w:sz="4" w:space="0"/>
            </w:tcBorders>
            <w:shd w:val="clear" w:color="auto" w:fill="FFFFFF"/>
            <w:vAlign w:val="center"/>
          </w:tcPr>
          <w:p>
            <w:pPr>
              <w:pageBreakBefore w:val="0"/>
              <w:kinsoku/>
              <w:wordWrap/>
              <w:overflowPunct/>
              <w:topLinePunct w:val="0"/>
              <w:bidi w:val="0"/>
              <w:spacing w:line="560" w:lineRule="exact"/>
              <w:ind w:left="0" w:leftChars="0" w:right="0" w:firstLine="360"/>
              <w:rPr>
                <w:rFonts w:hint="eastAsia" w:ascii="Times New Roman" w:hAnsi="Times New Roman" w:eastAsia="仿宋_GB2312" w:cs="仿宋_GB2312"/>
                <w:color w:val="auto"/>
                <w:sz w:val="32"/>
                <w:szCs w:val="32"/>
                <w:highlight w:val="none"/>
                <w:lang w:val="zh-TW" w:eastAsia="zh-TW" w:bidi="zh-TW"/>
              </w:rPr>
            </w:pPr>
            <w:r>
              <w:rPr>
                <w:rFonts w:hint="eastAsia" w:ascii="Times New Roman" w:hAnsi="Times New Roman" w:eastAsia="仿宋_GB2312" w:cs="仿宋_GB2312"/>
                <w:color w:val="auto"/>
                <w:sz w:val="32"/>
                <w:szCs w:val="32"/>
                <w:highlight w:val="none"/>
                <w:lang w:val="zh-TW" w:eastAsia="zh-TW" w:bidi="zh-TW"/>
              </w:rPr>
              <w:t>1次/天</w:t>
            </w:r>
          </w:p>
        </w:tc>
        <w:tc>
          <w:tcPr>
            <w:tcW w:w="1515" w:type="dxa"/>
            <w:tcBorders>
              <w:top w:val="single" w:color="auto" w:sz="4" w:space="0"/>
              <w:left w:val="single" w:color="auto" w:sz="4" w:space="0"/>
              <w:bottom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center"/>
              <w:rPr>
                <w:rFonts w:hint="eastAsia" w:ascii="Times New Roman" w:hAnsi="Times New Roman" w:eastAsia="仿宋_GB2312" w:cs="仿宋_GB2312"/>
                <w:color w:val="auto"/>
                <w:sz w:val="32"/>
                <w:szCs w:val="32"/>
                <w:highlight w:val="none"/>
                <w:lang w:val="zh-TW" w:eastAsia="zh-TW" w:bidi="zh-TW"/>
              </w:rPr>
            </w:pPr>
            <w:r>
              <w:rPr>
                <w:rFonts w:hint="eastAsia" w:ascii="Times New Roman" w:hAnsi="Times New Roman" w:eastAsia="仿宋_GB2312" w:cs="仿宋_GB2312"/>
                <w:color w:val="auto"/>
                <w:sz w:val="32"/>
                <w:szCs w:val="32"/>
                <w:highlight w:val="none"/>
                <w:lang w:val="zh-TW" w:eastAsia="zh-TW" w:bidi="zh-TW"/>
              </w:rPr>
              <w:t>1次/2天</w:t>
            </w:r>
          </w:p>
        </w:tc>
        <w:tc>
          <w:tcPr>
            <w:tcW w:w="1185" w:type="dxa"/>
            <w:tcBorders>
              <w:top w:val="single" w:color="auto" w:sz="4" w:space="0"/>
              <w:left w:val="single" w:color="auto" w:sz="4" w:space="0"/>
              <w:bottom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center"/>
              <w:rPr>
                <w:rFonts w:hint="eastAsia" w:ascii="Times New Roman" w:hAnsi="Times New Roman" w:eastAsia="仿宋_GB2312" w:cs="仿宋_GB2312"/>
                <w:color w:val="auto"/>
                <w:sz w:val="32"/>
                <w:szCs w:val="32"/>
                <w:highlight w:val="none"/>
                <w:lang w:val="zh-TW" w:eastAsia="zh-TW" w:bidi="zh-TW"/>
              </w:rPr>
            </w:pPr>
            <w:r>
              <w:rPr>
                <w:rFonts w:hint="eastAsia" w:ascii="Times New Roman" w:hAnsi="Times New Roman" w:eastAsia="仿宋_GB2312" w:cs="仿宋_GB2312"/>
                <w:color w:val="auto"/>
                <w:sz w:val="32"/>
                <w:szCs w:val="32"/>
                <w:highlight w:val="none"/>
                <w:lang w:val="zh-TW" w:eastAsia="zh-TW" w:bidi="zh-TW"/>
              </w:rPr>
              <w:t>2次/周</w:t>
            </w:r>
          </w:p>
        </w:tc>
        <w:tc>
          <w:tcPr>
            <w:tcW w:w="1087"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kinsoku/>
              <w:wordWrap/>
              <w:overflowPunct/>
              <w:topLinePunct w:val="0"/>
              <w:bidi w:val="0"/>
              <w:spacing w:line="560" w:lineRule="exact"/>
              <w:ind w:left="0" w:leftChars="0" w:right="0" w:firstLine="240"/>
              <w:rPr>
                <w:rFonts w:hint="eastAsia" w:ascii="Times New Roman" w:hAnsi="Times New Roman" w:eastAsia="仿宋_GB2312" w:cs="仿宋_GB2312"/>
                <w:color w:val="auto"/>
                <w:sz w:val="32"/>
                <w:szCs w:val="32"/>
                <w:highlight w:val="none"/>
                <w:lang w:val="zh-TW" w:eastAsia="zh-TW" w:bidi="zh-TW"/>
              </w:rPr>
            </w:pPr>
            <w:r>
              <w:rPr>
                <w:rFonts w:hint="eastAsia" w:ascii="Times New Roman" w:hAnsi="Times New Roman" w:eastAsia="仿宋_GB2312" w:cs="仿宋_GB2312"/>
                <w:color w:val="auto"/>
                <w:sz w:val="32"/>
                <w:szCs w:val="32"/>
                <w:highlight w:val="none"/>
                <w:lang w:val="zh-TW" w:eastAsia="zh-TW" w:bidi="zh-TW"/>
              </w:rPr>
              <w:t>1次/周</w:t>
            </w:r>
          </w:p>
        </w:tc>
      </w:tr>
    </w:tbl>
    <w:p>
      <w:pPr>
        <w:keepNext/>
        <w:keepLines w:val="0"/>
        <w:pageBreakBefore w:val="0"/>
        <w:widowControl w:val="0"/>
        <w:kinsoku/>
        <w:wordWrap/>
        <w:overflowPunct/>
        <w:topLinePunct w:val="0"/>
        <w:autoSpaceDE/>
        <w:autoSpaceDN/>
        <w:bidi w:val="0"/>
        <w:adjustRightInd w:val="0"/>
        <w:snapToGrid w:val="0"/>
        <w:spacing w:line="560" w:lineRule="exact"/>
        <w:ind w:left="0" w:leftChars="0" w:right="0"/>
        <w:jc w:val="center"/>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变形和渗流监测频次表</w:t>
      </w:r>
    </w:p>
    <w:tbl>
      <w:tblPr>
        <w:tblStyle w:val="20"/>
        <w:tblW w:w="7258" w:type="dxa"/>
        <w:jc w:val="center"/>
        <w:tblLayout w:type="fixed"/>
        <w:tblCellMar>
          <w:top w:w="0" w:type="dxa"/>
          <w:left w:w="10" w:type="dxa"/>
          <w:bottom w:w="0" w:type="dxa"/>
          <w:right w:w="10" w:type="dxa"/>
        </w:tblCellMar>
      </w:tblPr>
      <w:tblGrid>
        <w:gridCol w:w="1102"/>
        <w:gridCol w:w="2239"/>
        <w:gridCol w:w="1951"/>
        <w:gridCol w:w="1966"/>
      </w:tblGrid>
      <w:tr>
        <w:tblPrEx>
          <w:tblCellMar>
            <w:top w:w="0" w:type="dxa"/>
            <w:left w:w="10" w:type="dxa"/>
            <w:bottom w:w="0" w:type="dxa"/>
            <w:right w:w="10" w:type="dxa"/>
          </w:tblCellMar>
        </w:tblPrEx>
        <w:trPr>
          <w:trHeight w:val="374" w:hRule="exact"/>
          <w:jc w:val="center"/>
        </w:trPr>
        <w:tc>
          <w:tcPr>
            <w:tcW w:w="1102" w:type="dxa"/>
            <w:vMerge w:val="restart"/>
            <w:tcBorders>
              <w:top w:val="single" w:color="auto" w:sz="4" w:space="0"/>
              <w:left w:val="single" w:color="auto" w:sz="4" w:space="0"/>
            </w:tcBorders>
            <w:shd w:val="clear" w:color="auto" w:fill="FFFFFF"/>
            <w:vAlign w:val="center"/>
          </w:tcPr>
          <w:p>
            <w:pPr>
              <w:keepNext/>
              <w:keepLines w:val="0"/>
              <w:pageBreakBefore w:val="0"/>
              <w:widowControl w:val="0"/>
              <w:kinsoku/>
              <w:wordWrap/>
              <w:overflowPunct/>
              <w:topLinePunct w:val="0"/>
              <w:autoSpaceDE/>
              <w:autoSpaceDN/>
              <w:bidi w:val="0"/>
              <w:spacing w:line="560" w:lineRule="exact"/>
              <w:ind w:left="0" w:leftChars="0" w:right="0"/>
              <w:jc w:val="center"/>
              <w:textAlignment w:val="auto"/>
              <w:rPr>
                <w:rFonts w:hint="eastAsia" w:ascii="Times New Roman" w:hAnsi="Times New Roman" w:eastAsia="仿宋_GB2312" w:cs="仿宋_GB2312"/>
                <w:color w:val="auto"/>
                <w:sz w:val="32"/>
                <w:szCs w:val="32"/>
                <w:lang w:val="zh-TW" w:eastAsia="zh-TW" w:bidi="zh-TW"/>
              </w:rPr>
            </w:pPr>
            <w:r>
              <w:rPr>
                <w:rFonts w:hint="eastAsia" w:ascii="Times New Roman" w:hAnsi="Times New Roman" w:eastAsia="仿宋_GB2312" w:cs="仿宋_GB2312"/>
                <w:color w:val="auto"/>
                <w:sz w:val="32"/>
                <w:szCs w:val="32"/>
                <w:lang w:val="zh-TW" w:eastAsia="zh-TW" w:bidi="zh-TW"/>
              </w:rPr>
              <w:t>序号</w:t>
            </w:r>
          </w:p>
        </w:tc>
        <w:tc>
          <w:tcPr>
            <w:tcW w:w="2239" w:type="dxa"/>
            <w:vMerge w:val="restart"/>
            <w:tcBorders>
              <w:top w:val="single" w:color="auto" w:sz="4" w:space="0"/>
              <w:left w:val="single" w:color="auto" w:sz="4" w:space="0"/>
            </w:tcBorders>
            <w:shd w:val="clear" w:color="auto" w:fill="FFFFFF"/>
            <w:vAlign w:val="center"/>
          </w:tcPr>
          <w:p>
            <w:pPr>
              <w:keepNext/>
              <w:keepLines w:val="0"/>
              <w:pageBreakBefore w:val="0"/>
              <w:widowControl w:val="0"/>
              <w:kinsoku/>
              <w:wordWrap/>
              <w:overflowPunct/>
              <w:topLinePunct w:val="0"/>
              <w:autoSpaceDE/>
              <w:autoSpaceDN/>
              <w:bidi w:val="0"/>
              <w:spacing w:line="560" w:lineRule="exact"/>
              <w:ind w:left="0" w:leftChars="0" w:right="0"/>
              <w:jc w:val="center"/>
              <w:textAlignment w:val="auto"/>
              <w:rPr>
                <w:rFonts w:hint="eastAsia" w:ascii="Times New Roman" w:hAnsi="Times New Roman" w:eastAsia="仿宋_GB2312" w:cs="仿宋_GB2312"/>
                <w:color w:val="auto"/>
                <w:sz w:val="32"/>
                <w:szCs w:val="32"/>
                <w:lang w:val="zh-TW" w:eastAsia="zh-TW" w:bidi="zh-TW"/>
              </w:rPr>
            </w:pPr>
            <w:r>
              <w:rPr>
                <w:rFonts w:hint="eastAsia" w:ascii="Times New Roman" w:hAnsi="Times New Roman" w:eastAsia="仿宋_GB2312" w:cs="仿宋_GB2312"/>
                <w:color w:val="auto"/>
                <w:sz w:val="32"/>
                <w:szCs w:val="32"/>
                <w:lang w:val="zh-TW" w:eastAsia="zh-TW" w:bidi="zh-TW"/>
              </w:rPr>
              <w:t>监测项目</w:t>
            </w:r>
          </w:p>
        </w:tc>
        <w:tc>
          <w:tcPr>
            <w:tcW w:w="3917" w:type="dxa"/>
            <w:gridSpan w:val="2"/>
            <w:tcBorders>
              <w:top w:val="single" w:color="auto" w:sz="4" w:space="0"/>
              <w:left w:val="single" w:color="auto" w:sz="4" w:space="0"/>
              <w:right w:val="single" w:color="auto" w:sz="4" w:space="0"/>
            </w:tcBorders>
            <w:shd w:val="clear" w:color="auto" w:fill="FFFFFF"/>
            <w:vAlign w:val="center"/>
          </w:tcPr>
          <w:p>
            <w:pPr>
              <w:keepNext/>
              <w:keepLines w:val="0"/>
              <w:pageBreakBefore w:val="0"/>
              <w:widowControl w:val="0"/>
              <w:kinsoku/>
              <w:wordWrap/>
              <w:overflowPunct/>
              <w:topLinePunct w:val="0"/>
              <w:autoSpaceDE/>
              <w:autoSpaceDN/>
              <w:bidi w:val="0"/>
              <w:spacing w:line="560" w:lineRule="exact"/>
              <w:ind w:left="0" w:leftChars="0" w:right="0"/>
              <w:jc w:val="center"/>
              <w:textAlignment w:val="auto"/>
              <w:rPr>
                <w:rFonts w:hint="eastAsia" w:ascii="Times New Roman" w:hAnsi="Times New Roman" w:eastAsia="仿宋_GB2312" w:cs="仿宋_GB2312"/>
                <w:color w:val="auto"/>
                <w:sz w:val="32"/>
                <w:szCs w:val="32"/>
                <w:lang w:val="zh-TW" w:eastAsia="zh-TW" w:bidi="zh-TW"/>
              </w:rPr>
            </w:pPr>
            <w:r>
              <w:rPr>
                <w:rFonts w:hint="eastAsia" w:ascii="Times New Roman" w:hAnsi="Times New Roman" w:eastAsia="仿宋_GB2312" w:cs="仿宋_GB2312"/>
                <w:color w:val="auto"/>
                <w:sz w:val="32"/>
                <w:szCs w:val="32"/>
                <w:lang w:val="zh-TW" w:eastAsia="zh-TW" w:bidi="zh-TW"/>
              </w:rPr>
              <w:t>监测频次</w:t>
            </w:r>
          </w:p>
        </w:tc>
      </w:tr>
      <w:tr>
        <w:tblPrEx>
          <w:tblCellMar>
            <w:top w:w="0" w:type="dxa"/>
            <w:left w:w="10" w:type="dxa"/>
            <w:bottom w:w="0" w:type="dxa"/>
            <w:right w:w="10" w:type="dxa"/>
          </w:tblCellMar>
        </w:tblPrEx>
        <w:trPr>
          <w:trHeight w:val="499" w:hRule="exact"/>
          <w:jc w:val="center"/>
        </w:trPr>
        <w:tc>
          <w:tcPr>
            <w:tcW w:w="1102" w:type="dxa"/>
            <w:vMerge w:val="continue"/>
            <w:tcBorders>
              <w:left w:val="single" w:color="auto" w:sz="4" w:space="0"/>
            </w:tcBorders>
            <w:shd w:val="clear" w:color="auto" w:fill="FFFFFF"/>
            <w:vAlign w:val="center"/>
          </w:tcPr>
          <w:p>
            <w:pPr>
              <w:keepNext/>
              <w:keepLines w:val="0"/>
              <w:pageBreakBefore w:val="0"/>
              <w:widowControl w:val="0"/>
              <w:kinsoku/>
              <w:wordWrap/>
              <w:overflowPunct/>
              <w:topLinePunct w:val="0"/>
              <w:autoSpaceDE/>
              <w:autoSpaceDN/>
              <w:bidi w:val="0"/>
              <w:spacing w:line="560" w:lineRule="exact"/>
              <w:ind w:left="0" w:leftChars="0" w:right="0"/>
              <w:jc w:val="center"/>
              <w:textAlignment w:val="auto"/>
              <w:rPr>
                <w:rFonts w:hint="eastAsia" w:ascii="Times New Roman" w:hAnsi="Times New Roman" w:eastAsia="仿宋_GB2312" w:cs="仿宋_GB2312"/>
                <w:color w:val="auto"/>
                <w:sz w:val="32"/>
                <w:szCs w:val="32"/>
              </w:rPr>
            </w:pPr>
          </w:p>
        </w:tc>
        <w:tc>
          <w:tcPr>
            <w:tcW w:w="2239" w:type="dxa"/>
            <w:vMerge w:val="continue"/>
            <w:tcBorders>
              <w:left w:val="single" w:color="auto" w:sz="4" w:space="0"/>
            </w:tcBorders>
            <w:shd w:val="clear" w:color="auto" w:fill="FFFFFF"/>
            <w:vAlign w:val="center"/>
          </w:tcPr>
          <w:p>
            <w:pPr>
              <w:keepNext/>
              <w:keepLines w:val="0"/>
              <w:pageBreakBefore w:val="0"/>
              <w:widowControl w:val="0"/>
              <w:kinsoku/>
              <w:wordWrap/>
              <w:overflowPunct/>
              <w:topLinePunct w:val="0"/>
              <w:autoSpaceDE/>
              <w:autoSpaceDN/>
              <w:bidi w:val="0"/>
              <w:spacing w:line="560" w:lineRule="exact"/>
              <w:ind w:left="0" w:leftChars="0" w:right="0"/>
              <w:jc w:val="center"/>
              <w:textAlignment w:val="auto"/>
              <w:rPr>
                <w:rFonts w:hint="eastAsia" w:ascii="Times New Roman" w:hAnsi="Times New Roman" w:eastAsia="仿宋_GB2312" w:cs="仿宋_GB2312"/>
                <w:color w:val="auto"/>
                <w:sz w:val="32"/>
                <w:szCs w:val="32"/>
              </w:rPr>
            </w:pPr>
          </w:p>
        </w:tc>
        <w:tc>
          <w:tcPr>
            <w:tcW w:w="1951" w:type="dxa"/>
            <w:tcBorders>
              <w:top w:val="single" w:color="auto" w:sz="4" w:space="0"/>
              <w:left w:val="single" w:color="auto" w:sz="4" w:space="0"/>
            </w:tcBorders>
            <w:shd w:val="clear" w:color="auto" w:fill="FFFFFF"/>
            <w:vAlign w:val="center"/>
          </w:tcPr>
          <w:p>
            <w:pPr>
              <w:keepNext/>
              <w:keepLines w:val="0"/>
              <w:pageBreakBefore w:val="0"/>
              <w:widowControl w:val="0"/>
              <w:kinsoku/>
              <w:wordWrap/>
              <w:overflowPunct/>
              <w:topLinePunct w:val="0"/>
              <w:autoSpaceDE/>
              <w:autoSpaceDN/>
              <w:bidi w:val="0"/>
              <w:spacing w:line="560" w:lineRule="exact"/>
              <w:ind w:left="0" w:leftChars="0" w:right="0"/>
              <w:jc w:val="center"/>
              <w:textAlignment w:val="auto"/>
              <w:rPr>
                <w:rFonts w:hint="eastAsia" w:ascii="Times New Roman" w:hAnsi="Times New Roman" w:eastAsia="仿宋_GB2312" w:cs="仿宋_GB2312"/>
                <w:color w:val="auto"/>
                <w:sz w:val="32"/>
                <w:szCs w:val="32"/>
                <w:lang w:val="zh-TW" w:eastAsia="zh-TW" w:bidi="zh-TW"/>
              </w:rPr>
            </w:pPr>
            <w:r>
              <w:rPr>
                <w:rFonts w:hint="eastAsia" w:ascii="Times New Roman" w:hAnsi="Times New Roman" w:eastAsia="仿宋_GB2312" w:cs="仿宋_GB2312"/>
                <w:color w:val="auto"/>
                <w:sz w:val="32"/>
                <w:szCs w:val="32"/>
                <w:lang w:val="zh-TW" w:eastAsia="zh-TW" w:bidi="zh-TW"/>
              </w:rPr>
              <w:t>初蓄期</w:t>
            </w:r>
          </w:p>
        </w:tc>
        <w:tc>
          <w:tcPr>
            <w:tcW w:w="1966" w:type="dxa"/>
            <w:tcBorders>
              <w:top w:val="single" w:color="auto" w:sz="4" w:space="0"/>
              <w:left w:val="single" w:color="auto" w:sz="4" w:space="0"/>
              <w:right w:val="single" w:color="auto" w:sz="4" w:space="0"/>
            </w:tcBorders>
            <w:shd w:val="clear" w:color="auto" w:fill="FFFFFF"/>
            <w:vAlign w:val="center"/>
          </w:tcPr>
          <w:p>
            <w:pPr>
              <w:keepNext/>
              <w:keepLines w:val="0"/>
              <w:pageBreakBefore w:val="0"/>
              <w:widowControl w:val="0"/>
              <w:kinsoku/>
              <w:wordWrap/>
              <w:overflowPunct/>
              <w:topLinePunct w:val="0"/>
              <w:autoSpaceDE/>
              <w:autoSpaceDN/>
              <w:bidi w:val="0"/>
              <w:spacing w:line="560" w:lineRule="exact"/>
              <w:ind w:left="0" w:leftChars="0" w:right="0"/>
              <w:jc w:val="center"/>
              <w:textAlignment w:val="auto"/>
              <w:rPr>
                <w:rFonts w:hint="eastAsia" w:ascii="Times New Roman" w:hAnsi="Times New Roman" w:eastAsia="仿宋_GB2312" w:cs="仿宋_GB2312"/>
                <w:color w:val="auto"/>
                <w:sz w:val="32"/>
                <w:szCs w:val="32"/>
                <w:lang w:val="zh-TW" w:eastAsia="zh-TW" w:bidi="zh-TW"/>
              </w:rPr>
            </w:pPr>
            <w:r>
              <w:rPr>
                <w:rFonts w:hint="eastAsia" w:ascii="Times New Roman" w:hAnsi="Times New Roman" w:eastAsia="仿宋_GB2312" w:cs="仿宋_GB2312"/>
                <w:color w:val="auto"/>
                <w:sz w:val="32"/>
                <w:szCs w:val="32"/>
                <w:lang w:val="zh-TW" w:eastAsia="zh-TW" w:bidi="zh-TW"/>
              </w:rPr>
              <w:t>运行期</w:t>
            </w:r>
          </w:p>
        </w:tc>
      </w:tr>
      <w:tr>
        <w:tblPrEx>
          <w:tblCellMar>
            <w:top w:w="0" w:type="dxa"/>
            <w:left w:w="10" w:type="dxa"/>
            <w:bottom w:w="0" w:type="dxa"/>
            <w:right w:w="10" w:type="dxa"/>
          </w:tblCellMar>
        </w:tblPrEx>
        <w:trPr>
          <w:trHeight w:val="541" w:hRule="exact"/>
          <w:jc w:val="center"/>
        </w:trPr>
        <w:tc>
          <w:tcPr>
            <w:tcW w:w="1102" w:type="dxa"/>
            <w:tcBorders>
              <w:top w:val="single" w:color="auto" w:sz="4" w:space="0"/>
              <w:left w:val="single" w:color="auto" w:sz="4" w:space="0"/>
            </w:tcBorders>
            <w:shd w:val="clear" w:color="auto" w:fill="FFFFFF"/>
            <w:vAlign w:val="center"/>
          </w:tcPr>
          <w:p>
            <w:pPr>
              <w:keepNext/>
              <w:keepLines w:val="0"/>
              <w:pageBreakBefore w:val="0"/>
              <w:widowControl w:val="0"/>
              <w:kinsoku/>
              <w:wordWrap/>
              <w:overflowPunct/>
              <w:topLinePunct w:val="0"/>
              <w:autoSpaceDE/>
              <w:autoSpaceDN/>
              <w:bidi w:val="0"/>
              <w:spacing w:line="560" w:lineRule="exact"/>
              <w:ind w:left="0" w:leftChars="0" w:right="0"/>
              <w:jc w:val="center"/>
              <w:textAlignment w:val="auto"/>
              <w:rPr>
                <w:rFonts w:hint="eastAsia" w:ascii="Times New Roman" w:hAnsi="Times New Roman" w:eastAsia="仿宋_GB2312" w:cs="仿宋_GB2312"/>
                <w:color w:val="auto"/>
                <w:sz w:val="32"/>
                <w:szCs w:val="32"/>
                <w:lang w:val="zh-TW" w:eastAsia="zh-TW" w:bidi="zh-TW"/>
              </w:rPr>
            </w:pPr>
            <w:r>
              <w:rPr>
                <w:rFonts w:hint="eastAsia" w:ascii="Times New Roman" w:hAnsi="Times New Roman" w:eastAsia="仿宋_GB2312" w:cs="仿宋_GB2312"/>
                <w:color w:val="auto"/>
                <w:sz w:val="32"/>
                <w:szCs w:val="32"/>
                <w:lang w:val="zh-TW" w:eastAsia="zh-TW" w:bidi="zh-TW"/>
              </w:rPr>
              <w:t>1</w:t>
            </w:r>
          </w:p>
        </w:tc>
        <w:tc>
          <w:tcPr>
            <w:tcW w:w="2239" w:type="dxa"/>
            <w:tcBorders>
              <w:top w:val="single" w:color="auto" w:sz="4" w:space="0"/>
              <w:left w:val="single" w:color="auto" w:sz="4" w:space="0"/>
            </w:tcBorders>
            <w:shd w:val="clear" w:color="auto" w:fill="FFFFFF"/>
            <w:vAlign w:val="center"/>
          </w:tcPr>
          <w:p>
            <w:pPr>
              <w:keepNext/>
              <w:keepLines w:val="0"/>
              <w:pageBreakBefore w:val="0"/>
              <w:widowControl w:val="0"/>
              <w:kinsoku/>
              <w:wordWrap/>
              <w:overflowPunct/>
              <w:topLinePunct w:val="0"/>
              <w:autoSpaceDE/>
              <w:autoSpaceDN/>
              <w:bidi w:val="0"/>
              <w:spacing w:line="560" w:lineRule="exact"/>
              <w:ind w:left="0" w:leftChars="0" w:right="0"/>
              <w:jc w:val="center"/>
              <w:textAlignment w:val="auto"/>
              <w:rPr>
                <w:rFonts w:hint="eastAsia" w:ascii="Times New Roman" w:hAnsi="Times New Roman" w:eastAsia="仿宋_GB2312" w:cs="仿宋_GB2312"/>
                <w:color w:val="auto"/>
                <w:sz w:val="32"/>
                <w:szCs w:val="32"/>
                <w:lang w:val="zh-TW" w:eastAsia="zh-TW" w:bidi="zh-TW"/>
              </w:rPr>
            </w:pPr>
            <w:r>
              <w:rPr>
                <w:rFonts w:hint="eastAsia" w:ascii="Times New Roman" w:hAnsi="Times New Roman" w:eastAsia="仿宋_GB2312" w:cs="仿宋_GB2312"/>
                <w:color w:val="auto"/>
                <w:sz w:val="32"/>
                <w:szCs w:val="32"/>
                <w:lang w:val="zh-TW" w:eastAsia="zh-TW" w:bidi="zh-TW"/>
              </w:rPr>
              <w:t>渗流量</w:t>
            </w:r>
          </w:p>
        </w:tc>
        <w:tc>
          <w:tcPr>
            <w:tcW w:w="1951" w:type="dxa"/>
            <w:tcBorders>
              <w:top w:val="single" w:color="auto" w:sz="4" w:space="0"/>
              <w:left w:val="single" w:color="auto" w:sz="4" w:space="0"/>
            </w:tcBorders>
            <w:shd w:val="clear" w:color="auto" w:fill="FFFFFF"/>
            <w:vAlign w:val="center"/>
          </w:tcPr>
          <w:p>
            <w:pPr>
              <w:keepNext/>
              <w:keepLines w:val="0"/>
              <w:pageBreakBefore w:val="0"/>
              <w:widowControl w:val="0"/>
              <w:kinsoku/>
              <w:wordWrap/>
              <w:overflowPunct/>
              <w:topLinePunct w:val="0"/>
              <w:autoSpaceDE/>
              <w:autoSpaceDN/>
              <w:bidi w:val="0"/>
              <w:spacing w:line="560" w:lineRule="exact"/>
              <w:ind w:left="0" w:leftChars="0" w:right="0" w:firstLine="520"/>
              <w:textAlignment w:val="auto"/>
              <w:rPr>
                <w:rFonts w:hint="eastAsia" w:ascii="Times New Roman" w:hAnsi="Times New Roman" w:eastAsia="仿宋_GB2312" w:cs="仿宋_GB2312"/>
                <w:color w:val="auto"/>
                <w:sz w:val="32"/>
                <w:szCs w:val="32"/>
                <w:lang w:val="zh-TW" w:eastAsia="zh-TW" w:bidi="zh-TW"/>
              </w:rPr>
            </w:pPr>
            <w:r>
              <w:rPr>
                <w:rFonts w:hint="eastAsia" w:ascii="Times New Roman" w:hAnsi="Times New Roman" w:eastAsia="仿宋_GB2312" w:cs="仿宋_GB2312"/>
                <w:color w:val="auto"/>
                <w:sz w:val="32"/>
                <w:szCs w:val="32"/>
                <w:lang w:val="zh-TW" w:eastAsia="zh-TW" w:bidi="zh-TW"/>
              </w:rPr>
              <w:t>2次/周</w:t>
            </w:r>
          </w:p>
        </w:tc>
        <w:tc>
          <w:tcPr>
            <w:tcW w:w="1966" w:type="dxa"/>
            <w:tcBorders>
              <w:top w:val="single" w:color="auto" w:sz="4" w:space="0"/>
              <w:left w:val="single" w:color="auto" w:sz="4" w:space="0"/>
              <w:right w:val="single" w:color="auto" w:sz="4" w:space="0"/>
            </w:tcBorders>
            <w:shd w:val="clear" w:color="auto" w:fill="FFFFFF"/>
            <w:vAlign w:val="center"/>
          </w:tcPr>
          <w:p>
            <w:pPr>
              <w:keepNext/>
              <w:keepLines w:val="0"/>
              <w:pageBreakBefore w:val="0"/>
              <w:widowControl w:val="0"/>
              <w:kinsoku/>
              <w:wordWrap/>
              <w:overflowPunct/>
              <w:topLinePunct w:val="0"/>
              <w:autoSpaceDE/>
              <w:autoSpaceDN/>
              <w:bidi w:val="0"/>
              <w:spacing w:line="560" w:lineRule="exact"/>
              <w:ind w:left="0" w:leftChars="0" w:right="0"/>
              <w:jc w:val="center"/>
              <w:textAlignment w:val="auto"/>
              <w:rPr>
                <w:rFonts w:hint="eastAsia" w:ascii="Times New Roman" w:hAnsi="Times New Roman" w:eastAsia="仿宋_GB2312" w:cs="仿宋_GB2312"/>
                <w:color w:val="auto"/>
                <w:sz w:val="32"/>
                <w:szCs w:val="32"/>
                <w:lang w:val="zh-TW" w:eastAsia="zh-TW" w:bidi="zh-TW"/>
              </w:rPr>
            </w:pPr>
            <w:r>
              <w:rPr>
                <w:rFonts w:hint="eastAsia" w:ascii="Times New Roman" w:hAnsi="Times New Roman" w:eastAsia="仿宋_GB2312" w:cs="仿宋_GB2312"/>
                <w:color w:val="auto"/>
                <w:sz w:val="32"/>
                <w:szCs w:val="32"/>
                <w:lang w:val="zh-TW" w:eastAsia="zh-TW" w:bidi="zh-TW"/>
              </w:rPr>
              <w:t>1次/周</w:t>
            </w:r>
          </w:p>
        </w:tc>
      </w:tr>
      <w:tr>
        <w:tblPrEx>
          <w:tblCellMar>
            <w:top w:w="0" w:type="dxa"/>
            <w:left w:w="10" w:type="dxa"/>
            <w:bottom w:w="0" w:type="dxa"/>
            <w:right w:w="10" w:type="dxa"/>
          </w:tblCellMar>
        </w:tblPrEx>
        <w:trPr>
          <w:trHeight w:val="509" w:hRule="exact"/>
          <w:jc w:val="center"/>
        </w:trPr>
        <w:tc>
          <w:tcPr>
            <w:tcW w:w="1102" w:type="dxa"/>
            <w:tcBorders>
              <w:top w:val="single" w:color="auto" w:sz="4" w:space="0"/>
              <w:left w:val="single" w:color="auto" w:sz="4" w:space="0"/>
            </w:tcBorders>
            <w:shd w:val="clear" w:color="auto" w:fill="FFFFFF"/>
            <w:vAlign w:val="center"/>
          </w:tcPr>
          <w:p>
            <w:pPr>
              <w:keepNext/>
              <w:keepLines w:val="0"/>
              <w:pageBreakBefore w:val="0"/>
              <w:widowControl w:val="0"/>
              <w:kinsoku/>
              <w:wordWrap/>
              <w:overflowPunct/>
              <w:topLinePunct w:val="0"/>
              <w:autoSpaceDE/>
              <w:autoSpaceDN/>
              <w:bidi w:val="0"/>
              <w:spacing w:line="560" w:lineRule="exact"/>
              <w:ind w:left="0" w:leftChars="0" w:right="0"/>
              <w:jc w:val="center"/>
              <w:textAlignment w:val="auto"/>
              <w:rPr>
                <w:rFonts w:hint="eastAsia" w:ascii="Times New Roman" w:hAnsi="Times New Roman" w:eastAsia="仿宋_GB2312" w:cs="仿宋_GB2312"/>
                <w:color w:val="auto"/>
                <w:sz w:val="32"/>
                <w:szCs w:val="32"/>
                <w:lang w:val="zh-TW" w:eastAsia="zh-TW" w:bidi="zh-TW"/>
              </w:rPr>
            </w:pPr>
            <w:r>
              <w:rPr>
                <w:rFonts w:hint="eastAsia" w:ascii="Times New Roman" w:hAnsi="Times New Roman" w:eastAsia="仿宋_GB2312" w:cs="仿宋_GB2312"/>
                <w:color w:val="auto"/>
                <w:sz w:val="32"/>
                <w:szCs w:val="32"/>
                <w:lang w:val="zh-TW" w:eastAsia="zh-TW" w:bidi="zh-TW"/>
              </w:rPr>
              <w:t>2</w:t>
            </w:r>
          </w:p>
        </w:tc>
        <w:tc>
          <w:tcPr>
            <w:tcW w:w="2239" w:type="dxa"/>
            <w:tcBorders>
              <w:top w:val="single" w:color="auto" w:sz="4" w:space="0"/>
              <w:left w:val="single" w:color="auto" w:sz="4" w:space="0"/>
            </w:tcBorders>
            <w:shd w:val="clear" w:color="auto" w:fill="FFFFFF"/>
            <w:vAlign w:val="center"/>
          </w:tcPr>
          <w:p>
            <w:pPr>
              <w:keepNext/>
              <w:keepLines w:val="0"/>
              <w:pageBreakBefore w:val="0"/>
              <w:widowControl w:val="0"/>
              <w:kinsoku/>
              <w:wordWrap/>
              <w:overflowPunct/>
              <w:topLinePunct w:val="0"/>
              <w:autoSpaceDE/>
              <w:autoSpaceDN/>
              <w:bidi w:val="0"/>
              <w:spacing w:line="560" w:lineRule="exact"/>
              <w:ind w:left="0" w:leftChars="0" w:right="0"/>
              <w:jc w:val="center"/>
              <w:textAlignment w:val="auto"/>
              <w:rPr>
                <w:rFonts w:hint="eastAsia" w:ascii="Times New Roman" w:hAnsi="Times New Roman" w:eastAsia="仿宋_GB2312" w:cs="仿宋_GB2312"/>
                <w:color w:val="auto"/>
                <w:sz w:val="32"/>
                <w:szCs w:val="32"/>
                <w:lang w:val="zh-TW" w:eastAsia="zh-TW" w:bidi="zh-TW"/>
              </w:rPr>
            </w:pPr>
            <w:r>
              <w:rPr>
                <w:rFonts w:hint="eastAsia" w:ascii="Times New Roman" w:hAnsi="Times New Roman" w:eastAsia="仿宋_GB2312" w:cs="仿宋_GB2312"/>
                <w:color w:val="auto"/>
                <w:sz w:val="32"/>
                <w:szCs w:val="32"/>
                <w:lang w:val="zh-TW" w:eastAsia="zh-TW" w:bidi="zh-TW"/>
              </w:rPr>
              <w:t>测压管水位</w:t>
            </w:r>
          </w:p>
        </w:tc>
        <w:tc>
          <w:tcPr>
            <w:tcW w:w="1951" w:type="dxa"/>
            <w:tcBorders>
              <w:top w:val="single" w:color="auto" w:sz="4" w:space="0"/>
              <w:left w:val="single" w:color="auto" w:sz="4" w:space="0"/>
            </w:tcBorders>
            <w:shd w:val="clear" w:color="auto" w:fill="FFFFFF"/>
            <w:vAlign w:val="center"/>
          </w:tcPr>
          <w:p>
            <w:pPr>
              <w:keepNext/>
              <w:keepLines w:val="0"/>
              <w:pageBreakBefore w:val="0"/>
              <w:widowControl w:val="0"/>
              <w:kinsoku/>
              <w:wordWrap/>
              <w:overflowPunct/>
              <w:topLinePunct w:val="0"/>
              <w:autoSpaceDE/>
              <w:autoSpaceDN/>
              <w:bidi w:val="0"/>
              <w:spacing w:line="560" w:lineRule="exact"/>
              <w:ind w:left="0" w:leftChars="0" w:right="0"/>
              <w:jc w:val="center"/>
              <w:textAlignment w:val="auto"/>
              <w:rPr>
                <w:rFonts w:hint="eastAsia" w:ascii="Times New Roman" w:hAnsi="Times New Roman" w:eastAsia="仿宋_GB2312" w:cs="仿宋_GB2312"/>
                <w:color w:val="auto"/>
                <w:sz w:val="32"/>
                <w:szCs w:val="32"/>
                <w:lang w:val="zh-TW" w:eastAsia="zh-TW" w:bidi="zh-TW"/>
              </w:rPr>
            </w:pPr>
            <w:r>
              <w:rPr>
                <w:rFonts w:hint="eastAsia" w:ascii="Times New Roman" w:hAnsi="Times New Roman" w:eastAsia="仿宋_GB2312" w:cs="仿宋_GB2312"/>
                <w:color w:val="auto"/>
                <w:sz w:val="32"/>
                <w:szCs w:val="32"/>
                <w:lang w:val="zh-TW" w:eastAsia="zh-TW" w:bidi="zh-TW"/>
              </w:rPr>
              <w:t>2次/周</w:t>
            </w:r>
          </w:p>
        </w:tc>
        <w:tc>
          <w:tcPr>
            <w:tcW w:w="1966" w:type="dxa"/>
            <w:tcBorders>
              <w:top w:val="single" w:color="auto" w:sz="4" w:space="0"/>
              <w:left w:val="single" w:color="auto" w:sz="4" w:space="0"/>
              <w:right w:val="single" w:color="auto" w:sz="4" w:space="0"/>
            </w:tcBorders>
            <w:shd w:val="clear" w:color="auto" w:fill="FFFFFF"/>
            <w:vAlign w:val="center"/>
          </w:tcPr>
          <w:p>
            <w:pPr>
              <w:keepNext/>
              <w:keepLines w:val="0"/>
              <w:pageBreakBefore w:val="0"/>
              <w:widowControl w:val="0"/>
              <w:kinsoku/>
              <w:wordWrap/>
              <w:overflowPunct/>
              <w:topLinePunct w:val="0"/>
              <w:autoSpaceDE/>
              <w:autoSpaceDN/>
              <w:bidi w:val="0"/>
              <w:spacing w:line="560" w:lineRule="exact"/>
              <w:ind w:left="0" w:leftChars="0" w:right="0"/>
              <w:jc w:val="center"/>
              <w:textAlignment w:val="auto"/>
              <w:rPr>
                <w:rFonts w:hint="eastAsia" w:ascii="Times New Roman" w:hAnsi="Times New Roman" w:eastAsia="仿宋_GB2312" w:cs="仿宋_GB2312"/>
                <w:color w:val="auto"/>
                <w:sz w:val="32"/>
                <w:szCs w:val="32"/>
                <w:lang w:val="zh-TW" w:eastAsia="zh-TW" w:bidi="zh-TW"/>
              </w:rPr>
            </w:pPr>
            <w:r>
              <w:rPr>
                <w:rFonts w:hint="eastAsia" w:ascii="Times New Roman" w:hAnsi="Times New Roman" w:eastAsia="仿宋_GB2312" w:cs="仿宋_GB2312"/>
                <w:color w:val="auto"/>
                <w:sz w:val="32"/>
                <w:szCs w:val="32"/>
                <w:lang w:val="zh-TW" w:eastAsia="zh-TW" w:bidi="zh-TW"/>
              </w:rPr>
              <w:t>1次/周</w:t>
            </w:r>
          </w:p>
        </w:tc>
      </w:tr>
      <w:tr>
        <w:tblPrEx>
          <w:tblCellMar>
            <w:top w:w="0" w:type="dxa"/>
            <w:left w:w="10" w:type="dxa"/>
            <w:bottom w:w="0" w:type="dxa"/>
            <w:right w:w="10" w:type="dxa"/>
          </w:tblCellMar>
        </w:tblPrEx>
        <w:trPr>
          <w:trHeight w:val="473" w:hRule="exact"/>
          <w:jc w:val="center"/>
        </w:trPr>
        <w:tc>
          <w:tcPr>
            <w:tcW w:w="1102" w:type="dxa"/>
            <w:tcBorders>
              <w:top w:val="single" w:color="auto" w:sz="4" w:space="0"/>
              <w:left w:val="single" w:color="auto" w:sz="4" w:space="0"/>
              <w:bottom w:val="single" w:color="auto" w:sz="4" w:space="0"/>
            </w:tcBorders>
            <w:shd w:val="clear" w:color="auto" w:fill="FFFFFF"/>
            <w:vAlign w:val="center"/>
          </w:tcPr>
          <w:p>
            <w:pPr>
              <w:keepNext/>
              <w:keepLines w:val="0"/>
              <w:pageBreakBefore w:val="0"/>
              <w:widowControl w:val="0"/>
              <w:kinsoku/>
              <w:wordWrap/>
              <w:overflowPunct/>
              <w:topLinePunct w:val="0"/>
              <w:autoSpaceDE/>
              <w:autoSpaceDN/>
              <w:bidi w:val="0"/>
              <w:spacing w:line="560" w:lineRule="exact"/>
              <w:ind w:left="0" w:leftChars="0" w:right="0"/>
              <w:jc w:val="center"/>
              <w:textAlignment w:val="auto"/>
              <w:rPr>
                <w:rFonts w:hint="eastAsia" w:ascii="Times New Roman" w:hAnsi="Times New Roman" w:eastAsia="仿宋_GB2312" w:cs="仿宋_GB2312"/>
                <w:color w:val="auto"/>
                <w:sz w:val="32"/>
                <w:szCs w:val="32"/>
                <w:lang w:val="zh-TW" w:eastAsia="zh-TW" w:bidi="zh-TW"/>
              </w:rPr>
            </w:pPr>
            <w:r>
              <w:rPr>
                <w:rFonts w:hint="eastAsia" w:ascii="Times New Roman" w:hAnsi="Times New Roman" w:eastAsia="仿宋_GB2312" w:cs="仿宋_GB2312"/>
                <w:color w:val="auto"/>
                <w:sz w:val="32"/>
                <w:szCs w:val="32"/>
                <w:lang w:val="zh-TW" w:eastAsia="zh-TW" w:bidi="zh-TW"/>
              </w:rPr>
              <w:t>3</w:t>
            </w:r>
          </w:p>
        </w:tc>
        <w:tc>
          <w:tcPr>
            <w:tcW w:w="2239" w:type="dxa"/>
            <w:tcBorders>
              <w:top w:val="single" w:color="auto" w:sz="4" w:space="0"/>
              <w:left w:val="single" w:color="auto" w:sz="4" w:space="0"/>
              <w:bottom w:val="single" w:color="auto" w:sz="4" w:space="0"/>
            </w:tcBorders>
            <w:shd w:val="clear" w:color="auto" w:fill="FFFFFF"/>
            <w:vAlign w:val="center"/>
          </w:tcPr>
          <w:p>
            <w:pPr>
              <w:keepNext/>
              <w:keepLines w:val="0"/>
              <w:pageBreakBefore w:val="0"/>
              <w:widowControl w:val="0"/>
              <w:kinsoku/>
              <w:wordWrap/>
              <w:overflowPunct/>
              <w:topLinePunct w:val="0"/>
              <w:autoSpaceDE/>
              <w:autoSpaceDN/>
              <w:bidi w:val="0"/>
              <w:spacing w:line="560" w:lineRule="exact"/>
              <w:ind w:left="0" w:leftChars="0" w:right="0"/>
              <w:jc w:val="center"/>
              <w:textAlignment w:val="auto"/>
              <w:rPr>
                <w:rFonts w:hint="eastAsia" w:ascii="Times New Roman" w:hAnsi="Times New Roman" w:eastAsia="仿宋_GB2312" w:cs="仿宋_GB2312"/>
                <w:color w:val="auto"/>
                <w:sz w:val="32"/>
                <w:szCs w:val="32"/>
                <w:lang w:val="zh-TW" w:eastAsia="zh-TW" w:bidi="zh-TW"/>
              </w:rPr>
            </w:pPr>
            <w:r>
              <w:rPr>
                <w:rFonts w:hint="eastAsia" w:ascii="Times New Roman" w:hAnsi="Times New Roman" w:eastAsia="仿宋_GB2312" w:cs="仿宋_GB2312"/>
                <w:color w:val="auto"/>
                <w:sz w:val="32"/>
                <w:szCs w:val="32"/>
                <w:lang w:val="zh-TW" w:eastAsia="zh-TW" w:bidi="zh-TW"/>
              </w:rPr>
              <w:t>坝体沉降</w:t>
            </w:r>
          </w:p>
        </w:tc>
        <w:tc>
          <w:tcPr>
            <w:tcW w:w="1951" w:type="dxa"/>
            <w:tcBorders>
              <w:top w:val="single" w:color="auto" w:sz="4" w:space="0"/>
              <w:left w:val="single" w:color="auto" w:sz="4" w:space="0"/>
              <w:bottom w:val="single" w:color="auto" w:sz="4" w:space="0"/>
            </w:tcBorders>
            <w:shd w:val="clear" w:color="auto" w:fill="FFFFFF"/>
            <w:vAlign w:val="center"/>
          </w:tcPr>
          <w:p>
            <w:pPr>
              <w:keepNext/>
              <w:keepLines w:val="0"/>
              <w:pageBreakBefore w:val="0"/>
              <w:widowControl w:val="0"/>
              <w:kinsoku/>
              <w:wordWrap/>
              <w:overflowPunct/>
              <w:topLinePunct w:val="0"/>
              <w:autoSpaceDE/>
              <w:autoSpaceDN/>
              <w:bidi w:val="0"/>
              <w:spacing w:line="560" w:lineRule="exact"/>
              <w:ind w:left="0" w:leftChars="0" w:right="0"/>
              <w:jc w:val="center"/>
              <w:textAlignment w:val="auto"/>
              <w:rPr>
                <w:rFonts w:hint="eastAsia" w:ascii="Times New Roman" w:hAnsi="Times New Roman" w:eastAsia="仿宋_GB2312" w:cs="仿宋_GB2312"/>
                <w:color w:val="auto"/>
                <w:sz w:val="32"/>
                <w:szCs w:val="32"/>
                <w:lang w:val="zh-TW" w:eastAsia="zh-TW" w:bidi="zh-TW"/>
              </w:rPr>
            </w:pPr>
            <w:r>
              <w:rPr>
                <w:rFonts w:hint="eastAsia" w:ascii="Times New Roman" w:hAnsi="Times New Roman" w:eastAsia="仿宋_GB2312" w:cs="仿宋_GB2312"/>
                <w:color w:val="auto"/>
                <w:sz w:val="32"/>
                <w:szCs w:val="32"/>
                <w:lang w:val="zh-TW" w:eastAsia="zh-TW" w:bidi="zh-TW"/>
              </w:rPr>
              <w:t>1次/月</w:t>
            </w:r>
          </w:p>
        </w:tc>
        <w:tc>
          <w:tcPr>
            <w:tcW w:w="19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keepLines w:val="0"/>
              <w:pageBreakBefore w:val="0"/>
              <w:widowControl w:val="0"/>
              <w:kinsoku/>
              <w:wordWrap/>
              <w:overflowPunct/>
              <w:topLinePunct w:val="0"/>
              <w:autoSpaceDE/>
              <w:autoSpaceDN/>
              <w:bidi w:val="0"/>
              <w:spacing w:line="560" w:lineRule="exact"/>
              <w:ind w:left="0" w:leftChars="0" w:right="0"/>
              <w:jc w:val="center"/>
              <w:textAlignment w:val="auto"/>
              <w:rPr>
                <w:rFonts w:hint="eastAsia" w:ascii="Times New Roman" w:hAnsi="Times New Roman" w:eastAsia="仿宋_GB2312" w:cs="仿宋_GB2312"/>
                <w:color w:val="auto"/>
                <w:sz w:val="32"/>
                <w:szCs w:val="32"/>
                <w:lang w:val="zh-TW" w:eastAsia="zh-TW" w:bidi="zh-TW"/>
              </w:rPr>
            </w:pPr>
            <w:r>
              <w:rPr>
                <w:rFonts w:hint="eastAsia" w:ascii="Times New Roman" w:hAnsi="Times New Roman" w:eastAsia="仿宋_GB2312" w:cs="仿宋_GB2312"/>
                <w:color w:val="auto"/>
                <w:sz w:val="32"/>
                <w:szCs w:val="32"/>
                <w:lang w:val="zh-TW" w:eastAsia="zh-TW" w:bidi="zh-TW"/>
              </w:rPr>
              <w:t>1次/3月</w:t>
            </w:r>
          </w:p>
        </w:tc>
      </w:tr>
    </w:tbl>
    <w:p>
      <w:pPr>
        <w:pageBreakBefore w:val="0"/>
        <w:kinsoku/>
        <w:wordWrap/>
        <w:overflowPunct/>
        <w:topLinePunct w:val="0"/>
        <w:bidi w:val="0"/>
        <w:adjustRightInd w:val="0"/>
        <w:snapToGrid w:val="0"/>
        <w:spacing w:line="560" w:lineRule="exact"/>
        <w:ind w:left="0" w:leftChars="0" w:right="0"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（4）观测时间应根据水库蓄水运用情况而定，要求观测到蓄水运用过程各测点形态变化和工作情况的最大值和最小值。对相互关联的观测项目，应配合同时进行。每次观测做好现场观测记录。</w:t>
      </w:r>
    </w:p>
    <w:p>
      <w:pPr>
        <w:pageBreakBefore w:val="0"/>
        <w:kinsoku/>
        <w:wordWrap/>
        <w:overflowPunct/>
        <w:topLinePunct w:val="0"/>
        <w:bidi w:val="0"/>
        <w:adjustRightInd w:val="0"/>
        <w:snapToGrid w:val="0"/>
        <w:spacing w:line="560" w:lineRule="exact"/>
        <w:ind w:left="0" w:leftChars="0" w:right="0"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（5）每次观测完，应将观测记录与上次或历次监测结果进行比较分析，如有异常现象，应立即进行复查确认；监测结果异常的，应立即查找原因，并报告技术负责人。</w:t>
      </w:r>
    </w:p>
    <w:p>
      <w:pPr>
        <w:pageBreakBefore w:val="0"/>
        <w:kinsoku/>
        <w:wordWrap/>
        <w:overflowPunct/>
        <w:topLinePunct w:val="0"/>
        <w:bidi w:val="0"/>
        <w:adjustRightInd w:val="0"/>
        <w:snapToGrid w:val="0"/>
        <w:spacing w:line="560" w:lineRule="exact"/>
        <w:ind w:left="0" w:leftChars="0" w:right="0"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（6）工程出现异常或险情状态时应进行监测资料分析，监测资料分析的项目、内容和方法应根据水库实际情况而定；变形量、渗流量、扬压力等必须进行分析。</w:t>
      </w:r>
    </w:p>
    <w:p>
      <w:pPr>
        <w:pageBreakBefore w:val="0"/>
        <w:kinsoku/>
        <w:wordWrap/>
        <w:overflowPunct/>
        <w:topLinePunct w:val="0"/>
        <w:bidi w:val="0"/>
        <w:adjustRightInd w:val="0"/>
        <w:snapToGrid w:val="0"/>
        <w:spacing w:line="560" w:lineRule="exact"/>
        <w:ind w:left="0" w:leftChars="0" w:right="0" w:firstLine="643" w:firstLineChars="200"/>
        <w:rPr>
          <w:rFonts w:hint="eastAsia" w:ascii="Times New Roman" w:hAnsi="Times New Roman" w:eastAsia="仿宋_GB2312" w:cs="仿宋_GB2312"/>
          <w:b/>
          <w:bCs/>
          <w:color w:val="auto"/>
          <w:sz w:val="32"/>
          <w:szCs w:val="32"/>
        </w:rPr>
      </w:pPr>
      <w:r>
        <w:rPr>
          <w:rFonts w:hint="eastAsia" w:ascii="Times New Roman" w:hAnsi="Times New Roman" w:eastAsia="仿宋_GB2312" w:cs="仿宋_GB2312"/>
          <w:b/>
          <w:bCs/>
          <w:color w:val="auto"/>
          <w:sz w:val="32"/>
          <w:szCs w:val="32"/>
        </w:rPr>
        <w:t>3</w:t>
      </w:r>
      <w:r>
        <w:rPr>
          <w:rFonts w:hint="eastAsia" w:ascii="Times New Roman" w:hAnsi="Times New Roman" w:eastAsia="仿宋_GB2312" w:cs="仿宋_GB2312"/>
          <w:b/>
          <w:bCs/>
          <w:color w:val="auto"/>
          <w:sz w:val="32"/>
          <w:szCs w:val="32"/>
          <w:lang w:eastAsia="zh-CN"/>
        </w:rPr>
        <w:t>.</w:t>
      </w:r>
      <w:r>
        <w:rPr>
          <w:rFonts w:hint="eastAsia" w:ascii="Times New Roman" w:hAnsi="Times New Roman" w:eastAsia="仿宋_GB2312" w:cs="仿宋_GB2312"/>
          <w:b/>
          <w:bCs/>
          <w:color w:val="auto"/>
          <w:sz w:val="32"/>
          <w:szCs w:val="32"/>
        </w:rPr>
        <w:t>资料整编</w:t>
      </w:r>
    </w:p>
    <w:p>
      <w:pPr>
        <w:pageBreakBefore w:val="0"/>
        <w:kinsoku/>
        <w:wordWrap/>
        <w:overflowPunct/>
        <w:topLinePunct w:val="0"/>
        <w:bidi w:val="0"/>
        <w:adjustRightInd w:val="0"/>
        <w:snapToGrid w:val="0"/>
        <w:spacing w:line="560" w:lineRule="exact"/>
        <w:ind w:left="0" w:leftChars="0" w:right="0"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1）监测资料整编每年进行1次，收集整编时段的所有观测记录，对各项监测成果进行初步分析，阐述各监测数据的变化规律以及对工程安全的影响，并提出水库运行和存在问题的处理意见。按附表4填写监测资料整编表</w:t>
      </w:r>
    </w:p>
    <w:p>
      <w:pPr>
        <w:pageBreakBefore w:val="0"/>
        <w:kinsoku/>
        <w:wordWrap/>
        <w:overflowPunct/>
        <w:topLinePunct w:val="0"/>
        <w:bidi w:val="0"/>
        <w:adjustRightInd w:val="0"/>
        <w:snapToGrid w:val="0"/>
        <w:spacing w:line="560" w:lineRule="exact"/>
        <w:ind w:left="0" w:leftChars="0" w:right="0"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（2）资料整编过程中，发现异常情况，应按SL551和SL601 有关要求对监测成果进行综合分析，揭示大坝的异常情况和不安 全因素，评估大坝工作状态，提出监测资料分析报告。</w:t>
      </w:r>
    </w:p>
    <w:p>
      <w:pPr>
        <w:pageBreakBefore w:val="0"/>
        <w:kinsoku/>
        <w:wordWrap/>
        <w:overflowPunct/>
        <w:topLinePunct w:val="0"/>
        <w:bidi w:val="0"/>
        <w:adjustRightInd w:val="0"/>
        <w:snapToGrid w:val="0"/>
        <w:spacing w:line="560" w:lineRule="exact"/>
        <w:ind w:left="0" w:leftChars="0" w:right="0"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（3）年度整编材料装订成册，整编材料内容和编排一般为： 封面、目录、整编说明、监测记录、监测资料整编表。</w:t>
      </w:r>
    </w:p>
    <w:p>
      <w:pPr>
        <w:pageBreakBefore w:val="0"/>
        <w:kinsoku/>
        <w:wordWrap/>
        <w:overflowPunct/>
        <w:topLinePunct w:val="0"/>
        <w:bidi w:val="0"/>
        <w:adjustRightInd w:val="0"/>
        <w:snapToGrid w:val="0"/>
        <w:spacing w:line="560" w:lineRule="exact"/>
        <w:ind w:left="0" w:leftChars="0" w:right="0"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（4）监测资料整编材料按档案管理规定及时归档。</w:t>
      </w:r>
    </w:p>
    <w:p>
      <w:pPr>
        <w:pageBreakBefore w:val="0"/>
        <w:widowControl/>
        <w:kinsoku/>
        <w:wordWrap/>
        <w:overflowPunct/>
        <w:topLinePunct w:val="0"/>
        <w:bidi w:val="0"/>
        <w:spacing w:line="560" w:lineRule="exact"/>
        <w:ind w:left="0" w:leftChars="0" w:right="0"/>
        <w:jc w:val="left"/>
        <w:rPr>
          <w:rFonts w:hint="eastAsia" w:ascii="Times New Roman" w:hAnsi="Times New Roman" w:eastAsia="仿宋_GB2312" w:cs="仿宋_GB2312"/>
          <w:color w:val="auto"/>
          <w:sz w:val="32"/>
          <w:szCs w:val="32"/>
          <w:lang w:bidi="zh-TW"/>
        </w:rPr>
      </w:pPr>
      <w:r>
        <w:rPr>
          <w:rFonts w:hint="eastAsia" w:ascii="Times New Roman" w:hAnsi="Times New Roman" w:eastAsia="仿宋_GB2312" w:cs="仿宋_GB2312"/>
          <w:color w:val="auto"/>
          <w:sz w:val="32"/>
          <w:szCs w:val="32"/>
          <w:lang w:bidi="zh-TW"/>
        </w:rPr>
        <w:br w:type="page"/>
      </w:r>
    </w:p>
    <w:p>
      <w:pPr>
        <w:keepNext/>
        <w:keepLines/>
        <w:pageBreakBefore w:val="0"/>
        <w:kinsoku/>
        <w:wordWrap/>
        <w:overflowPunct/>
        <w:topLinePunct w:val="0"/>
        <w:bidi w:val="0"/>
        <w:spacing w:line="560" w:lineRule="exact"/>
        <w:ind w:left="0" w:leftChars="0" w:right="0"/>
        <w:jc w:val="center"/>
        <w:rPr>
          <w:rFonts w:ascii="Times New Roman" w:hAnsi="Times New Roman" w:cs="宋体"/>
          <w:color w:val="auto"/>
          <w:sz w:val="30"/>
          <w:szCs w:val="30"/>
          <w:lang w:val="zh-TW" w:eastAsia="zh-TW" w:bidi="zh-TW"/>
        </w:rPr>
      </w:pPr>
      <w:r>
        <w:rPr>
          <w:rFonts w:hint="eastAsia" w:ascii="Times New Roman" w:hAnsi="Times New Roman" w:cs="宋体"/>
          <w:color w:val="auto"/>
          <w:sz w:val="30"/>
          <w:szCs w:val="30"/>
          <w:lang w:bidi="zh-TW"/>
        </w:rPr>
        <w:t>表</w:t>
      </w:r>
      <w:r>
        <w:rPr>
          <w:rFonts w:ascii="Times New Roman" w:hAnsi="Times New Roman" w:eastAsia="Times New Roman"/>
          <w:color w:val="auto"/>
          <w:sz w:val="30"/>
          <w:szCs w:val="30"/>
          <w:lang w:eastAsia="en-US" w:bidi="en-US"/>
        </w:rPr>
        <w:t>1</w:t>
      </w:r>
      <w:r>
        <w:rPr>
          <w:rFonts w:ascii="Times New Roman" w:hAnsi="Times New Roman" w:cs="宋体"/>
          <w:color w:val="auto"/>
          <w:sz w:val="30"/>
          <w:szCs w:val="30"/>
          <w:lang w:val="zh-TW" w:eastAsia="zh-TW" w:bidi="zh-TW"/>
        </w:rPr>
        <w:t>安全监测记录表</w:t>
      </w:r>
    </w:p>
    <w:tbl>
      <w:tblPr>
        <w:tblStyle w:val="20"/>
        <w:tblW w:w="10133" w:type="dxa"/>
        <w:jc w:val="center"/>
        <w:tblLayout w:type="fixed"/>
        <w:tblCellMar>
          <w:top w:w="0" w:type="dxa"/>
          <w:left w:w="10" w:type="dxa"/>
          <w:bottom w:w="0" w:type="dxa"/>
          <w:right w:w="10" w:type="dxa"/>
        </w:tblCellMar>
      </w:tblPr>
      <w:tblGrid>
        <w:gridCol w:w="916"/>
        <w:gridCol w:w="1535"/>
        <w:gridCol w:w="2006"/>
        <w:gridCol w:w="1726"/>
        <w:gridCol w:w="2045"/>
        <w:gridCol w:w="1905"/>
      </w:tblGrid>
      <w:tr>
        <w:tblPrEx>
          <w:tblCellMar>
            <w:top w:w="0" w:type="dxa"/>
            <w:left w:w="10" w:type="dxa"/>
            <w:bottom w:w="0" w:type="dxa"/>
            <w:right w:w="10" w:type="dxa"/>
          </w:tblCellMar>
        </w:tblPrEx>
        <w:trPr>
          <w:trHeight w:val="394" w:hRule="exact"/>
          <w:jc w:val="center"/>
        </w:trPr>
        <w:tc>
          <w:tcPr>
            <w:tcW w:w="10133" w:type="dxa"/>
            <w:gridSpan w:val="6"/>
            <w:shd w:val="clear" w:color="auto" w:fill="FFFFFF"/>
          </w:tcPr>
          <w:p>
            <w:pPr>
              <w:pageBreakBefore w:val="0"/>
              <w:tabs>
                <w:tab w:val="left" w:pos="1562"/>
                <w:tab w:val="left" w:pos="2304"/>
                <w:tab w:val="left" w:pos="3067"/>
                <w:tab w:val="left" w:pos="3780"/>
                <w:tab w:val="left" w:pos="4313"/>
                <w:tab w:val="left" w:pos="5803"/>
              </w:tabs>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观测时间：</w:t>
            </w:r>
            <w:r>
              <w:rPr>
                <w:rFonts w:ascii="Times New Roman" w:hAnsi="Times New Roman" w:cs="宋体"/>
                <w:color w:val="auto"/>
                <w:sz w:val="24"/>
                <w:szCs w:val="24"/>
                <w:lang w:val="zh-TW" w:eastAsia="zh-TW" w:bidi="zh-TW"/>
              </w:rPr>
              <w:tab/>
            </w:r>
            <w:r>
              <w:rPr>
                <w:rFonts w:ascii="Times New Roman" w:hAnsi="Times New Roman" w:cs="宋体"/>
                <w:color w:val="auto"/>
                <w:sz w:val="24"/>
                <w:szCs w:val="24"/>
                <w:lang w:val="zh-TW" w:eastAsia="zh-TW" w:bidi="zh-TW"/>
              </w:rPr>
              <w:t>年</w:t>
            </w:r>
            <w:r>
              <w:rPr>
                <w:rFonts w:ascii="Times New Roman" w:hAnsi="Times New Roman" w:cs="宋体"/>
                <w:color w:val="auto"/>
                <w:sz w:val="24"/>
                <w:szCs w:val="24"/>
                <w:lang w:val="zh-TW" w:eastAsia="zh-TW" w:bidi="zh-TW"/>
              </w:rPr>
              <w:tab/>
            </w:r>
            <w:r>
              <w:rPr>
                <w:rFonts w:ascii="Times New Roman" w:hAnsi="Times New Roman" w:cs="宋体"/>
                <w:color w:val="auto"/>
                <w:sz w:val="24"/>
                <w:szCs w:val="24"/>
                <w:lang w:val="zh-TW" w:eastAsia="zh-TW" w:bidi="zh-TW"/>
              </w:rPr>
              <w:t>月</w:t>
            </w:r>
            <w:r>
              <w:rPr>
                <w:rFonts w:ascii="Times New Roman" w:hAnsi="Times New Roman" w:cs="宋体"/>
                <w:color w:val="auto"/>
                <w:sz w:val="24"/>
                <w:szCs w:val="24"/>
                <w:lang w:val="zh-TW" w:eastAsia="zh-TW" w:bidi="zh-TW"/>
              </w:rPr>
              <w:tab/>
            </w:r>
            <w:r>
              <w:rPr>
                <w:rFonts w:ascii="Times New Roman" w:hAnsi="Times New Roman" w:cs="宋体"/>
                <w:color w:val="auto"/>
                <w:sz w:val="24"/>
                <w:szCs w:val="24"/>
                <w:lang w:val="zh-TW" w:eastAsia="zh-TW" w:bidi="zh-TW"/>
              </w:rPr>
              <w:t>日</w:t>
            </w:r>
            <w:r>
              <w:rPr>
                <w:rFonts w:ascii="Times New Roman" w:hAnsi="Times New Roman" w:cs="宋体"/>
                <w:color w:val="auto"/>
                <w:sz w:val="24"/>
                <w:szCs w:val="24"/>
                <w:lang w:val="zh-TW" w:eastAsia="zh-TW" w:bidi="zh-TW"/>
              </w:rPr>
              <w:tab/>
            </w:r>
            <w:r>
              <w:rPr>
                <w:rFonts w:ascii="Times New Roman" w:hAnsi="Times New Roman" w:cs="宋体"/>
                <w:color w:val="auto"/>
                <w:sz w:val="24"/>
                <w:szCs w:val="24"/>
                <w:lang w:val="zh-TW" w:eastAsia="zh-TW" w:bidi="zh-TW"/>
              </w:rPr>
              <w:t>时</w:t>
            </w:r>
            <w:r>
              <w:rPr>
                <w:rFonts w:ascii="Times New Roman" w:hAnsi="Times New Roman" w:cs="宋体"/>
                <w:color w:val="auto"/>
                <w:sz w:val="24"/>
                <w:szCs w:val="24"/>
                <w:lang w:val="zh-TW" w:eastAsia="zh-TW" w:bidi="zh-TW"/>
              </w:rPr>
              <w:tab/>
            </w:r>
            <w:r>
              <w:rPr>
                <w:rFonts w:ascii="Times New Roman" w:hAnsi="Times New Roman" w:cs="宋体"/>
                <w:color w:val="auto"/>
                <w:sz w:val="24"/>
                <w:szCs w:val="24"/>
                <w:lang w:val="zh-TW" w:eastAsia="zh-TW" w:bidi="zh-TW"/>
              </w:rPr>
              <w:t>库水位：</w:t>
            </w:r>
            <w:r>
              <w:rPr>
                <w:rFonts w:ascii="Times New Roman" w:hAnsi="Times New Roman" w:cs="宋体"/>
                <w:color w:val="auto"/>
                <w:sz w:val="24"/>
                <w:szCs w:val="24"/>
                <w:lang w:val="zh-TW" w:eastAsia="zh-TW" w:bidi="zh-TW"/>
              </w:rPr>
              <w:tab/>
            </w:r>
            <w:r>
              <w:rPr>
                <w:rFonts w:ascii="Times New Roman" w:hAnsi="Times New Roman" w:cs="宋体"/>
                <w:color w:val="auto"/>
                <w:sz w:val="24"/>
                <w:szCs w:val="24"/>
                <w:lang w:bidi="en-US"/>
              </w:rPr>
              <w:t xml:space="preserve">m </w:t>
            </w:r>
            <w:r>
              <w:rPr>
                <w:rFonts w:ascii="Times New Roman" w:hAnsi="Times New Roman" w:cs="宋体"/>
                <w:color w:val="auto"/>
                <w:sz w:val="24"/>
                <w:szCs w:val="24"/>
                <w:lang w:val="zh-TW" w:eastAsia="zh-TW" w:bidi="zh-TW"/>
              </w:rPr>
              <w:t>天气：</w:t>
            </w:r>
            <w:r>
              <w:rPr>
                <w:rFonts w:ascii="Times New Roman" w:hAnsi="Times New Roman" w:cs="宋体"/>
                <w:color w:val="auto"/>
                <w:sz w:val="24"/>
                <w:szCs w:val="24"/>
                <w:lang w:val="zh-CN" w:bidi="zh-CN"/>
              </w:rPr>
              <w:t>晴口阴口雨口</w:t>
            </w:r>
          </w:p>
        </w:tc>
      </w:tr>
      <w:tr>
        <w:tblPrEx>
          <w:tblCellMar>
            <w:top w:w="0" w:type="dxa"/>
            <w:left w:w="10" w:type="dxa"/>
            <w:bottom w:w="0" w:type="dxa"/>
            <w:right w:w="10" w:type="dxa"/>
          </w:tblCellMar>
        </w:tblPrEx>
        <w:trPr>
          <w:trHeight w:val="639" w:hRule="exact"/>
          <w:jc w:val="center"/>
        </w:trPr>
        <w:tc>
          <w:tcPr>
            <w:tcW w:w="916" w:type="dxa"/>
            <w:tcBorders>
              <w:top w:val="single" w:color="auto" w:sz="4" w:space="0"/>
              <w:left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序号</w:t>
            </w:r>
          </w:p>
        </w:tc>
        <w:tc>
          <w:tcPr>
            <w:tcW w:w="1535" w:type="dxa"/>
            <w:tcBorders>
              <w:top w:val="single" w:color="auto" w:sz="4" w:space="0"/>
              <w:left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监测项目</w:t>
            </w:r>
          </w:p>
        </w:tc>
        <w:tc>
          <w:tcPr>
            <w:tcW w:w="2006" w:type="dxa"/>
            <w:tcBorders>
              <w:top w:val="single" w:color="auto" w:sz="4" w:space="0"/>
              <w:left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观测指标</w:t>
            </w:r>
          </w:p>
        </w:tc>
        <w:tc>
          <w:tcPr>
            <w:tcW w:w="1726" w:type="dxa"/>
            <w:tcBorders>
              <w:top w:val="single" w:color="auto" w:sz="4" w:space="0"/>
              <w:left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监测值</w:t>
            </w:r>
          </w:p>
        </w:tc>
        <w:tc>
          <w:tcPr>
            <w:tcW w:w="2045" w:type="dxa"/>
            <w:tcBorders>
              <w:top w:val="single" w:color="auto" w:sz="4" w:space="0"/>
              <w:left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初步结论</w:t>
            </w:r>
          </w:p>
        </w:tc>
        <w:tc>
          <w:tcPr>
            <w:tcW w:w="1905" w:type="dxa"/>
            <w:tcBorders>
              <w:top w:val="single" w:color="auto" w:sz="4" w:space="0"/>
              <w:left w:val="single" w:color="auto" w:sz="4" w:space="0"/>
              <w:right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备注</w:t>
            </w:r>
          </w:p>
        </w:tc>
      </w:tr>
      <w:tr>
        <w:tblPrEx>
          <w:tblCellMar>
            <w:top w:w="0" w:type="dxa"/>
            <w:left w:w="10" w:type="dxa"/>
            <w:bottom w:w="0" w:type="dxa"/>
            <w:right w:w="10" w:type="dxa"/>
          </w:tblCellMar>
        </w:tblPrEx>
        <w:trPr>
          <w:trHeight w:val="344" w:hRule="exact"/>
          <w:jc w:val="center"/>
        </w:trPr>
        <w:tc>
          <w:tcPr>
            <w:tcW w:w="916" w:type="dxa"/>
            <w:vMerge w:val="restart"/>
            <w:tcBorders>
              <w:top w:val="single" w:color="auto" w:sz="4" w:space="0"/>
              <w:left w:val="single" w:color="auto" w:sz="4" w:space="0"/>
            </w:tcBorders>
            <w:shd w:val="clear" w:color="auto" w:fill="FFFFFF"/>
            <w:vAlign w:val="center"/>
          </w:tcPr>
          <w:p>
            <w:pPr>
              <w:pageBreakBefore w:val="0"/>
              <w:kinsoku/>
              <w:wordWrap/>
              <w:overflowPunct/>
              <w:topLinePunct w:val="0"/>
              <w:bidi w:val="0"/>
              <w:spacing w:line="560" w:lineRule="exact"/>
              <w:ind w:left="0" w:leftChars="0" w:right="0" w:firstLine="340"/>
              <w:jc w:val="left"/>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1</w:t>
            </w:r>
          </w:p>
        </w:tc>
        <w:tc>
          <w:tcPr>
            <w:tcW w:w="1535" w:type="dxa"/>
            <w:vMerge w:val="restart"/>
            <w:tcBorders>
              <w:top w:val="single" w:color="auto" w:sz="4" w:space="0"/>
              <w:left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环境量</w:t>
            </w:r>
          </w:p>
        </w:tc>
        <w:tc>
          <w:tcPr>
            <w:tcW w:w="2006"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firstLine="220"/>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库水位</w:t>
            </w:r>
            <w:r>
              <w:rPr>
                <w:rFonts w:ascii="Times New Roman" w:hAnsi="Times New Roman" w:cs="宋体"/>
                <w:color w:val="auto"/>
                <w:sz w:val="24"/>
                <w:szCs w:val="24"/>
                <w:lang w:eastAsia="en-US" w:bidi="en-US"/>
              </w:rPr>
              <w:t>（m）</w:t>
            </w:r>
          </w:p>
        </w:tc>
        <w:tc>
          <w:tcPr>
            <w:tcW w:w="1726"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2045"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905" w:type="dxa"/>
            <w:tcBorders>
              <w:top w:val="single" w:color="auto" w:sz="4" w:space="0"/>
              <w:left w:val="single" w:color="auto" w:sz="4" w:space="0"/>
              <w:righ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r>
      <w:tr>
        <w:tblPrEx>
          <w:tblCellMar>
            <w:top w:w="0" w:type="dxa"/>
            <w:left w:w="10" w:type="dxa"/>
            <w:bottom w:w="0" w:type="dxa"/>
            <w:right w:w="10" w:type="dxa"/>
          </w:tblCellMar>
        </w:tblPrEx>
        <w:trPr>
          <w:trHeight w:val="344" w:hRule="exact"/>
          <w:jc w:val="center"/>
        </w:trPr>
        <w:tc>
          <w:tcPr>
            <w:tcW w:w="916" w:type="dxa"/>
            <w:vMerge w:val="continue"/>
            <w:tcBorders>
              <w:left w:val="single" w:color="auto" w:sz="4" w:space="0"/>
            </w:tcBorders>
            <w:shd w:val="clear" w:color="auto" w:fill="FFFFFF"/>
            <w:vAlign w:val="center"/>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535" w:type="dxa"/>
            <w:vMerge w:val="continue"/>
            <w:tcBorders>
              <w:left w:val="single" w:color="auto" w:sz="4" w:space="0"/>
            </w:tcBorders>
            <w:shd w:val="clear" w:color="auto" w:fill="FFFFFF"/>
            <w:vAlign w:val="center"/>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2006"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firstLine="220"/>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降雨量</w:t>
            </w:r>
            <w:r>
              <w:rPr>
                <w:rFonts w:ascii="Times New Roman" w:hAnsi="Times New Roman" w:cs="宋体"/>
                <w:color w:val="auto"/>
                <w:sz w:val="24"/>
                <w:szCs w:val="24"/>
                <w:lang w:eastAsia="en-US" w:bidi="en-US"/>
              </w:rPr>
              <w:t>（mm）</w:t>
            </w:r>
          </w:p>
        </w:tc>
        <w:tc>
          <w:tcPr>
            <w:tcW w:w="1726"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2045"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905" w:type="dxa"/>
            <w:tcBorders>
              <w:top w:val="single" w:color="auto" w:sz="4" w:space="0"/>
              <w:left w:val="single" w:color="auto" w:sz="4" w:space="0"/>
              <w:righ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r>
      <w:tr>
        <w:tblPrEx>
          <w:tblCellMar>
            <w:top w:w="0" w:type="dxa"/>
            <w:left w:w="10" w:type="dxa"/>
            <w:bottom w:w="0" w:type="dxa"/>
            <w:right w:w="10" w:type="dxa"/>
          </w:tblCellMar>
        </w:tblPrEx>
        <w:trPr>
          <w:trHeight w:val="336" w:hRule="exact"/>
          <w:jc w:val="center"/>
        </w:trPr>
        <w:tc>
          <w:tcPr>
            <w:tcW w:w="916" w:type="dxa"/>
            <w:vMerge w:val="restart"/>
            <w:tcBorders>
              <w:top w:val="single" w:color="auto" w:sz="4" w:space="0"/>
              <w:left w:val="single" w:color="auto" w:sz="4" w:space="0"/>
            </w:tcBorders>
            <w:shd w:val="clear" w:color="auto" w:fill="FFFFFF"/>
            <w:vAlign w:val="center"/>
          </w:tcPr>
          <w:p>
            <w:pPr>
              <w:pageBreakBefore w:val="0"/>
              <w:kinsoku/>
              <w:wordWrap/>
              <w:overflowPunct/>
              <w:topLinePunct w:val="0"/>
              <w:bidi w:val="0"/>
              <w:spacing w:line="560" w:lineRule="exact"/>
              <w:ind w:left="0" w:leftChars="0" w:right="0" w:firstLine="340"/>
              <w:jc w:val="left"/>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2</w:t>
            </w:r>
          </w:p>
        </w:tc>
        <w:tc>
          <w:tcPr>
            <w:tcW w:w="1535" w:type="dxa"/>
            <w:vMerge w:val="restart"/>
            <w:tcBorders>
              <w:top w:val="single" w:color="auto" w:sz="4" w:space="0"/>
              <w:left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测压管水位</w:t>
            </w:r>
          </w:p>
        </w:tc>
        <w:tc>
          <w:tcPr>
            <w:tcW w:w="2006" w:type="dxa"/>
            <w:tcBorders>
              <w:top w:val="single" w:color="auto" w:sz="4" w:space="0"/>
              <w:left w:val="single" w:color="auto" w:sz="4" w:space="0"/>
            </w:tcBorders>
            <w:shd w:val="clear" w:color="auto" w:fill="FFFFFF"/>
            <w:vAlign w:val="bottom"/>
          </w:tcPr>
          <w:p>
            <w:pPr>
              <w:pageBreakBefore w:val="0"/>
              <w:kinsoku/>
              <w:wordWrap/>
              <w:overflowPunct/>
              <w:topLinePunct w:val="0"/>
              <w:bidi w:val="0"/>
              <w:spacing w:line="560" w:lineRule="exact"/>
              <w:ind w:left="0" w:leftChars="0" w:right="0" w:firstLine="220"/>
              <w:rPr>
                <w:rFonts w:ascii="Times New Roman" w:hAnsi="Times New Roman" w:cs="宋体"/>
                <w:color w:val="auto"/>
                <w:sz w:val="24"/>
                <w:szCs w:val="24"/>
                <w:lang w:val="zh-TW" w:eastAsia="zh-TW" w:bidi="zh-TW"/>
              </w:rPr>
            </w:pPr>
            <w:r>
              <w:rPr>
                <w:rFonts w:ascii="Times New Roman" w:hAnsi="Times New Roman" w:cs="宋体"/>
                <w:color w:val="auto"/>
                <w:sz w:val="24"/>
                <w:szCs w:val="24"/>
                <w:lang w:eastAsia="en-US" w:bidi="en-US"/>
              </w:rPr>
              <w:t>A</w:t>
            </w:r>
            <w:r>
              <w:rPr>
                <w:rFonts w:ascii="Times New Roman" w:hAnsi="Times New Roman" w:cs="宋体"/>
                <w:color w:val="auto"/>
                <w:sz w:val="24"/>
                <w:szCs w:val="24"/>
                <w:lang w:val="zh-TW" w:eastAsia="zh-TW" w:bidi="zh-TW"/>
              </w:rPr>
              <w:t>测点</w:t>
            </w:r>
            <w:r>
              <w:rPr>
                <w:rFonts w:ascii="Times New Roman" w:hAnsi="Times New Roman" w:cs="宋体"/>
                <w:color w:val="auto"/>
                <w:sz w:val="24"/>
                <w:szCs w:val="24"/>
                <w:lang w:eastAsia="en-US" w:bidi="en-US"/>
              </w:rPr>
              <w:t>（m）</w:t>
            </w:r>
          </w:p>
        </w:tc>
        <w:tc>
          <w:tcPr>
            <w:tcW w:w="1726"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2045" w:type="dxa"/>
            <w:tcBorders>
              <w:top w:val="single" w:color="auto" w:sz="4" w:space="0"/>
              <w:left w:val="single" w:color="auto" w:sz="4" w:space="0"/>
            </w:tcBorders>
            <w:shd w:val="clear" w:color="auto" w:fill="FFFFFF"/>
            <w:vAlign w:val="bottom"/>
          </w:tcPr>
          <w:p>
            <w:pPr>
              <w:pageBreakBefore w:val="0"/>
              <w:kinsoku/>
              <w:wordWrap/>
              <w:overflowPunct/>
              <w:topLinePunct w:val="0"/>
              <w:bidi w:val="0"/>
              <w:spacing w:line="560" w:lineRule="exact"/>
              <w:ind w:left="0" w:leftChars="0" w:right="0" w:firstLine="140"/>
              <w:jc w:val="left"/>
              <w:rPr>
                <w:rFonts w:ascii="Times New Roman" w:hAnsi="Times New Roman" w:cs="宋体"/>
                <w:color w:val="auto"/>
                <w:sz w:val="24"/>
                <w:szCs w:val="24"/>
                <w:lang w:val="zh-TW" w:eastAsia="zh-TW" w:bidi="zh-TW"/>
              </w:rPr>
            </w:pPr>
            <w:r>
              <w:rPr>
                <w:rFonts w:ascii="Times New Roman" w:hAnsi="Times New Roman" w:cs="宋体"/>
                <w:color w:val="auto"/>
                <w:sz w:val="24"/>
                <w:szCs w:val="24"/>
                <w:lang w:val="zh-CN" w:bidi="zh-CN"/>
              </w:rPr>
              <w:t>正常口 异常口</w:t>
            </w:r>
          </w:p>
        </w:tc>
        <w:tc>
          <w:tcPr>
            <w:tcW w:w="1905" w:type="dxa"/>
            <w:tcBorders>
              <w:top w:val="single" w:color="auto" w:sz="4" w:space="0"/>
              <w:left w:val="single" w:color="auto" w:sz="4" w:space="0"/>
              <w:righ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r>
      <w:tr>
        <w:tblPrEx>
          <w:tblCellMar>
            <w:top w:w="0" w:type="dxa"/>
            <w:left w:w="10" w:type="dxa"/>
            <w:bottom w:w="0" w:type="dxa"/>
            <w:right w:w="10" w:type="dxa"/>
          </w:tblCellMar>
        </w:tblPrEx>
        <w:trPr>
          <w:trHeight w:val="344" w:hRule="exact"/>
          <w:jc w:val="center"/>
        </w:trPr>
        <w:tc>
          <w:tcPr>
            <w:tcW w:w="916" w:type="dxa"/>
            <w:vMerge w:val="continue"/>
            <w:tcBorders>
              <w:left w:val="single" w:color="auto" w:sz="4" w:space="0"/>
            </w:tcBorders>
            <w:shd w:val="clear" w:color="auto" w:fill="FFFFFF"/>
            <w:vAlign w:val="center"/>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535" w:type="dxa"/>
            <w:vMerge w:val="continue"/>
            <w:tcBorders>
              <w:left w:val="single" w:color="auto" w:sz="4" w:space="0"/>
            </w:tcBorders>
            <w:shd w:val="clear" w:color="auto" w:fill="FFFFFF"/>
            <w:vAlign w:val="center"/>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2006" w:type="dxa"/>
            <w:tcBorders>
              <w:top w:val="single" w:color="auto" w:sz="4" w:space="0"/>
              <w:left w:val="single" w:color="auto" w:sz="4" w:space="0"/>
            </w:tcBorders>
            <w:shd w:val="clear" w:color="auto" w:fill="FFFFFF"/>
            <w:vAlign w:val="bottom"/>
          </w:tcPr>
          <w:p>
            <w:pPr>
              <w:pageBreakBefore w:val="0"/>
              <w:kinsoku/>
              <w:wordWrap/>
              <w:overflowPunct/>
              <w:topLinePunct w:val="0"/>
              <w:bidi w:val="0"/>
              <w:spacing w:line="560" w:lineRule="exact"/>
              <w:ind w:left="0" w:leftChars="0" w:right="0" w:firstLine="220"/>
              <w:rPr>
                <w:rFonts w:ascii="Times New Roman" w:hAnsi="Times New Roman" w:cs="宋体"/>
                <w:color w:val="auto"/>
                <w:sz w:val="24"/>
                <w:szCs w:val="24"/>
                <w:lang w:val="zh-TW" w:eastAsia="zh-TW" w:bidi="zh-TW"/>
              </w:rPr>
            </w:pPr>
            <w:r>
              <w:rPr>
                <w:rFonts w:ascii="Times New Roman" w:hAnsi="Times New Roman" w:cs="宋体"/>
                <w:color w:val="auto"/>
                <w:sz w:val="24"/>
                <w:szCs w:val="24"/>
                <w:lang w:eastAsia="en-US" w:bidi="en-US"/>
              </w:rPr>
              <w:t>B</w:t>
            </w:r>
            <w:r>
              <w:rPr>
                <w:rFonts w:ascii="Times New Roman" w:hAnsi="Times New Roman" w:cs="宋体"/>
                <w:color w:val="auto"/>
                <w:sz w:val="24"/>
                <w:szCs w:val="24"/>
                <w:lang w:val="zh-TW" w:eastAsia="zh-TW" w:bidi="zh-TW"/>
              </w:rPr>
              <w:t>测点</w:t>
            </w:r>
            <w:r>
              <w:rPr>
                <w:rFonts w:ascii="Times New Roman" w:hAnsi="Times New Roman" w:cs="宋体"/>
                <w:color w:val="auto"/>
                <w:sz w:val="24"/>
                <w:szCs w:val="24"/>
                <w:lang w:eastAsia="en-US" w:bidi="en-US"/>
              </w:rPr>
              <w:t>（m）</w:t>
            </w:r>
          </w:p>
        </w:tc>
        <w:tc>
          <w:tcPr>
            <w:tcW w:w="1726"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2045" w:type="dxa"/>
            <w:tcBorders>
              <w:top w:val="single" w:color="auto" w:sz="4" w:space="0"/>
              <w:left w:val="single" w:color="auto" w:sz="4" w:space="0"/>
            </w:tcBorders>
            <w:shd w:val="clear" w:color="auto" w:fill="FFFFFF"/>
            <w:vAlign w:val="bottom"/>
          </w:tcPr>
          <w:p>
            <w:pPr>
              <w:pageBreakBefore w:val="0"/>
              <w:kinsoku/>
              <w:wordWrap/>
              <w:overflowPunct/>
              <w:topLinePunct w:val="0"/>
              <w:bidi w:val="0"/>
              <w:spacing w:line="560" w:lineRule="exact"/>
              <w:ind w:left="0" w:leftChars="0" w:right="0" w:firstLine="140"/>
              <w:jc w:val="left"/>
              <w:rPr>
                <w:rFonts w:ascii="Times New Roman" w:hAnsi="Times New Roman" w:cs="宋体"/>
                <w:color w:val="auto"/>
                <w:sz w:val="24"/>
                <w:szCs w:val="24"/>
                <w:lang w:val="zh-TW" w:eastAsia="zh-TW" w:bidi="zh-TW"/>
              </w:rPr>
            </w:pPr>
            <w:r>
              <w:rPr>
                <w:rFonts w:ascii="Times New Roman" w:hAnsi="Times New Roman" w:cs="宋体"/>
                <w:color w:val="auto"/>
                <w:sz w:val="24"/>
                <w:szCs w:val="24"/>
                <w:lang w:val="zh-CN" w:bidi="zh-CN"/>
              </w:rPr>
              <w:t>正常口 异常口</w:t>
            </w:r>
          </w:p>
        </w:tc>
        <w:tc>
          <w:tcPr>
            <w:tcW w:w="1905" w:type="dxa"/>
            <w:tcBorders>
              <w:top w:val="single" w:color="auto" w:sz="4" w:space="0"/>
              <w:left w:val="single" w:color="auto" w:sz="4" w:space="0"/>
              <w:righ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r>
      <w:tr>
        <w:tblPrEx>
          <w:tblCellMar>
            <w:top w:w="0" w:type="dxa"/>
            <w:left w:w="10" w:type="dxa"/>
            <w:bottom w:w="0" w:type="dxa"/>
            <w:right w:w="10" w:type="dxa"/>
          </w:tblCellMar>
        </w:tblPrEx>
        <w:trPr>
          <w:trHeight w:val="344" w:hRule="exact"/>
          <w:jc w:val="center"/>
        </w:trPr>
        <w:tc>
          <w:tcPr>
            <w:tcW w:w="916" w:type="dxa"/>
            <w:vMerge w:val="continue"/>
            <w:tcBorders>
              <w:left w:val="single" w:color="auto" w:sz="4" w:space="0"/>
            </w:tcBorders>
            <w:shd w:val="clear" w:color="auto" w:fill="FFFFFF"/>
            <w:vAlign w:val="center"/>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535" w:type="dxa"/>
            <w:vMerge w:val="continue"/>
            <w:tcBorders>
              <w:left w:val="single" w:color="auto" w:sz="4" w:space="0"/>
            </w:tcBorders>
            <w:shd w:val="clear" w:color="auto" w:fill="FFFFFF"/>
            <w:vAlign w:val="center"/>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2006"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firstLine="220"/>
              <w:rPr>
                <w:rFonts w:ascii="Times New Roman" w:hAnsi="Times New Roman" w:cs="宋体"/>
                <w:color w:val="auto"/>
                <w:sz w:val="24"/>
                <w:szCs w:val="24"/>
                <w:lang w:val="zh-TW" w:eastAsia="zh-TW" w:bidi="zh-TW"/>
              </w:rPr>
            </w:pPr>
            <w:r>
              <w:rPr>
                <w:rFonts w:ascii="Times New Roman" w:hAnsi="Times New Roman" w:cs="宋体"/>
                <w:color w:val="auto"/>
                <w:sz w:val="24"/>
                <w:szCs w:val="24"/>
                <w:lang w:eastAsia="en-US" w:bidi="en-US"/>
              </w:rPr>
              <w:t>C</w:t>
            </w:r>
            <w:r>
              <w:rPr>
                <w:rFonts w:ascii="Times New Roman" w:hAnsi="Times New Roman" w:cs="宋体"/>
                <w:color w:val="auto"/>
                <w:sz w:val="24"/>
                <w:szCs w:val="24"/>
                <w:lang w:val="zh-TW" w:eastAsia="zh-TW" w:bidi="zh-TW"/>
              </w:rPr>
              <w:t>测点</w:t>
            </w:r>
            <w:r>
              <w:rPr>
                <w:rFonts w:ascii="Times New Roman" w:hAnsi="Times New Roman" w:cs="宋体"/>
                <w:color w:val="auto"/>
                <w:sz w:val="24"/>
                <w:szCs w:val="24"/>
                <w:lang w:eastAsia="en-US" w:bidi="en-US"/>
              </w:rPr>
              <w:t>（m）</w:t>
            </w:r>
          </w:p>
        </w:tc>
        <w:tc>
          <w:tcPr>
            <w:tcW w:w="1726"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2045"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firstLine="140"/>
              <w:jc w:val="left"/>
              <w:rPr>
                <w:rFonts w:ascii="Times New Roman" w:hAnsi="Times New Roman" w:cs="宋体"/>
                <w:color w:val="auto"/>
                <w:sz w:val="24"/>
                <w:szCs w:val="24"/>
                <w:lang w:val="zh-TW" w:eastAsia="zh-TW" w:bidi="zh-TW"/>
              </w:rPr>
            </w:pPr>
            <w:r>
              <w:rPr>
                <w:rFonts w:ascii="Times New Roman" w:hAnsi="Times New Roman" w:cs="宋体"/>
                <w:color w:val="auto"/>
                <w:sz w:val="24"/>
                <w:szCs w:val="24"/>
                <w:lang w:val="zh-CN" w:bidi="zh-CN"/>
              </w:rPr>
              <w:t>正常口 异常口</w:t>
            </w:r>
          </w:p>
        </w:tc>
        <w:tc>
          <w:tcPr>
            <w:tcW w:w="1905" w:type="dxa"/>
            <w:tcBorders>
              <w:top w:val="single" w:color="auto" w:sz="4" w:space="0"/>
              <w:left w:val="single" w:color="auto" w:sz="4" w:space="0"/>
              <w:righ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r>
      <w:tr>
        <w:tblPrEx>
          <w:tblCellMar>
            <w:top w:w="0" w:type="dxa"/>
            <w:left w:w="10" w:type="dxa"/>
            <w:bottom w:w="0" w:type="dxa"/>
            <w:right w:w="10" w:type="dxa"/>
          </w:tblCellMar>
        </w:tblPrEx>
        <w:trPr>
          <w:trHeight w:val="344" w:hRule="exact"/>
          <w:jc w:val="center"/>
        </w:trPr>
        <w:tc>
          <w:tcPr>
            <w:tcW w:w="916" w:type="dxa"/>
            <w:vMerge w:val="restart"/>
            <w:tcBorders>
              <w:top w:val="single" w:color="auto" w:sz="4" w:space="0"/>
              <w:left w:val="single" w:color="auto" w:sz="4" w:space="0"/>
            </w:tcBorders>
            <w:shd w:val="clear" w:color="auto" w:fill="FFFFFF"/>
            <w:vAlign w:val="center"/>
          </w:tcPr>
          <w:p>
            <w:pPr>
              <w:pageBreakBefore w:val="0"/>
              <w:kinsoku/>
              <w:wordWrap/>
              <w:overflowPunct/>
              <w:topLinePunct w:val="0"/>
              <w:bidi w:val="0"/>
              <w:spacing w:line="560" w:lineRule="exact"/>
              <w:ind w:left="0" w:leftChars="0" w:right="0" w:firstLine="340"/>
              <w:jc w:val="left"/>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3</w:t>
            </w:r>
          </w:p>
        </w:tc>
        <w:tc>
          <w:tcPr>
            <w:tcW w:w="1535" w:type="dxa"/>
            <w:vMerge w:val="restart"/>
            <w:tcBorders>
              <w:top w:val="single" w:color="auto" w:sz="4" w:space="0"/>
              <w:left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渗流量</w:t>
            </w:r>
          </w:p>
        </w:tc>
        <w:tc>
          <w:tcPr>
            <w:tcW w:w="2006"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firstLine="220"/>
              <w:rPr>
                <w:rFonts w:ascii="Times New Roman" w:hAnsi="Times New Roman" w:cs="宋体"/>
                <w:color w:val="auto"/>
                <w:sz w:val="24"/>
                <w:szCs w:val="24"/>
                <w:lang w:val="zh-TW" w:eastAsia="zh-TW" w:bidi="zh-TW"/>
              </w:rPr>
            </w:pPr>
            <w:r>
              <w:rPr>
                <w:rFonts w:ascii="Times New Roman" w:hAnsi="Times New Roman" w:cs="宋体"/>
                <w:color w:val="auto"/>
                <w:sz w:val="24"/>
                <w:szCs w:val="24"/>
                <w:lang w:eastAsia="en-US" w:bidi="en-US"/>
              </w:rPr>
              <w:t>A</w:t>
            </w:r>
            <w:r>
              <w:rPr>
                <w:rFonts w:ascii="Times New Roman" w:hAnsi="Times New Roman" w:cs="宋体"/>
                <w:color w:val="auto"/>
                <w:sz w:val="24"/>
                <w:szCs w:val="24"/>
                <w:lang w:val="zh-TW" w:eastAsia="zh-TW" w:bidi="zh-TW"/>
              </w:rPr>
              <w:t>测点</w:t>
            </w:r>
            <w:r>
              <w:rPr>
                <w:rFonts w:ascii="Times New Roman" w:hAnsi="Times New Roman" w:cs="宋体"/>
                <w:color w:val="auto"/>
                <w:sz w:val="24"/>
                <w:szCs w:val="24"/>
                <w:lang w:eastAsia="en-US" w:bidi="en-US"/>
              </w:rPr>
              <w:t>(L/s)</w:t>
            </w:r>
          </w:p>
        </w:tc>
        <w:tc>
          <w:tcPr>
            <w:tcW w:w="1726"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2045"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firstLine="140"/>
              <w:jc w:val="left"/>
              <w:rPr>
                <w:rFonts w:ascii="Times New Roman" w:hAnsi="Times New Roman" w:cs="宋体"/>
                <w:color w:val="auto"/>
                <w:sz w:val="24"/>
                <w:szCs w:val="24"/>
                <w:lang w:val="zh-TW" w:eastAsia="zh-TW" w:bidi="zh-TW"/>
              </w:rPr>
            </w:pPr>
            <w:r>
              <w:rPr>
                <w:rFonts w:ascii="Times New Roman" w:hAnsi="Times New Roman" w:cs="宋体"/>
                <w:color w:val="auto"/>
                <w:sz w:val="24"/>
                <w:szCs w:val="24"/>
                <w:lang w:val="zh-CN" w:bidi="zh-CN"/>
              </w:rPr>
              <w:t>正常口 异常口</w:t>
            </w:r>
          </w:p>
        </w:tc>
        <w:tc>
          <w:tcPr>
            <w:tcW w:w="1905" w:type="dxa"/>
            <w:tcBorders>
              <w:top w:val="single" w:color="auto" w:sz="4" w:space="0"/>
              <w:left w:val="single" w:color="auto" w:sz="4" w:space="0"/>
              <w:righ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r>
      <w:tr>
        <w:tblPrEx>
          <w:tblCellMar>
            <w:top w:w="0" w:type="dxa"/>
            <w:left w:w="10" w:type="dxa"/>
            <w:bottom w:w="0" w:type="dxa"/>
            <w:right w:w="10" w:type="dxa"/>
          </w:tblCellMar>
        </w:tblPrEx>
        <w:trPr>
          <w:trHeight w:val="344" w:hRule="exact"/>
          <w:jc w:val="center"/>
        </w:trPr>
        <w:tc>
          <w:tcPr>
            <w:tcW w:w="916" w:type="dxa"/>
            <w:vMerge w:val="continue"/>
            <w:tcBorders>
              <w:left w:val="single" w:color="auto" w:sz="4" w:space="0"/>
            </w:tcBorders>
            <w:shd w:val="clear" w:color="auto" w:fill="FFFFFF"/>
            <w:vAlign w:val="center"/>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535" w:type="dxa"/>
            <w:vMerge w:val="continue"/>
            <w:tcBorders>
              <w:left w:val="single" w:color="auto" w:sz="4" w:space="0"/>
            </w:tcBorders>
            <w:shd w:val="clear" w:color="auto" w:fill="FFFFFF"/>
            <w:vAlign w:val="center"/>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2006"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firstLine="220"/>
              <w:rPr>
                <w:rFonts w:ascii="Times New Roman" w:hAnsi="Times New Roman" w:cs="宋体"/>
                <w:color w:val="auto"/>
                <w:sz w:val="24"/>
                <w:szCs w:val="24"/>
                <w:lang w:val="zh-TW" w:eastAsia="zh-TW" w:bidi="zh-TW"/>
              </w:rPr>
            </w:pPr>
            <w:r>
              <w:rPr>
                <w:rFonts w:ascii="Times New Roman" w:hAnsi="Times New Roman" w:cs="宋体"/>
                <w:color w:val="auto"/>
                <w:sz w:val="24"/>
                <w:szCs w:val="24"/>
                <w:lang w:eastAsia="en-US" w:bidi="en-US"/>
              </w:rPr>
              <w:t>B</w:t>
            </w:r>
            <w:r>
              <w:rPr>
                <w:rFonts w:ascii="Times New Roman" w:hAnsi="Times New Roman" w:cs="宋体"/>
                <w:color w:val="auto"/>
                <w:sz w:val="24"/>
                <w:szCs w:val="24"/>
                <w:lang w:val="zh-TW" w:eastAsia="zh-TW" w:bidi="zh-TW"/>
              </w:rPr>
              <w:t>测点</w:t>
            </w:r>
            <w:r>
              <w:rPr>
                <w:rFonts w:ascii="Times New Roman" w:hAnsi="Times New Roman" w:cs="宋体"/>
                <w:color w:val="auto"/>
                <w:sz w:val="24"/>
                <w:szCs w:val="24"/>
                <w:lang w:eastAsia="en-US" w:bidi="en-US"/>
              </w:rPr>
              <w:t>(L/s)</w:t>
            </w:r>
          </w:p>
        </w:tc>
        <w:tc>
          <w:tcPr>
            <w:tcW w:w="1726"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2045"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firstLine="140"/>
              <w:jc w:val="left"/>
              <w:rPr>
                <w:rFonts w:ascii="Times New Roman" w:hAnsi="Times New Roman" w:cs="宋体"/>
                <w:color w:val="auto"/>
                <w:sz w:val="24"/>
                <w:szCs w:val="24"/>
                <w:lang w:val="zh-TW" w:eastAsia="zh-TW" w:bidi="zh-TW"/>
              </w:rPr>
            </w:pPr>
            <w:r>
              <w:rPr>
                <w:rFonts w:ascii="Times New Roman" w:hAnsi="Times New Roman" w:cs="宋体"/>
                <w:color w:val="auto"/>
                <w:sz w:val="24"/>
                <w:szCs w:val="24"/>
                <w:lang w:val="zh-CN" w:bidi="zh-CN"/>
              </w:rPr>
              <w:t>正常口 异常口</w:t>
            </w:r>
          </w:p>
        </w:tc>
        <w:tc>
          <w:tcPr>
            <w:tcW w:w="1905" w:type="dxa"/>
            <w:tcBorders>
              <w:top w:val="single" w:color="auto" w:sz="4" w:space="0"/>
              <w:left w:val="single" w:color="auto" w:sz="4" w:space="0"/>
              <w:righ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r>
      <w:tr>
        <w:tblPrEx>
          <w:tblCellMar>
            <w:top w:w="0" w:type="dxa"/>
            <w:left w:w="10" w:type="dxa"/>
            <w:bottom w:w="0" w:type="dxa"/>
            <w:right w:w="10" w:type="dxa"/>
          </w:tblCellMar>
        </w:tblPrEx>
        <w:trPr>
          <w:trHeight w:val="344" w:hRule="exact"/>
          <w:jc w:val="center"/>
        </w:trPr>
        <w:tc>
          <w:tcPr>
            <w:tcW w:w="916" w:type="dxa"/>
            <w:vMerge w:val="continue"/>
            <w:tcBorders>
              <w:left w:val="single" w:color="auto" w:sz="4" w:space="0"/>
            </w:tcBorders>
            <w:shd w:val="clear" w:color="auto" w:fill="FFFFFF"/>
            <w:vAlign w:val="center"/>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535" w:type="dxa"/>
            <w:vMerge w:val="continue"/>
            <w:tcBorders>
              <w:left w:val="single" w:color="auto" w:sz="4" w:space="0"/>
            </w:tcBorders>
            <w:shd w:val="clear" w:color="auto" w:fill="FFFFFF"/>
            <w:vAlign w:val="center"/>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2006"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firstLine="220"/>
              <w:rPr>
                <w:rFonts w:ascii="Times New Roman" w:hAnsi="Times New Roman" w:cs="宋体"/>
                <w:color w:val="auto"/>
                <w:sz w:val="24"/>
                <w:szCs w:val="24"/>
                <w:lang w:val="zh-TW" w:eastAsia="zh-TW" w:bidi="zh-TW"/>
              </w:rPr>
            </w:pPr>
            <w:r>
              <w:rPr>
                <w:rFonts w:ascii="Times New Roman" w:hAnsi="Times New Roman" w:cs="宋体"/>
                <w:color w:val="auto"/>
                <w:sz w:val="24"/>
                <w:szCs w:val="24"/>
                <w:lang w:eastAsia="en-US" w:bidi="en-US"/>
              </w:rPr>
              <w:t>C</w:t>
            </w:r>
            <w:r>
              <w:rPr>
                <w:rFonts w:ascii="Times New Roman" w:hAnsi="Times New Roman" w:cs="宋体"/>
                <w:color w:val="auto"/>
                <w:sz w:val="24"/>
                <w:szCs w:val="24"/>
                <w:lang w:val="zh-TW" w:eastAsia="zh-TW" w:bidi="zh-TW"/>
              </w:rPr>
              <w:t>测点</w:t>
            </w:r>
            <w:r>
              <w:rPr>
                <w:rFonts w:ascii="Times New Roman" w:hAnsi="Times New Roman" w:cs="宋体"/>
                <w:color w:val="auto"/>
                <w:sz w:val="24"/>
                <w:szCs w:val="24"/>
                <w:lang w:eastAsia="en-US" w:bidi="en-US"/>
              </w:rPr>
              <w:t>(L/s)</w:t>
            </w:r>
          </w:p>
        </w:tc>
        <w:tc>
          <w:tcPr>
            <w:tcW w:w="1726"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2045"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firstLine="140"/>
              <w:jc w:val="left"/>
              <w:rPr>
                <w:rFonts w:ascii="Times New Roman" w:hAnsi="Times New Roman" w:cs="宋体"/>
                <w:color w:val="auto"/>
                <w:sz w:val="24"/>
                <w:szCs w:val="24"/>
                <w:lang w:val="zh-TW" w:eastAsia="zh-TW" w:bidi="zh-TW"/>
              </w:rPr>
            </w:pPr>
            <w:r>
              <w:rPr>
                <w:rFonts w:ascii="Times New Roman" w:hAnsi="Times New Roman" w:cs="宋体"/>
                <w:color w:val="auto"/>
                <w:sz w:val="24"/>
                <w:szCs w:val="24"/>
                <w:lang w:val="zh-CN" w:bidi="zh-CN"/>
              </w:rPr>
              <w:t>正常口 异常口</w:t>
            </w:r>
          </w:p>
        </w:tc>
        <w:tc>
          <w:tcPr>
            <w:tcW w:w="1905" w:type="dxa"/>
            <w:tcBorders>
              <w:top w:val="single" w:color="auto" w:sz="4" w:space="0"/>
              <w:left w:val="single" w:color="auto" w:sz="4" w:space="0"/>
              <w:righ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r>
      <w:tr>
        <w:tblPrEx>
          <w:tblCellMar>
            <w:top w:w="0" w:type="dxa"/>
            <w:left w:w="10" w:type="dxa"/>
            <w:bottom w:w="0" w:type="dxa"/>
            <w:right w:w="10" w:type="dxa"/>
          </w:tblCellMar>
        </w:tblPrEx>
        <w:trPr>
          <w:trHeight w:val="336" w:hRule="exact"/>
          <w:jc w:val="center"/>
        </w:trPr>
        <w:tc>
          <w:tcPr>
            <w:tcW w:w="916" w:type="dxa"/>
            <w:vMerge w:val="restart"/>
            <w:tcBorders>
              <w:top w:val="single" w:color="auto" w:sz="4" w:space="0"/>
              <w:left w:val="single" w:color="auto" w:sz="4" w:space="0"/>
            </w:tcBorders>
            <w:shd w:val="clear" w:color="auto" w:fill="FFFFFF"/>
            <w:vAlign w:val="center"/>
          </w:tcPr>
          <w:p>
            <w:pPr>
              <w:pageBreakBefore w:val="0"/>
              <w:kinsoku/>
              <w:wordWrap/>
              <w:overflowPunct/>
              <w:topLinePunct w:val="0"/>
              <w:bidi w:val="0"/>
              <w:spacing w:line="560" w:lineRule="exact"/>
              <w:ind w:left="0" w:leftChars="0" w:right="0" w:firstLine="340"/>
              <w:jc w:val="left"/>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4</w:t>
            </w:r>
          </w:p>
        </w:tc>
        <w:tc>
          <w:tcPr>
            <w:tcW w:w="1535" w:type="dxa"/>
            <w:vMerge w:val="restart"/>
            <w:tcBorders>
              <w:top w:val="single" w:color="auto" w:sz="4" w:space="0"/>
              <w:left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沉降量</w:t>
            </w:r>
          </w:p>
        </w:tc>
        <w:tc>
          <w:tcPr>
            <w:tcW w:w="2006" w:type="dxa"/>
            <w:tcBorders>
              <w:top w:val="single" w:color="auto" w:sz="4" w:space="0"/>
              <w:left w:val="single" w:color="auto" w:sz="4" w:space="0"/>
            </w:tcBorders>
            <w:shd w:val="clear" w:color="auto" w:fill="FFFFFF"/>
            <w:vAlign w:val="bottom"/>
          </w:tcPr>
          <w:p>
            <w:pPr>
              <w:pageBreakBefore w:val="0"/>
              <w:kinsoku/>
              <w:wordWrap/>
              <w:overflowPunct/>
              <w:topLinePunct w:val="0"/>
              <w:bidi w:val="0"/>
              <w:spacing w:line="560" w:lineRule="exact"/>
              <w:ind w:left="0" w:leftChars="0" w:right="0" w:firstLine="220"/>
              <w:rPr>
                <w:rFonts w:ascii="Times New Roman" w:hAnsi="Times New Roman" w:cs="宋体"/>
                <w:color w:val="auto"/>
                <w:sz w:val="24"/>
                <w:szCs w:val="24"/>
                <w:lang w:val="zh-TW" w:eastAsia="zh-TW" w:bidi="zh-TW"/>
              </w:rPr>
            </w:pPr>
            <w:r>
              <w:rPr>
                <w:rFonts w:ascii="Times New Roman" w:hAnsi="Times New Roman" w:cs="宋体"/>
                <w:color w:val="auto"/>
                <w:sz w:val="24"/>
                <w:szCs w:val="24"/>
                <w:lang w:eastAsia="en-US" w:bidi="en-US"/>
              </w:rPr>
              <w:t>A</w:t>
            </w:r>
            <w:r>
              <w:rPr>
                <w:rFonts w:ascii="Times New Roman" w:hAnsi="Times New Roman" w:cs="宋体"/>
                <w:color w:val="auto"/>
                <w:sz w:val="24"/>
                <w:szCs w:val="24"/>
                <w:lang w:val="zh-TW" w:eastAsia="zh-TW" w:bidi="zh-TW"/>
              </w:rPr>
              <w:t>测点</w:t>
            </w:r>
            <w:r>
              <w:rPr>
                <w:rFonts w:ascii="Times New Roman" w:hAnsi="Times New Roman" w:cs="宋体"/>
                <w:color w:val="auto"/>
                <w:sz w:val="24"/>
                <w:szCs w:val="24"/>
                <w:lang w:eastAsia="en-US" w:bidi="en-US"/>
              </w:rPr>
              <w:t>（mm）</w:t>
            </w:r>
          </w:p>
        </w:tc>
        <w:tc>
          <w:tcPr>
            <w:tcW w:w="1726"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2045" w:type="dxa"/>
            <w:tcBorders>
              <w:top w:val="single" w:color="auto" w:sz="4" w:space="0"/>
              <w:left w:val="single" w:color="auto" w:sz="4" w:space="0"/>
            </w:tcBorders>
            <w:shd w:val="clear" w:color="auto" w:fill="FFFFFF"/>
            <w:vAlign w:val="bottom"/>
          </w:tcPr>
          <w:p>
            <w:pPr>
              <w:pageBreakBefore w:val="0"/>
              <w:kinsoku/>
              <w:wordWrap/>
              <w:overflowPunct/>
              <w:topLinePunct w:val="0"/>
              <w:bidi w:val="0"/>
              <w:spacing w:line="560" w:lineRule="exact"/>
              <w:ind w:left="0" w:leftChars="0" w:right="0" w:firstLine="140"/>
              <w:jc w:val="left"/>
              <w:rPr>
                <w:rFonts w:ascii="Times New Roman" w:hAnsi="Times New Roman" w:cs="宋体"/>
                <w:color w:val="auto"/>
                <w:sz w:val="24"/>
                <w:szCs w:val="24"/>
                <w:lang w:val="zh-TW" w:eastAsia="zh-TW" w:bidi="zh-TW"/>
              </w:rPr>
            </w:pPr>
            <w:r>
              <w:rPr>
                <w:rFonts w:ascii="Times New Roman" w:hAnsi="Times New Roman" w:cs="宋体"/>
                <w:color w:val="auto"/>
                <w:sz w:val="24"/>
                <w:szCs w:val="24"/>
                <w:lang w:val="zh-CN" w:bidi="zh-CN"/>
              </w:rPr>
              <w:t>正常口 异常口</w:t>
            </w:r>
          </w:p>
        </w:tc>
        <w:tc>
          <w:tcPr>
            <w:tcW w:w="1905" w:type="dxa"/>
            <w:tcBorders>
              <w:top w:val="single" w:color="auto" w:sz="4" w:space="0"/>
              <w:left w:val="single" w:color="auto" w:sz="4" w:space="0"/>
              <w:righ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r>
      <w:tr>
        <w:tblPrEx>
          <w:tblCellMar>
            <w:top w:w="0" w:type="dxa"/>
            <w:left w:w="10" w:type="dxa"/>
            <w:bottom w:w="0" w:type="dxa"/>
            <w:right w:w="10" w:type="dxa"/>
          </w:tblCellMar>
        </w:tblPrEx>
        <w:trPr>
          <w:trHeight w:val="386" w:hRule="exact"/>
          <w:jc w:val="center"/>
        </w:trPr>
        <w:tc>
          <w:tcPr>
            <w:tcW w:w="916" w:type="dxa"/>
            <w:vMerge w:val="continue"/>
            <w:tcBorders>
              <w:left w:val="single" w:color="auto" w:sz="4" w:space="0"/>
            </w:tcBorders>
            <w:shd w:val="clear" w:color="auto" w:fill="FFFFFF"/>
            <w:vAlign w:val="center"/>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535" w:type="dxa"/>
            <w:vMerge w:val="continue"/>
            <w:tcBorders>
              <w:left w:val="single" w:color="auto" w:sz="4" w:space="0"/>
            </w:tcBorders>
            <w:shd w:val="clear" w:color="auto" w:fill="FFFFFF"/>
            <w:vAlign w:val="center"/>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2006" w:type="dxa"/>
            <w:tcBorders>
              <w:top w:val="single" w:color="auto" w:sz="4" w:space="0"/>
              <w:left w:val="single" w:color="auto" w:sz="4" w:space="0"/>
            </w:tcBorders>
            <w:shd w:val="clear" w:color="auto" w:fill="FFFFFF"/>
            <w:vAlign w:val="bottom"/>
          </w:tcPr>
          <w:p>
            <w:pPr>
              <w:pageBreakBefore w:val="0"/>
              <w:kinsoku/>
              <w:wordWrap/>
              <w:overflowPunct/>
              <w:topLinePunct w:val="0"/>
              <w:bidi w:val="0"/>
              <w:spacing w:line="560" w:lineRule="exact"/>
              <w:ind w:left="0" w:leftChars="0" w:right="0" w:firstLine="220"/>
              <w:rPr>
                <w:rFonts w:ascii="Times New Roman" w:hAnsi="Times New Roman" w:cs="宋体"/>
                <w:color w:val="auto"/>
                <w:sz w:val="24"/>
                <w:szCs w:val="24"/>
                <w:lang w:val="zh-TW" w:eastAsia="zh-TW" w:bidi="zh-TW"/>
              </w:rPr>
            </w:pPr>
            <w:r>
              <w:rPr>
                <w:rFonts w:ascii="Times New Roman" w:hAnsi="Times New Roman" w:cs="宋体"/>
                <w:color w:val="auto"/>
                <w:sz w:val="24"/>
                <w:szCs w:val="24"/>
                <w:lang w:eastAsia="en-US" w:bidi="en-US"/>
              </w:rPr>
              <w:t>B</w:t>
            </w:r>
            <w:r>
              <w:rPr>
                <w:rFonts w:ascii="Times New Roman" w:hAnsi="Times New Roman" w:cs="宋体"/>
                <w:color w:val="auto"/>
                <w:sz w:val="24"/>
                <w:szCs w:val="24"/>
                <w:lang w:val="zh-TW" w:eastAsia="zh-TW" w:bidi="zh-TW"/>
              </w:rPr>
              <w:t>测点</w:t>
            </w:r>
            <w:r>
              <w:rPr>
                <w:rFonts w:ascii="Times New Roman" w:hAnsi="Times New Roman" w:cs="宋体"/>
                <w:color w:val="auto"/>
                <w:sz w:val="24"/>
                <w:szCs w:val="24"/>
                <w:lang w:eastAsia="en-US" w:bidi="en-US"/>
              </w:rPr>
              <w:t>（mm）</w:t>
            </w:r>
          </w:p>
        </w:tc>
        <w:tc>
          <w:tcPr>
            <w:tcW w:w="1726"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2045" w:type="dxa"/>
            <w:tcBorders>
              <w:top w:val="single" w:color="auto" w:sz="4" w:space="0"/>
              <w:left w:val="single" w:color="auto" w:sz="4" w:space="0"/>
            </w:tcBorders>
            <w:shd w:val="clear" w:color="auto" w:fill="FFFFFF"/>
            <w:vAlign w:val="bottom"/>
          </w:tcPr>
          <w:p>
            <w:pPr>
              <w:pageBreakBefore w:val="0"/>
              <w:kinsoku/>
              <w:wordWrap/>
              <w:overflowPunct/>
              <w:topLinePunct w:val="0"/>
              <w:bidi w:val="0"/>
              <w:spacing w:line="560" w:lineRule="exact"/>
              <w:ind w:left="0" w:leftChars="0" w:right="0" w:firstLine="140"/>
              <w:jc w:val="left"/>
              <w:rPr>
                <w:rFonts w:ascii="Times New Roman" w:hAnsi="Times New Roman" w:cs="宋体"/>
                <w:color w:val="auto"/>
                <w:sz w:val="24"/>
                <w:szCs w:val="24"/>
                <w:lang w:val="zh-TW" w:eastAsia="zh-TW" w:bidi="zh-TW"/>
              </w:rPr>
            </w:pPr>
            <w:r>
              <w:rPr>
                <w:rFonts w:ascii="Times New Roman" w:hAnsi="Times New Roman" w:cs="宋体"/>
                <w:color w:val="auto"/>
                <w:sz w:val="24"/>
                <w:szCs w:val="24"/>
                <w:lang w:val="zh-CN" w:bidi="zh-CN"/>
              </w:rPr>
              <w:t>正常口 异常口</w:t>
            </w:r>
          </w:p>
        </w:tc>
        <w:tc>
          <w:tcPr>
            <w:tcW w:w="1905" w:type="dxa"/>
            <w:tcBorders>
              <w:top w:val="single" w:color="auto" w:sz="4" w:space="0"/>
              <w:left w:val="single" w:color="auto" w:sz="4" w:space="0"/>
              <w:righ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r>
      <w:tr>
        <w:tblPrEx>
          <w:tblCellMar>
            <w:top w:w="0" w:type="dxa"/>
            <w:left w:w="10" w:type="dxa"/>
            <w:bottom w:w="0" w:type="dxa"/>
            <w:right w:w="10" w:type="dxa"/>
          </w:tblCellMar>
        </w:tblPrEx>
        <w:trPr>
          <w:trHeight w:val="386" w:hRule="exact"/>
          <w:jc w:val="center"/>
        </w:trPr>
        <w:tc>
          <w:tcPr>
            <w:tcW w:w="916" w:type="dxa"/>
            <w:vMerge w:val="continue"/>
            <w:tcBorders>
              <w:left w:val="single" w:color="auto" w:sz="4" w:space="0"/>
            </w:tcBorders>
            <w:shd w:val="clear" w:color="auto" w:fill="FFFFFF"/>
            <w:vAlign w:val="center"/>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535" w:type="dxa"/>
            <w:vMerge w:val="continue"/>
            <w:tcBorders>
              <w:left w:val="single" w:color="auto" w:sz="4" w:space="0"/>
            </w:tcBorders>
            <w:shd w:val="clear" w:color="auto" w:fill="FFFFFF"/>
            <w:vAlign w:val="center"/>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2006" w:type="dxa"/>
            <w:tcBorders>
              <w:top w:val="single" w:color="auto" w:sz="4" w:space="0"/>
              <w:left w:val="single" w:color="auto" w:sz="4" w:space="0"/>
            </w:tcBorders>
            <w:shd w:val="clear" w:color="auto" w:fill="FFFFFF"/>
            <w:vAlign w:val="bottom"/>
          </w:tcPr>
          <w:p>
            <w:pPr>
              <w:pageBreakBefore w:val="0"/>
              <w:kinsoku/>
              <w:wordWrap/>
              <w:overflowPunct/>
              <w:topLinePunct w:val="0"/>
              <w:bidi w:val="0"/>
              <w:spacing w:line="560" w:lineRule="exact"/>
              <w:ind w:left="0" w:leftChars="0" w:right="0" w:firstLine="220"/>
              <w:rPr>
                <w:rFonts w:ascii="Times New Roman" w:hAnsi="Times New Roman" w:cs="宋体"/>
                <w:color w:val="auto"/>
                <w:sz w:val="24"/>
                <w:szCs w:val="24"/>
                <w:lang w:val="zh-TW" w:eastAsia="zh-TW" w:bidi="zh-TW"/>
              </w:rPr>
            </w:pPr>
            <w:r>
              <w:rPr>
                <w:rFonts w:ascii="Times New Roman" w:hAnsi="Times New Roman" w:cs="宋体"/>
                <w:color w:val="auto"/>
                <w:sz w:val="24"/>
                <w:szCs w:val="24"/>
                <w:lang w:eastAsia="en-US" w:bidi="en-US"/>
              </w:rPr>
              <w:t>C</w:t>
            </w:r>
            <w:r>
              <w:rPr>
                <w:rFonts w:ascii="Times New Roman" w:hAnsi="Times New Roman" w:cs="宋体"/>
                <w:color w:val="auto"/>
                <w:sz w:val="24"/>
                <w:szCs w:val="24"/>
                <w:lang w:val="zh-TW" w:eastAsia="zh-TW" w:bidi="zh-TW"/>
              </w:rPr>
              <w:t>测点</w:t>
            </w:r>
            <w:r>
              <w:rPr>
                <w:rFonts w:ascii="Times New Roman" w:hAnsi="Times New Roman" w:cs="宋体"/>
                <w:color w:val="auto"/>
                <w:sz w:val="24"/>
                <w:szCs w:val="24"/>
                <w:lang w:eastAsia="en-US" w:bidi="en-US"/>
              </w:rPr>
              <w:t>（mm）</w:t>
            </w:r>
          </w:p>
        </w:tc>
        <w:tc>
          <w:tcPr>
            <w:tcW w:w="1726"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2045" w:type="dxa"/>
            <w:tcBorders>
              <w:top w:val="single" w:color="auto" w:sz="4" w:space="0"/>
              <w:left w:val="single" w:color="auto" w:sz="4" w:space="0"/>
            </w:tcBorders>
            <w:shd w:val="clear" w:color="auto" w:fill="FFFFFF"/>
            <w:vAlign w:val="bottom"/>
          </w:tcPr>
          <w:p>
            <w:pPr>
              <w:pageBreakBefore w:val="0"/>
              <w:kinsoku/>
              <w:wordWrap/>
              <w:overflowPunct/>
              <w:topLinePunct w:val="0"/>
              <w:bidi w:val="0"/>
              <w:spacing w:line="560" w:lineRule="exact"/>
              <w:ind w:left="0" w:leftChars="0" w:right="0" w:firstLine="140"/>
              <w:jc w:val="left"/>
              <w:rPr>
                <w:rFonts w:ascii="Times New Roman" w:hAnsi="Times New Roman" w:cs="宋体"/>
                <w:color w:val="auto"/>
                <w:sz w:val="24"/>
                <w:szCs w:val="24"/>
                <w:lang w:val="zh-TW" w:eastAsia="zh-TW" w:bidi="zh-TW"/>
              </w:rPr>
            </w:pPr>
            <w:r>
              <w:rPr>
                <w:rFonts w:ascii="Times New Roman" w:hAnsi="Times New Roman" w:cs="宋体"/>
                <w:color w:val="auto"/>
                <w:sz w:val="24"/>
                <w:szCs w:val="24"/>
                <w:lang w:val="zh-CN" w:bidi="zh-CN"/>
              </w:rPr>
              <w:t>正常口 异常口</w:t>
            </w:r>
          </w:p>
        </w:tc>
        <w:tc>
          <w:tcPr>
            <w:tcW w:w="1905" w:type="dxa"/>
            <w:tcBorders>
              <w:top w:val="single" w:color="auto" w:sz="4" w:space="0"/>
              <w:left w:val="single" w:color="auto" w:sz="4" w:space="0"/>
              <w:righ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r>
      <w:tr>
        <w:tblPrEx>
          <w:tblCellMar>
            <w:top w:w="0" w:type="dxa"/>
            <w:left w:w="10" w:type="dxa"/>
            <w:bottom w:w="0" w:type="dxa"/>
            <w:right w:w="10" w:type="dxa"/>
          </w:tblCellMar>
        </w:tblPrEx>
        <w:trPr>
          <w:trHeight w:val="344" w:hRule="exact"/>
          <w:jc w:val="center"/>
        </w:trPr>
        <w:tc>
          <w:tcPr>
            <w:tcW w:w="916" w:type="dxa"/>
            <w:vMerge w:val="restart"/>
            <w:tcBorders>
              <w:top w:val="single" w:color="auto" w:sz="4" w:space="0"/>
              <w:left w:val="single" w:color="auto" w:sz="4" w:space="0"/>
            </w:tcBorders>
            <w:shd w:val="clear" w:color="auto" w:fill="FFFFFF"/>
            <w:vAlign w:val="center"/>
          </w:tcPr>
          <w:p>
            <w:pPr>
              <w:pageBreakBefore w:val="0"/>
              <w:kinsoku/>
              <w:wordWrap/>
              <w:overflowPunct/>
              <w:topLinePunct w:val="0"/>
              <w:bidi w:val="0"/>
              <w:spacing w:line="560" w:lineRule="exact"/>
              <w:ind w:left="0" w:leftChars="0" w:right="0" w:firstLine="340"/>
              <w:jc w:val="left"/>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5</w:t>
            </w:r>
          </w:p>
        </w:tc>
        <w:tc>
          <w:tcPr>
            <w:tcW w:w="1535" w:type="dxa"/>
            <w:vMerge w:val="restart"/>
            <w:tcBorders>
              <w:top w:val="single" w:color="auto" w:sz="4" w:space="0"/>
              <w:left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其他项目</w:t>
            </w:r>
          </w:p>
        </w:tc>
        <w:tc>
          <w:tcPr>
            <w:tcW w:w="2006" w:type="dxa"/>
            <w:tcBorders>
              <w:top w:val="single" w:color="auto" w:sz="4" w:space="0"/>
              <w:left w:val="single" w:color="auto" w:sz="4" w:space="0"/>
            </w:tcBorders>
            <w:shd w:val="clear" w:color="auto" w:fill="FFFFFF"/>
            <w:vAlign w:val="bottom"/>
          </w:tcPr>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项目</w:t>
            </w:r>
            <w:r>
              <w:rPr>
                <w:rFonts w:ascii="Times New Roman" w:hAnsi="Times New Roman" w:cs="宋体"/>
                <w:color w:val="auto"/>
                <w:sz w:val="24"/>
                <w:szCs w:val="24"/>
                <w:lang w:eastAsia="en-US" w:bidi="en-US"/>
              </w:rPr>
              <w:t>1</w:t>
            </w:r>
          </w:p>
        </w:tc>
        <w:tc>
          <w:tcPr>
            <w:tcW w:w="1726"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2045" w:type="dxa"/>
            <w:tcBorders>
              <w:top w:val="single" w:color="auto" w:sz="4" w:space="0"/>
              <w:left w:val="single" w:color="auto" w:sz="4" w:space="0"/>
            </w:tcBorders>
            <w:shd w:val="clear" w:color="auto" w:fill="FFFFFF"/>
            <w:vAlign w:val="bottom"/>
          </w:tcPr>
          <w:p>
            <w:pPr>
              <w:pageBreakBefore w:val="0"/>
              <w:kinsoku/>
              <w:wordWrap/>
              <w:overflowPunct/>
              <w:topLinePunct w:val="0"/>
              <w:bidi w:val="0"/>
              <w:spacing w:line="560" w:lineRule="exact"/>
              <w:ind w:left="0" w:leftChars="0" w:right="0" w:firstLine="140"/>
              <w:jc w:val="left"/>
              <w:rPr>
                <w:rFonts w:ascii="Times New Roman" w:hAnsi="Times New Roman" w:cs="宋体"/>
                <w:color w:val="auto"/>
                <w:sz w:val="24"/>
                <w:szCs w:val="24"/>
                <w:lang w:val="zh-TW" w:eastAsia="zh-TW" w:bidi="zh-TW"/>
              </w:rPr>
            </w:pPr>
            <w:r>
              <w:rPr>
                <w:rFonts w:ascii="Times New Roman" w:hAnsi="Times New Roman" w:cs="宋体"/>
                <w:color w:val="auto"/>
                <w:sz w:val="24"/>
                <w:szCs w:val="24"/>
                <w:lang w:val="zh-CN" w:bidi="zh-CN"/>
              </w:rPr>
              <w:t>正常口 异常口</w:t>
            </w:r>
          </w:p>
        </w:tc>
        <w:tc>
          <w:tcPr>
            <w:tcW w:w="1905" w:type="dxa"/>
            <w:tcBorders>
              <w:top w:val="single" w:color="auto" w:sz="4" w:space="0"/>
              <w:left w:val="single" w:color="auto" w:sz="4" w:space="0"/>
              <w:righ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r>
      <w:tr>
        <w:tblPrEx>
          <w:tblCellMar>
            <w:top w:w="0" w:type="dxa"/>
            <w:left w:w="10" w:type="dxa"/>
            <w:bottom w:w="0" w:type="dxa"/>
            <w:right w:w="10" w:type="dxa"/>
          </w:tblCellMar>
        </w:tblPrEx>
        <w:trPr>
          <w:trHeight w:val="386" w:hRule="exact"/>
          <w:jc w:val="center"/>
        </w:trPr>
        <w:tc>
          <w:tcPr>
            <w:tcW w:w="916" w:type="dxa"/>
            <w:vMerge w:val="continue"/>
            <w:tcBorders>
              <w:left w:val="single" w:color="auto" w:sz="4" w:space="0"/>
            </w:tcBorders>
            <w:shd w:val="clear" w:color="auto" w:fill="FFFFFF"/>
            <w:vAlign w:val="center"/>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535" w:type="dxa"/>
            <w:vMerge w:val="continue"/>
            <w:tcBorders>
              <w:left w:val="single" w:color="auto" w:sz="4" w:space="0"/>
            </w:tcBorders>
            <w:shd w:val="clear" w:color="auto" w:fill="FFFFFF"/>
            <w:vAlign w:val="center"/>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2006" w:type="dxa"/>
            <w:tcBorders>
              <w:top w:val="single" w:color="auto" w:sz="4" w:space="0"/>
              <w:left w:val="single" w:color="auto" w:sz="4" w:space="0"/>
            </w:tcBorders>
            <w:shd w:val="clear" w:color="auto" w:fill="FFFFFF"/>
            <w:vAlign w:val="bottom"/>
          </w:tcPr>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项目</w:t>
            </w:r>
            <w:r>
              <w:rPr>
                <w:rFonts w:ascii="Times New Roman" w:hAnsi="Times New Roman" w:cs="宋体"/>
                <w:color w:val="auto"/>
                <w:sz w:val="24"/>
                <w:szCs w:val="24"/>
                <w:lang w:eastAsia="en-US" w:bidi="en-US"/>
              </w:rPr>
              <w:t>2</w:t>
            </w:r>
          </w:p>
        </w:tc>
        <w:tc>
          <w:tcPr>
            <w:tcW w:w="1726"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2045" w:type="dxa"/>
            <w:tcBorders>
              <w:top w:val="single" w:color="auto" w:sz="4" w:space="0"/>
              <w:left w:val="single" w:color="auto" w:sz="4" w:space="0"/>
            </w:tcBorders>
            <w:shd w:val="clear" w:color="auto" w:fill="FFFFFF"/>
            <w:vAlign w:val="bottom"/>
          </w:tcPr>
          <w:p>
            <w:pPr>
              <w:pageBreakBefore w:val="0"/>
              <w:kinsoku/>
              <w:wordWrap/>
              <w:overflowPunct/>
              <w:topLinePunct w:val="0"/>
              <w:bidi w:val="0"/>
              <w:spacing w:line="560" w:lineRule="exact"/>
              <w:ind w:left="0" w:leftChars="0" w:right="0" w:firstLine="140"/>
              <w:jc w:val="left"/>
              <w:rPr>
                <w:rFonts w:ascii="Times New Roman" w:hAnsi="Times New Roman" w:cs="宋体"/>
                <w:color w:val="auto"/>
                <w:sz w:val="24"/>
                <w:szCs w:val="24"/>
                <w:lang w:val="zh-TW" w:eastAsia="zh-TW" w:bidi="zh-TW"/>
              </w:rPr>
            </w:pPr>
            <w:r>
              <w:rPr>
                <w:rFonts w:ascii="Times New Roman" w:hAnsi="Times New Roman" w:cs="宋体"/>
                <w:color w:val="auto"/>
                <w:sz w:val="24"/>
                <w:szCs w:val="24"/>
                <w:lang w:val="zh-CN" w:bidi="zh-CN"/>
              </w:rPr>
              <w:t>正常口 异常口</w:t>
            </w:r>
          </w:p>
        </w:tc>
        <w:tc>
          <w:tcPr>
            <w:tcW w:w="1905" w:type="dxa"/>
            <w:tcBorders>
              <w:top w:val="single" w:color="auto" w:sz="4" w:space="0"/>
              <w:left w:val="single" w:color="auto" w:sz="4" w:space="0"/>
              <w:righ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r>
      <w:tr>
        <w:tblPrEx>
          <w:tblCellMar>
            <w:top w:w="0" w:type="dxa"/>
            <w:left w:w="10" w:type="dxa"/>
            <w:bottom w:w="0" w:type="dxa"/>
            <w:right w:w="10" w:type="dxa"/>
          </w:tblCellMar>
        </w:tblPrEx>
        <w:trPr>
          <w:trHeight w:val="404" w:hRule="exact"/>
          <w:jc w:val="center"/>
        </w:trPr>
        <w:tc>
          <w:tcPr>
            <w:tcW w:w="6183" w:type="dxa"/>
            <w:gridSpan w:val="4"/>
            <w:tcBorders>
              <w:top w:val="single" w:color="auto" w:sz="4" w:space="0"/>
              <w:left w:val="single" w:color="auto" w:sz="4" w:space="0"/>
              <w:bottom w:val="single" w:color="auto" w:sz="4" w:space="0"/>
            </w:tcBorders>
            <w:shd w:val="clear" w:color="auto" w:fill="FFFFFF"/>
          </w:tcPr>
          <w:p>
            <w:pPr>
              <w:pageBreakBefore w:val="0"/>
              <w:tabs>
                <w:tab w:val="left" w:pos="4752"/>
              </w:tabs>
              <w:kinsoku/>
              <w:wordWrap/>
              <w:overflowPunct/>
              <w:topLinePunct w:val="0"/>
              <w:bidi w:val="0"/>
              <w:spacing w:line="560" w:lineRule="exact"/>
              <w:ind w:left="0" w:leftChars="0" w:right="0"/>
              <w:jc w:val="left"/>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记录</w:t>
            </w:r>
            <w:r>
              <w:rPr>
                <w:rFonts w:hint="eastAsia" w:ascii="Times New Roman" w:hAnsi="Times New Roman" w:cs="宋体"/>
                <w:color w:val="auto"/>
                <w:sz w:val="24"/>
                <w:szCs w:val="24"/>
                <w:lang w:val="zh-TW" w:bidi="zh-TW"/>
              </w:rPr>
              <w:t>人</w:t>
            </w:r>
            <w:r>
              <w:rPr>
                <w:rFonts w:ascii="Times New Roman" w:hAnsi="Times New Roman" w:cs="宋体"/>
                <w:color w:val="auto"/>
                <w:sz w:val="24"/>
                <w:szCs w:val="24"/>
                <w:lang w:val="zh-TW" w:eastAsia="zh-TW" w:bidi="zh-TW"/>
              </w:rPr>
              <w:t>（签字）：</w:t>
            </w:r>
          </w:p>
        </w:tc>
        <w:tc>
          <w:tcPr>
            <w:tcW w:w="3950" w:type="dxa"/>
            <w:gridSpan w:val="2"/>
            <w:tcBorders>
              <w:top w:val="single" w:color="auto" w:sz="4" w:space="0"/>
              <w:left w:val="single" w:color="auto" w:sz="4" w:space="0"/>
              <w:bottom w:val="single" w:color="auto" w:sz="4" w:space="0"/>
              <w:right w:val="single" w:color="auto" w:sz="4" w:space="0"/>
            </w:tcBorders>
            <w:shd w:val="clear" w:color="auto" w:fill="FFFFFF"/>
          </w:tcPr>
          <w:p>
            <w:pPr>
              <w:pageBreakBefore w:val="0"/>
              <w:tabs>
                <w:tab w:val="left" w:pos="2441"/>
              </w:tabs>
              <w:kinsoku/>
              <w:wordWrap/>
              <w:overflowPunct/>
              <w:topLinePunct w:val="0"/>
              <w:bidi w:val="0"/>
              <w:spacing w:line="560" w:lineRule="exact"/>
              <w:ind w:left="0" w:leftChars="0" w:right="0"/>
              <w:jc w:val="left"/>
              <w:rPr>
                <w:rFonts w:ascii="Times New Roman" w:hAnsi="Times New Roman" w:cs="宋体"/>
                <w:color w:val="auto"/>
                <w:sz w:val="24"/>
                <w:szCs w:val="24"/>
                <w:lang w:val="zh-TW" w:bidi="zh-TW"/>
              </w:rPr>
            </w:pPr>
            <w:r>
              <w:rPr>
                <w:rFonts w:ascii="Times New Roman" w:hAnsi="Times New Roman" w:cs="宋体"/>
                <w:color w:val="auto"/>
                <w:sz w:val="24"/>
                <w:szCs w:val="24"/>
                <w:lang w:val="zh-TW" w:eastAsia="zh-TW" w:bidi="zh-TW"/>
              </w:rPr>
              <w:t>负责人（签字）</w:t>
            </w:r>
            <w:r>
              <w:rPr>
                <w:rFonts w:hint="eastAsia" w:ascii="Times New Roman" w:hAnsi="Times New Roman" w:cs="宋体"/>
                <w:color w:val="auto"/>
                <w:sz w:val="24"/>
                <w:szCs w:val="24"/>
                <w:lang w:val="zh-TW" w:eastAsia="zh-CN" w:bidi="zh-TW"/>
              </w:rPr>
              <w:t>：</w:t>
            </w:r>
          </w:p>
        </w:tc>
      </w:tr>
    </w:tbl>
    <w:p>
      <w:pPr>
        <w:pageBreakBefore w:val="0"/>
        <w:kinsoku/>
        <w:wordWrap/>
        <w:overflowPunct/>
        <w:topLinePunct w:val="0"/>
        <w:bidi w:val="0"/>
        <w:spacing w:line="560" w:lineRule="exact"/>
        <w:ind w:left="0" w:leftChars="0" w:right="0"/>
        <w:jc w:val="left"/>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填表说明：</w:t>
      </w:r>
      <w:r>
        <w:rPr>
          <w:rFonts w:ascii="Times New Roman" w:hAnsi="Times New Roman" w:cs="宋体"/>
          <w:color w:val="auto"/>
          <w:sz w:val="24"/>
          <w:szCs w:val="24"/>
          <w:lang w:bidi="en-US"/>
        </w:rPr>
        <w:t>1.</w:t>
      </w:r>
      <w:r>
        <w:rPr>
          <w:rFonts w:ascii="Times New Roman" w:hAnsi="Times New Roman" w:cs="宋体"/>
          <w:color w:val="auto"/>
          <w:sz w:val="24"/>
          <w:szCs w:val="24"/>
          <w:lang w:val="zh-TW" w:eastAsia="zh-TW" w:bidi="zh-TW"/>
        </w:rPr>
        <w:t>本表由安全监测记录人员在现场如实记录填写；</w:t>
      </w:r>
    </w:p>
    <w:p>
      <w:pPr>
        <w:pageBreakBefore w:val="0"/>
        <w:kinsoku/>
        <w:wordWrap/>
        <w:overflowPunct/>
        <w:topLinePunct w:val="0"/>
        <w:bidi w:val="0"/>
        <w:spacing w:line="560" w:lineRule="exact"/>
        <w:ind w:left="0" w:leftChars="0" w:right="0"/>
        <w:jc w:val="left"/>
        <w:rPr>
          <w:rFonts w:ascii="Times New Roman" w:hAnsi="Times New Roman" w:eastAsia="PMingLiU" w:cs="宋体"/>
          <w:color w:val="auto"/>
          <w:sz w:val="24"/>
          <w:szCs w:val="24"/>
          <w:lang w:val="zh-TW" w:eastAsia="zh-TW" w:bidi="zh-TW"/>
        </w:rPr>
      </w:pPr>
      <w:r>
        <w:rPr>
          <w:rFonts w:ascii="Times New Roman" w:hAnsi="Times New Roman" w:cs="宋体"/>
          <w:color w:val="auto"/>
          <w:sz w:val="24"/>
          <w:szCs w:val="24"/>
          <w:lang w:val="zh-TW" w:eastAsia="zh-TW" w:bidi="zh-TW"/>
        </w:rPr>
        <w:t>2.经与以往数据对比分析得出初步结论</w:t>
      </w:r>
      <w:r>
        <w:rPr>
          <w:rFonts w:hint="eastAsia" w:ascii="Times New Roman" w:hAnsi="Times New Roman" w:cs="宋体"/>
          <w:color w:val="auto"/>
          <w:sz w:val="24"/>
          <w:szCs w:val="24"/>
          <w:lang w:val="zh-TW" w:eastAsia="zh-CN" w:bidi="zh-TW"/>
        </w:rPr>
        <w:t>，</w:t>
      </w:r>
      <w:r>
        <w:rPr>
          <w:rFonts w:ascii="Times New Roman" w:hAnsi="Times New Roman" w:cs="宋体"/>
          <w:color w:val="auto"/>
          <w:sz w:val="24"/>
          <w:szCs w:val="24"/>
          <w:lang w:val="zh-TW" w:eastAsia="zh-TW" w:bidi="zh-TW"/>
        </w:rPr>
        <w:t>若发现异常则须在备注中填写存在问题和处理情况，填写不下可另附页填写</w:t>
      </w:r>
    </w:p>
    <w:p>
      <w:pPr>
        <w:pageBreakBefore w:val="0"/>
        <w:widowControl/>
        <w:kinsoku/>
        <w:wordWrap/>
        <w:overflowPunct/>
        <w:topLinePunct w:val="0"/>
        <w:bidi w:val="0"/>
        <w:spacing w:line="560" w:lineRule="exact"/>
        <w:ind w:left="0" w:leftChars="0" w:right="0"/>
        <w:jc w:val="left"/>
        <w:rPr>
          <w:rFonts w:ascii="Times New Roman" w:hAnsi="Times New Roman" w:eastAsia="仿宋_GB2312" w:cs="宋体"/>
          <w:color w:val="auto"/>
          <w:sz w:val="32"/>
          <w:szCs w:val="32"/>
          <w:lang w:bidi="zh-TW"/>
        </w:rPr>
      </w:pPr>
      <w:r>
        <w:rPr>
          <w:rFonts w:ascii="Times New Roman" w:hAnsi="Times New Roman" w:eastAsia="仿宋_GB2312" w:cs="宋体"/>
          <w:color w:val="auto"/>
          <w:sz w:val="32"/>
          <w:szCs w:val="32"/>
          <w:lang w:bidi="zh-TW"/>
        </w:rPr>
        <w:br w:type="page"/>
      </w:r>
    </w:p>
    <w:p>
      <w:pPr>
        <w:keepNext/>
        <w:keepLines/>
        <w:pageBreakBefore w:val="0"/>
        <w:kinsoku/>
        <w:wordWrap/>
        <w:overflowPunct/>
        <w:topLinePunct w:val="0"/>
        <w:bidi w:val="0"/>
        <w:spacing w:line="560" w:lineRule="exact"/>
        <w:ind w:left="0" w:leftChars="0" w:right="0"/>
        <w:jc w:val="center"/>
        <w:rPr>
          <w:rFonts w:ascii="Times New Roman" w:hAnsi="Times New Roman" w:eastAsia="仿宋_GB2312" w:cs="宋体"/>
          <w:color w:val="auto"/>
          <w:sz w:val="32"/>
          <w:szCs w:val="32"/>
          <w:lang w:val="zh-TW" w:eastAsia="zh-TW" w:bidi="zh-TW"/>
        </w:rPr>
      </w:pPr>
      <w:r>
        <w:rPr>
          <w:rFonts w:hint="eastAsia" w:ascii="Times New Roman" w:hAnsi="Times New Roman" w:eastAsia="仿宋_GB2312" w:cs="宋体"/>
          <w:color w:val="auto"/>
          <w:sz w:val="32"/>
          <w:szCs w:val="32"/>
          <w:lang w:bidi="zh-TW"/>
        </w:rPr>
        <w:t>表</w:t>
      </w:r>
      <w:r>
        <w:rPr>
          <w:rFonts w:hint="eastAsia" w:ascii="Times New Roman" w:hAnsi="Times New Roman" w:eastAsia="仿宋_GB2312"/>
          <w:color w:val="auto"/>
          <w:sz w:val="32"/>
          <w:szCs w:val="32"/>
          <w:lang w:bidi="en-US"/>
        </w:rPr>
        <w:t>2</w:t>
      </w:r>
      <w:r>
        <w:rPr>
          <w:rFonts w:ascii="Times New Roman" w:hAnsi="Times New Roman" w:eastAsia="仿宋_GB2312"/>
          <w:color w:val="auto"/>
          <w:sz w:val="32"/>
          <w:szCs w:val="32"/>
          <w:lang w:bidi="en-US"/>
        </w:rPr>
        <w:t xml:space="preserve"> </w:t>
      </w:r>
      <w:r>
        <w:rPr>
          <w:rFonts w:hint="eastAsia" w:ascii="Times New Roman" w:hAnsi="Times New Roman" w:eastAsia="仿宋_GB2312" w:cs="宋体"/>
          <w:color w:val="auto"/>
          <w:sz w:val="32"/>
          <w:szCs w:val="32"/>
          <w:lang w:val="zh-TW" w:eastAsia="zh-TW" w:bidi="zh-TW"/>
        </w:rPr>
        <w:t>水平位移监测资料整编表</w:t>
      </w:r>
    </w:p>
    <w:p>
      <w:pPr>
        <w:pageBreakBefore w:val="0"/>
        <w:tabs>
          <w:tab w:val="left" w:leader="underscore" w:pos="1555"/>
          <w:tab w:val="left" w:pos="2405"/>
          <w:tab w:val="left" w:pos="3139"/>
          <w:tab w:val="left" w:pos="3708"/>
          <w:tab w:val="left" w:pos="5342"/>
          <w:tab w:val="left" w:pos="6077"/>
          <w:tab w:val="left" w:pos="6811"/>
          <w:tab w:val="left" w:pos="7387"/>
        </w:tabs>
        <w:kinsoku/>
        <w:wordWrap/>
        <w:overflowPunct/>
        <w:topLinePunct w:val="0"/>
        <w:bidi w:val="0"/>
        <w:spacing w:line="560" w:lineRule="exact"/>
        <w:ind w:left="0" w:leftChars="0" w:right="0"/>
        <w:jc w:val="left"/>
        <w:rPr>
          <w:rFonts w:ascii="Times New Roman" w:hAnsi="Times New Roman" w:cs="宋体"/>
          <w:color w:val="auto"/>
          <w:sz w:val="24"/>
          <w:szCs w:val="24"/>
          <w:lang w:val="zh-TW" w:eastAsia="zh-TW" w:bidi="zh-TW"/>
        </w:rPr>
      </w:pPr>
    </w:p>
    <w:p>
      <w:pPr>
        <w:pageBreakBefore w:val="0"/>
        <w:tabs>
          <w:tab w:val="left" w:leader="underscore" w:pos="1555"/>
          <w:tab w:val="left" w:pos="2405"/>
          <w:tab w:val="left" w:pos="3139"/>
          <w:tab w:val="left" w:pos="3708"/>
          <w:tab w:val="left" w:pos="5342"/>
          <w:tab w:val="left" w:pos="6077"/>
          <w:tab w:val="left" w:pos="6811"/>
          <w:tab w:val="left" w:pos="7387"/>
        </w:tabs>
        <w:kinsoku/>
        <w:wordWrap/>
        <w:overflowPunct/>
        <w:topLinePunct w:val="0"/>
        <w:bidi w:val="0"/>
        <w:spacing w:line="560" w:lineRule="exact"/>
        <w:ind w:left="0" w:leftChars="0" w:right="0"/>
        <w:jc w:val="left"/>
        <w:rPr>
          <w:rFonts w:ascii="Times New Roman" w:hAnsi="Times New Roman" w:cs="宋体"/>
          <w:color w:val="auto"/>
          <w:sz w:val="24"/>
          <w:szCs w:val="24"/>
          <w:lang w:bidi="en-US"/>
        </w:rPr>
      </w:pPr>
      <w:r>
        <w:rPr>
          <w:rFonts w:ascii="Times New Roman" w:hAnsi="Times New Roman" w:cs="宋体"/>
          <w:color w:val="auto"/>
          <w:sz w:val="24"/>
          <w:szCs w:val="24"/>
          <w:lang w:val="zh-TW" w:eastAsia="zh-TW" w:bidi="zh-TW"/>
        </w:rPr>
        <w:t xml:space="preserve">首测日期： </w:t>
      </w:r>
      <w:r>
        <w:rPr>
          <w:rFonts w:ascii="Times New Roman" w:hAnsi="Times New Roman" w:cs="宋体"/>
          <w:color w:val="auto"/>
          <w:sz w:val="24"/>
          <w:szCs w:val="24"/>
          <w:lang w:val="zh-TW" w:eastAsia="zh-TW" w:bidi="zh-TW"/>
        </w:rPr>
        <w:tab/>
      </w:r>
      <w:r>
        <w:rPr>
          <w:rFonts w:ascii="Times New Roman" w:hAnsi="Times New Roman" w:cs="宋体"/>
          <w:color w:val="auto"/>
          <w:sz w:val="24"/>
          <w:szCs w:val="24"/>
          <w:lang w:val="zh-TW" w:eastAsia="zh-TW" w:bidi="zh-TW"/>
        </w:rPr>
        <w:t>年</w:t>
      </w:r>
      <w:r>
        <w:rPr>
          <w:rFonts w:ascii="Times New Roman" w:hAnsi="Times New Roman" w:cs="宋体"/>
          <w:color w:val="auto"/>
          <w:sz w:val="24"/>
          <w:szCs w:val="24"/>
          <w:u w:val="single"/>
          <w:lang w:val="zh-TW" w:eastAsia="zh-TW" w:bidi="zh-TW"/>
        </w:rPr>
        <w:t xml:space="preserve"> </w:t>
      </w:r>
      <w:r>
        <w:rPr>
          <w:rFonts w:ascii="Times New Roman" w:hAnsi="Times New Roman" w:cs="宋体"/>
          <w:color w:val="auto"/>
          <w:sz w:val="24"/>
          <w:szCs w:val="24"/>
          <w:u w:val="single"/>
          <w:lang w:val="zh-TW" w:eastAsia="zh-TW" w:bidi="zh-TW"/>
        </w:rPr>
        <w:tab/>
      </w:r>
      <w:r>
        <w:rPr>
          <w:rFonts w:ascii="Times New Roman" w:hAnsi="Times New Roman" w:cs="宋体"/>
          <w:color w:val="auto"/>
          <w:sz w:val="24"/>
          <w:szCs w:val="24"/>
          <w:lang w:val="zh-TW" w:eastAsia="zh-TW" w:bidi="zh-TW"/>
        </w:rPr>
        <w:t>月</w:t>
      </w:r>
      <w:r>
        <w:rPr>
          <w:rFonts w:ascii="Times New Roman" w:hAnsi="Times New Roman" w:cs="宋体"/>
          <w:color w:val="auto"/>
          <w:sz w:val="24"/>
          <w:szCs w:val="24"/>
          <w:u w:val="single"/>
          <w:lang w:val="zh-TW" w:eastAsia="zh-TW" w:bidi="zh-TW"/>
        </w:rPr>
        <w:t xml:space="preserve"> </w:t>
      </w:r>
      <w:r>
        <w:rPr>
          <w:rFonts w:ascii="Times New Roman" w:hAnsi="Times New Roman" w:cs="宋体"/>
          <w:color w:val="auto"/>
          <w:sz w:val="24"/>
          <w:szCs w:val="24"/>
          <w:u w:val="single"/>
          <w:lang w:val="zh-TW" w:eastAsia="zh-TW" w:bidi="zh-TW"/>
        </w:rPr>
        <w:tab/>
      </w:r>
      <w:r>
        <w:rPr>
          <w:rFonts w:ascii="Times New Roman" w:hAnsi="Times New Roman" w:cs="宋体"/>
          <w:color w:val="auto"/>
          <w:sz w:val="24"/>
          <w:szCs w:val="24"/>
          <w:lang w:val="zh-TW" w:eastAsia="zh-TW" w:bidi="zh-TW"/>
        </w:rPr>
        <w:t>日</w:t>
      </w:r>
      <w:r>
        <w:rPr>
          <w:rFonts w:ascii="Times New Roman" w:hAnsi="Times New Roman" w:cs="宋体"/>
          <w:color w:val="auto"/>
          <w:sz w:val="24"/>
          <w:szCs w:val="24"/>
          <w:lang w:val="zh-TW" w:eastAsia="zh-TW" w:bidi="zh-TW"/>
        </w:rPr>
        <w:tab/>
      </w:r>
      <w:r>
        <w:rPr>
          <w:rFonts w:ascii="Times New Roman" w:hAnsi="Times New Roman" w:cs="宋体"/>
          <w:color w:val="auto"/>
          <w:sz w:val="24"/>
          <w:szCs w:val="24"/>
          <w:lang w:val="zh-TW" w:eastAsia="zh-TW" w:bidi="zh-TW"/>
        </w:rPr>
        <w:t xml:space="preserve">终测日期： </w:t>
      </w:r>
      <w:r>
        <w:rPr>
          <w:rFonts w:ascii="Times New Roman" w:hAnsi="Times New Roman" w:cs="宋体"/>
          <w:color w:val="auto"/>
          <w:sz w:val="24"/>
          <w:szCs w:val="24"/>
          <w:u w:val="single"/>
          <w:lang w:val="zh-TW" w:eastAsia="zh-TW" w:bidi="zh-TW"/>
        </w:rPr>
        <w:t xml:space="preserve"> </w:t>
      </w:r>
      <w:r>
        <w:rPr>
          <w:rFonts w:ascii="Times New Roman" w:hAnsi="Times New Roman" w:cs="宋体"/>
          <w:color w:val="auto"/>
          <w:sz w:val="24"/>
          <w:szCs w:val="24"/>
          <w:u w:val="single"/>
          <w:lang w:val="zh-TW" w:eastAsia="zh-TW" w:bidi="zh-TW"/>
        </w:rPr>
        <w:tab/>
      </w:r>
      <w:r>
        <w:rPr>
          <w:rFonts w:ascii="Times New Roman" w:hAnsi="Times New Roman" w:cs="宋体"/>
          <w:color w:val="auto"/>
          <w:sz w:val="24"/>
          <w:szCs w:val="24"/>
          <w:lang w:val="zh-TW" w:eastAsia="zh-TW" w:bidi="zh-TW"/>
        </w:rPr>
        <w:t>年</w:t>
      </w:r>
      <w:r>
        <w:rPr>
          <w:rFonts w:ascii="Times New Roman" w:hAnsi="Times New Roman" w:cs="宋体"/>
          <w:color w:val="auto"/>
          <w:sz w:val="24"/>
          <w:szCs w:val="24"/>
          <w:u w:val="single"/>
          <w:lang w:val="zh-TW" w:eastAsia="zh-TW" w:bidi="zh-TW"/>
        </w:rPr>
        <w:t xml:space="preserve"> </w:t>
      </w:r>
      <w:r>
        <w:rPr>
          <w:rFonts w:ascii="Times New Roman" w:hAnsi="Times New Roman" w:cs="宋体"/>
          <w:color w:val="auto"/>
          <w:sz w:val="24"/>
          <w:szCs w:val="24"/>
          <w:u w:val="single"/>
          <w:lang w:val="zh-TW" w:eastAsia="zh-TW" w:bidi="zh-TW"/>
        </w:rPr>
        <w:tab/>
      </w:r>
      <w:r>
        <w:rPr>
          <w:rFonts w:ascii="Times New Roman" w:hAnsi="Times New Roman" w:cs="宋体"/>
          <w:color w:val="auto"/>
          <w:sz w:val="24"/>
          <w:szCs w:val="24"/>
          <w:lang w:val="zh-TW" w:eastAsia="zh-TW" w:bidi="zh-TW"/>
        </w:rPr>
        <w:t>月</w:t>
      </w:r>
      <w:r>
        <w:rPr>
          <w:rFonts w:ascii="Times New Roman" w:hAnsi="Times New Roman" w:cs="宋体"/>
          <w:color w:val="auto"/>
          <w:sz w:val="24"/>
          <w:szCs w:val="24"/>
          <w:u w:val="single"/>
          <w:lang w:val="zh-TW" w:eastAsia="zh-TW" w:bidi="zh-TW"/>
        </w:rPr>
        <w:t xml:space="preserve"> </w:t>
      </w:r>
      <w:r>
        <w:rPr>
          <w:rFonts w:ascii="Times New Roman" w:hAnsi="Times New Roman" w:cs="宋体"/>
          <w:color w:val="auto"/>
          <w:sz w:val="24"/>
          <w:szCs w:val="24"/>
          <w:u w:val="single"/>
          <w:lang w:val="zh-TW" w:eastAsia="zh-TW" w:bidi="zh-TW"/>
        </w:rPr>
        <w:tab/>
      </w:r>
      <w:r>
        <w:rPr>
          <w:rFonts w:ascii="Times New Roman" w:hAnsi="Times New Roman" w:cs="宋体"/>
          <w:color w:val="auto"/>
          <w:sz w:val="24"/>
          <w:szCs w:val="24"/>
          <w:lang w:val="zh-TW" w:eastAsia="zh-TW" w:bidi="zh-TW"/>
        </w:rPr>
        <w:t>日</w:t>
      </w:r>
      <w:r>
        <w:rPr>
          <w:rFonts w:ascii="Times New Roman" w:hAnsi="Times New Roman" w:cs="宋体"/>
          <w:color w:val="auto"/>
          <w:sz w:val="24"/>
          <w:szCs w:val="24"/>
          <w:lang w:val="zh-TW" w:eastAsia="zh-TW" w:bidi="zh-TW"/>
        </w:rPr>
        <w:tab/>
      </w:r>
      <w:r>
        <w:rPr>
          <w:rFonts w:ascii="Times New Roman" w:hAnsi="Times New Roman" w:cs="宋体"/>
          <w:color w:val="auto"/>
          <w:sz w:val="24"/>
          <w:szCs w:val="24"/>
          <w:lang w:val="zh-TW" w:eastAsia="zh-TW" w:bidi="zh-TW"/>
        </w:rPr>
        <w:t>单位：</w:t>
      </w:r>
      <w:r>
        <w:rPr>
          <w:rFonts w:ascii="Times New Roman" w:hAnsi="Times New Roman" w:cs="宋体"/>
          <w:color w:val="auto"/>
          <w:sz w:val="24"/>
          <w:szCs w:val="24"/>
          <w:lang w:bidi="en-US"/>
        </w:rPr>
        <w:t>mm</w:t>
      </w:r>
    </w:p>
    <w:tbl>
      <w:tblPr>
        <w:tblStyle w:val="20"/>
        <w:tblW w:w="9596" w:type="dxa"/>
        <w:jc w:val="center"/>
        <w:tblLayout w:type="fixed"/>
        <w:tblCellMar>
          <w:top w:w="0" w:type="dxa"/>
          <w:left w:w="10" w:type="dxa"/>
          <w:bottom w:w="0" w:type="dxa"/>
          <w:right w:w="10" w:type="dxa"/>
        </w:tblCellMar>
      </w:tblPr>
      <w:tblGrid>
        <w:gridCol w:w="562"/>
        <w:gridCol w:w="1061"/>
        <w:gridCol w:w="510"/>
        <w:gridCol w:w="663"/>
        <w:gridCol w:w="637"/>
        <w:gridCol w:w="655"/>
        <w:gridCol w:w="653"/>
        <w:gridCol w:w="646"/>
        <w:gridCol w:w="653"/>
        <w:gridCol w:w="654"/>
        <w:gridCol w:w="646"/>
        <w:gridCol w:w="661"/>
        <w:gridCol w:w="1595"/>
      </w:tblGrid>
      <w:tr>
        <w:tblPrEx>
          <w:tblCellMar>
            <w:top w:w="0" w:type="dxa"/>
            <w:left w:w="10" w:type="dxa"/>
            <w:bottom w:w="0" w:type="dxa"/>
            <w:right w:w="10" w:type="dxa"/>
          </w:tblCellMar>
        </w:tblPrEx>
        <w:trPr>
          <w:trHeight w:val="392" w:hRule="exact"/>
          <w:jc w:val="center"/>
        </w:trPr>
        <w:tc>
          <w:tcPr>
            <w:tcW w:w="1623" w:type="dxa"/>
            <w:gridSpan w:val="2"/>
            <w:vMerge w:val="restart"/>
            <w:tcBorders>
              <w:top w:val="single" w:color="auto" w:sz="4" w:space="0"/>
              <w:left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日期 （月-日）</w:t>
            </w:r>
          </w:p>
        </w:tc>
        <w:tc>
          <w:tcPr>
            <w:tcW w:w="3764" w:type="dxa"/>
            <w:gridSpan w:val="6"/>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测点编号及累计水工</w:t>
            </w:r>
          </w:p>
        </w:tc>
        <w:tc>
          <w:tcPr>
            <w:tcW w:w="2614" w:type="dxa"/>
            <w:gridSpan w:val="4"/>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jc w:val="left"/>
              <w:rPr>
                <w:rFonts w:ascii="Times New Roman" w:hAnsi="Times New Roman" w:cs="宋体"/>
                <w:color w:val="auto"/>
                <w:sz w:val="24"/>
                <w:szCs w:val="24"/>
                <w:lang w:val="zh-TW" w:eastAsia="zh-TW" w:bidi="zh-TW"/>
              </w:rPr>
            </w:pPr>
            <w:r>
              <w:rPr>
                <w:rFonts w:ascii="Times New Roman" w:hAnsi="Times New Roman" w:cs="宋体"/>
                <w:color w:val="auto"/>
                <w:sz w:val="24"/>
                <w:szCs w:val="24"/>
                <w:lang w:eastAsia="en-US" w:bidi="en-US"/>
              </w:rPr>
              <w:t>F</w:t>
            </w:r>
            <w:r>
              <w:rPr>
                <w:rFonts w:ascii="Times New Roman" w:hAnsi="Times New Roman" w:cs="宋体"/>
                <w:color w:val="auto"/>
                <w:sz w:val="24"/>
                <w:szCs w:val="24"/>
                <w:lang w:val="zh-TW" w:eastAsia="zh-TW" w:bidi="zh-TW"/>
              </w:rPr>
              <w:t>位移量</w:t>
            </w:r>
          </w:p>
        </w:tc>
        <w:tc>
          <w:tcPr>
            <w:tcW w:w="1595" w:type="dxa"/>
            <w:vMerge w:val="restart"/>
            <w:tcBorders>
              <w:top w:val="single" w:color="auto" w:sz="4" w:space="0"/>
              <w:left w:val="single" w:color="auto" w:sz="4" w:space="0"/>
              <w:right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备注</w:t>
            </w:r>
          </w:p>
        </w:tc>
      </w:tr>
      <w:tr>
        <w:tblPrEx>
          <w:tblCellMar>
            <w:top w:w="0" w:type="dxa"/>
            <w:left w:w="10" w:type="dxa"/>
            <w:bottom w:w="0" w:type="dxa"/>
            <w:right w:w="10" w:type="dxa"/>
          </w:tblCellMar>
        </w:tblPrEx>
        <w:trPr>
          <w:trHeight w:val="383" w:hRule="exact"/>
          <w:jc w:val="center"/>
        </w:trPr>
        <w:tc>
          <w:tcPr>
            <w:tcW w:w="1623" w:type="dxa"/>
            <w:gridSpan w:val="2"/>
            <w:vMerge w:val="continue"/>
            <w:tcBorders>
              <w:left w:val="single" w:color="auto" w:sz="4" w:space="0"/>
            </w:tcBorders>
            <w:shd w:val="clear" w:color="auto" w:fill="FFFFFF"/>
            <w:vAlign w:val="center"/>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173" w:type="dxa"/>
            <w:gridSpan w:val="2"/>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测点</w:t>
            </w:r>
            <w:r>
              <w:rPr>
                <w:rFonts w:ascii="Times New Roman" w:hAnsi="Times New Roman"/>
                <w:color w:val="auto"/>
                <w:sz w:val="24"/>
                <w:szCs w:val="24"/>
                <w:lang w:val="zh-TW" w:eastAsia="zh-TW" w:bidi="zh-TW"/>
              </w:rPr>
              <w:t>1</w:t>
            </w:r>
          </w:p>
        </w:tc>
        <w:tc>
          <w:tcPr>
            <w:tcW w:w="1292" w:type="dxa"/>
            <w:gridSpan w:val="2"/>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测点</w:t>
            </w:r>
            <w:r>
              <w:rPr>
                <w:rFonts w:ascii="Times New Roman" w:hAnsi="Times New Roman"/>
                <w:color w:val="auto"/>
                <w:sz w:val="24"/>
                <w:szCs w:val="24"/>
                <w:lang w:val="zh-TW" w:eastAsia="zh-TW" w:bidi="zh-TW"/>
              </w:rPr>
              <w:t>2</w:t>
            </w:r>
          </w:p>
        </w:tc>
        <w:tc>
          <w:tcPr>
            <w:tcW w:w="1299" w:type="dxa"/>
            <w:gridSpan w:val="2"/>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测点</w:t>
            </w:r>
            <w:r>
              <w:rPr>
                <w:rFonts w:ascii="Times New Roman" w:hAnsi="Times New Roman"/>
                <w:color w:val="auto"/>
                <w:sz w:val="24"/>
                <w:szCs w:val="24"/>
                <w:lang w:val="zh-TW" w:eastAsia="zh-TW" w:bidi="zh-TW"/>
              </w:rPr>
              <w:t>3</w:t>
            </w:r>
          </w:p>
        </w:tc>
        <w:tc>
          <w:tcPr>
            <w:tcW w:w="1307" w:type="dxa"/>
            <w:gridSpan w:val="2"/>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w:t>
            </w:r>
          </w:p>
        </w:tc>
        <w:tc>
          <w:tcPr>
            <w:tcW w:w="1307" w:type="dxa"/>
            <w:gridSpan w:val="2"/>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测点</w:t>
            </w:r>
            <w:r>
              <w:rPr>
                <w:rFonts w:ascii="Times New Roman" w:hAnsi="Times New Roman"/>
                <w:color w:val="auto"/>
                <w:sz w:val="24"/>
                <w:szCs w:val="24"/>
                <w:lang w:eastAsia="en-US" w:bidi="en-US"/>
              </w:rPr>
              <w:t>n</w:t>
            </w:r>
          </w:p>
        </w:tc>
        <w:tc>
          <w:tcPr>
            <w:tcW w:w="1595" w:type="dxa"/>
            <w:vMerge w:val="continue"/>
            <w:tcBorders>
              <w:left w:val="single" w:color="auto" w:sz="4" w:space="0"/>
              <w:right w:val="single" w:color="auto" w:sz="4" w:space="0"/>
            </w:tcBorders>
            <w:shd w:val="clear" w:color="auto" w:fill="FFFFFF"/>
            <w:vAlign w:val="center"/>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r>
      <w:tr>
        <w:tblPrEx>
          <w:tblCellMar>
            <w:top w:w="0" w:type="dxa"/>
            <w:left w:w="10" w:type="dxa"/>
            <w:bottom w:w="0" w:type="dxa"/>
            <w:right w:w="10" w:type="dxa"/>
          </w:tblCellMar>
        </w:tblPrEx>
        <w:trPr>
          <w:trHeight w:val="383" w:hRule="exact"/>
          <w:jc w:val="center"/>
        </w:trPr>
        <w:tc>
          <w:tcPr>
            <w:tcW w:w="1623" w:type="dxa"/>
            <w:gridSpan w:val="2"/>
            <w:vMerge w:val="continue"/>
            <w:tcBorders>
              <w:left w:val="single" w:color="auto" w:sz="4" w:space="0"/>
            </w:tcBorders>
            <w:shd w:val="clear" w:color="auto" w:fill="FFFFFF"/>
            <w:vAlign w:val="center"/>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510"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olor w:val="auto"/>
                <w:sz w:val="24"/>
                <w:szCs w:val="24"/>
                <w:lang w:val="zh-TW" w:eastAsia="zh-TW" w:bidi="zh-TW"/>
              </w:rPr>
              <w:t>X</w:t>
            </w:r>
          </w:p>
        </w:tc>
        <w:tc>
          <w:tcPr>
            <w:tcW w:w="663"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olor w:val="auto"/>
                <w:sz w:val="24"/>
                <w:szCs w:val="24"/>
                <w:lang w:eastAsia="en-US" w:bidi="en-US"/>
              </w:rPr>
              <w:t>Y</w:t>
            </w:r>
          </w:p>
        </w:tc>
        <w:tc>
          <w:tcPr>
            <w:tcW w:w="637"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olor w:val="auto"/>
                <w:sz w:val="24"/>
                <w:szCs w:val="24"/>
                <w:lang w:val="zh-TW" w:eastAsia="zh-TW" w:bidi="zh-TW"/>
              </w:rPr>
              <w:t>X</w:t>
            </w:r>
          </w:p>
        </w:tc>
        <w:tc>
          <w:tcPr>
            <w:tcW w:w="655"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olor w:val="auto"/>
                <w:sz w:val="24"/>
                <w:szCs w:val="24"/>
                <w:lang w:eastAsia="en-US" w:bidi="en-US"/>
              </w:rPr>
              <w:t>Y</w:t>
            </w:r>
          </w:p>
        </w:tc>
        <w:tc>
          <w:tcPr>
            <w:tcW w:w="653"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olor w:val="auto"/>
                <w:sz w:val="24"/>
                <w:szCs w:val="24"/>
                <w:lang w:val="zh-TW" w:eastAsia="zh-TW" w:bidi="zh-TW"/>
              </w:rPr>
              <w:t>X</w:t>
            </w:r>
          </w:p>
        </w:tc>
        <w:tc>
          <w:tcPr>
            <w:tcW w:w="646"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olor w:val="auto"/>
                <w:sz w:val="24"/>
                <w:szCs w:val="24"/>
                <w:lang w:eastAsia="en-US" w:bidi="en-US"/>
              </w:rPr>
              <w:t>Y</w:t>
            </w:r>
          </w:p>
        </w:tc>
        <w:tc>
          <w:tcPr>
            <w:tcW w:w="653"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olor w:val="auto"/>
                <w:sz w:val="24"/>
                <w:szCs w:val="24"/>
                <w:lang w:val="zh-TW" w:eastAsia="zh-TW" w:bidi="zh-TW"/>
              </w:rPr>
              <w:t>X</w:t>
            </w:r>
          </w:p>
        </w:tc>
        <w:tc>
          <w:tcPr>
            <w:tcW w:w="654"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olor w:val="auto"/>
                <w:sz w:val="24"/>
                <w:szCs w:val="24"/>
                <w:lang w:eastAsia="en-US" w:bidi="en-US"/>
              </w:rPr>
              <w:t>Y</w:t>
            </w:r>
          </w:p>
        </w:tc>
        <w:tc>
          <w:tcPr>
            <w:tcW w:w="646"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olor w:val="auto"/>
                <w:sz w:val="24"/>
                <w:szCs w:val="24"/>
                <w:lang w:val="zh-TW" w:eastAsia="zh-TW" w:bidi="zh-TW"/>
              </w:rPr>
              <w:t>X</w:t>
            </w:r>
          </w:p>
        </w:tc>
        <w:tc>
          <w:tcPr>
            <w:tcW w:w="661"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olor w:val="auto"/>
                <w:sz w:val="24"/>
                <w:szCs w:val="24"/>
                <w:lang w:eastAsia="en-US" w:bidi="en-US"/>
              </w:rPr>
              <w:t>Y</w:t>
            </w:r>
          </w:p>
        </w:tc>
        <w:tc>
          <w:tcPr>
            <w:tcW w:w="1595" w:type="dxa"/>
            <w:vMerge w:val="continue"/>
            <w:tcBorders>
              <w:left w:val="single" w:color="auto" w:sz="4" w:space="0"/>
              <w:right w:val="single" w:color="auto" w:sz="4" w:space="0"/>
            </w:tcBorders>
            <w:shd w:val="clear" w:color="auto" w:fill="FFFFFF"/>
            <w:vAlign w:val="center"/>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r>
      <w:tr>
        <w:tblPrEx>
          <w:tblCellMar>
            <w:top w:w="0" w:type="dxa"/>
            <w:left w:w="10" w:type="dxa"/>
            <w:bottom w:w="0" w:type="dxa"/>
            <w:right w:w="10" w:type="dxa"/>
          </w:tblCellMar>
        </w:tblPrEx>
        <w:trPr>
          <w:trHeight w:val="417" w:hRule="exact"/>
          <w:jc w:val="center"/>
        </w:trPr>
        <w:tc>
          <w:tcPr>
            <w:tcW w:w="1623" w:type="dxa"/>
            <w:gridSpan w:val="2"/>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510"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63"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37"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55"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53"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46"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53"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54"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46"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61"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595" w:type="dxa"/>
            <w:tcBorders>
              <w:top w:val="single" w:color="auto" w:sz="4" w:space="0"/>
              <w:left w:val="single" w:color="auto" w:sz="4" w:space="0"/>
              <w:righ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r>
      <w:tr>
        <w:tblPrEx>
          <w:tblCellMar>
            <w:top w:w="0" w:type="dxa"/>
            <w:left w:w="10" w:type="dxa"/>
            <w:bottom w:w="0" w:type="dxa"/>
            <w:right w:w="10" w:type="dxa"/>
          </w:tblCellMar>
        </w:tblPrEx>
        <w:trPr>
          <w:trHeight w:val="425" w:hRule="exact"/>
          <w:jc w:val="center"/>
        </w:trPr>
        <w:tc>
          <w:tcPr>
            <w:tcW w:w="1623" w:type="dxa"/>
            <w:gridSpan w:val="2"/>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510"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63"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37"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55"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53"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46"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53"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54"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46"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61"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595" w:type="dxa"/>
            <w:tcBorders>
              <w:top w:val="single" w:color="auto" w:sz="4" w:space="0"/>
              <w:left w:val="single" w:color="auto" w:sz="4" w:space="0"/>
              <w:righ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r>
      <w:tr>
        <w:tblPrEx>
          <w:tblCellMar>
            <w:top w:w="0" w:type="dxa"/>
            <w:left w:w="10" w:type="dxa"/>
            <w:bottom w:w="0" w:type="dxa"/>
            <w:right w:w="10" w:type="dxa"/>
          </w:tblCellMar>
        </w:tblPrEx>
        <w:trPr>
          <w:trHeight w:val="425" w:hRule="exact"/>
          <w:jc w:val="center"/>
        </w:trPr>
        <w:tc>
          <w:tcPr>
            <w:tcW w:w="1623" w:type="dxa"/>
            <w:gridSpan w:val="2"/>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510"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63"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37"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55"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53"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46"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53"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54"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46"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61"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595" w:type="dxa"/>
            <w:tcBorders>
              <w:top w:val="single" w:color="auto" w:sz="4" w:space="0"/>
              <w:left w:val="single" w:color="auto" w:sz="4" w:space="0"/>
              <w:righ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r>
      <w:tr>
        <w:tblPrEx>
          <w:tblCellMar>
            <w:top w:w="0" w:type="dxa"/>
            <w:left w:w="10" w:type="dxa"/>
            <w:bottom w:w="0" w:type="dxa"/>
            <w:right w:w="10" w:type="dxa"/>
          </w:tblCellMar>
        </w:tblPrEx>
        <w:trPr>
          <w:trHeight w:val="425" w:hRule="exact"/>
          <w:jc w:val="center"/>
        </w:trPr>
        <w:tc>
          <w:tcPr>
            <w:tcW w:w="1623" w:type="dxa"/>
            <w:gridSpan w:val="2"/>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510"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63"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37"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55"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53"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46"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53"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54"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46"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61"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595" w:type="dxa"/>
            <w:tcBorders>
              <w:top w:val="single" w:color="auto" w:sz="4" w:space="0"/>
              <w:left w:val="single" w:color="auto" w:sz="4" w:space="0"/>
              <w:righ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r>
      <w:tr>
        <w:tblPrEx>
          <w:tblCellMar>
            <w:top w:w="0" w:type="dxa"/>
            <w:left w:w="10" w:type="dxa"/>
            <w:bottom w:w="0" w:type="dxa"/>
            <w:right w:w="10" w:type="dxa"/>
          </w:tblCellMar>
        </w:tblPrEx>
        <w:trPr>
          <w:trHeight w:val="417" w:hRule="exact"/>
          <w:jc w:val="center"/>
        </w:trPr>
        <w:tc>
          <w:tcPr>
            <w:tcW w:w="1623" w:type="dxa"/>
            <w:gridSpan w:val="2"/>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510"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63"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37"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55"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53"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46"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53"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54"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46"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61"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595" w:type="dxa"/>
            <w:tcBorders>
              <w:top w:val="single" w:color="auto" w:sz="4" w:space="0"/>
              <w:left w:val="single" w:color="auto" w:sz="4" w:space="0"/>
              <w:righ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r>
      <w:tr>
        <w:tblPrEx>
          <w:tblCellMar>
            <w:top w:w="0" w:type="dxa"/>
            <w:left w:w="10" w:type="dxa"/>
            <w:bottom w:w="0" w:type="dxa"/>
            <w:right w:w="10" w:type="dxa"/>
          </w:tblCellMar>
        </w:tblPrEx>
        <w:trPr>
          <w:trHeight w:val="425" w:hRule="exact"/>
          <w:jc w:val="center"/>
        </w:trPr>
        <w:tc>
          <w:tcPr>
            <w:tcW w:w="1623" w:type="dxa"/>
            <w:gridSpan w:val="2"/>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510"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63"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37"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55"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53"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46"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53"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54"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46"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61"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595" w:type="dxa"/>
            <w:tcBorders>
              <w:top w:val="single" w:color="auto" w:sz="4" w:space="0"/>
              <w:left w:val="single" w:color="auto" w:sz="4" w:space="0"/>
              <w:righ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r>
      <w:tr>
        <w:tblPrEx>
          <w:tblCellMar>
            <w:top w:w="0" w:type="dxa"/>
            <w:left w:w="10" w:type="dxa"/>
            <w:bottom w:w="0" w:type="dxa"/>
            <w:right w:w="10" w:type="dxa"/>
          </w:tblCellMar>
        </w:tblPrEx>
        <w:trPr>
          <w:trHeight w:val="425" w:hRule="exact"/>
          <w:jc w:val="center"/>
        </w:trPr>
        <w:tc>
          <w:tcPr>
            <w:tcW w:w="1623" w:type="dxa"/>
            <w:gridSpan w:val="2"/>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510"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63"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37"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55"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53"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46"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53"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54"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46"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61"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595" w:type="dxa"/>
            <w:tcBorders>
              <w:top w:val="single" w:color="auto" w:sz="4" w:space="0"/>
              <w:left w:val="single" w:color="auto" w:sz="4" w:space="0"/>
              <w:righ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r>
      <w:tr>
        <w:tblPrEx>
          <w:tblCellMar>
            <w:top w:w="0" w:type="dxa"/>
            <w:left w:w="10" w:type="dxa"/>
            <w:bottom w:w="0" w:type="dxa"/>
            <w:right w:w="10" w:type="dxa"/>
          </w:tblCellMar>
        </w:tblPrEx>
        <w:trPr>
          <w:trHeight w:val="417" w:hRule="exact"/>
          <w:jc w:val="center"/>
        </w:trPr>
        <w:tc>
          <w:tcPr>
            <w:tcW w:w="1623" w:type="dxa"/>
            <w:gridSpan w:val="2"/>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510"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63"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37"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55"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53"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46"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53"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54"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46"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61"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595" w:type="dxa"/>
            <w:tcBorders>
              <w:top w:val="single" w:color="auto" w:sz="4" w:space="0"/>
              <w:left w:val="single" w:color="auto" w:sz="4" w:space="0"/>
              <w:righ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r>
      <w:tr>
        <w:tblPrEx>
          <w:tblCellMar>
            <w:top w:w="0" w:type="dxa"/>
            <w:left w:w="10" w:type="dxa"/>
            <w:bottom w:w="0" w:type="dxa"/>
            <w:right w:w="10" w:type="dxa"/>
          </w:tblCellMar>
        </w:tblPrEx>
        <w:trPr>
          <w:trHeight w:val="425" w:hRule="exact"/>
          <w:jc w:val="center"/>
        </w:trPr>
        <w:tc>
          <w:tcPr>
            <w:tcW w:w="1623" w:type="dxa"/>
            <w:gridSpan w:val="2"/>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510"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63"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37"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55"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53"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46"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53"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54"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46"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61"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595" w:type="dxa"/>
            <w:tcBorders>
              <w:top w:val="single" w:color="auto" w:sz="4" w:space="0"/>
              <w:left w:val="single" w:color="auto" w:sz="4" w:space="0"/>
              <w:righ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r>
      <w:tr>
        <w:tblPrEx>
          <w:tblCellMar>
            <w:top w:w="0" w:type="dxa"/>
            <w:left w:w="10" w:type="dxa"/>
            <w:bottom w:w="0" w:type="dxa"/>
            <w:right w:w="10" w:type="dxa"/>
          </w:tblCellMar>
        </w:tblPrEx>
        <w:trPr>
          <w:trHeight w:val="425" w:hRule="exact"/>
          <w:jc w:val="center"/>
        </w:trPr>
        <w:tc>
          <w:tcPr>
            <w:tcW w:w="562" w:type="dxa"/>
            <w:vMerge w:val="restart"/>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全 年 特 征 值 统 计</w:t>
            </w:r>
          </w:p>
        </w:tc>
        <w:tc>
          <w:tcPr>
            <w:tcW w:w="1061"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jc w:val="left"/>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最大值</w:t>
            </w:r>
          </w:p>
        </w:tc>
        <w:tc>
          <w:tcPr>
            <w:tcW w:w="510"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63"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37"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55"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53"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46"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53"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54"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46"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61"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595" w:type="dxa"/>
            <w:tcBorders>
              <w:top w:val="single" w:color="auto" w:sz="4" w:space="0"/>
              <w:left w:val="single" w:color="auto" w:sz="4" w:space="0"/>
              <w:righ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r>
      <w:tr>
        <w:tblPrEx>
          <w:tblCellMar>
            <w:top w:w="0" w:type="dxa"/>
            <w:left w:w="10" w:type="dxa"/>
            <w:bottom w:w="0" w:type="dxa"/>
            <w:right w:w="10" w:type="dxa"/>
          </w:tblCellMar>
        </w:tblPrEx>
        <w:trPr>
          <w:trHeight w:val="425" w:hRule="exact"/>
          <w:jc w:val="center"/>
        </w:trPr>
        <w:tc>
          <w:tcPr>
            <w:tcW w:w="562" w:type="dxa"/>
            <w:vMerge w:val="continue"/>
            <w:tcBorders>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061"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jc w:val="left"/>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日期</w:t>
            </w:r>
          </w:p>
        </w:tc>
        <w:tc>
          <w:tcPr>
            <w:tcW w:w="510"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63"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37"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55"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53"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46"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53"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54"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46"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61"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595" w:type="dxa"/>
            <w:tcBorders>
              <w:top w:val="single" w:color="auto" w:sz="4" w:space="0"/>
              <w:left w:val="single" w:color="auto" w:sz="4" w:space="0"/>
              <w:righ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r>
      <w:tr>
        <w:tblPrEx>
          <w:tblCellMar>
            <w:top w:w="0" w:type="dxa"/>
            <w:left w:w="10" w:type="dxa"/>
            <w:bottom w:w="0" w:type="dxa"/>
            <w:right w:w="10" w:type="dxa"/>
          </w:tblCellMar>
        </w:tblPrEx>
        <w:trPr>
          <w:trHeight w:val="425" w:hRule="exact"/>
          <w:jc w:val="center"/>
        </w:trPr>
        <w:tc>
          <w:tcPr>
            <w:tcW w:w="562" w:type="dxa"/>
            <w:vMerge w:val="continue"/>
            <w:tcBorders>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061"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jc w:val="left"/>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最小值</w:t>
            </w:r>
          </w:p>
        </w:tc>
        <w:tc>
          <w:tcPr>
            <w:tcW w:w="510"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63"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37"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55"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53"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46"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53"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54"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46"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61"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595" w:type="dxa"/>
            <w:tcBorders>
              <w:top w:val="single" w:color="auto" w:sz="4" w:space="0"/>
              <w:left w:val="single" w:color="auto" w:sz="4" w:space="0"/>
              <w:righ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r>
      <w:tr>
        <w:tblPrEx>
          <w:tblCellMar>
            <w:top w:w="0" w:type="dxa"/>
            <w:left w:w="10" w:type="dxa"/>
            <w:bottom w:w="0" w:type="dxa"/>
            <w:right w:w="10" w:type="dxa"/>
          </w:tblCellMar>
        </w:tblPrEx>
        <w:trPr>
          <w:trHeight w:val="417" w:hRule="exact"/>
          <w:jc w:val="center"/>
        </w:trPr>
        <w:tc>
          <w:tcPr>
            <w:tcW w:w="562" w:type="dxa"/>
            <w:vMerge w:val="continue"/>
            <w:tcBorders>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061"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jc w:val="left"/>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日期</w:t>
            </w:r>
          </w:p>
        </w:tc>
        <w:tc>
          <w:tcPr>
            <w:tcW w:w="510"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63"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37"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55"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53"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46"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53"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54"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46"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61"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595" w:type="dxa"/>
            <w:tcBorders>
              <w:top w:val="single" w:color="auto" w:sz="4" w:space="0"/>
              <w:left w:val="single" w:color="auto" w:sz="4" w:space="0"/>
              <w:righ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r>
      <w:tr>
        <w:tblPrEx>
          <w:tblCellMar>
            <w:top w:w="0" w:type="dxa"/>
            <w:left w:w="10" w:type="dxa"/>
            <w:bottom w:w="0" w:type="dxa"/>
            <w:right w:w="10" w:type="dxa"/>
          </w:tblCellMar>
        </w:tblPrEx>
        <w:trPr>
          <w:trHeight w:val="425" w:hRule="exact"/>
          <w:jc w:val="center"/>
        </w:trPr>
        <w:tc>
          <w:tcPr>
            <w:tcW w:w="562" w:type="dxa"/>
            <w:vMerge w:val="continue"/>
            <w:tcBorders>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061"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jc w:val="left"/>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平均值</w:t>
            </w:r>
          </w:p>
        </w:tc>
        <w:tc>
          <w:tcPr>
            <w:tcW w:w="510"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63"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37"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55"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53"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46"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53"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54"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46"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61"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595" w:type="dxa"/>
            <w:tcBorders>
              <w:top w:val="single" w:color="auto" w:sz="4" w:space="0"/>
              <w:left w:val="single" w:color="auto" w:sz="4" w:space="0"/>
              <w:righ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r>
      <w:tr>
        <w:tblPrEx>
          <w:tblCellMar>
            <w:top w:w="0" w:type="dxa"/>
            <w:left w:w="10" w:type="dxa"/>
            <w:bottom w:w="0" w:type="dxa"/>
            <w:right w:w="10" w:type="dxa"/>
          </w:tblCellMar>
        </w:tblPrEx>
        <w:trPr>
          <w:trHeight w:val="500" w:hRule="exact"/>
          <w:jc w:val="center"/>
        </w:trPr>
        <w:tc>
          <w:tcPr>
            <w:tcW w:w="562" w:type="dxa"/>
            <w:vMerge w:val="continue"/>
            <w:tcBorders>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061"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jc w:val="left"/>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年变幅</w:t>
            </w:r>
          </w:p>
        </w:tc>
        <w:tc>
          <w:tcPr>
            <w:tcW w:w="510"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63"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37"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55"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53"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46"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53"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54"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46"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661"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595" w:type="dxa"/>
            <w:tcBorders>
              <w:top w:val="single" w:color="auto" w:sz="4" w:space="0"/>
              <w:left w:val="single" w:color="auto" w:sz="4" w:space="0"/>
              <w:righ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r>
      <w:tr>
        <w:tblPrEx>
          <w:tblCellMar>
            <w:top w:w="0" w:type="dxa"/>
            <w:left w:w="10" w:type="dxa"/>
            <w:bottom w:w="0" w:type="dxa"/>
            <w:right w:w="10" w:type="dxa"/>
          </w:tblCellMar>
        </w:tblPrEx>
        <w:trPr>
          <w:trHeight w:val="417" w:hRule="exact"/>
          <w:jc w:val="center"/>
        </w:trPr>
        <w:tc>
          <w:tcPr>
            <w:tcW w:w="1623" w:type="dxa"/>
            <w:gridSpan w:val="2"/>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结论</w:t>
            </w:r>
          </w:p>
        </w:tc>
        <w:tc>
          <w:tcPr>
            <w:tcW w:w="7973" w:type="dxa"/>
            <w:gridSpan w:val="11"/>
            <w:tcBorders>
              <w:top w:val="single" w:color="auto" w:sz="4" w:space="0"/>
              <w:left w:val="single" w:color="auto" w:sz="4" w:space="0"/>
              <w:righ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r>
      <w:tr>
        <w:tblPrEx>
          <w:tblCellMar>
            <w:top w:w="0" w:type="dxa"/>
            <w:left w:w="10" w:type="dxa"/>
            <w:bottom w:w="0" w:type="dxa"/>
            <w:right w:w="10" w:type="dxa"/>
          </w:tblCellMar>
        </w:tblPrEx>
        <w:trPr>
          <w:trHeight w:val="425" w:hRule="exact"/>
          <w:jc w:val="center"/>
        </w:trPr>
        <w:tc>
          <w:tcPr>
            <w:tcW w:w="1623" w:type="dxa"/>
            <w:gridSpan w:val="2"/>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建议</w:t>
            </w:r>
          </w:p>
        </w:tc>
        <w:tc>
          <w:tcPr>
            <w:tcW w:w="7973" w:type="dxa"/>
            <w:gridSpan w:val="11"/>
            <w:tcBorders>
              <w:top w:val="single" w:color="auto" w:sz="4" w:space="0"/>
              <w:left w:val="single" w:color="auto" w:sz="4" w:space="0"/>
              <w:righ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r>
      <w:tr>
        <w:tblPrEx>
          <w:tblCellMar>
            <w:top w:w="0" w:type="dxa"/>
            <w:left w:w="10" w:type="dxa"/>
            <w:bottom w:w="0" w:type="dxa"/>
            <w:right w:w="10" w:type="dxa"/>
          </w:tblCellMar>
        </w:tblPrEx>
        <w:trPr>
          <w:trHeight w:val="767" w:hRule="exact"/>
          <w:jc w:val="center"/>
        </w:trPr>
        <w:tc>
          <w:tcPr>
            <w:tcW w:w="4088" w:type="dxa"/>
            <w:gridSpan w:val="6"/>
            <w:tcBorders>
              <w:top w:val="single" w:color="auto" w:sz="4" w:space="0"/>
              <w:left w:val="single" w:color="auto" w:sz="4" w:space="0"/>
              <w:bottom w:val="single" w:color="auto" w:sz="4" w:space="0"/>
            </w:tcBorders>
            <w:shd w:val="clear" w:color="auto" w:fill="FFFFFF"/>
            <w:vAlign w:val="center"/>
          </w:tcPr>
          <w:p>
            <w:pPr>
              <w:pageBreakBefore w:val="0"/>
              <w:tabs>
                <w:tab w:val="left" w:pos="2880"/>
              </w:tabs>
              <w:kinsoku/>
              <w:wordWrap/>
              <w:overflowPunct/>
              <w:topLinePunct w:val="0"/>
              <w:bidi w:val="0"/>
              <w:spacing w:line="560" w:lineRule="exact"/>
              <w:ind w:left="0" w:leftChars="0" w:right="0"/>
              <w:jc w:val="left"/>
              <w:rPr>
                <w:rFonts w:ascii="Times New Roman" w:hAnsi="Times New Roman" w:cs="宋体"/>
                <w:color w:val="auto"/>
                <w:szCs w:val="21"/>
                <w:lang w:val="zh-TW" w:bidi="zh-TW"/>
              </w:rPr>
            </w:pPr>
            <w:r>
              <w:rPr>
                <w:rFonts w:ascii="Times New Roman" w:hAnsi="Times New Roman" w:cs="宋体"/>
                <w:color w:val="auto"/>
                <w:szCs w:val="21"/>
                <w:lang w:val="zh-TW" w:eastAsia="zh-TW" w:bidi="zh-TW"/>
              </w:rPr>
              <w:t>记录人（签名）</w:t>
            </w:r>
            <w:r>
              <w:rPr>
                <w:rFonts w:hint="eastAsia" w:ascii="Times New Roman" w:hAnsi="Times New Roman" w:cs="宋体"/>
                <w:color w:val="auto"/>
                <w:szCs w:val="21"/>
                <w:lang w:val="zh-TW" w:eastAsia="zh-CN" w:bidi="zh-TW"/>
              </w:rPr>
              <w:t>：</w:t>
            </w:r>
          </w:p>
        </w:tc>
        <w:tc>
          <w:tcPr>
            <w:tcW w:w="2606" w:type="dxa"/>
            <w:gridSpan w:val="4"/>
            <w:tcBorders>
              <w:top w:val="single" w:color="auto" w:sz="4" w:space="0"/>
              <w:left w:val="single" w:color="auto" w:sz="4" w:space="0"/>
              <w:bottom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left"/>
              <w:rPr>
                <w:rFonts w:ascii="Times New Roman" w:hAnsi="Times New Roman" w:cs="宋体"/>
                <w:color w:val="auto"/>
                <w:szCs w:val="21"/>
                <w:lang w:val="zh-TW" w:bidi="zh-TW"/>
              </w:rPr>
            </w:pPr>
            <w:r>
              <w:rPr>
                <w:rFonts w:ascii="Times New Roman" w:hAnsi="Times New Roman" w:cs="宋体"/>
                <w:color w:val="auto"/>
                <w:szCs w:val="21"/>
                <w:lang w:val="zh-TW" w:eastAsia="zh-TW" w:bidi="zh-TW"/>
              </w:rPr>
              <w:t>整编人（签名）</w:t>
            </w:r>
            <w:r>
              <w:rPr>
                <w:rFonts w:hint="eastAsia" w:ascii="Times New Roman" w:hAnsi="Times New Roman" w:cs="宋体"/>
                <w:color w:val="auto"/>
                <w:szCs w:val="21"/>
                <w:lang w:val="zh-TW" w:eastAsia="zh-CN" w:bidi="zh-TW"/>
              </w:rPr>
              <w:t>：</w:t>
            </w:r>
          </w:p>
        </w:tc>
        <w:tc>
          <w:tcPr>
            <w:tcW w:w="290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tabs>
                <w:tab w:val="left" w:pos="1786"/>
              </w:tabs>
              <w:kinsoku/>
              <w:wordWrap/>
              <w:overflowPunct/>
              <w:topLinePunct w:val="0"/>
              <w:bidi w:val="0"/>
              <w:spacing w:line="560" w:lineRule="exact"/>
              <w:ind w:left="0" w:leftChars="0" w:right="0"/>
              <w:jc w:val="left"/>
              <w:rPr>
                <w:rFonts w:ascii="Times New Roman" w:hAnsi="Times New Roman" w:cs="宋体"/>
                <w:color w:val="auto"/>
                <w:szCs w:val="21"/>
                <w:lang w:val="zh-TW" w:bidi="zh-TW"/>
              </w:rPr>
            </w:pPr>
            <w:r>
              <w:rPr>
                <w:rFonts w:ascii="Times New Roman" w:hAnsi="Times New Roman" w:cs="宋体"/>
                <w:color w:val="auto"/>
                <w:szCs w:val="21"/>
                <w:lang w:val="zh-TW" w:eastAsia="zh-TW" w:bidi="zh-TW"/>
              </w:rPr>
              <w:t>负责人（签名）</w:t>
            </w:r>
            <w:r>
              <w:rPr>
                <w:rFonts w:hint="eastAsia" w:ascii="Times New Roman" w:hAnsi="Times New Roman" w:cs="宋体"/>
                <w:color w:val="auto"/>
                <w:szCs w:val="21"/>
                <w:lang w:val="zh-TW" w:eastAsia="zh-CN" w:bidi="zh-TW"/>
              </w:rPr>
              <w:t>：</w:t>
            </w:r>
          </w:p>
        </w:tc>
      </w:tr>
    </w:tbl>
    <w:p>
      <w:pPr>
        <w:pageBreakBefore w:val="0"/>
        <w:kinsoku/>
        <w:wordWrap/>
        <w:overflowPunct/>
        <w:topLinePunct w:val="0"/>
        <w:bidi w:val="0"/>
        <w:spacing w:line="560" w:lineRule="exact"/>
        <w:ind w:left="0" w:leftChars="0" w:right="0"/>
        <w:jc w:val="left"/>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注：</w:t>
      </w:r>
      <w:r>
        <w:rPr>
          <w:rFonts w:ascii="Times New Roman" w:hAnsi="Times New Roman"/>
          <w:color w:val="auto"/>
          <w:sz w:val="24"/>
          <w:szCs w:val="24"/>
          <w:lang w:val="zh-TW" w:eastAsia="zh-TW" w:bidi="zh-TW"/>
        </w:rPr>
        <w:t>1</w:t>
      </w:r>
      <w:r>
        <w:rPr>
          <w:rFonts w:ascii="Times New Roman" w:hAnsi="Times New Roman" w:cs="宋体"/>
          <w:color w:val="auto"/>
          <w:sz w:val="24"/>
          <w:szCs w:val="24"/>
          <w:lang w:val="zh-TW" w:eastAsia="zh-TW" w:bidi="zh-TW"/>
        </w:rPr>
        <w:t>、水平方向正负号规定：向下游、向左岸为正；反之为负。</w:t>
      </w:r>
      <w:r>
        <w:rPr>
          <w:rFonts w:ascii="Times New Roman" w:hAnsi="Times New Roman"/>
          <w:color w:val="auto"/>
          <w:sz w:val="24"/>
          <w:szCs w:val="24"/>
          <w:lang w:val="zh-TW" w:eastAsia="zh-TW" w:bidi="zh-TW"/>
        </w:rPr>
        <w:t>2</w:t>
      </w:r>
      <w:r>
        <w:rPr>
          <w:rFonts w:ascii="Times New Roman" w:hAnsi="Times New Roman" w:cs="宋体"/>
          <w:color w:val="auto"/>
          <w:sz w:val="24"/>
          <w:szCs w:val="24"/>
          <w:lang w:val="zh-TW" w:eastAsia="zh-TW" w:bidi="zh-TW"/>
        </w:rPr>
        <w:t>、</w:t>
      </w:r>
      <w:r>
        <w:rPr>
          <w:rFonts w:ascii="Times New Roman" w:hAnsi="Times New Roman"/>
          <w:color w:val="auto"/>
          <w:sz w:val="24"/>
          <w:szCs w:val="24"/>
          <w:lang w:val="zh-TW" w:eastAsia="zh-TW" w:bidi="zh-TW"/>
        </w:rPr>
        <w:t>X</w:t>
      </w:r>
      <w:r>
        <w:rPr>
          <w:rFonts w:ascii="Times New Roman" w:hAnsi="Times New Roman" w:cs="宋体"/>
          <w:color w:val="auto"/>
          <w:sz w:val="24"/>
          <w:szCs w:val="24"/>
          <w:lang w:val="zh-TW" w:eastAsia="zh-TW" w:bidi="zh-TW"/>
        </w:rPr>
        <w:t>方向代表上下游方向（或径向）；</w:t>
      </w:r>
      <w:r>
        <w:rPr>
          <w:rFonts w:ascii="Times New Roman" w:hAnsi="Times New Roman" w:cs="宋体"/>
          <w:color w:val="auto"/>
          <w:sz w:val="24"/>
          <w:szCs w:val="24"/>
          <w:lang w:bidi="en-US"/>
        </w:rPr>
        <w:t>Y</w:t>
      </w:r>
      <w:r>
        <w:rPr>
          <w:rFonts w:ascii="Times New Roman" w:hAnsi="Times New Roman" w:cs="宋体"/>
          <w:color w:val="auto"/>
          <w:sz w:val="24"/>
          <w:szCs w:val="24"/>
          <w:lang w:val="zh-TW" w:eastAsia="zh-TW" w:bidi="zh-TW"/>
        </w:rPr>
        <w:t>方向代表左右岸（或切向）。</w:t>
      </w:r>
    </w:p>
    <w:p>
      <w:pPr>
        <w:pageBreakBefore w:val="0"/>
        <w:widowControl/>
        <w:kinsoku/>
        <w:wordWrap/>
        <w:overflowPunct/>
        <w:topLinePunct w:val="0"/>
        <w:bidi w:val="0"/>
        <w:spacing w:line="560" w:lineRule="exact"/>
        <w:ind w:left="0" w:leftChars="0" w:right="0"/>
        <w:jc w:val="left"/>
        <w:rPr>
          <w:rFonts w:ascii="Times New Roman" w:hAnsi="Times New Roman" w:cs="宋体"/>
          <w:color w:val="auto"/>
          <w:sz w:val="24"/>
          <w:szCs w:val="24"/>
          <w:lang w:val="zh-TW" w:eastAsia="zh-TW" w:bidi="zh-TW"/>
        </w:rPr>
      </w:pPr>
      <w:r>
        <w:rPr>
          <w:rFonts w:ascii="Times New Roman" w:hAnsi="Times New Roman"/>
          <w:color w:val="auto"/>
          <w:sz w:val="24"/>
          <w:szCs w:val="24"/>
        </w:rPr>
        <w:br w:type="page"/>
      </w:r>
    </w:p>
    <w:p>
      <w:pPr>
        <w:pageBreakBefore w:val="0"/>
        <w:kinsoku/>
        <w:wordWrap/>
        <w:overflowPunct/>
        <w:topLinePunct w:val="0"/>
        <w:bidi w:val="0"/>
        <w:spacing w:line="560" w:lineRule="exact"/>
        <w:ind w:left="0" w:leftChars="0" w:right="0"/>
        <w:jc w:val="center"/>
        <w:rPr>
          <w:rFonts w:ascii="Times New Roman" w:hAnsi="Times New Roman" w:eastAsia="仿宋_GB2312" w:cs="宋体"/>
          <w:color w:val="auto"/>
          <w:sz w:val="32"/>
          <w:szCs w:val="32"/>
          <w:lang w:val="zh-TW" w:eastAsia="zh-TW" w:bidi="zh-TW"/>
        </w:rPr>
      </w:pPr>
      <w:r>
        <w:rPr>
          <w:rFonts w:hint="eastAsia" w:ascii="Times New Roman" w:hAnsi="Times New Roman" w:eastAsia="仿宋_GB2312" w:cs="宋体"/>
          <w:color w:val="auto"/>
          <w:sz w:val="32"/>
          <w:szCs w:val="32"/>
          <w:lang w:bidi="zh-TW"/>
        </w:rPr>
        <w:t>表</w:t>
      </w:r>
      <w:r>
        <w:rPr>
          <w:rFonts w:hint="eastAsia" w:ascii="Times New Roman" w:hAnsi="Times New Roman" w:eastAsia="仿宋_GB2312"/>
          <w:color w:val="auto"/>
          <w:sz w:val="32"/>
          <w:szCs w:val="32"/>
          <w:lang w:bidi="en-US"/>
        </w:rPr>
        <w:t>3</w:t>
      </w:r>
      <w:r>
        <w:rPr>
          <w:rFonts w:ascii="Times New Roman" w:hAnsi="Times New Roman" w:eastAsia="仿宋_GB2312"/>
          <w:color w:val="auto"/>
          <w:sz w:val="32"/>
          <w:szCs w:val="32"/>
          <w:lang w:bidi="en-US"/>
        </w:rPr>
        <w:t xml:space="preserve"> </w:t>
      </w:r>
      <w:r>
        <w:rPr>
          <w:rFonts w:hint="eastAsia" w:ascii="Times New Roman" w:hAnsi="Times New Roman" w:eastAsia="仿宋_GB2312" w:cs="宋体"/>
          <w:color w:val="auto"/>
          <w:sz w:val="32"/>
          <w:szCs w:val="32"/>
          <w:lang w:val="zh-TW" w:eastAsia="zh-TW" w:bidi="zh-TW"/>
        </w:rPr>
        <w:t>垂直位移监测资料整编表</w:t>
      </w:r>
    </w:p>
    <w:p>
      <w:pPr>
        <w:pageBreakBefore w:val="0"/>
        <w:tabs>
          <w:tab w:val="left" w:leader="underscore" w:pos="1555"/>
          <w:tab w:val="left" w:pos="2405"/>
          <w:tab w:val="left" w:pos="3139"/>
          <w:tab w:val="left" w:pos="3708"/>
          <w:tab w:val="left" w:pos="5342"/>
          <w:tab w:val="left" w:pos="6077"/>
          <w:tab w:val="left" w:pos="6811"/>
          <w:tab w:val="left" w:pos="7387"/>
        </w:tabs>
        <w:kinsoku/>
        <w:wordWrap/>
        <w:overflowPunct/>
        <w:topLinePunct w:val="0"/>
        <w:bidi w:val="0"/>
        <w:spacing w:line="560" w:lineRule="exact"/>
        <w:ind w:left="0" w:leftChars="0" w:right="0"/>
        <w:jc w:val="left"/>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 xml:space="preserve">首测日期： </w:t>
      </w:r>
      <w:r>
        <w:rPr>
          <w:rFonts w:ascii="Times New Roman" w:hAnsi="Times New Roman" w:cs="宋体"/>
          <w:color w:val="auto"/>
          <w:sz w:val="24"/>
          <w:szCs w:val="24"/>
          <w:lang w:val="zh-TW" w:eastAsia="zh-TW" w:bidi="zh-TW"/>
        </w:rPr>
        <w:tab/>
      </w:r>
      <w:r>
        <w:rPr>
          <w:rFonts w:ascii="Times New Roman" w:hAnsi="Times New Roman" w:cs="宋体"/>
          <w:color w:val="auto"/>
          <w:sz w:val="24"/>
          <w:szCs w:val="24"/>
          <w:lang w:val="zh-TW" w:eastAsia="zh-TW" w:bidi="zh-TW"/>
        </w:rPr>
        <w:t>年</w:t>
      </w:r>
      <w:r>
        <w:rPr>
          <w:rFonts w:ascii="Times New Roman" w:hAnsi="Times New Roman" w:cs="宋体"/>
          <w:color w:val="auto"/>
          <w:sz w:val="24"/>
          <w:szCs w:val="24"/>
          <w:u w:val="single"/>
          <w:lang w:val="zh-TW" w:eastAsia="zh-TW" w:bidi="zh-TW"/>
        </w:rPr>
        <w:t xml:space="preserve"> </w:t>
      </w:r>
      <w:r>
        <w:rPr>
          <w:rFonts w:ascii="Times New Roman" w:hAnsi="Times New Roman" w:cs="宋体"/>
          <w:color w:val="auto"/>
          <w:sz w:val="24"/>
          <w:szCs w:val="24"/>
          <w:u w:val="single"/>
          <w:lang w:val="zh-TW" w:eastAsia="zh-TW" w:bidi="zh-TW"/>
        </w:rPr>
        <w:tab/>
      </w:r>
      <w:r>
        <w:rPr>
          <w:rFonts w:ascii="Times New Roman" w:hAnsi="Times New Roman" w:cs="宋体"/>
          <w:color w:val="auto"/>
          <w:sz w:val="24"/>
          <w:szCs w:val="24"/>
          <w:lang w:val="zh-TW" w:eastAsia="zh-TW" w:bidi="zh-TW"/>
        </w:rPr>
        <w:t>月</w:t>
      </w:r>
      <w:r>
        <w:rPr>
          <w:rFonts w:ascii="Times New Roman" w:hAnsi="Times New Roman" w:cs="宋体"/>
          <w:color w:val="auto"/>
          <w:sz w:val="24"/>
          <w:szCs w:val="24"/>
          <w:u w:val="single"/>
          <w:lang w:val="zh-TW" w:eastAsia="zh-TW" w:bidi="zh-TW"/>
        </w:rPr>
        <w:t xml:space="preserve"> </w:t>
      </w:r>
      <w:r>
        <w:rPr>
          <w:rFonts w:ascii="Times New Roman" w:hAnsi="Times New Roman" w:cs="宋体"/>
          <w:color w:val="auto"/>
          <w:sz w:val="24"/>
          <w:szCs w:val="24"/>
          <w:u w:val="single"/>
          <w:lang w:val="zh-TW" w:eastAsia="zh-TW" w:bidi="zh-TW"/>
        </w:rPr>
        <w:tab/>
      </w:r>
      <w:r>
        <w:rPr>
          <w:rFonts w:ascii="Times New Roman" w:hAnsi="Times New Roman" w:cs="宋体"/>
          <w:color w:val="auto"/>
          <w:sz w:val="24"/>
          <w:szCs w:val="24"/>
          <w:lang w:val="zh-TW" w:eastAsia="zh-TW" w:bidi="zh-TW"/>
        </w:rPr>
        <w:t>日</w:t>
      </w:r>
      <w:r>
        <w:rPr>
          <w:rFonts w:ascii="Times New Roman" w:hAnsi="Times New Roman" w:cs="宋体"/>
          <w:color w:val="auto"/>
          <w:sz w:val="24"/>
          <w:szCs w:val="24"/>
          <w:lang w:val="zh-TW" w:eastAsia="zh-TW" w:bidi="zh-TW"/>
        </w:rPr>
        <w:tab/>
      </w:r>
      <w:r>
        <w:rPr>
          <w:rFonts w:ascii="Times New Roman" w:hAnsi="Times New Roman" w:cs="宋体"/>
          <w:color w:val="auto"/>
          <w:sz w:val="24"/>
          <w:szCs w:val="24"/>
          <w:lang w:val="zh-TW" w:eastAsia="zh-TW" w:bidi="zh-TW"/>
        </w:rPr>
        <w:t xml:space="preserve">终测日期： </w:t>
      </w:r>
      <w:r>
        <w:rPr>
          <w:rFonts w:ascii="Times New Roman" w:hAnsi="Times New Roman" w:cs="宋体"/>
          <w:color w:val="auto"/>
          <w:sz w:val="24"/>
          <w:szCs w:val="24"/>
          <w:u w:val="single"/>
          <w:lang w:val="zh-TW" w:eastAsia="zh-TW" w:bidi="zh-TW"/>
        </w:rPr>
        <w:t xml:space="preserve"> </w:t>
      </w:r>
      <w:r>
        <w:rPr>
          <w:rFonts w:ascii="Times New Roman" w:hAnsi="Times New Roman" w:cs="宋体"/>
          <w:color w:val="auto"/>
          <w:sz w:val="24"/>
          <w:szCs w:val="24"/>
          <w:u w:val="single"/>
          <w:lang w:val="zh-TW" w:eastAsia="zh-TW" w:bidi="zh-TW"/>
        </w:rPr>
        <w:tab/>
      </w:r>
      <w:r>
        <w:rPr>
          <w:rFonts w:ascii="Times New Roman" w:hAnsi="Times New Roman" w:cs="宋体"/>
          <w:color w:val="auto"/>
          <w:sz w:val="24"/>
          <w:szCs w:val="24"/>
          <w:lang w:val="zh-TW" w:eastAsia="zh-TW" w:bidi="zh-TW"/>
        </w:rPr>
        <w:t>年</w:t>
      </w:r>
      <w:r>
        <w:rPr>
          <w:rFonts w:ascii="Times New Roman" w:hAnsi="Times New Roman" w:cs="宋体"/>
          <w:color w:val="auto"/>
          <w:sz w:val="24"/>
          <w:szCs w:val="24"/>
          <w:u w:val="single"/>
          <w:lang w:val="zh-TW" w:eastAsia="zh-TW" w:bidi="zh-TW"/>
        </w:rPr>
        <w:t xml:space="preserve"> </w:t>
      </w:r>
      <w:r>
        <w:rPr>
          <w:rFonts w:ascii="Times New Roman" w:hAnsi="Times New Roman" w:cs="宋体"/>
          <w:color w:val="auto"/>
          <w:sz w:val="24"/>
          <w:szCs w:val="24"/>
          <w:u w:val="single"/>
          <w:lang w:val="zh-TW" w:eastAsia="zh-TW" w:bidi="zh-TW"/>
        </w:rPr>
        <w:tab/>
      </w:r>
      <w:r>
        <w:rPr>
          <w:rFonts w:ascii="Times New Roman" w:hAnsi="Times New Roman" w:cs="宋体"/>
          <w:color w:val="auto"/>
          <w:sz w:val="24"/>
          <w:szCs w:val="24"/>
          <w:lang w:val="zh-TW" w:eastAsia="zh-TW" w:bidi="zh-TW"/>
        </w:rPr>
        <w:t>月</w:t>
      </w:r>
      <w:r>
        <w:rPr>
          <w:rFonts w:ascii="Times New Roman" w:hAnsi="Times New Roman" w:cs="宋体"/>
          <w:color w:val="auto"/>
          <w:sz w:val="24"/>
          <w:szCs w:val="24"/>
          <w:u w:val="single"/>
          <w:lang w:val="zh-TW" w:eastAsia="zh-TW" w:bidi="zh-TW"/>
        </w:rPr>
        <w:t xml:space="preserve"> </w:t>
      </w:r>
      <w:r>
        <w:rPr>
          <w:rFonts w:ascii="Times New Roman" w:hAnsi="Times New Roman" w:cs="宋体"/>
          <w:color w:val="auto"/>
          <w:sz w:val="24"/>
          <w:szCs w:val="24"/>
          <w:u w:val="single"/>
          <w:lang w:val="zh-TW" w:eastAsia="zh-TW" w:bidi="zh-TW"/>
        </w:rPr>
        <w:tab/>
      </w:r>
      <w:r>
        <w:rPr>
          <w:rFonts w:ascii="Times New Roman" w:hAnsi="Times New Roman" w:cs="宋体"/>
          <w:color w:val="auto"/>
          <w:sz w:val="24"/>
          <w:szCs w:val="24"/>
          <w:lang w:val="zh-TW" w:eastAsia="zh-TW" w:bidi="zh-TW"/>
        </w:rPr>
        <w:t>日</w:t>
      </w:r>
      <w:r>
        <w:rPr>
          <w:rFonts w:ascii="Times New Roman" w:hAnsi="Times New Roman" w:cs="宋体"/>
          <w:color w:val="auto"/>
          <w:sz w:val="24"/>
          <w:szCs w:val="24"/>
          <w:lang w:val="zh-TW" w:eastAsia="zh-TW" w:bidi="zh-TW"/>
        </w:rPr>
        <w:tab/>
      </w:r>
      <w:r>
        <w:rPr>
          <w:rFonts w:ascii="Times New Roman" w:hAnsi="Times New Roman" w:cs="宋体"/>
          <w:color w:val="auto"/>
          <w:sz w:val="24"/>
          <w:szCs w:val="24"/>
          <w:lang w:val="zh-TW" w:eastAsia="zh-TW" w:bidi="zh-TW"/>
        </w:rPr>
        <w:t>单位：</w:t>
      </w:r>
      <w:r>
        <w:rPr>
          <w:rFonts w:ascii="Times New Roman" w:hAnsi="Times New Roman" w:cs="宋体"/>
          <w:color w:val="auto"/>
          <w:sz w:val="24"/>
          <w:szCs w:val="24"/>
          <w:lang w:bidi="en-US"/>
        </w:rPr>
        <w:t>mm</w:t>
      </w:r>
    </w:p>
    <w:tbl>
      <w:tblPr>
        <w:tblStyle w:val="20"/>
        <w:tblW w:w="9538" w:type="dxa"/>
        <w:jc w:val="center"/>
        <w:tblLayout w:type="fixed"/>
        <w:tblCellMar>
          <w:top w:w="0" w:type="dxa"/>
          <w:left w:w="10" w:type="dxa"/>
          <w:bottom w:w="0" w:type="dxa"/>
          <w:right w:w="10" w:type="dxa"/>
        </w:tblCellMar>
      </w:tblPr>
      <w:tblGrid>
        <w:gridCol w:w="440"/>
        <w:gridCol w:w="1023"/>
        <w:gridCol w:w="1292"/>
        <w:gridCol w:w="1331"/>
        <w:gridCol w:w="1337"/>
        <w:gridCol w:w="1172"/>
        <w:gridCol w:w="1344"/>
        <w:gridCol w:w="1599"/>
      </w:tblGrid>
      <w:tr>
        <w:tblPrEx>
          <w:tblCellMar>
            <w:top w:w="0" w:type="dxa"/>
            <w:left w:w="10" w:type="dxa"/>
            <w:bottom w:w="0" w:type="dxa"/>
            <w:right w:w="10" w:type="dxa"/>
          </w:tblCellMar>
        </w:tblPrEx>
        <w:trPr>
          <w:trHeight w:val="360" w:hRule="exact"/>
          <w:jc w:val="center"/>
        </w:trPr>
        <w:tc>
          <w:tcPr>
            <w:tcW w:w="1463" w:type="dxa"/>
            <w:gridSpan w:val="2"/>
            <w:vMerge w:val="restart"/>
            <w:tcBorders>
              <w:top w:val="single" w:color="auto" w:sz="4" w:space="0"/>
              <w:left w:val="single" w:color="auto" w:sz="4" w:space="0"/>
            </w:tcBorders>
            <w:shd w:val="clear" w:color="auto" w:fill="FFFFFF"/>
            <w:vAlign w:val="bottom"/>
          </w:tcPr>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日期 （月-日）</w:t>
            </w:r>
          </w:p>
        </w:tc>
        <w:tc>
          <w:tcPr>
            <w:tcW w:w="3960" w:type="dxa"/>
            <w:gridSpan w:val="3"/>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测点编号及累计垂直，</w:t>
            </w:r>
          </w:p>
        </w:tc>
        <w:tc>
          <w:tcPr>
            <w:tcW w:w="2516" w:type="dxa"/>
            <w:gridSpan w:val="2"/>
            <w:tcBorders>
              <w:top w:val="single" w:color="auto" w:sz="4" w:space="0"/>
              <w:left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hint="eastAsia" w:ascii="Times New Roman" w:hAnsi="Times New Roman" w:cs="宋体"/>
                <w:color w:val="auto"/>
                <w:sz w:val="24"/>
                <w:szCs w:val="24"/>
                <w:lang w:val="en-US" w:eastAsia="zh-CN" w:bidi="zh-TW"/>
              </w:rPr>
              <w:t>位</w:t>
            </w:r>
            <w:r>
              <w:rPr>
                <w:rFonts w:ascii="Times New Roman" w:hAnsi="Times New Roman" w:cs="宋体"/>
                <w:color w:val="auto"/>
                <w:sz w:val="24"/>
                <w:szCs w:val="24"/>
                <w:lang w:val="zh-TW" w:eastAsia="zh-TW" w:bidi="zh-TW"/>
              </w:rPr>
              <w:t>移量</w:t>
            </w:r>
          </w:p>
        </w:tc>
        <w:tc>
          <w:tcPr>
            <w:tcW w:w="1599" w:type="dxa"/>
            <w:vMerge w:val="restart"/>
            <w:tcBorders>
              <w:top w:val="single" w:color="auto" w:sz="4" w:space="0"/>
              <w:left w:val="single" w:color="auto" w:sz="4" w:space="0"/>
              <w:right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备注</w:t>
            </w:r>
          </w:p>
        </w:tc>
      </w:tr>
      <w:tr>
        <w:tblPrEx>
          <w:tblCellMar>
            <w:top w:w="0" w:type="dxa"/>
            <w:left w:w="10" w:type="dxa"/>
            <w:bottom w:w="0" w:type="dxa"/>
            <w:right w:w="10" w:type="dxa"/>
          </w:tblCellMar>
        </w:tblPrEx>
        <w:trPr>
          <w:trHeight w:val="353" w:hRule="exact"/>
          <w:jc w:val="center"/>
        </w:trPr>
        <w:tc>
          <w:tcPr>
            <w:tcW w:w="1463" w:type="dxa"/>
            <w:gridSpan w:val="2"/>
            <w:vMerge w:val="continue"/>
            <w:tcBorders>
              <w:left w:val="single" w:color="auto" w:sz="4" w:space="0"/>
            </w:tcBorders>
            <w:shd w:val="clear" w:color="auto" w:fill="FFFFFF"/>
            <w:vAlign w:val="bottom"/>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292"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测点</w:t>
            </w:r>
            <w:r>
              <w:rPr>
                <w:rFonts w:ascii="Times New Roman" w:hAnsi="Times New Roman"/>
                <w:color w:val="auto"/>
                <w:sz w:val="24"/>
                <w:szCs w:val="24"/>
                <w:lang w:val="zh-TW" w:eastAsia="zh-TW" w:bidi="zh-TW"/>
              </w:rPr>
              <w:t>1</w:t>
            </w:r>
          </w:p>
        </w:tc>
        <w:tc>
          <w:tcPr>
            <w:tcW w:w="1331"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测点</w:t>
            </w:r>
            <w:r>
              <w:rPr>
                <w:rFonts w:ascii="Times New Roman" w:hAnsi="Times New Roman"/>
                <w:color w:val="auto"/>
                <w:sz w:val="24"/>
                <w:szCs w:val="24"/>
                <w:lang w:val="zh-TW" w:eastAsia="zh-TW" w:bidi="zh-TW"/>
              </w:rPr>
              <w:t>2</w:t>
            </w:r>
          </w:p>
        </w:tc>
        <w:tc>
          <w:tcPr>
            <w:tcW w:w="1337"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测点</w:t>
            </w:r>
            <w:r>
              <w:rPr>
                <w:rFonts w:ascii="Times New Roman" w:hAnsi="Times New Roman"/>
                <w:color w:val="auto"/>
                <w:sz w:val="24"/>
                <w:szCs w:val="24"/>
                <w:lang w:val="zh-TW" w:eastAsia="zh-TW" w:bidi="zh-TW"/>
              </w:rPr>
              <w:t>3</w:t>
            </w:r>
          </w:p>
        </w:tc>
        <w:tc>
          <w:tcPr>
            <w:tcW w:w="1172" w:type="dxa"/>
            <w:tcBorders>
              <w:top w:val="single" w:color="auto" w:sz="4" w:space="0"/>
              <w:left w:val="single" w:color="auto" w:sz="4" w:space="0"/>
            </w:tcBorders>
            <w:shd w:val="clear" w:color="auto" w:fill="FFFFFF"/>
          </w:tcPr>
          <w:p>
            <w:pPr>
              <w:keepNext w:val="0"/>
              <w:keepLines w:val="0"/>
              <w:pageBreakBefore w:val="0"/>
              <w:widowControl w:val="0"/>
              <w:tabs>
                <w:tab w:val="left" w:leader="dot" w:pos="396"/>
              </w:tabs>
              <w:kinsoku/>
              <w:wordWrap/>
              <w:overflowPunct/>
              <w:topLinePunct w:val="0"/>
              <w:autoSpaceDE/>
              <w:autoSpaceDN/>
              <w:bidi w:val="0"/>
              <w:adjustRightInd/>
              <w:snapToGrid/>
              <w:spacing w:line="560" w:lineRule="exact"/>
              <w:ind w:left="0" w:leftChars="0" w:right="0"/>
              <w:jc w:val="center"/>
              <w:textAlignment w:val="auto"/>
              <w:rPr>
                <w:rFonts w:hint="eastAsia" w:ascii="Times New Roman" w:hAnsi="Times New Roman" w:eastAsia="宋体" w:cs="宋体"/>
                <w:color w:val="auto"/>
                <w:sz w:val="24"/>
                <w:szCs w:val="24"/>
                <w:lang w:val="en-US" w:eastAsia="zh-CN" w:bidi="zh-TW"/>
              </w:rPr>
            </w:pPr>
            <w:r>
              <w:rPr>
                <w:rFonts w:hint="eastAsia" w:ascii="Times New Roman" w:hAnsi="Times New Roman" w:cs="宋体"/>
                <w:color w:val="auto"/>
                <w:sz w:val="24"/>
                <w:szCs w:val="24"/>
                <w:lang w:val="en-US" w:eastAsia="zh-CN" w:bidi="zh-TW"/>
              </w:rPr>
              <w:t>……</w:t>
            </w:r>
          </w:p>
        </w:tc>
        <w:tc>
          <w:tcPr>
            <w:tcW w:w="1344"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测点</w:t>
            </w:r>
            <w:r>
              <w:rPr>
                <w:rFonts w:ascii="Times New Roman" w:hAnsi="Times New Roman"/>
                <w:color w:val="auto"/>
                <w:sz w:val="24"/>
                <w:szCs w:val="24"/>
                <w:lang w:eastAsia="en-US" w:bidi="en-US"/>
              </w:rPr>
              <w:t>n</w:t>
            </w:r>
          </w:p>
        </w:tc>
        <w:tc>
          <w:tcPr>
            <w:tcW w:w="1599" w:type="dxa"/>
            <w:vMerge w:val="continue"/>
            <w:tcBorders>
              <w:left w:val="single" w:color="auto" w:sz="4" w:space="0"/>
              <w:right w:val="single" w:color="auto" w:sz="4" w:space="0"/>
            </w:tcBorders>
            <w:shd w:val="clear" w:color="auto" w:fill="FFFFFF"/>
            <w:vAlign w:val="center"/>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r>
      <w:tr>
        <w:tblPrEx>
          <w:tblCellMar>
            <w:top w:w="0" w:type="dxa"/>
            <w:left w:w="10" w:type="dxa"/>
            <w:bottom w:w="0" w:type="dxa"/>
            <w:right w:w="10" w:type="dxa"/>
          </w:tblCellMar>
        </w:tblPrEx>
        <w:trPr>
          <w:trHeight w:val="384" w:hRule="exact"/>
          <w:jc w:val="center"/>
        </w:trPr>
        <w:tc>
          <w:tcPr>
            <w:tcW w:w="1463" w:type="dxa"/>
            <w:gridSpan w:val="2"/>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292"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331"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337"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172"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344"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599" w:type="dxa"/>
            <w:tcBorders>
              <w:top w:val="single" w:color="auto" w:sz="4" w:space="0"/>
              <w:left w:val="single" w:color="auto" w:sz="4" w:space="0"/>
              <w:righ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r>
      <w:tr>
        <w:tblPrEx>
          <w:tblCellMar>
            <w:top w:w="0" w:type="dxa"/>
            <w:left w:w="10" w:type="dxa"/>
            <w:bottom w:w="0" w:type="dxa"/>
            <w:right w:w="10" w:type="dxa"/>
          </w:tblCellMar>
        </w:tblPrEx>
        <w:trPr>
          <w:trHeight w:val="391" w:hRule="exact"/>
          <w:jc w:val="center"/>
        </w:trPr>
        <w:tc>
          <w:tcPr>
            <w:tcW w:w="1463" w:type="dxa"/>
            <w:gridSpan w:val="2"/>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292"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331"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337"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172"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344"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599" w:type="dxa"/>
            <w:tcBorders>
              <w:top w:val="single" w:color="auto" w:sz="4" w:space="0"/>
              <w:left w:val="single" w:color="auto" w:sz="4" w:space="0"/>
              <w:righ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r>
      <w:tr>
        <w:tblPrEx>
          <w:tblCellMar>
            <w:top w:w="0" w:type="dxa"/>
            <w:left w:w="10" w:type="dxa"/>
            <w:bottom w:w="0" w:type="dxa"/>
            <w:right w:w="10" w:type="dxa"/>
          </w:tblCellMar>
        </w:tblPrEx>
        <w:trPr>
          <w:trHeight w:val="391" w:hRule="exact"/>
          <w:jc w:val="center"/>
        </w:trPr>
        <w:tc>
          <w:tcPr>
            <w:tcW w:w="1463" w:type="dxa"/>
            <w:gridSpan w:val="2"/>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292"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331"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337"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172"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344"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599" w:type="dxa"/>
            <w:tcBorders>
              <w:top w:val="single" w:color="auto" w:sz="4" w:space="0"/>
              <w:left w:val="single" w:color="auto" w:sz="4" w:space="0"/>
              <w:righ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r>
      <w:tr>
        <w:tblPrEx>
          <w:tblCellMar>
            <w:top w:w="0" w:type="dxa"/>
            <w:left w:w="10" w:type="dxa"/>
            <w:bottom w:w="0" w:type="dxa"/>
            <w:right w:w="10" w:type="dxa"/>
          </w:tblCellMar>
        </w:tblPrEx>
        <w:trPr>
          <w:trHeight w:val="391" w:hRule="exact"/>
          <w:jc w:val="center"/>
        </w:trPr>
        <w:tc>
          <w:tcPr>
            <w:tcW w:w="1463" w:type="dxa"/>
            <w:gridSpan w:val="2"/>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292"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331"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337"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172"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344"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599" w:type="dxa"/>
            <w:tcBorders>
              <w:top w:val="single" w:color="auto" w:sz="4" w:space="0"/>
              <w:left w:val="single" w:color="auto" w:sz="4" w:space="0"/>
              <w:righ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r>
      <w:tr>
        <w:tblPrEx>
          <w:tblCellMar>
            <w:top w:w="0" w:type="dxa"/>
            <w:left w:w="10" w:type="dxa"/>
            <w:bottom w:w="0" w:type="dxa"/>
            <w:right w:w="10" w:type="dxa"/>
          </w:tblCellMar>
        </w:tblPrEx>
        <w:trPr>
          <w:trHeight w:val="384" w:hRule="exact"/>
          <w:jc w:val="center"/>
        </w:trPr>
        <w:tc>
          <w:tcPr>
            <w:tcW w:w="1463" w:type="dxa"/>
            <w:gridSpan w:val="2"/>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292"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331"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337"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172"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344"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599" w:type="dxa"/>
            <w:tcBorders>
              <w:top w:val="single" w:color="auto" w:sz="4" w:space="0"/>
              <w:left w:val="single" w:color="auto" w:sz="4" w:space="0"/>
              <w:righ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r>
      <w:tr>
        <w:tblPrEx>
          <w:tblCellMar>
            <w:top w:w="0" w:type="dxa"/>
            <w:left w:w="10" w:type="dxa"/>
            <w:bottom w:w="0" w:type="dxa"/>
            <w:right w:w="10" w:type="dxa"/>
          </w:tblCellMar>
        </w:tblPrEx>
        <w:trPr>
          <w:trHeight w:val="391" w:hRule="exact"/>
          <w:jc w:val="center"/>
        </w:trPr>
        <w:tc>
          <w:tcPr>
            <w:tcW w:w="1463" w:type="dxa"/>
            <w:gridSpan w:val="2"/>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292"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331"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337"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172"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344"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599" w:type="dxa"/>
            <w:tcBorders>
              <w:top w:val="single" w:color="auto" w:sz="4" w:space="0"/>
              <w:left w:val="single" w:color="auto" w:sz="4" w:space="0"/>
              <w:righ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r>
      <w:tr>
        <w:tblPrEx>
          <w:tblCellMar>
            <w:top w:w="0" w:type="dxa"/>
            <w:left w:w="10" w:type="dxa"/>
            <w:bottom w:w="0" w:type="dxa"/>
            <w:right w:w="10" w:type="dxa"/>
          </w:tblCellMar>
        </w:tblPrEx>
        <w:trPr>
          <w:trHeight w:val="391" w:hRule="exact"/>
          <w:jc w:val="center"/>
        </w:trPr>
        <w:tc>
          <w:tcPr>
            <w:tcW w:w="440" w:type="dxa"/>
            <w:vMerge w:val="restart"/>
            <w:tcBorders>
              <w:top w:val="single" w:color="auto" w:sz="4" w:space="0"/>
              <w:left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全 年 特 征 值 统 计</w:t>
            </w:r>
          </w:p>
        </w:tc>
        <w:tc>
          <w:tcPr>
            <w:tcW w:w="1023" w:type="dxa"/>
            <w:tcBorders>
              <w:top w:val="single" w:color="auto" w:sz="4" w:space="0"/>
              <w:left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both"/>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最大值</w:t>
            </w:r>
          </w:p>
        </w:tc>
        <w:tc>
          <w:tcPr>
            <w:tcW w:w="1292"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331"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337"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172"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344"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599" w:type="dxa"/>
            <w:tcBorders>
              <w:top w:val="single" w:color="auto" w:sz="4" w:space="0"/>
              <w:left w:val="single" w:color="auto" w:sz="4" w:space="0"/>
              <w:righ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r>
      <w:tr>
        <w:tblPrEx>
          <w:tblCellMar>
            <w:top w:w="0" w:type="dxa"/>
            <w:left w:w="10" w:type="dxa"/>
            <w:bottom w:w="0" w:type="dxa"/>
            <w:right w:w="10" w:type="dxa"/>
          </w:tblCellMar>
        </w:tblPrEx>
        <w:trPr>
          <w:trHeight w:val="391" w:hRule="exact"/>
          <w:jc w:val="center"/>
        </w:trPr>
        <w:tc>
          <w:tcPr>
            <w:tcW w:w="440" w:type="dxa"/>
            <w:vMerge w:val="continue"/>
            <w:tcBorders>
              <w:left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center"/>
              <w:rPr>
                <w:rFonts w:ascii="Times New Roman" w:hAnsi="Times New Roman"/>
                <w:color w:val="auto"/>
                <w:sz w:val="24"/>
                <w:szCs w:val="24"/>
              </w:rPr>
            </w:pPr>
          </w:p>
        </w:tc>
        <w:tc>
          <w:tcPr>
            <w:tcW w:w="1023" w:type="dxa"/>
            <w:tcBorders>
              <w:top w:val="single" w:color="auto" w:sz="4" w:space="0"/>
              <w:left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both"/>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日期</w:t>
            </w:r>
          </w:p>
        </w:tc>
        <w:tc>
          <w:tcPr>
            <w:tcW w:w="1292"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331"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337"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172"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344"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599" w:type="dxa"/>
            <w:tcBorders>
              <w:top w:val="single" w:color="auto" w:sz="4" w:space="0"/>
              <w:left w:val="single" w:color="auto" w:sz="4" w:space="0"/>
              <w:righ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r>
      <w:tr>
        <w:tblPrEx>
          <w:tblCellMar>
            <w:top w:w="0" w:type="dxa"/>
            <w:left w:w="10" w:type="dxa"/>
            <w:bottom w:w="0" w:type="dxa"/>
            <w:right w:w="10" w:type="dxa"/>
          </w:tblCellMar>
        </w:tblPrEx>
        <w:trPr>
          <w:trHeight w:val="384" w:hRule="exact"/>
          <w:jc w:val="center"/>
        </w:trPr>
        <w:tc>
          <w:tcPr>
            <w:tcW w:w="440" w:type="dxa"/>
            <w:vMerge w:val="continue"/>
            <w:tcBorders>
              <w:left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center"/>
              <w:rPr>
                <w:rFonts w:ascii="Times New Roman" w:hAnsi="Times New Roman"/>
                <w:color w:val="auto"/>
                <w:sz w:val="24"/>
                <w:szCs w:val="24"/>
              </w:rPr>
            </w:pPr>
          </w:p>
        </w:tc>
        <w:tc>
          <w:tcPr>
            <w:tcW w:w="1023" w:type="dxa"/>
            <w:tcBorders>
              <w:top w:val="single" w:color="auto" w:sz="4" w:space="0"/>
              <w:left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both"/>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最小值</w:t>
            </w:r>
          </w:p>
        </w:tc>
        <w:tc>
          <w:tcPr>
            <w:tcW w:w="1292"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331"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337"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172"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344"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599" w:type="dxa"/>
            <w:tcBorders>
              <w:top w:val="single" w:color="auto" w:sz="4" w:space="0"/>
              <w:left w:val="single" w:color="auto" w:sz="4" w:space="0"/>
              <w:righ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r>
      <w:tr>
        <w:tblPrEx>
          <w:tblCellMar>
            <w:top w:w="0" w:type="dxa"/>
            <w:left w:w="10" w:type="dxa"/>
            <w:bottom w:w="0" w:type="dxa"/>
            <w:right w:w="10" w:type="dxa"/>
          </w:tblCellMar>
        </w:tblPrEx>
        <w:trPr>
          <w:trHeight w:val="391" w:hRule="exact"/>
          <w:jc w:val="center"/>
        </w:trPr>
        <w:tc>
          <w:tcPr>
            <w:tcW w:w="440" w:type="dxa"/>
            <w:vMerge w:val="continue"/>
            <w:tcBorders>
              <w:left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center"/>
              <w:rPr>
                <w:rFonts w:ascii="Times New Roman" w:hAnsi="Times New Roman"/>
                <w:color w:val="auto"/>
                <w:sz w:val="24"/>
                <w:szCs w:val="24"/>
              </w:rPr>
            </w:pPr>
          </w:p>
        </w:tc>
        <w:tc>
          <w:tcPr>
            <w:tcW w:w="1023" w:type="dxa"/>
            <w:tcBorders>
              <w:top w:val="single" w:color="auto" w:sz="4" w:space="0"/>
              <w:left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both"/>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日期</w:t>
            </w:r>
          </w:p>
        </w:tc>
        <w:tc>
          <w:tcPr>
            <w:tcW w:w="1292"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331"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337"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172"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344"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599" w:type="dxa"/>
            <w:tcBorders>
              <w:top w:val="single" w:color="auto" w:sz="4" w:space="0"/>
              <w:left w:val="single" w:color="auto" w:sz="4" w:space="0"/>
              <w:righ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r>
      <w:tr>
        <w:tblPrEx>
          <w:tblCellMar>
            <w:top w:w="0" w:type="dxa"/>
            <w:left w:w="10" w:type="dxa"/>
            <w:bottom w:w="0" w:type="dxa"/>
            <w:right w:w="10" w:type="dxa"/>
          </w:tblCellMar>
        </w:tblPrEx>
        <w:trPr>
          <w:trHeight w:val="391" w:hRule="exact"/>
          <w:jc w:val="center"/>
        </w:trPr>
        <w:tc>
          <w:tcPr>
            <w:tcW w:w="440" w:type="dxa"/>
            <w:vMerge w:val="continue"/>
            <w:tcBorders>
              <w:left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center"/>
              <w:rPr>
                <w:rFonts w:ascii="Times New Roman" w:hAnsi="Times New Roman"/>
                <w:color w:val="auto"/>
                <w:sz w:val="24"/>
                <w:szCs w:val="24"/>
              </w:rPr>
            </w:pPr>
          </w:p>
        </w:tc>
        <w:tc>
          <w:tcPr>
            <w:tcW w:w="1023" w:type="dxa"/>
            <w:tcBorders>
              <w:top w:val="single" w:color="auto" w:sz="4" w:space="0"/>
              <w:left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both"/>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平均值</w:t>
            </w:r>
          </w:p>
        </w:tc>
        <w:tc>
          <w:tcPr>
            <w:tcW w:w="1292"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331"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337"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172"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344"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599" w:type="dxa"/>
            <w:tcBorders>
              <w:top w:val="single" w:color="auto" w:sz="4" w:space="0"/>
              <w:left w:val="single" w:color="auto" w:sz="4" w:space="0"/>
              <w:righ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r>
      <w:tr>
        <w:tblPrEx>
          <w:tblCellMar>
            <w:top w:w="0" w:type="dxa"/>
            <w:left w:w="10" w:type="dxa"/>
            <w:bottom w:w="0" w:type="dxa"/>
            <w:right w:w="10" w:type="dxa"/>
          </w:tblCellMar>
        </w:tblPrEx>
        <w:trPr>
          <w:trHeight w:val="460" w:hRule="exact"/>
          <w:jc w:val="center"/>
        </w:trPr>
        <w:tc>
          <w:tcPr>
            <w:tcW w:w="440" w:type="dxa"/>
            <w:vMerge w:val="continue"/>
            <w:tcBorders>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023" w:type="dxa"/>
            <w:tcBorders>
              <w:top w:val="single" w:color="auto" w:sz="4" w:space="0"/>
              <w:left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both"/>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年变幅</w:t>
            </w:r>
          </w:p>
        </w:tc>
        <w:tc>
          <w:tcPr>
            <w:tcW w:w="1292"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331"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337"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172"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344"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599" w:type="dxa"/>
            <w:tcBorders>
              <w:top w:val="single" w:color="auto" w:sz="4" w:space="0"/>
              <w:left w:val="single" w:color="auto" w:sz="4" w:space="0"/>
              <w:righ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r>
      <w:tr>
        <w:tblPrEx>
          <w:tblCellMar>
            <w:top w:w="0" w:type="dxa"/>
            <w:left w:w="10" w:type="dxa"/>
            <w:bottom w:w="0" w:type="dxa"/>
            <w:right w:w="10" w:type="dxa"/>
          </w:tblCellMar>
        </w:tblPrEx>
        <w:trPr>
          <w:trHeight w:val="384" w:hRule="exact"/>
          <w:jc w:val="center"/>
        </w:trPr>
        <w:tc>
          <w:tcPr>
            <w:tcW w:w="1463" w:type="dxa"/>
            <w:gridSpan w:val="2"/>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结论</w:t>
            </w:r>
          </w:p>
        </w:tc>
        <w:tc>
          <w:tcPr>
            <w:tcW w:w="8075" w:type="dxa"/>
            <w:gridSpan w:val="6"/>
            <w:tcBorders>
              <w:top w:val="single" w:color="auto" w:sz="4" w:space="0"/>
              <w:left w:val="single" w:color="auto" w:sz="4" w:space="0"/>
              <w:righ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r>
      <w:tr>
        <w:tblPrEx>
          <w:tblCellMar>
            <w:top w:w="0" w:type="dxa"/>
            <w:left w:w="10" w:type="dxa"/>
            <w:bottom w:w="0" w:type="dxa"/>
            <w:right w:w="10" w:type="dxa"/>
          </w:tblCellMar>
        </w:tblPrEx>
        <w:trPr>
          <w:trHeight w:val="391" w:hRule="exact"/>
          <w:jc w:val="center"/>
        </w:trPr>
        <w:tc>
          <w:tcPr>
            <w:tcW w:w="1463" w:type="dxa"/>
            <w:gridSpan w:val="2"/>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建议</w:t>
            </w:r>
          </w:p>
        </w:tc>
        <w:tc>
          <w:tcPr>
            <w:tcW w:w="8075" w:type="dxa"/>
            <w:gridSpan w:val="6"/>
            <w:tcBorders>
              <w:top w:val="single" w:color="auto" w:sz="4" w:space="0"/>
              <w:left w:val="single" w:color="auto" w:sz="4" w:space="0"/>
              <w:righ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r>
      <w:tr>
        <w:tblPrEx>
          <w:tblCellMar>
            <w:top w:w="0" w:type="dxa"/>
            <w:left w:w="10" w:type="dxa"/>
            <w:bottom w:w="0" w:type="dxa"/>
            <w:right w:w="10" w:type="dxa"/>
          </w:tblCellMar>
        </w:tblPrEx>
        <w:trPr>
          <w:trHeight w:val="706" w:hRule="exact"/>
          <w:jc w:val="center"/>
        </w:trPr>
        <w:tc>
          <w:tcPr>
            <w:tcW w:w="4086" w:type="dxa"/>
            <w:gridSpan w:val="4"/>
            <w:tcBorders>
              <w:top w:val="single" w:color="auto" w:sz="4" w:space="0"/>
              <w:left w:val="single" w:color="auto" w:sz="4" w:space="0"/>
              <w:bottom w:val="single" w:color="auto" w:sz="4" w:space="0"/>
            </w:tcBorders>
            <w:shd w:val="clear" w:color="auto" w:fill="FFFFFF"/>
            <w:vAlign w:val="center"/>
          </w:tcPr>
          <w:p>
            <w:pPr>
              <w:pageBreakBefore w:val="0"/>
              <w:tabs>
                <w:tab w:val="left" w:pos="2880"/>
              </w:tabs>
              <w:kinsoku/>
              <w:wordWrap/>
              <w:overflowPunct/>
              <w:topLinePunct w:val="0"/>
              <w:bidi w:val="0"/>
              <w:spacing w:line="560" w:lineRule="exact"/>
              <w:ind w:left="0" w:leftChars="0" w:right="0"/>
              <w:jc w:val="left"/>
              <w:rPr>
                <w:rFonts w:ascii="Times New Roman" w:hAnsi="Times New Roman" w:cs="宋体"/>
                <w:color w:val="auto"/>
                <w:szCs w:val="21"/>
                <w:lang w:val="zh-TW" w:eastAsia="zh-TW" w:bidi="zh-TW"/>
              </w:rPr>
            </w:pPr>
            <w:r>
              <w:rPr>
                <w:rFonts w:ascii="Times New Roman" w:hAnsi="Times New Roman" w:cs="宋体"/>
                <w:color w:val="auto"/>
                <w:szCs w:val="21"/>
                <w:lang w:val="zh-TW" w:eastAsia="zh-TW" w:bidi="zh-TW"/>
              </w:rPr>
              <w:t>记录人：</w:t>
            </w:r>
            <w:r>
              <w:rPr>
                <w:rFonts w:ascii="Times New Roman" w:hAnsi="Times New Roman" w:cs="宋体"/>
                <w:color w:val="auto"/>
                <w:szCs w:val="21"/>
                <w:lang w:val="zh-TW" w:eastAsia="zh-TW" w:bidi="zh-TW"/>
              </w:rPr>
              <w:tab/>
            </w:r>
            <w:r>
              <w:rPr>
                <w:rFonts w:ascii="Times New Roman" w:hAnsi="Times New Roman" w:cs="宋体"/>
                <w:color w:val="auto"/>
                <w:szCs w:val="21"/>
                <w:lang w:val="zh-TW" w:eastAsia="zh-TW" w:bidi="zh-TW"/>
              </w:rPr>
              <w:t>（签名）</w:t>
            </w:r>
          </w:p>
        </w:tc>
        <w:tc>
          <w:tcPr>
            <w:tcW w:w="2509" w:type="dxa"/>
            <w:gridSpan w:val="2"/>
            <w:tcBorders>
              <w:top w:val="single" w:color="auto" w:sz="4" w:space="0"/>
              <w:left w:val="single" w:color="auto" w:sz="4" w:space="0"/>
              <w:bottom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left"/>
              <w:rPr>
                <w:rFonts w:ascii="Times New Roman" w:hAnsi="Times New Roman" w:cs="宋体"/>
                <w:color w:val="auto"/>
                <w:szCs w:val="21"/>
                <w:lang w:val="zh-TW" w:eastAsia="zh-TW" w:bidi="zh-TW"/>
              </w:rPr>
            </w:pPr>
            <w:r>
              <w:rPr>
                <w:rFonts w:ascii="Times New Roman" w:hAnsi="Times New Roman" w:cs="宋体"/>
                <w:color w:val="auto"/>
                <w:szCs w:val="21"/>
                <w:lang w:val="zh-TW" w:eastAsia="zh-TW" w:bidi="zh-TW"/>
              </w:rPr>
              <w:t>整编人（签名）：</w:t>
            </w:r>
          </w:p>
        </w:tc>
        <w:tc>
          <w:tcPr>
            <w:tcW w:w="294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tabs>
                <w:tab w:val="left" w:pos="1786"/>
              </w:tabs>
              <w:kinsoku/>
              <w:wordWrap/>
              <w:overflowPunct/>
              <w:topLinePunct w:val="0"/>
              <w:bidi w:val="0"/>
              <w:spacing w:line="560" w:lineRule="exact"/>
              <w:ind w:left="0" w:leftChars="0" w:right="0"/>
              <w:jc w:val="left"/>
              <w:rPr>
                <w:rFonts w:ascii="Times New Roman" w:hAnsi="Times New Roman" w:cs="宋体"/>
                <w:color w:val="auto"/>
                <w:szCs w:val="21"/>
                <w:lang w:val="zh-TW" w:eastAsia="zh-TW" w:bidi="zh-TW"/>
              </w:rPr>
            </w:pPr>
            <w:r>
              <w:rPr>
                <w:rFonts w:ascii="Times New Roman" w:hAnsi="Times New Roman" w:cs="宋体"/>
                <w:color w:val="auto"/>
                <w:szCs w:val="21"/>
                <w:lang w:val="zh-TW" w:eastAsia="zh-TW" w:bidi="zh-TW"/>
              </w:rPr>
              <w:t>负责人（签名）：</w:t>
            </w:r>
          </w:p>
        </w:tc>
      </w:tr>
    </w:tbl>
    <w:p>
      <w:pPr>
        <w:pageBreakBefore w:val="0"/>
        <w:kinsoku/>
        <w:wordWrap/>
        <w:overflowPunct/>
        <w:topLinePunct w:val="0"/>
        <w:bidi w:val="0"/>
        <w:spacing w:line="560" w:lineRule="exact"/>
        <w:ind w:left="0" w:leftChars="0" w:right="0"/>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注：垂直位移正负号规定：下沉为正；反之为负。</w:t>
      </w:r>
    </w:p>
    <w:p>
      <w:pPr>
        <w:pageBreakBefore w:val="0"/>
        <w:widowControl/>
        <w:kinsoku/>
        <w:wordWrap/>
        <w:overflowPunct/>
        <w:topLinePunct w:val="0"/>
        <w:bidi w:val="0"/>
        <w:spacing w:line="560" w:lineRule="exact"/>
        <w:ind w:left="0" w:leftChars="0" w:right="0"/>
        <w:jc w:val="left"/>
        <w:rPr>
          <w:rFonts w:ascii="Times New Roman" w:hAnsi="Times New Roman" w:cs="宋体"/>
          <w:color w:val="auto"/>
          <w:sz w:val="24"/>
          <w:szCs w:val="24"/>
          <w:lang w:val="zh-TW" w:eastAsia="zh-TW" w:bidi="zh-TW"/>
        </w:rPr>
      </w:pPr>
      <w:r>
        <w:rPr>
          <w:rFonts w:ascii="Times New Roman" w:hAnsi="Times New Roman"/>
          <w:color w:val="auto"/>
          <w:sz w:val="24"/>
          <w:szCs w:val="24"/>
        </w:rPr>
        <w:br w:type="page"/>
      </w:r>
    </w:p>
    <w:p>
      <w:pPr>
        <w:pageBreakBefore w:val="0"/>
        <w:kinsoku/>
        <w:wordWrap/>
        <w:overflowPunct/>
        <w:topLinePunct w:val="0"/>
        <w:bidi w:val="0"/>
        <w:spacing w:line="560" w:lineRule="exact"/>
        <w:ind w:left="0" w:leftChars="0" w:right="0"/>
        <w:jc w:val="center"/>
        <w:rPr>
          <w:rFonts w:ascii="Times New Roman" w:hAnsi="Times New Roman" w:cs="宋体"/>
          <w:color w:val="auto"/>
          <w:sz w:val="30"/>
          <w:szCs w:val="30"/>
          <w:lang w:val="zh-TW" w:eastAsia="zh-TW" w:bidi="zh-TW"/>
        </w:rPr>
      </w:pPr>
      <w:r>
        <w:rPr>
          <w:rFonts w:hint="eastAsia" w:ascii="Times New Roman" w:hAnsi="Times New Roman" w:cs="宋体"/>
          <w:color w:val="auto"/>
          <w:sz w:val="30"/>
          <w:szCs w:val="30"/>
          <w:lang w:bidi="zh-TW"/>
        </w:rPr>
        <w:t>表</w:t>
      </w:r>
      <w:r>
        <w:rPr>
          <w:rFonts w:ascii="Times New Roman" w:hAnsi="Times New Roman" w:cs="宋体"/>
          <w:color w:val="auto"/>
          <w:sz w:val="30"/>
          <w:szCs w:val="30"/>
          <w:lang w:bidi="zh-TW"/>
        </w:rPr>
        <w:t xml:space="preserve">4 </w:t>
      </w:r>
      <w:r>
        <w:rPr>
          <w:rFonts w:ascii="Times New Roman" w:hAnsi="Times New Roman" w:cs="宋体"/>
          <w:color w:val="auto"/>
          <w:sz w:val="30"/>
          <w:szCs w:val="30"/>
          <w:lang w:val="zh-TW" w:eastAsia="zh-TW" w:bidi="zh-TW"/>
        </w:rPr>
        <w:t>测压管水位监测资料整编表</w:t>
      </w:r>
    </w:p>
    <w:p>
      <w:pPr>
        <w:pageBreakBefore w:val="0"/>
        <w:kinsoku/>
        <w:wordWrap/>
        <w:overflowPunct/>
        <w:topLinePunct w:val="0"/>
        <w:bidi w:val="0"/>
        <w:spacing w:line="560" w:lineRule="exact"/>
        <w:ind w:left="0" w:leftChars="0" w:right="0"/>
        <w:jc w:val="left"/>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首测日期：</w:t>
      </w:r>
      <w:r>
        <w:rPr>
          <w:rFonts w:ascii="Times New Roman" w:hAnsi="Times New Roman" w:cs="宋体"/>
          <w:color w:val="auto"/>
          <w:sz w:val="24"/>
          <w:szCs w:val="24"/>
          <w:u w:val="single"/>
          <w:lang w:val="zh-TW" w:eastAsia="zh-TW" w:bidi="zh-TW"/>
        </w:rPr>
        <w:t xml:space="preserve"> </w:t>
      </w:r>
      <w:r>
        <w:rPr>
          <w:rFonts w:hint="eastAsia" w:ascii="Times New Roman" w:hAnsi="Times New Roman" w:cs="宋体"/>
          <w:color w:val="auto"/>
          <w:sz w:val="24"/>
          <w:szCs w:val="24"/>
          <w:u w:val="single"/>
          <w:lang w:val="en-US" w:eastAsia="zh-CN" w:bidi="zh-TW"/>
        </w:rPr>
        <w:t xml:space="preserve">  </w:t>
      </w:r>
      <w:r>
        <w:rPr>
          <w:rFonts w:ascii="Times New Roman" w:hAnsi="Times New Roman" w:cs="宋体"/>
          <w:color w:val="auto"/>
          <w:sz w:val="24"/>
          <w:szCs w:val="24"/>
          <w:u w:val="single"/>
          <w:lang w:val="zh-TW" w:eastAsia="zh-TW" w:bidi="zh-TW"/>
        </w:rPr>
        <w:t>年 月 日</w:t>
      </w:r>
      <w:r>
        <w:rPr>
          <w:rFonts w:ascii="Times New Roman" w:hAnsi="Times New Roman" w:cs="宋体"/>
          <w:color w:val="auto"/>
          <w:sz w:val="24"/>
          <w:szCs w:val="24"/>
          <w:lang w:val="zh-TW" w:eastAsia="zh-TW" w:bidi="zh-TW"/>
        </w:rPr>
        <w:t xml:space="preserve"> 终测日期：</w:t>
      </w:r>
      <w:r>
        <w:rPr>
          <w:rFonts w:hint="eastAsia" w:ascii="Times New Roman" w:hAnsi="Times New Roman" w:cs="宋体"/>
          <w:color w:val="auto"/>
          <w:sz w:val="24"/>
          <w:szCs w:val="24"/>
          <w:u w:val="single"/>
          <w:lang w:val="en-US" w:eastAsia="zh-CN" w:bidi="zh-TW"/>
        </w:rPr>
        <w:t xml:space="preserve"> </w:t>
      </w:r>
      <w:r>
        <w:rPr>
          <w:rFonts w:ascii="Times New Roman" w:hAnsi="Times New Roman" w:cs="宋体"/>
          <w:color w:val="auto"/>
          <w:sz w:val="24"/>
          <w:szCs w:val="24"/>
          <w:u w:val="single"/>
          <w:lang w:val="zh-TW" w:eastAsia="zh-TW" w:bidi="zh-TW"/>
        </w:rPr>
        <w:t xml:space="preserve"> </w:t>
      </w:r>
      <w:r>
        <w:rPr>
          <w:rFonts w:hint="eastAsia" w:ascii="Times New Roman" w:hAnsi="Times New Roman" w:cs="宋体"/>
          <w:color w:val="auto"/>
          <w:sz w:val="24"/>
          <w:szCs w:val="24"/>
          <w:u w:val="single"/>
          <w:lang w:val="en-US" w:eastAsia="zh-CN" w:bidi="zh-TW"/>
        </w:rPr>
        <w:t xml:space="preserve"> </w:t>
      </w:r>
      <w:r>
        <w:rPr>
          <w:rFonts w:ascii="Times New Roman" w:hAnsi="Times New Roman" w:cs="宋体"/>
          <w:color w:val="auto"/>
          <w:sz w:val="24"/>
          <w:szCs w:val="24"/>
          <w:u w:val="single"/>
          <w:lang w:val="zh-TW" w:eastAsia="zh-TW" w:bidi="zh-TW"/>
        </w:rPr>
        <w:t>年</w:t>
      </w:r>
      <w:r>
        <w:rPr>
          <w:rFonts w:hint="eastAsia" w:ascii="Times New Roman" w:hAnsi="Times New Roman" w:cs="宋体"/>
          <w:color w:val="auto"/>
          <w:sz w:val="24"/>
          <w:szCs w:val="24"/>
          <w:u w:val="single"/>
          <w:lang w:val="en-US" w:eastAsia="zh-CN" w:bidi="zh-TW"/>
        </w:rPr>
        <w:t xml:space="preserve"> </w:t>
      </w:r>
      <w:r>
        <w:rPr>
          <w:rFonts w:ascii="Times New Roman" w:hAnsi="Times New Roman" w:cs="宋体"/>
          <w:color w:val="auto"/>
          <w:sz w:val="24"/>
          <w:szCs w:val="24"/>
          <w:u w:val="single"/>
          <w:lang w:val="zh-TW" w:eastAsia="zh-TW" w:bidi="zh-TW"/>
        </w:rPr>
        <w:t xml:space="preserve"> 月 日</w:t>
      </w:r>
      <w:r>
        <w:rPr>
          <w:rFonts w:ascii="Times New Roman" w:hAnsi="Times New Roman" w:cs="宋体"/>
          <w:color w:val="auto"/>
          <w:sz w:val="24"/>
          <w:szCs w:val="24"/>
          <w:lang w:val="zh-TW" w:eastAsia="zh-TW" w:bidi="zh-TW"/>
        </w:rPr>
        <w:t xml:space="preserve"> 单位：</w:t>
      </w:r>
      <w:r>
        <w:rPr>
          <w:rFonts w:ascii="Times New Roman" w:hAnsi="Times New Roman" w:cs="宋体"/>
          <w:color w:val="auto"/>
          <w:sz w:val="24"/>
          <w:szCs w:val="24"/>
          <w:lang w:bidi="en-US"/>
        </w:rPr>
        <w:t>mm</w:t>
      </w:r>
    </w:p>
    <w:tbl>
      <w:tblPr>
        <w:tblStyle w:val="20"/>
        <w:tblW w:w="9339" w:type="dxa"/>
        <w:jc w:val="center"/>
        <w:tblLayout w:type="fixed"/>
        <w:tblCellMar>
          <w:top w:w="0" w:type="dxa"/>
          <w:left w:w="10" w:type="dxa"/>
          <w:bottom w:w="0" w:type="dxa"/>
          <w:right w:w="10" w:type="dxa"/>
        </w:tblCellMar>
      </w:tblPr>
      <w:tblGrid>
        <w:gridCol w:w="425"/>
        <w:gridCol w:w="1001"/>
        <w:gridCol w:w="1094"/>
        <w:gridCol w:w="994"/>
        <w:gridCol w:w="965"/>
        <w:gridCol w:w="1022"/>
        <w:gridCol w:w="1130"/>
        <w:gridCol w:w="1138"/>
        <w:gridCol w:w="1570"/>
      </w:tblGrid>
      <w:tr>
        <w:tblPrEx>
          <w:tblCellMar>
            <w:top w:w="0" w:type="dxa"/>
            <w:left w:w="10" w:type="dxa"/>
            <w:bottom w:w="0" w:type="dxa"/>
            <w:right w:w="10" w:type="dxa"/>
          </w:tblCellMar>
        </w:tblPrEx>
        <w:trPr>
          <w:trHeight w:val="338" w:hRule="exact"/>
          <w:jc w:val="center"/>
        </w:trPr>
        <w:tc>
          <w:tcPr>
            <w:tcW w:w="1426" w:type="dxa"/>
            <w:gridSpan w:val="2"/>
            <w:vMerge w:val="restart"/>
            <w:tcBorders>
              <w:top w:val="single" w:color="auto" w:sz="4" w:space="0"/>
              <w:left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日期（月-日）</w:t>
            </w:r>
          </w:p>
        </w:tc>
        <w:tc>
          <w:tcPr>
            <w:tcW w:w="6343" w:type="dxa"/>
            <w:gridSpan w:val="6"/>
            <w:tcBorders>
              <w:top w:val="single" w:color="auto" w:sz="4" w:space="0"/>
              <w:left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测点编号及孔内水位及渗压系数</w:t>
            </w:r>
          </w:p>
        </w:tc>
        <w:tc>
          <w:tcPr>
            <w:tcW w:w="1570" w:type="dxa"/>
            <w:vMerge w:val="restart"/>
            <w:tcBorders>
              <w:top w:val="single" w:color="auto" w:sz="4" w:space="0"/>
              <w:left w:val="single" w:color="auto" w:sz="4" w:space="0"/>
              <w:right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备注</w:t>
            </w:r>
          </w:p>
        </w:tc>
      </w:tr>
      <w:tr>
        <w:tblPrEx>
          <w:tblCellMar>
            <w:top w:w="0" w:type="dxa"/>
            <w:left w:w="10" w:type="dxa"/>
            <w:bottom w:w="0" w:type="dxa"/>
            <w:right w:w="10" w:type="dxa"/>
          </w:tblCellMar>
        </w:tblPrEx>
        <w:trPr>
          <w:trHeight w:val="331" w:hRule="exact"/>
          <w:jc w:val="center"/>
        </w:trPr>
        <w:tc>
          <w:tcPr>
            <w:tcW w:w="1426" w:type="dxa"/>
            <w:gridSpan w:val="2"/>
            <w:vMerge w:val="continue"/>
            <w:tcBorders>
              <w:left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center"/>
              <w:rPr>
                <w:rFonts w:ascii="Times New Roman" w:hAnsi="Times New Roman"/>
                <w:color w:val="auto"/>
                <w:sz w:val="24"/>
                <w:szCs w:val="24"/>
              </w:rPr>
            </w:pPr>
          </w:p>
        </w:tc>
        <w:tc>
          <w:tcPr>
            <w:tcW w:w="2088" w:type="dxa"/>
            <w:gridSpan w:val="2"/>
            <w:tcBorders>
              <w:top w:val="single" w:color="auto" w:sz="4" w:space="0"/>
              <w:left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测点</w:t>
            </w:r>
            <w:r>
              <w:rPr>
                <w:rFonts w:ascii="Times New Roman" w:hAnsi="Times New Roman"/>
                <w:color w:val="auto"/>
                <w:sz w:val="24"/>
                <w:szCs w:val="24"/>
                <w:lang w:val="zh-TW" w:eastAsia="zh-TW" w:bidi="zh-TW"/>
              </w:rPr>
              <w:t>1</w:t>
            </w:r>
          </w:p>
        </w:tc>
        <w:tc>
          <w:tcPr>
            <w:tcW w:w="1987" w:type="dxa"/>
            <w:gridSpan w:val="2"/>
            <w:tcBorders>
              <w:top w:val="single" w:color="auto" w:sz="4" w:space="0"/>
              <w:left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w:t>
            </w:r>
          </w:p>
        </w:tc>
        <w:tc>
          <w:tcPr>
            <w:tcW w:w="2268" w:type="dxa"/>
            <w:gridSpan w:val="2"/>
            <w:tcBorders>
              <w:top w:val="single" w:color="auto" w:sz="4" w:space="0"/>
              <w:left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测点</w:t>
            </w:r>
            <w:r>
              <w:rPr>
                <w:rFonts w:ascii="Times New Roman" w:hAnsi="Times New Roman"/>
                <w:color w:val="auto"/>
                <w:sz w:val="24"/>
                <w:szCs w:val="24"/>
                <w:lang w:eastAsia="en-US" w:bidi="en-US"/>
              </w:rPr>
              <w:t>n</w:t>
            </w:r>
          </w:p>
        </w:tc>
        <w:tc>
          <w:tcPr>
            <w:tcW w:w="1570" w:type="dxa"/>
            <w:vMerge w:val="continue"/>
            <w:tcBorders>
              <w:left w:val="single" w:color="auto" w:sz="4" w:space="0"/>
              <w:right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center"/>
              <w:rPr>
                <w:rFonts w:ascii="Times New Roman" w:hAnsi="Times New Roman"/>
                <w:color w:val="auto"/>
                <w:sz w:val="24"/>
                <w:szCs w:val="24"/>
              </w:rPr>
            </w:pPr>
          </w:p>
        </w:tc>
      </w:tr>
      <w:tr>
        <w:trPr>
          <w:trHeight w:val="648" w:hRule="exact"/>
          <w:jc w:val="center"/>
        </w:trPr>
        <w:tc>
          <w:tcPr>
            <w:tcW w:w="1426" w:type="dxa"/>
            <w:gridSpan w:val="2"/>
            <w:vMerge w:val="continue"/>
            <w:tcBorders>
              <w:left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center"/>
              <w:rPr>
                <w:rFonts w:ascii="Times New Roman" w:hAnsi="Times New Roman"/>
                <w:color w:val="auto"/>
                <w:sz w:val="24"/>
                <w:szCs w:val="24"/>
              </w:rPr>
            </w:pPr>
          </w:p>
        </w:tc>
        <w:tc>
          <w:tcPr>
            <w:tcW w:w="1094" w:type="dxa"/>
            <w:tcBorders>
              <w:top w:val="single" w:color="auto" w:sz="4" w:space="0"/>
              <w:left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孔内水位</w:t>
            </w:r>
          </w:p>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olor w:val="auto"/>
                <w:sz w:val="24"/>
                <w:szCs w:val="24"/>
                <w:lang w:eastAsia="en-US" w:bidi="en-US"/>
              </w:rPr>
              <w:t>（m）</w:t>
            </w:r>
          </w:p>
        </w:tc>
        <w:tc>
          <w:tcPr>
            <w:tcW w:w="994" w:type="dxa"/>
            <w:tcBorders>
              <w:top w:val="single" w:color="auto" w:sz="4" w:space="0"/>
              <w:left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渗压系数</w:t>
            </w:r>
          </w:p>
        </w:tc>
        <w:tc>
          <w:tcPr>
            <w:tcW w:w="965" w:type="dxa"/>
            <w:tcBorders>
              <w:top w:val="single" w:color="auto" w:sz="4" w:space="0"/>
              <w:left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w:t>
            </w:r>
          </w:p>
        </w:tc>
        <w:tc>
          <w:tcPr>
            <w:tcW w:w="1022" w:type="dxa"/>
            <w:tcBorders>
              <w:top w:val="single" w:color="auto" w:sz="4" w:space="0"/>
              <w:left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w:t>
            </w:r>
          </w:p>
        </w:tc>
        <w:tc>
          <w:tcPr>
            <w:tcW w:w="1130" w:type="dxa"/>
            <w:tcBorders>
              <w:top w:val="single" w:color="auto" w:sz="4" w:space="0"/>
              <w:left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孔内水位</w:t>
            </w:r>
          </w:p>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olor w:val="auto"/>
                <w:sz w:val="24"/>
                <w:szCs w:val="24"/>
                <w:lang w:eastAsia="en-US" w:bidi="en-US"/>
              </w:rPr>
              <w:t>（m）</w:t>
            </w:r>
          </w:p>
        </w:tc>
        <w:tc>
          <w:tcPr>
            <w:tcW w:w="1138" w:type="dxa"/>
            <w:tcBorders>
              <w:top w:val="single" w:color="auto" w:sz="4" w:space="0"/>
              <w:left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渗压系数</w:t>
            </w:r>
          </w:p>
        </w:tc>
        <w:tc>
          <w:tcPr>
            <w:tcW w:w="1570" w:type="dxa"/>
            <w:tcBorders>
              <w:top w:val="single" w:color="auto" w:sz="4" w:space="0"/>
              <w:left w:val="single" w:color="auto" w:sz="4" w:space="0"/>
              <w:right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center"/>
              <w:rPr>
                <w:rFonts w:ascii="Times New Roman" w:hAnsi="Times New Roman"/>
                <w:color w:val="auto"/>
                <w:sz w:val="24"/>
                <w:szCs w:val="24"/>
              </w:rPr>
            </w:pPr>
          </w:p>
        </w:tc>
      </w:tr>
      <w:tr>
        <w:tblPrEx>
          <w:tblCellMar>
            <w:top w:w="0" w:type="dxa"/>
            <w:left w:w="10" w:type="dxa"/>
            <w:bottom w:w="0" w:type="dxa"/>
            <w:right w:w="10" w:type="dxa"/>
          </w:tblCellMar>
        </w:tblPrEx>
        <w:trPr>
          <w:trHeight w:val="367" w:hRule="exact"/>
          <w:jc w:val="center"/>
        </w:trPr>
        <w:tc>
          <w:tcPr>
            <w:tcW w:w="1426" w:type="dxa"/>
            <w:gridSpan w:val="2"/>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094"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994"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965"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022"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130"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138"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570" w:type="dxa"/>
            <w:tcBorders>
              <w:top w:val="single" w:color="auto" w:sz="4" w:space="0"/>
              <w:left w:val="single" w:color="auto" w:sz="4" w:space="0"/>
              <w:righ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r>
      <w:tr>
        <w:tblPrEx>
          <w:tblCellMar>
            <w:top w:w="0" w:type="dxa"/>
            <w:left w:w="10" w:type="dxa"/>
            <w:bottom w:w="0" w:type="dxa"/>
            <w:right w:w="10" w:type="dxa"/>
          </w:tblCellMar>
        </w:tblPrEx>
        <w:trPr>
          <w:trHeight w:val="367" w:hRule="exact"/>
          <w:jc w:val="center"/>
        </w:trPr>
        <w:tc>
          <w:tcPr>
            <w:tcW w:w="1426" w:type="dxa"/>
            <w:gridSpan w:val="2"/>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094"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994"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965"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022"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130"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138"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570" w:type="dxa"/>
            <w:tcBorders>
              <w:top w:val="single" w:color="auto" w:sz="4" w:space="0"/>
              <w:left w:val="single" w:color="auto" w:sz="4" w:space="0"/>
              <w:righ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r>
      <w:tr>
        <w:tblPrEx>
          <w:tblCellMar>
            <w:top w:w="0" w:type="dxa"/>
            <w:left w:w="10" w:type="dxa"/>
            <w:bottom w:w="0" w:type="dxa"/>
            <w:right w:w="10" w:type="dxa"/>
          </w:tblCellMar>
        </w:tblPrEx>
        <w:trPr>
          <w:trHeight w:val="360" w:hRule="exact"/>
          <w:jc w:val="center"/>
        </w:trPr>
        <w:tc>
          <w:tcPr>
            <w:tcW w:w="1426" w:type="dxa"/>
            <w:gridSpan w:val="2"/>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094"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994"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965"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022"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130"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138"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570" w:type="dxa"/>
            <w:tcBorders>
              <w:top w:val="single" w:color="auto" w:sz="4" w:space="0"/>
              <w:left w:val="single" w:color="auto" w:sz="4" w:space="0"/>
              <w:righ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r>
      <w:tr>
        <w:tblPrEx>
          <w:tblCellMar>
            <w:top w:w="0" w:type="dxa"/>
            <w:left w:w="10" w:type="dxa"/>
            <w:bottom w:w="0" w:type="dxa"/>
            <w:right w:w="10" w:type="dxa"/>
          </w:tblCellMar>
        </w:tblPrEx>
        <w:trPr>
          <w:trHeight w:val="367" w:hRule="exact"/>
          <w:jc w:val="center"/>
        </w:trPr>
        <w:tc>
          <w:tcPr>
            <w:tcW w:w="1426" w:type="dxa"/>
            <w:gridSpan w:val="2"/>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094"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994"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965"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022"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130"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138"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570" w:type="dxa"/>
            <w:tcBorders>
              <w:top w:val="single" w:color="auto" w:sz="4" w:space="0"/>
              <w:left w:val="single" w:color="auto" w:sz="4" w:space="0"/>
              <w:righ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r>
      <w:tr>
        <w:tblPrEx>
          <w:tblCellMar>
            <w:top w:w="0" w:type="dxa"/>
            <w:left w:w="10" w:type="dxa"/>
            <w:bottom w:w="0" w:type="dxa"/>
            <w:right w:w="10" w:type="dxa"/>
          </w:tblCellMar>
        </w:tblPrEx>
        <w:trPr>
          <w:trHeight w:val="367" w:hRule="exact"/>
          <w:jc w:val="center"/>
        </w:trPr>
        <w:tc>
          <w:tcPr>
            <w:tcW w:w="425" w:type="dxa"/>
            <w:vMerge w:val="restart"/>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全 年 特 征 值 统 计</w:t>
            </w:r>
          </w:p>
        </w:tc>
        <w:tc>
          <w:tcPr>
            <w:tcW w:w="1001"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jc w:val="left"/>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最大值</w:t>
            </w:r>
          </w:p>
        </w:tc>
        <w:tc>
          <w:tcPr>
            <w:tcW w:w="1094"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994"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965"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022"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130"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138"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570" w:type="dxa"/>
            <w:tcBorders>
              <w:top w:val="single" w:color="auto" w:sz="4" w:space="0"/>
              <w:left w:val="single" w:color="auto" w:sz="4" w:space="0"/>
              <w:righ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r>
      <w:tr>
        <w:tblPrEx>
          <w:tblCellMar>
            <w:top w:w="0" w:type="dxa"/>
            <w:left w:w="10" w:type="dxa"/>
            <w:bottom w:w="0" w:type="dxa"/>
            <w:right w:w="10" w:type="dxa"/>
          </w:tblCellMar>
        </w:tblPrEx>
        <w:trPr>
          <w:trHeight w:val="367" w:hRule="exact"/>
          <w:jc w:val="center"/>
        </w:trPr>
        <w:tc>
          <w:tcPr>
            <w:tcW w:w="425" w:type="dxa"/>
            <w:vMerge w:val="continue"/>
            <w:tcBorders>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001"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jc w:val="left"/>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日期</w:t>
            </w:r>
          </w:p>
        </w:tc>
        <w:tc>
          <w:tcPr>
            <w:tcW w:w="1094"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994"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965"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022"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130"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138"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570" w:type="dxa"/>
            <w:tcBorders>
              <w:top w:val="single" w:color="auto" w:sz="4" w:space="0"/>
              <w:left w:val="single" w:color="auto" w:sz="4" w:space="0"/>
              <w:righ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r>
      <w:tr>
        <w:tblPrEx>
          <w:tblCellMar>
            <w:top w:w="0" w:type="dxa"/>
            <w:left w:w="10" w:type="dxa"/>
            <w:bottom w:w="0" w:type="dxa"/>
            <w:right w:w="10" w:type="dxa"/>
          </w:tblCellMar>
        </w:tblPrEx>
        <w:trPr>
          <w:trHeight w:val="360" w:hRule="exact"/>
          <w:jc w:val="center"/>
        </w:trPr>
        <w:tc>
          <w:tcPr>
            <w:tcW w:w="425" w:type="dxa"/>
            <w:vMerge w:val="continue"/>
            <w:tcBorders>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001" w:type="dxa"/>
            <w:tcBorders>
              <w:top w:val="single" w:color="auto" w:sz="4" w:space="0"/>
              <w:left w:val="single" w:color="auto" w:sz="4" w:space="0"/>
            </w:tcBorders>
            <w:shd w:val="clear" w:color="auto" w:fill="FFFFFF"/>
            <w:vAlign w:val="bottom"/>
          </w:tcPr>
          <w:p>
            <w:pPr>
              <w:pageBreakBefore w:val="0"/>
              <w:kinsoku/>
              <w:wordWrap/>
              <w:overflowPunct/>
              <w:topLinePunct w:val="0"/>
              <w:bidi w:val="0"/>
              <w:spacing w:line="560" w:lineRule="exact"/>
              <w:ind w:left="0" w:leftChars="0" w:right="0"/>
              <w:jc w:val="left"/>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最小值</w:t>
            </w:r>
          </w:p>
        </w:tc>
        <w:tc>
          <w:tcPr>
            <w:tcW w:w="1094"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994"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965"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022"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130"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138"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570" w:type="dxa"/>
            <w:tcBorders>
              <w:top w:val="single" w:color="auto" w:sz="4" w:space="0"/>
              <w:left w:val="single" w:color="auto" w:sz="4" w:space="0"/>
              <w:righ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r>
      <w:tr>
        <w:tblPrEx>
          <w:tblCellMar>
            <w:top w:w="0" w:type="dxa"/>
            <w:left w:w="10" w:type="dxa"/>
            <w:bottom w:w="0" w:type="dxa"/>
            <w:right w:w="10" w:type="dxa"/>
          </w:tblCellMar>
        </w:tblPrEx>
        <w:trPr>
          <w:trHeight w:val="367" w:hRule="exact"/>
          <w:jc w:val="center"/>
        </w:trPr>
        <w:tc>
          <w:tcPr>
            <w:tcW w:w="425" w:type="dxa"/>
            <w:vMerge w:val="continue"/>
            <w:tcBorders>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001"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jc w:val="left"/>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日期</w:t>
            </w:r>
          </w:p>
        </w:tc>
        <w:tc>
          <w:tcPr>
            <w:tcW w:w="1094"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994"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965"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022"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130"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138"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570" w:type="dxa"/>
            <w:tcBorders>
              <w:top w:val="single" w:color="auto" w:sz="4" w:space="0"/>
              <w:left w:val="single" w:color="auto" w:sz="4" w:space="0"/>
              <w:righ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r>
      <w:tr>
        <w:tblPrEx>
          <w:tblCellMar>
            <w:top w:w="0" w:type="dxa"/>
            <w:left w:w="10" w:type="dxa"/>
            <w:bottom w:w="0" w:type="dxa"/>
            <w:right w:w="10" w:type="dxa"/>
          </w:tblCellMar>
        </w:tblPrEx>
        <w:trPr>
          <w:trHeight w:val="367" w:hRule="exact"/>
          <w:jc w:val="center"/>
        </w:trPr>
        <w:tc>
          <w:tcPr>
            <w:tcW w:w="425" w:type="dxa"/>
            <w:vMerge w:val="continue"/>
            <w:tcBorders>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001"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jc w:val="left"/>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平均值</w:t>
            </w:r>
          </w:p>
        </w:tc>
        <w:tc>
          <w:tcPr>
            <w:tcW w:w="1094"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994"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965"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022"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130"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138"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570" w:type="dxa"/>
            <w:tcBorders>
              <w:top w:val="single" w:color="auto" w:sz="4" w:space="0"/>
              <w:left w:val="single" w:color="auto" w:sz="4" w:space="0"/>
              <w:righ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r>
      <w:tr>
        <w:tblPrEx>
          <w:tblCellMar>
            <w:top w:w="0" w:type="dxa"/>
            <w:left w:w="10" w:type="dxa"/>
            <w:bottom w:w="0" w:type="dxa"/>
            <w:right w:w="10" w:type="dxa"/>
          </w:tblCellMar>
        </w:tblPrEx>
        <w:trPr>
          <w:trHeight w:val="432" w:hRule="exact"/>
          <w:jc w:val="center"/>
        </w:trPr>
        <w:tc>
          <w:tcPr>
            <w:tcW w:w="425" w:type="dxa"/>
            <w:vMerge w:val="continue"/>
            <w:tcBorders>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001"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jc w:val="left"/>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年变幅</w:t>
            </w:r>
          </w:p>
        </w:tc>
        <w:tc>
          <w:tcPr>
            <w:tcW w:w="1094"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994"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965"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022"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130"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138"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570" w:type="dxa"/>
            <w:tcBorders>
              <w:top w:val="single" w:color="auto" w:sz="4" w:space="0"/>
              <w:left w:val="single" w:color="auto" w:sz="4" w:space="0"/>
              <w:righ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r>
      <w:tr>
        <w:tblPrEx>
          <w:tblCellMar>
            <w:top w:w="0" w:type="dxa"/>
            <w:left w:w="10" w:type="dxa"/>
            <w:bottom w:w="0" w:type="dxa"/>
            <w:right w:w="10" w:type="dxa"/>
          </w:tblCellMar>
        </w:tblPrEx>
        <w:trPr>
          <w:trHeight w:val="360" w:hRule="exact"/>
          <w:jc w:val="center"/>
        </w:trPr>
        <w:tc>
          <w:tcPr>
            <w:tcW w:w="1426" w:type="dxa"/>
            <w:gridSpan w:val="2"/>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结论</w:t>
            </w:r>
          </w:p>
        </w:tc>
        <w:tc>
          <w:tcPr>
            <w:tcW w:w="7913" w:type="dxa"/>
            <w:gridSpan w:val="7"/>
            <w:tcBorders>
              <w:top w:val="single" w:color="auto" w:sz="4" w:space="0"/>
              <w:left w:val="single" w:color="auto" w:sz="4" w:space="0"/>
              <w:righ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r>
      <w:tr>
        <w:tblPrEx>
          <w:tblCellMar>
            <w:top w:w="0" w:type="dxa"/>
            <w:left w:w="10" w:type="dxa"/>
            <w:bottom w:w="0" w:type="dxa"/>
            <w:right w:w="10" w:type="dxa"/>
          </w:tblCellMar>
        </w:tblPrEx>
        <w:trPr>
          <w:trHeight w:val="367" w:hRule="exact"/>
          <w:jc w:val="center"/>
        </w:trPr>
        <w:tc>
          <w:tcPr>
            <w:tcW w:w="1426" w:type="dxa"/>
            <w:gridSpan w:val="2"/>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建议</w:t>
            </w:r>
          </w:p>
        </w:tc>
        <w:tc>
          <w:tcPr>
            <w:tcW w:w="7913" w:type="dxa"/>
            <w:gridSpan w:val="7"/>
            <w:tcBorders>
              <w:top w:val="single" w:color="auto" w:sz="4" w:space="0"/>
              <w:left w:val="single" w:color="auto" w:sz="4" w:space="0"/>
              <w:righ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r>
      <w:tr>
        <w:tblPrEx>
          <w:tblCellMar>
            <w:top w:w="0" w:type="dxa"/>
            <w:left w:w="10" w:type="dxa"/>
            <w:bottom w:w="0" w:type="dxa"/>
            <w:right w:w="10" w:type="dxa"/>
          </w:tblCellMar>
        </w:tblPrEx>
        <w:trPr>
          <w:trHeight w:val="873" w:hRule="exact"/>
          <w:jc w:val="center"/>
        </w:trPr>
        <w:tc>
          <w:tcPr>
            <w:tcW w:w="4479" w:type="dxa"/>
            <w:gridSpan w:val="5"/>
            <w:tcBorders>
              <w:top w:val="single" w:color="auto" w:sz="4" w:space="0"/>
              <w:left w:val="single" w:color="auto" w:sz="4" w:space="0"/>
              <w:bottom w:val="single" w:color="auto" w:sz="4" w:space="0"/>
            </w:tcBorders>
            <w:shd w:val="clear" w:color="auto" w:fill="FFFFFF"/>
            <w:vAlign w:val="center"/>
          </w:tcPr>
          <w:p>
            <w:pPr>
              <w:pageBreakBefore w:val="0"/>
              <w:tabs>
                <w:tab w:val="left" w:pos="3470"/>
              </w:tabs>
              <w:kinsoku/>
              <w:wordWrap/>
              <w:overflowPunct/>
              <w:topLinePunct w:val="0"/>
              <w:bidi w:val="0"/>
              <w:spacing w:line="560" w:lineRule="exact"/>
              <w:ind w:left="0" w:leftChars="0" w:right="0"/>
              <w:jc w:val="left"/>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记录人（签名）：</w:t>
            </w:r>
          </w:p>
        </w:tc>
        <w:tc>
          <w:tcPr>
            <w:tcW w:w="486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tabs>
                <w:tab w:val="left" w:pos="3924"/>
              </w:tabs>
              <w:kinsoku/>
              <w:wordWrap/>
              <w:overflowPunct/>
              <w:topLinePunct w:val="0"/>
              <w:bidi w:val="0"/>
              <w:spacing w:line="560" w:lineRule="exact"/>
              <w:ind w:left="0" w:leftChars="0" w:right="0"/>
              <w:jc w:val="left"/>
              <w:rPr>
                <w:rFonts w:ascii="Times New Roman" w:hAnsi="Times New Roman" w:eastAsia="PMingLiU" w:cs="宋体"/>
                <w:color w:val="auto"/>
                <w:sz w:val="24"/>
                <w:szCs w:val="24"/>
                <w:lang w:val="zh-TW" w:eastAsia="zh-TW" w:bidi="zh-TW"/>
              </w:rPr>
            </w:pPr>
            <w:r>
              <w:rPr>
                <w:rFonts w:ascii="Times New Roman" w:hAnsi="Times New Roman" w:cs="宋体"/>
                <w:color w:val="auto"/>
                <w:sz w:val="24"/>
                <w:szCs w:val="24"/>
                <w:lang w:val="zh-TW" w:eastAsia="zh-TW" w:bidi="zh-TW"/>
              </w:rPr>
              <w:t>整编人（签名）：</w:t>
            </w:r>
          </w:p>
          <w:p>
            <w:pPr>
              <w:pageBreakBefore w:val="0"/>
              <w:tabs>
                <w:tab w:val="left" w:pos="3924"/>
              </w:tabs>
              <w:kinsoku/>
              <w:wordWrap/>
              <w:overflowPunct/>
              <w:topLinePunct w:val="0"/>
              <w:bidi w:val="0"/>
              <w:spacing w:line="560" w:lineRule="exact"/>
              <w:ind w:left="0" w:leftChars="0" w:right="0"/>
              <w:jc w:val="left"/>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负责人（签名）：</w:t>
            </w:r>
          </w:p>
        </w:tc>
      </w:tr>
    </w:tbl>
    <w:p>
      <w:pPr>
        <w:pageBreakBefore w:val="0"/>
        <w:kinsoku/>
        <w:wordWrap/>
        <w:overflowPunct/>
        <w:topLinePunct w:val="0"/>
        <w:bidi w:val="0"/>
        <w:spacing w:line="560" w:lineRule="exact"/>
        <w:ind w:left="0" w:leftChars="0" w:right="0"/>
        <w:rPr>
          <w:rFonts w:ascii="Times New Roman" w:hAnsi="Times New Roman"/>
          <w:color w:val="auto"/>
          <w:sz w:val="24"/>
          <w:szCs w:val="24"/>
        </w:rPr>
      </w:pPr>
      <w:r>
        <w:rPr>
          <w:rFonts w:ascii="Times New Roman" w:hAnsi="Times New Roman"/>
          <w:color w:val="auto"/>
          <w:sz w:val="24"/>
          <w:szCs w:val="24"/>
        </w:rPr>
        <w:br w:type="page"/>
      </w:r>
    </w:p>
    <w:p>
      <w:pPr>
        <w:pageBreakBefore w:val="0"/>
        <w:kinsoku/>
        <w:wordWrap/>
        <w:overflowPunct/>
        <w:topLinePunct w:val="0"/>
        <w:bidi w:val="0"/>
        <w:spacing w:line="560" w:lineRule="exact"/>
        <w:ind w:left="0" w:leftChars="0" w:right="0"/>
        <w:jc w:val="left"/>
        <w:rPr>
          <w:rFonts w:ascii="Times New Roman" w:hAnsi="Times New Roman" w:cs="宋体"/>
          <w:color w:val="auto"/>
          <w:sz w:val="24"/>
          <w:szCs w:val="24"/>
          <w:lang w:val="zh-TW" w:eastAsia="zh-TW" w:bidi="zh-TW"/>
        </w:rPr>
        <w:sectPr>
          <w:headerReference r:id="rId3" w:type="default"/>
          <w:footerReference r:id="rId4" w:type="default"/>
          <w:pgSz w:w="11900" w:h="16840"/>
          <w:pgMar w:top="2098" w:right="1474" w:bottom="1985" w:left="1588" w:header="0" w:footer="1134" w:gutter="0"/>
          <w:pgNumType w:start="1"/>
          <w:cols w:space="720" w:num="1"/>
          <w:docGrid w:linePitch="360" w:charSpace="0"/>
        </w:sectPr>
      </w:pPr>
    </w:p>
    <w:p>
      <w:pPr>
        <w:keepNext/>
        <w:keepLines/>
        <w:pageBreakBefore w:val="0"/>
        <w:kinsoku/>
        <w:wordWrap/>
        <w:overflowPunct/>
        <w:topLinePunct w:val="0"/>
        <w:bidi w:val="0"/>
        <w:spacing w:line="560" w:lineRule="exact"/>
        <w:ind w:left="0" w:leftChars="0" w:right="0"/>
        <w:jc w:val="center"/>
        <w:rPr>
          <w:rFonts w:ascii="Times New Roman" w:hAnsi="Times New Roman" w:cs="宋体"/>
          <w:color w:val="auto"/>
          <w:sz w:val="30"/>
          <w:szCs w:val="30"/>
          <w:lang w:val="zh-TW" w:eastAsia="zh-TW" w:bidi="zh-TW"/>
        </w:rPr>
      </w:pPr>
      <w:r>
        <w:rPr>
          <w:rFonts w:hint="eastAsia" w:ascii="Times New Roman" w:hAnsi="Times New Roman" w:cs="宋体"/>
          <w:color w:val="auto"/>
          <w:sz w:val="30"/>
          <w:szCs w:val="30"/>
          <w:lang w:val="zh-TW" w:eastAsia="zh-TW" w:bidi="zh-TW"/>
        </w:rPr>
        <w:t>表</w:t>
      </w:r>
      <w:r>
        <w:rPr>
          <w:rFonts w:ascii="Times New Roman" w:hAnsi="Times New Roman" w:cs="宋体"/>
          <w:color w:val="auto"/>
          <w:sz w:val="30"/>
          <w:szCs w:val="30"/>
          <w:lang w:val="zh-TW" w:eastAsia="zh-TW" w:bidi="zh-TW"/>
        </w:rPr>
        <w:t>5</w:t>
      </w:r>
      <w:r>
        <w:rPr>
          <w:rFonts w:ascii="Times New Roman" w:hAnsi="Times New Roman" w:eastAsia="PMingLiU" w:cs="宋体"/>
          <w:color w:val="auto"/>
          <w:sz w:val="30"/>
          <w:szCs w:val="30"/>
          <w:lang w:val="zh-TW" w:eastAsia="zh-TW" w:bidi="zh-TW"/>
        </w:rPr>
        <w:t xml:space="preserve"> </w:t>
      </w:r>
      <w:r>
        <w:rPr>
          <w:rFonts w:ascii="Times New Roman" w:hAnsi="Times New Roman" w:cs="宋体"/>
          <w:color w:val="auto"/>
          <w:sz w:val="30"/>
          <w:szCs w:val="30"/>
          <w:lang w:val="zh-TW" w:eastAsia="zh-TW" w:bidi="zh-TW"/>
        </w:rPr>
        <w:t>渗流量监测资料整编表</w:t>
      </w:r>
    </w:p>
    <w:p>
      <w:pPr>
        <w:pageBreakBefore w:val="0"/>
        <w:tabs>
          <w:tab w:val="left" w:leader="underscore" w:pos="1663"/>
          <w:tab w:val="left" w:pos="2405"/>
          <w:tab w:val="left" w:pos="3132"/>
          <w:tab w:val="left" w:pos="3672"/>
          <w:tab w:val="left" w:leader="underscore" w:pos="5342"/>
          <w:tab w:val="left" w:pos="6077"/>
          <w:tab w:val="left" w:leader="underscore" w:pos="6746"/>
        </w:tabs>
        <w:kinsoku/>
        <w:wordWrap/>
        <w:overflowPunct/>
        <w:topLinePunct w:val="0"/>
        <w:bidi w:val="0"/>
        <w:spacing w:line="560" w:lineRule="exact"/>
        <w:ind w:left="0" w:leftChars="0" w:right="0"/>
        <w:jc w:val="left"/>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 xml:space="preserve">首测日期： </w:t>
      </w:r>
      <w:r>
        <w:rPr>
          <w:rFonts w:ascii="Times New Roman" w:hAnsi="Times New Roman" w:cs="宋体"/>
          <w:color w:val="auto"/>
          <w:sz w:val="24"/>
          <w:szCs w:val="24"/>
          <w:lang w:val="zh-TW" w:eastAsia="zh-TW" w:bidi="zh-TW"/>
        </w:rPr>
        <w:tab/>
      </w:r>
      <w:r>
        <w:rPr>
          <w:rFonts w:ascii="Times New Roman" w:hAnsi="Times New Roman" w:cs="宋体"/>
          <w:color w:val="auto"/>
          <w:sz w:val="24"/>
          <w:szCs w:val="24"/>
          <w:lang w:val="zh-TW" w:eastAsia="zh-TW" w:bidi="zh-TW"/>
        </w:rPr>
        <w:t>年</w:t>
      </w:r>
      <w:r>
        <w:rPr>
          <w:rFonts w:ascii="Times New Roman" w:hAnsi="Times New Roman" w:cs="宋体"/>
          <w:color w:val="auto"/>
          <w:sz w:val="24"/>
          <w:szCs w:val="24"/>
          <w:u w:val="single"/>
          <w:lang w:val="zh-TW" w:eastAsia="zh-TW" w:bidi="zh-TW"/>
        </w:rPr>
        <w:t xml:space="preserve"> </w:t>
      </w:r>
      <w:r>
        <w:rPr>
          <w:rFonts w:ascii="Times New Roman" w:hAnsi="Times New Roman" w:cs="宋体"/>
          <w:color w:val="auto"/>
          <w:sz w:val="24"/>
          <w:szCs w:val="24"/>
          <w:u w:val="single"/>
          <w:lang w:val="zh-TW" w:eastAsia="zh-TW" w:bidi="zh-TW"/>
        </w:rPr>
        <w:tab/>
      </w:r>
      <w:r>
        <w:rPr>
          <w:rFonts w:ascii="Times New Roman" w:hAnsi="Times New Roman" w:cs="宋体"/>
          <w:color w:val="auto"/>
          <w:sz w:val="24"/>
          <w:szCs w:val="24"/>
          <w:lang w:val="zh-TW" w:eastAsia="zh-TW" w:bidi="zh-TW"/>
        </w:rPr>
        <w:t>月</w:t>
      </w:r>
      <w:r>
        <w:rPr>
          <w:rFonts w:ascii="Times New Roman" w:hAnsi="Times New Roman" w:cs="宋体"/>
          <w:color w:val="auto"/>
          <w:sz w:val="24"/>
          <w:szCs w:val="24"/>
          <w:u w:val="single"/>
          <w:lang w:val="zh-TW" w:eastAsia="zh-TW" w:bidi="zh-TW"/>
        </w:rPr>
        <w:t xml:space="preserve"> </w:t>
      </w:r>
      <w:r>
        <w:rPr>
          <w:rFonts w:ascii="Times New Roman" w:hAnsi="Times New Roman" w:cs="宋体"/>
          <w:color w:val="auto"/>
          <w:sz w:val="24"/>
          <w:szCs w:val="24"/>
          <w:u w:val="single"/>
          <w:lang w:val="zh-TW" w:eastAsia="zh-TW" w:bidi="zh-TW"/>
        </w:rPr>
        <w:tab/>
      </w:r>
      <w:r>
        <w:rPr>
          <w:rFonts w:ascii="Times New Roman" w:hAnsi="Times New Roman" w:cs="宋体"/>
          <w:color w:val="auto"/>
          <w:sz w:val="24"/>
          <w:szCs w:val="24"/>
          <w:lang w:val="zh-TW" w:eastAsia="zh-TW" w:bidi="zh-TW"/>
        </w:rPr>
        <w:t>日</w:t>
      </w:r>
      <w:r>
        <w:rPr>
          <w:rFonts w:ascii="Times New Roman" w:hAnsi="Times New Roman" w:cs="宋体"/>
          <w:color w:val="auto"/>
          <w:sz w:val="24"/>
          <w:szCs w:val="24"/>
          <w:lang w:val="zh-TW" w:eastAsia="zh-TW" w:bidi="zh-TW"/>
        </w:rPr>
        <w:tab/>
      </w:r>
      <w:r>
        <w:rPr>
          <w:rFonts w:ascii="Times New Roman" w:hAnsi="Times New Roman" w:cs="宋体"/>
          <w:color w:val="auto"/>
          <w:sz w:val="24"/>
          <w:szCs w:val="24"/>
          <w:lang w:val="zh-TW" w:eastAsia="zh-TW" w:bidi="zh-TW"/>
        </w:rPr>
        <w:t xml:space="preserve">终测日期： </w:t>
      </w:r>
      <w:r>
        <w:rPr>
          <w:rFonts w:ascii="Times New Roman" w:hAnsi="Times New Roman" w:cs="宋体"/>
          <w:color w:val="auto"/>
          <w:sz w:val="24"/>
          <w:szCs w:val="24"/>
          <w:lang w:val="zh-TW" w:eastAsia="zh-TW" w:bidi="zh-TW"/>
        </w:rPr>
        <w:tab/>
      </w:r>
      <w:r>
        <w:rPr>
          <w:rFonts w:ascii="Times New Roman" w:hAnsi="Times New Roman" w:cs="宋体"/>
          <w:color w:val="auto"/>
          <w:sz w:val="24"/>
          <w:szCs w:val="24"/>
          <w:lang w:val="zh-TW" w:eastAsia="zh-TW" w:bidi="zh-TW"/>
        </w:rPr>
        <w:t>年</w:t>
      </w:r>
      <w:r>
        <w:rPr>
          <w:rFonts w:ascii="Times New Roman" w:hAnsi="Times New Roman" w:cs="宋体"/>
          <w:color w:val="auto"/>
          <w:sz w:val="24"/>
          <w:szCs w:val="24"/>
          <w:u w:val="single"/>
          <w:lang w:val="zh-TW" w:eastAsia="zh-TW" w:bidi="zh-TW"/>
        </w:rPr>
        <w:t xml:space="preserve"> </w:t>
      </w:r>
      <w:r>
        <w:rPr>
          <w:rFonts w:ascii="Times New Roman" w:hAnsi="Times New Roman" w:cs="宋体"/>
          <w:color w:val="auto"/>
          <w:sz w:val="24"/>
          <w:szCs w:val="24"/>
          <w:u w:val="single"/>
          <w:lang w:val="zh-TW" w:eastAsia="zh-TW" w:bidi="zh-TW"/>
        </w:rPr>
        <w:tab/>
      </w:r>
      <w:r>
        <w:rPr>
          <w:rFonts w:ascii="Times New Roman" w:hAnsi="Times New Roman" w:cs="宋体"/>
          <w:color w:val="auto"/>
          <w:sz w:val="24"/>
          <w:szCs w:val="24"/>
          <w:lang w:val="zh-TW" w:eastAsia="zh-TW" w:bidi="zh-TW"/>
        </w:rPr>
        <w:t>月</w:t>
      </w:r>
      <w:r>
        <w:rPr>
          <w:rFonts w:ascii="Times New Roman" w:hAnsi="Times New Roman" w:cs="宋体"/>
          <w:color w:val="auto"/>
          <w:sz w:val="24"/>
          <w:szCs w:val="24"/>
          <w:lang w:val="zh-TW" w:eastAsia="zh-TW" w:bidi="zh-TW"/>
        </w:rPr>
        <w:tab/>
      </w:r>
      <w:r>
        <w:rPr>
          <w:rFonts w:ascii="Times New Roman" w:hAnsi="Times New Roman" w:cs="宋体"/>
          <w:color w:val="auto"/>
          <w:sz w:val="24"/>
          <w:szCs w:val="24"/>
          <w:lang w:val="zh-TW" w:eastAsia="zh-TW" w:bidi="zh-TW"/>
        </w:rPr>
        <w:t>日</w:t>
      </w:r>
    </w:p>
    <w:tbl>
      <w:tblPr>
        <w:tblStyle w:val="20"/>
        <w:tblW w:w="9569" w:type="dxa"/>
        <w:jc w:val="center"/>
        <w:tblLayout w:type="fixed"/>
        <w:tblCellMar>
          <w:top w:w="0" w:type="dxa"/>
          <w:left w:w="10" w:type="dxa"/>
          <w:bottom w:w="0" w:type="dxa"/>
          <w:right w:w="10" w:type="dxa"/>
        </w:tblCellMar>
      </w:tblPr>
      <w:tblGrid>
        <w:gridCol w:w="442"/>
        <w:gridCol w:w="1034"/>
        <w:gridCol w:w="1296"/>
        <w:gridCol w:w="1477"/>
        <w:gridCol w:w="1176"/>
        <w:gridCol w:w="1484"/>
        <w:gridCol w:w="1468"/>
        <w:gridCol w:w="1192"/>
      </w:tblGrid>
      <w:tr>
        <w:tblPrEx>
          <w:tblCellMar>
            <w:top w:w="0" w:type="dxa"/>
            <w:left w:w="10" w:type="dxa"/>
            <w:bottom w:w="0" w:type="dxa"/>
            <w:right w:w="10" w:type="dxa"/>
          </w:tblCellMar>
        </w:tblPrEx>
        <w:trPr>
          <w:jc w:val="center"/>
        </w:trPr>
        <w:tc>
          <w:tcPr>
            <w:tcW w:w="1476" w:type="dxa"/>
            <w:gridSpan w:val="2"/>
            <w:vMerge w:val="restart"/>
            <w:tcBorders>
              <w:top w:val="single" w:color="auto" w:sz="4" w:space="0"/>
              <w:left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日期 （月-日）</w:t>
            </w:r>
          </w:p>
        </w:tc>
        <w:tc>
          <w:tcPr>
            <w:tcW w:w="3949" w:type="dxa"/>
            <w:gridSpan w:val="3"/>
            <w:tcBorders>
              <w:top w:val="single" w:color="auto" w:sz="4" w:space="0"/>
              <w:left w:val="single" w:color="auto" w:sz="4" w:space="0"/>
            </w:tcBorders>
            <w:shd w:val="clear" w:color="auto" w:fill="FFFFFF"/>
            <w:vAlign w:val="bottom"/>
          </w:tcPr>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测点编号及渗流量</w:t>
            </w:r>
            <w:r>
              <w:rPr>
                <w:rFonts w:ascii="Times New Roman" w:hAnsi="Times New Roman" w:cs="宋体"/>
                <w:color w:val="auto"/>
                <w:sz w:val="24"/>
                <w:szCs w:val="24"/>
                <w:lang w:bidi="en-US"/>
              </w:rPr>
              <w:t>（</w:t>
            </w:r>
            <w:r>
              <w:rPr>
                <w:rFonts w:ascii="Times New Roman" w:hAnsi="Times New Roman"/>
                <w:color w:val="auto"/>
                <w:sz w:val="24"/>
                <w:szCs w:val="24"/>
                <w:lang w:bidi="en-US"/>
              </w:rPr>
              <w:t>L/s）</w:t>
            </w:r>
          </w:p>
        </w:tc>
        <w:tc>
          <w:tcPr>
            <w:tcW w:w="1484" w:type="dxa"/>
            <w:vMerge w:val="restart"/>
            <w:tcBorders>
              <w:top w:val="single" w:color="auto" w:sz="4" w:space="0"/>
              <w:left w:val="single" w:color="auto" w:sz="4" w:space="0"/>
            </w:tcBorders>
            <w:shd w:val="clear" w:color="auto" w:fill="FFFFFF"/>
            <w:vAlign w:val="center"/>
          </w:tcPr>
          <w:p>
            <w:pPr>
              <w:pageBreakBefore w:val="0"/>
              <w:widowControl/>
              <w:kinsoku/>
              <w:wordWrap/>
              <w:overflowPunct/>
              <w:topLinePunct w:val="0"/>
              <w:bidi w:val="0"/>
              <w:snapToGrid w:val="0"/>
              <w:spacing w:line="560" w:lineRule="exact"/>
              <w:ind w:left="0" w:leftChars="0" w:right="0"/>
              <w:contextualSpacing/>
              <w:jc w:val="center"/>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库区水位</w:t>
            </w:r>
          </w:p>
          <w:p>
            <w:pPr>
              <w:pageBreakBefore w:val="0"/>
              <w:widowControl/>
              <w:kinsoku/>
              <w:wordWrap/>
              <w:overflowPunct/>
              <w:topLinePunct w:val="0"/>
              <w:bidi w:val="0"/>
              <w:snapToGrid w:val="0"/>
              <w:spacing w:line="560" w:lineRule="exact"/>
              <w:ind w:left="0" w:leftChars="0" w:right="0"/>
              <w:contextualSpacing/>
              <w:jc w:val="center"/>
              <w:rPr>
                <w:rFonts w:ascii="Times New Roman" w:hAnsi="Times New Roman" w:cs="宋体"/>
                <w:color w:val="auto"/>
                <w:sz w:val="24"/>
                <w:szCs w:val="24"/>
                <w:lang w:val="zh-TW" w:eastAsia="zh-TW" w:bidi="zh-TW"/>
              </w:rPr>
            </w:pPr>
            <w:r>
              <w:rPr>
                <w:rFonts w:ascii="Times New Roman" w:hAnsi="Times New Roman"/>
                <w:color w:val="auto"/>
                <w:sz w:val="24"/>
                <w:szCs w:val="24"/>
                <w:lang w:eastAsia="en-US" w:bidi="en-US"/>
              </w:rPr>
              <w:t>（m）</w:t>
            </w:r>
          </w:p>
        </w:tc>
        <w:tc>
          <w:tcPr>
            <w:tcW w:w="1468" w:type="dxa"/>
            <w:vMerge w:val="restart"/>
            <w:tcBorders>
              <w:top w:val="single" w:color="auto" w:sz="4" w:space="0"/>
              <w:left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是否降雨</w:t>
            </w:r>
          </w:p>
        </w:tc>
        <w:tc>
          <w:tcPr>
            <w:tcW w:w="1192" w:type="dxa"/>
            <w:vMerge w:val="restart"/>
            <w:tcBorders>
              <w:top w:val="single" w:color="auto" w:sz="4" w:space="0"/>
              <w:left w:val="single" w:color="auto" w:sz="4" w:space="0"/>
              <w:right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备注</w:t>
            </w:r>
          </w:p>
        </w:tc>
      </w:tr>
      <w:tr>
        <w:tblPrEx>
          <w:tblCellMar>
            <w:top w:w="0" w:type="dxa"/>
            <w:left w:w="10" w:type="dxa"/>
            <w:bottom w:w="0" w:type="dxa"/>
            <w:right w:w="10" w:type="dxa"/>
          </w:tblCellMar>
        </w:tblPrEx>
        <w:trPr>
          <w:trHeight w:val="487" w:hRule="exact"/>
          <w:jc w:val="center"/>
        </w:trPr>
        <w:tc>
          <w:tcPr>
            <w:tcW w:w="1476" w:type="dxa"/>
            <w:gridSpan w:val="2"/>
            <w:vMerge w:val="continue"/>
            <w:tcBorders>
              <w:left w:val="single" w:color="auto" w:sz="4" w:space="0"/>
            </w:tcBorders>
            <w:shd w:val="clear" w:color="auto" w:fill="FFFFFF"/>
            <w:vAlign w:val="center"/>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296" w:type="dxa"/>
            <w:tcBorders>
              <w:top w:val="single" w:color="auto" w:sz="4" w:space="0"/>
              <w:left w:val="single" w:color="auto" w:sz="4" w:space="0"/>
            </w:tcBorders>
            <w:shd w:val="clear" w:color="auto" w:fill="FFFFFF"/>
            <w:vAlign w:val="bottom"/>
          </w:tcPr>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测点</w:t>
            </w:r>
            <w:r>
              <w:rPr>
                <w:rFonts w:ascii="Times New Roman" w:hAnsi="Times New Roman"/>
                <w:color w:val="auto"/>
                <w:sz w:val="24"/>
                <w:szCs w:val="24"/>
                <w:lang w:val="zh-TW" w:eastAsia="zh-TW" w:bidi="zh-TW"/>
              </w:rPr>
              <w:t>1</w:t>
            </w:r>
          </w:p>
        </w:tc>
        <w:tc>
          <w:tcPr>
            <w:tcW w:w="1477" w:type="dxa"/>
            <w:tcBorders>
              <w:top w:val="single" w:color="auto" w:sz="4" w:space="0"/>
              <w:left w:val="single" w:color="auto" w:sz="4" w:space="0"/>
            </w:tcBorders>
            <w:shd w:val="clear" w:color="auto" w:fill="FFFFFF"/>
            <w:vAlign w:val="bottom"/>
          </w:tcPr>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测点</w:t>
            </w:r>
            <w:r>
              <w:rPr>
                <w:rFonts w:ascii="Times New Roman" w:hAnsi="Times New Roman"/>
                <w:color w:val="auto"/>
                <w:sz w:val="24"/>
                <w:szCs w:val="24"/>
                <w:lang w:val="zh-TW" w:eastAsia="zh-TW" w:bidi="zh-TW"/>
              </w:rPr>
              <w:t>2</w:t>
            </w:r>
          </w:p>
        </w:tc>
        <w:tc>
          <w:tcPr>
            <w:tcW w:w="1176" w:type="dxa"/>
            <w:tcBorders>
              <w:top w:val="single" w:color="auto" w:sz="4" w:space="0"/>
              <w:left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w:t>
            </w:r>
          </w:p>
        </w:tc>
        <w:tc>
          <w:tcPr>
            <w:tcW w:w="1484" w:type="dxa"/>
            <w:vMerge w:val="continue"/>
            <w:tcBorders>
              <w:left w:val="single" w:color="auto" w:sz="4" w:space="0"/>
            </w:tcBorders>
            <w:shd w:val="clear" w:color="auto" w:fill="FFFFFF"/>
            <w:vAlign w:val="center"/>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468" w:type="dxa"/>
            <w:vMerge w:val="continue"/>
            <w:tcBorders>
              <w:left w:val="single" w:color="auto" w:sz="4" w:space="0"/>
            </w:tcBorders>
            <w:shd w:val="clear" w:color="auto" w:fill="FFFFFF"/>
            <w:vAlign w:val="center"/>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192" w:type="dxa"/>
            <w:vMerge w:val="continue"/>
            <w:tcBorders>
              <w:left w:val="single" w:color="auto" w:sz="4" w:space="0"/>
              <w:right w:val="single" w:color="auto" w:sz="4" w:space="0"/>
            </w:tcBorders>
            <w:shd w:val="clear" w:color="auto" w:fill="FFFFFF"/>
            <w:vAlign w:val="center"/>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r>
      <w:tr>
        <w:tblPrEx>
          <w:tblCellMar>
            <w:top w:w="0" w:type="dxa"/>
            <w:left w:w="10" w:type="dxa"/>
            <w:bottom w:w="0" w:type="dxa"/>
            <w:right w:w="10" w:type="dxa"/>
          </w:tblCellMar>
        </w:tblPrEx>
        <w:trPr>
          <w:trHeight w:val="358" w:hRule="exact"/>
          <w:jc w:val="center"/>
        </w:trPr>
        <w:tc>
          <w:tcPr>
            <w:tcW w:w="1476" w:type="dxa"/>
            <w:gridSpan w:val="2"/>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296"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477"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176"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484"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468"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192" w:type="dxa"/>
            <w:vMerge w:val="continue"/>
            <w:tcBorders>
              <w:left w:val="single" w:color="auto" w:sz="4" w:space="0"/>
              <w:right w:val="single" w:color="auto" w:sz="4" w:space="0"/>
            </w:tcBorders>
            <w:shd w:val="clear" w:color="auto" w:fill="FFFFFF"/>
            <w:vAlign w:val="center"/>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r>
      <w:tr>
        <w:tblPrEx>
          <w:tblCellMar>
            <w:top w:w="0" w:type="dxa"/>
            <w:left w:w="10" w:type="dxa"/>
            <w:bottom w:w="0" w:type="dxa"/>
            <w:right w:w="10" w:type="dxa"/>
          </w:tblCellMar>
        </w:tblPrEx>
        <w:trPr>
          <w:trHeight w:val="358" w:hRule="exact"/>
          <w:jc w:val="center"/>
        </w:trPr>
        <w:tc>
          <w:tcPr>
            <w:tcW w:w="1476" w:type="dxa"/>
            <w:gridSpan w:val="2"/>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296"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477"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176"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484"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468"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192" w:type="dxa"/>
            <w:tcBorders>
              <w:top w:val="single" w:color="auto" w:sz="4" w:space="0"/>
              <w:left w:val="single" w:color="auto" w:sz="4" w:space="0"/>
              <w:righ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r>
      <w:tr>
        <w:tblPrEx>
          <w:tblCellMar>
            <w:top w:w="0" w:type="dxa"/>
            <w:left w:w="10" w:type="dxa"/>
            <w:bottom w:w="0" w:type="dxa"/>
            <w:right w:w="10" w:type="dxa"/>
          </w:tblCellMar>
        </w:tblPrEx>
        <w:trPr>
          <w:trHeight w:val="358" w:hRule="exact"/>
          <w:jc w:val="center"/>
        </w:trPr>
        <w:tc>
          <w:tcPr>
            <w:tcW w:w="1476" w:type="dxa"/>
            <w:gridSpan w:val="2"/>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296"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477"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176"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484"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468"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192" w:type="dxa"/>
            <w:tcBorders>
              <w:top w:val="single" w:color="auto" w:sz="4" w:space="0"/>
              <w:left w:val="single" w:color="auto" w:sz="4" w:space="0"/>
              <w:righ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r>
      <w:tr>
        <w:tblPrEx>
          <w:tblCellMar>
            <w:top w:w="0" w:type="dxa"/>
            <w:left w:w="10" w:type="dxa"/>
            <w:bottom w:w="0" w:type="dxa"/>
            <w:right w:w="10" w:type="dxa"/>
          </w:tblCellMar>
        </w:tblPrEx>
        <w:trPr>
          <w:trHeight w:val="358" w:hRule="exact"/>
          <w:jc w:val="center"/>
        </w:trPr>
        <w:tc>
          <w:tcPr>
            <w:tcW w:w="1476" w:type="dxa"/>
            <w:gridSpan w:val="2"/>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296"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477"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176"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484"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468"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192" w:type="dxa"/>
            <w:tcBorders>
              <w:top w:val="single" w:color="auto" w:sz="4" w:space="0"/>
              <w:left w:val="single" w:color="auto" w:sz="4" w:space="0"/>
              <w:righ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r>
      <w:tr>
        <w:tblPrEx>
          <w:tblCellMar>
            <w:top w:w="0" w:type="dxa"/>
            <w:left w:w="10" w:type="dxa"/>
            <w:bottom w:w="0" w:type="dxa"/>
            <w:right w:w="10" w:type="dxa"/>
          </w:tblCellMar>
        </w:tblPrEx>
        <w:trPr>
          <w:trHeight w:val="358" w:hRule="exact"/>
          <w:jc w:val="center"/>
        </w:trPr>
        <w:tc>
          <w:tcPr>
            <w:tcW w:w="1476" w:type="dxa"/>
            <w:gridSpan w:val="2"/>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296"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477"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176"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484"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468"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192" w:type="dxa"/>
            <w:tcBorders>
              <w:top w:val="single" w:color="auto" w:sz="4" w:space="0"/>
              <w:left w:val="single" w:color="auto" w:sz="4" w:space="0"/>
              <w:righ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r>
      <w:tr>
        <w:tblPrEx>
          <w:tblCellMar>
            <w:top w:w="0" w:type="dxa"/>
            <w:left w:w="10" w:type="dxa"/>
            <w:bottom w:w="0" w:type="dxa"/>
            <w:right w:w="10" w:type="dxa"/>
          </w:tblCellMar>
        </w:tblPrEx>
        <w:trPr>
          <w:trHeight w:val="477" w:hRule="exact"/>
          <w:jc w:val="center"/>
        </w:trPr>
        <w:tc>
          <w:tcPr>
            <w:tcW w:w="442" w:type="dxa"/>
            <w:vMerge w:val="restart"/>
            <w:tcBorders>
              <w:top w:val="single" w:color="auto" w:sz="4" w:space="0"/>
              <w:left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全 年 特 征 值 统 计</w:t>
            </w:r>
          </w:p>
        </w:tc>
        <w:tc>
          <w:tcPr>
            <w:tcW w:w="1034" w:type="dxa"/>
            <w:tcBorders>
              <w:top w:val="single" w:color="auto" w:sz="4" w:space="0"/>
              <w:left w:val="single" w:color="auto" w:sz="4" w:space="0"/>
            </w:tcBorders>
            <w:shd w:val="clear" w:color="auto" w:fill="FFFFFF"/>
            <w:vAlign w:val="bottom"/>
          </w:tcPr>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最大值</w:t>
            </w:r>
          </w:p>
        </w:tc>
        <w:tc>
          <w:tcPr>
            <w:tcW w:w="1296"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477"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176"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484"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468"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192" w:type="dxa"/>
            <w:tcBorders>
              <w:top w:val="single" w:color="auto" w:sz="4" w:space="0"/>
              <w:left w:val="single" w:color="auto" w:sz="4" w:space="0"/>
              <w:righ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r>
      <w:tr>
        <w:tblPrEx>
          <w:tblCellMar>
            <w:top w:w="0" w:type="dxa"/>
            <w:left w:w="10" w:type="dxa"/>
            <w:bottom w:w="0" w:type="dxa"/>
            <w:right w:w="10" w:type="dxa"/>
          </w:tblCellMar>
        </w:tblPrEx>
        <w:trPr>
          <w:trHeight w:val="471" w:hRule="exact"/>
          <w:jc w:val="center"/>
        </w:trPr>
        <w:tc>
          <w:tcPr>
            <w:tcW w:w="442" w:type="dxa"/>
            <w:vMerge w:val="continue"/>
            <w:tcBorders>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034" w:type="dxa"/>
            <w:tcBorders>
              <w:top w:val="single" w:color="auto" w:sz="4" w:space="0"/>
              <w:left w:val="single" w:color="auto" w:sz="4" w:space="0"/>
            </w:tcBorders>
            <w:shd w:val="clear" w:color="auto" w:fill="FFFFFF"/>
            <w:vAlign w:val="bottom"/>
          </w:tcPr>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日期</w:t>
            </w:r>
          </w:p>
        </w:tc>
        <w:tc>
          <w:tcPr>
            <w:tcW w:w="1296"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477"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176"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484"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468"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192" w:type="dxa"/>
            <w:tcBorders>
              <w:top w:val="single" w:color="auto" w:sz="4" w:space="0"/>
              <w:left w:val="single" w:color="auto" w:sz="4" w:space="0"/>
              <w:righ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r>
      <w:tr>
        <w:tblPrEx>
          <w:tblCellMar>
            <w:top w:w="0" w:type="dxa"/>
            <w:left w:w="10" w:type="dxa"/>
            <w:bottom w:w="0" w:type="dxa"/>
            <w:right w:w="10" w:type="dxa"/>
          </w:tblCellMar>
        </w:tblPrEx>
        <w:trPr>
          <w:trHeight w:val="439" w:hRule="exact"/>
          <w:jc w:val="center"/>
        </w:trPr>
        <w:tc>
          <w:tcPr>
            <w:tcW w:w="442" w:type="dxa"/>
            <w:vMerge w:val="continue"/>
            <w:tcBorders>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034" w:type="dxa"/>
            <w:tcBorders>
              <w:top w:val="single" w:color="auto" w:sz="4" w:space="0"/>
              <w:left w:val="single" w:color="auto" w:sz="4" w:space="0"/>
            </w:tcBorders>
            <w:shd w:val="clear" w:color="auto" w:fill="FFFFFF"/>
            <w:vAlign w:val="bottom"/>
          </w:tcPr>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最小值</w:t>
            </w:r>
          </w:p>
        </w:tc>
        <w:tc>
          <w:tcPr>
            <w:tcW w:w="1296"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477"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176"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484"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468"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192" w:type="dxa"/>
            <w:tcBorders>
              <w:top w:val="single" w:color="auto" w:sz="4" w:space="0"/>
              <w:left w:val="single" w:color="auto" w:sz="4" w:space="0"/>
              <w:righ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r>
      <w:tr>
        <w:tblPrEx>
          <w:tblCellMar>
            <w:top w:w="0" w:type="dxa"/>
            <w:left w:w="10" w:type="dxa"/>
            <w:bottom w:w="0" w:type="dxa"/>
            <w:right w:w="10" w:type="dxa"/>
          </w:tblCellMar>
        </w:tblPrEx>
        <w:trPr>
          <w:trHeight w:val="504" w:hRule="exact"/>
          <w:jc w:val="center"/>
        </w:trPr>
        <w:tc>
          <w:tcPr>
            <w:tcW w:w="442" w:type="dxa"/>
            <w:vMerge w:val="continue"/>
            <w:tcBorders>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034" w:type="dxa"/>
            <w:tcBorders>
              <w:top w:val="single" w:color="auto" w:sz="4" w:space="0"/>
              <w:left w:val="single" w:color="auto" w:sz="4" w:space="0"/>
            </w:tcBorders>
            <w:shd w:val="clear" w:color="auto" w:fill="FFFFFF"/>
            <w:vAlign w:val="bottom"/>
          </w:tcPr>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日期</w:t>
            </w:r>
          </w:p>
        </w:tc>
        <w:tc>
          <w:tcPr>
            <w:tcW w:w="1296"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477"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176"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484"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468"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192" w:type="dxa"/>
            <w:tcBorders>
              <w:top w:val="single" w:color="auto" w:sz="4" w:space="0"/>
              <w:left w:val="single" w:color="auto" w:sz="4" w:space="0"/>
              <w:righ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r>
      <w:tr>
        <w:tblPrEx>
          <w:tblCellMar>
            <w:top w:w="0" w:type="dxa"/>
            <w:left w:w="10" w:type="dxa"/>
            <w:bottom w:w="0" w:type="dxa"/>
            <w:right w:w="10" w:type="dxa"/>
          </w:tblCellMar>
        </w:tblPrEx>
        <w:trPr>
          <w:trHeight w:val="422" w:hRule="exact"/>
          <w:jc w:val="center"/>
        </w:trPr>
        <w:tc>
          <w:tcPr>
            <w:tcW w:w="442" w:type="dxa"/>
            <w:vMerge w:val="continue"/>
            <w:tcBorders>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034" w:type="dxa"/>
            <w:tcBorders>
              <w:top w:val="single" w:color="auto" w:sz="4" w:space="0"/>
              <w:left w:val="single" w:color="auto" w:sz="4" w:space="0"/>
            </w:tcBorders>
            <w:shd w:val="clear" w:color="auto" w:fill="FFFFFF"/>
            <w:vAlign w:val="bottom"/>
          </w:tcPr>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平均值</w:t>
            </w:r>
          </w:p>
        </w:tc>
        <w:tc>
          <w:tcPr>
            <w:tcW w:w="1296"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477"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176"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484"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468"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192" w:type="dxa"/>
            <w:tcBorders>
              <w:top w:val="single" w:color="auto" w:sz="4" w:space="0"/>
              <w:left w:val="single" w:color="auto" w:sz="4" w:space="0"/>
              <w:righ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r>
      <w:tr>
        <w:tblPrEx>
          <w:tblCellMar>
            <w:top w:w="0" w:type="dxa"/>
            <w:left w:w="10" w:type="dxa"/>
            <w:bottom w:w="0" w:type="dxa"/>
            <w:right w:w="10" w:type="dxa"/>
          </w:tblCellMar>
        </w:tblPrEx>
        <w:trPr>
          <w:trHeight w:val="654" w:hRule="exact"/>
          <w:jc w:val="center"/>
        </w:trPr>
        <w:tc>
          <w:tcPr>
            <w:tcW w:w="442" w:type="dxa"/>
            <w:vMerge w:val="continue"/>
            <w:tcBorders>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034" w:type="dxa"/>
            <w:tcBorders>
              <w:top w:val="single" w:color="auto" w:sz="4" w:space="0"/>
              <w:left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年变幅</w:t>
            </w:r>
          </w:p>
        </w:tc>
        <w:tc>
          <w:tcPr>
            <w:tcW w:w="1296"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477"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176"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484"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468" w:type="dxa"/>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c>
          <w:tcPr>
            <w:tcW w:w="1192" w:type="dxa"/>
            <w:tcBorders>
              <w:top w:val="single" w:color="auto" w:sz="4" w:space="0"/>
              <w:left w:val="single" w:color="auto" w:sz="4" w:space="0"/>
              <w:righ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r>
      <w:tr>
        <w:tblPrEx>
          <w:tblCellMar>
            <w:top w:w="0" w:type="dxa"/>
            <w:left w:w="10" w:type="dxa"/>
            <w:bottom w:w="0" w:type="dxa"/>
            <w:right w:w="10" w:type="dxa"/>
          </w:tblCellMar>
        </w:tblPrEx>
        <w:trPr>
          <w:trHeight w:val="493" w:hRule="exact"/>
          <w:jc w:val="center"/>
        </w:trPr>
        <w:tc>
          <w:tcPr>
            <w:tcW w:w="1476" w:type="dxa"/>
            <w:gridSpan w:val="2"/>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结论</w:t>
            </w:r>
          </w:p>
        </w:tc>
        <w:tc>
          <w:tcPr>
            <w:tcW w:w="8093" w:type="dxa"/>
            <w:gridSpan w:val="6"/>
            <w:tcBorders>
              <w:top w:val="single" w:color="auto" w:sz="4" w:space="0"/>
              <w:left w:val="single" w:color="auto" w:sz="4" w:space="0"/>
              <w:righ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r>
      <w:tr>
        <w:tblPrEx>
          <w:tblCellMar>
            <w:top w:w="0" w:type="dxa"/>
            <w:left w:w="10" w:type="dxa"/>
            <w:bottom w:w="0" w:type="dxa"/>
            <w:right w:w="10" w:type="dxa"/>
          </w:tblCellMar>
        </w:tblPrEx>
        <w:trPr>
          <w:trHeight w:val="493" w:hRule="exact"/>
          <w:jc w:val="center"/>
        </w:trPr>
        <w:tc>
          <w:tcPr>
            <w:tcW w:w="1476" w:type="dxa"/>
            <w:gridSpan w:val="2"/>
            <w:tcBorders>
              <w:top w:val="single" w:color="auto" w:sz="4" w:space="0"/>
              <w:left w:val="single" w:color="auto" w:sz="4" w:space="0"/>
            </w:tcBorders>
            <w:shd w:val="clear" w:color="auto" w:fill="FFFFFF"/>
          </w:tcPr>
          <w:p>
            <w:pPr>
              <w:pageBreakBefore w:val="0"/>
              <w:kinsoku/>
              <w:wordWrap/>
              <w:overflowPunct/>
              <w:topLinePunct w:val="0"/>
              <w:bidi w:val="0"/>
              <w:spacing w:line="560" w:lineRule="exact"/>
              <w:ind w:left="0" w:leftChars="0" w:right="0"/>
              <w:jc w:val="center"/>
              <w:rPr>
                <w:rFonts w:ascii="Times New Roman" w:hAnsi="Times New Roman" w:cs="宋体"/>
                <w:color w:val="auto"/>
                <w:sz w:val="24"/>
                <w:szCs w:val="24"/>
                <w:lang w:val="zh-TW" w:eastAsia="zh-TW" w:bidi="zh-TW"/>
              </w:rPr>
            </w:pPr>
            <w:r>
              <w:rPr>
                <w:rFonts w:ascii="Times New Roman" w:hAnsi="Times New Roman" w:cs="宋体"/>
                <w:color w:val="auto"/>
                <w:sz w:val="24"/>
                <w:szCs w:val="24"/>
                <w:lang w:val="zh-TW" w:eastAsia="zh-TW" w:bidi="zh-TW"/>
              </w:rPr>
              <w:t>建议</w:t>
            </w:r>
          </w:p>
        </w:tc>
        <w:tc>
          <w:tcPr>
            <w:tcW w:w="8093" w:type="dxa"/>
            <w:gridSpan w:val="6"/>
            <w:tcBorders>
              <w:top w:val="single" w:color="auto" w:sz="4" w:space="0"/>
              <w:left w:val="single" w:color="auto" w:sz="4" w:space="0"/>
              <w:right w:val="single" w:color="auto" w:sz="4" w:space="0"/>
            </w:tcBorders>
            <w:shd w:val="clear" w:color="auto" w:fill="FFFFFF"/>
          </w:tcPr>
          <w:p>
            <w:pPr>
              <w:pageBreakBefore w:val="0"/>
              <w:kinsoku/>
              <w:wordWrap/>
              <w:overflowPunct/>
              <w:topLinePunct w:val="0"/>
              <w:bidi w:val="0"/>
              <w:spacing w:line="560" w:lineRule="exact"/>
              <w:ind w:left="0" w:leftChars="0" w:right="0"/>
              <w:rPr>
                <w:rFonts w:ascii="Times New Roman" w:hAnsi="Times New Roman"/>
                <w:color w:val="auto"/>
                <w:sz w:val="24"/>
                <w:szCs w:val="24"/>
              </w:rPr>
            </w:pPr>
          </w:p>
        </w:tc>
      </w:tr>
      <w:tr>
        <w:tblPrEx>
          <w:tblCellMar>
            <w:top w:w="0" w:type="dxa"/>
            <w:left w:w="10" w:type="dxa"/>
            <w:bottom w:w="0" w:type="dxa"/>
            <w:right w:w="10" w:type="dxa"/>
          </w:tblCellMar>
        </w:tblPrEx>
        <w:trPr>
          <w:trHeight w:val="623" w:hRule="exact"/>
          <w:jc w:val="center"/>
        </w:trPr>
        <w:tc>
          <w:tcPr>
            <w:tcW w:w="4249" w:type="dxa"/>
            <w:gridSpan w:val="4"/>
            <w:tcBorders>
              <w:top w:val="single" w:color="auto" w:sz="4" w:space="0"/>
              <w:left w:val="single" w:color="auto" w:sz="4" w:space="0"/>
              <w:bottom w:val="single" w:color="auto" w:sz="4" w:space="0"/>
            </w:tcBorders>
            <w:shd w:val="clear" w:color="auto" w:fill="FFFFFF"/>
            <w:vAlign w:val="center"/>
          </w:tcPr>
          <w:p>
            <w:pPr>
              <w:pageBreakBefore w:val="0"/>
              <w:tabs>
                <w:tab w:val="left" w:pos="3175"/>
              </w:tabs>
              <w:kinsoku/>
              <w:wordWrap/>
              <w:overflowPunct/>
              <w:topLinePunct w:val="0"/>
              <w:bidi w:val="0"/>
              <w:spacing w:line="560" w:lineRule="exact"/>
              <w:ind w:left="0" w:leftChars="0" w:right="0"/>
              <w:jc w:val="left"/>
              <w:rPr>
                <w:rFonts w:ascii="Times New Roman" w:hAnsi="Times New Roman" w:cs="宋体"/>
                <w:color w:val="auto"/>
                <w:szCs w:val="21"/>
                <w:lang w:val="zh-TW" w:eastAsia="zh-TW" w:bidi="zh-TW"/>
              </w:rPr>
            </w:pPr>
            <w:r>
              <w:rPr>
                <w:rFonts w:ascii="Times New Roman" w:hAnsi="Times New Roman" w:cs="宋体"/>
                <w:color w:val="auto"/>
                <w:szCs w:val="21"/>
                <w:lang w:val="zh-TW" w:eastAsia="zh-TW" w:bidi="zh-TW"/>
              </w:rPr>
              <w:t>记录人（签名）：</w:t>
            </w:r>
          </w:p>
        </w:tc>
        <w:tc>
          <w:tcPr>
            <w:tcW w:w="2660" w:type="dxa"/>
            <w:gridSpan w:val="2"/>
            <w:tcBorders>
              <w:top w:val="single" w:color="auto" w:sz="4" w:space="0"/>
              <w:left w:val="single" w:color="auto" w:sz="4" w:space="0"/>
              <w:bottom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left"/>
              <w:rPr>
                <w:rFonts w:ascii="Times New Roman" w:hAnsi="Times New Roman" w:cs="宋体"/>
                <w:color w:val="auto"/>
                <w:szCs w:val="21"/>
                <w:lang w:val="zh-TW" w:eastAsia="zh-TW" w:bidi="zh-TW"/>
              </w:rPr>
            </w:pPr>
            <w:r>
              <w:rPr>
                <w:rFonts w:ascii="Times New Roman" w:hAnsi="Times New Roman" w:cs="宋体"/>
                <w:color w:val="auto"/>
                <w:szCs w:val="21"/>
                <w:lang w:val="zh-TW" w:eastAsia="zh-TW" w:bidi="zh-TW"/>
              </w:rPr>
              <w:t>整编人（签名）：</w:t>
            </w:r>
          </w:p>
        </w:tc>
        <w:tc>
          <w:tcPr>
            <w:tcW w:w="266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kinsoku/>
              <w:wordWrap/>
              <w:overflowPunct/>
              <w:topLinePunct w:val="0"/>
              <w:bidi w:val="0"/>
              <w:spacing w:line="560" w:lineRule="exact"/>
              <w:ind w:left="0" w:leftChars="0" w:right="0"/>
              <w:jc w:val="left"/>
              <w:rPr>
                <w:rFonts w:ascii="Times New Roman" w:hAnsi="Times New Roman" w:cs="宋体"/>
                <w:color w:val="auto"/>
                <w:szCs w:val="21"/>
                <w:lang w:val="zh-TW" w:eastAsia="zh-TW" w:bidi="zh-TW"/>
              </w:rPr>
            </w:pPr>
            <w:r>
              <w:rPr>
                <w:rFonts w:ascii="Times New Roman" w:hAnsi="Times New Roman" w:cs="宋体"/>
                <w:color w:val="auto"/>
                <w:szCs w:val="21"/>
                <w:lang w:val="zh-TW" w:eastAsia="zh-TW" w:bidi="zh-TW"/>
              </w:rPr>
              <w:t>负责人（签名）：</w:t>
            </w:r>
          </w:p>
        </w:tc>
      </w:tr>
    </w:tbl>
    <w:p>
      <w:pPr>
        <w:pageBreakBefore w:val="0"/>
        <w:kinsoku/>
        <w:wordWrap/>
        <w:overflowPunct/>
        <w:topLinePunct w:val="0"/>
        <w:bidi w:val="0"/>
        <w:spacing w:line="560" w:lineRule="exact"/>
        <w:ind w:left="0" w:leftChars="0" w:right="0"/>
        <w:rPr>
          <w:rFonts w:hint="eastAsia" w:ascii="Times New Roman" w:hAnsi="Times New Roman" w:eastAsia="方正楷体_GBK"/>
          <w:bCs/>
          <w:color w:val="auto"/>
          <w:sz w:val="32"/>
          <w:szCs w:val="32"/>
        </w:rPr>
      </w:pPr>
      <w:bookmarkStart w:id="16" w:name="_Toc143853610"/>
      <w:r>
        <w:rPr>
          <w:rFonts w:hint="eastAsia" w:ascii="Times New Roman" w:hAnsi="Times New Roman" w:eastAsia="方正楷体_GBK"/>
          <w:bCs/>
          <w:color w:val="auto"/>
          <w:sz w:val="32"/>
          <w:szCs w:val="32"/>
        </w:rPr>
        <w:br w:type="page"/>
      </w:r>
    </w:p>
    <w:p>
      <w:pPr>
        <w:pageBreakBefore w:val="0"/>
        <w:kinsoku/>
        <w:wordWrap/>
        <w:overflowPunct/>
        <w:topLinePunct w:val="0"/>
        <w:bidi w:val="0"/>
        <w:spacing w:line="560" w:lineRule="exact"/>
        <w:ind w:left="0" w:leftChars="0" w:right="0" w:firstLine="640" w:firstLineChars="200"/>
        <w:outlineLvl w:val="1"/>
        <w:rPr>
          <w:rFonts w:hint="eastAsia" w:ascii="Times New Roman" w:hAnsi="Times New Roman" w:eastAsia="楷体_GB2312" w:cs="楷体_GB2312"/>
          <w:color w:val="auto"/>
          <w:sz w:val="32"/>
          <w:szCs w:val="32"/>
        </w:rPr>
      </w:pPr>
      <w:bookmarkStart w:id="17" w:name="_Toc19809"/>
      <w:r>
        <w:rPr>
          <w:rFonts w:hint="eastAsia" w:ascii="Times New Roman" w:hAnsi="Times New Roman" w:eastAsia="楷体_GB2312" w:cs="楷体_GB2312"/>
          <w:color w:val="auto"/>
          <w:sz w:val="32"/>
          <w:szCs w:val="32"/>
        </w:rPr>
        <w:t>（四）维修养护</w:t>
      </w:r>
      <w:bookmarkEnd w:id="16"/>
      <w:bookmarkEnd w:id="17"/>
    </w:p>
    <w:p>
      <w:pPr>
        <w:pageBreakBefore w:val="0"/>
        <w:kinsoku/>
        <w:wordWrap/>
        <w:overflowPunct/>
        <w:topLinePunct w:val="0"/>
        <w:bidi w:val="0"/>
        <w:adjustRightInd w:val="0"/>
        <w:snapToGrid w:val="0"/>
        <w:spacing w:line="560" w:lineRule="exact"/>
        <w:ind w:left="0" w:leftChars="0" w:right="0" w:firstLine="640" w:firstLineChars="200"/>
        <w:rPr>
          <w:rFonts w:hint="eastAsia" w:ascii="Times New Roman" w:hAnsi="Times New Roman" w:eastAsia="仿宋_GB2312" w:cs="仿宋_GB2312"/>
          <w:color w:val="auto"/>
          <w:sz w:val="32"/>
          <w:szCs w:val="32"/>
          <w:lang w:val="en-US" w:eastAsia="zh-CN" w:bidi="zh-TW"/>
        </w:rPr>
      </w:pPr>
      <w:r>
        <w:rPr>
          <w:rFonts w:hint="eastAsia" w:ascii="Times New Roman" w:hAnsi="Times New Roman" w:eastAsia="仿宋_GB2312" w:cs="仿宋_GB2312"/>
          <w:bCs/>
          <w:color w:val="auto"/>
          <w:sz w:val="32"/>
          <w:szCs w:val="32"/>
        </w:rPr>
        <w:t>小型水库工程维修养护应坚持</w:t>
      </w:r>
      <w:r>
        <w:rPr>
          <w:rFonts w:hint="eastAsia" w:ascii="Times New Roman" w:hAnsi="Times New Roman" w:eastAsia="仿宋_GB2312" w:cs="仿宋_GB2312"/>
          <w:bCs/>
          <w:color w:val="auto"/>
          <w:sz w:val="32"/>
          <w:szCs w:val="32"/>
          <w:lang w:val="zh-CN"/>
        </w:rPr>
        <w:t>“经常</w:t>
      </w:r>
      <w:r>
        <w:rPr>
          <w:rFonts w:hint="eastAsia" w:ascii="Times New Roman" w:hAnsi="Times New Roman" w:eastAsia="仿宋_GB2312" w:cs="仿宋_GB2312"/>
          <w:bCs/>
          <w:color w:val="auto"/>
          <w:sz w:val="32"/>
          <w:szCs w:val="32"/>
        </w:rPr>
        <w:t>养护、随时维修、养重于修、修重于抢”的基本原则。</w:t>
      </w:r>
      <w:r>
        <w:rPr>
          <w:rFonts w:hint="eastAsia" w:ascii="Times New Roman" w:hAnsi="Times New Roman" w:eastAsia="仿宋_GB2312" w:cs="仿宋_GB2312"/>
          <w:color w:val="auto"/>
          <w:sz w:val="32"/>
          <w:szCs w:val="32"/>
          <w:lang w:val="zh-TW" w:eastAsia="zh-TW" w:bidi="zh-TW"/>
        </w:rPr>
        <w:t>为了保障主体工程的正常运行，小型水库物业化管理服务企业根据实际情况进行相关的维护，维修养护项目如：混凝土表面维护、砂浆脱落、挡墙破损、草皮修复、止水更换等单件工程在</w:t>
      </w:r>
      <w:r>
        <w:rPr>
          <w:rFonts w:hint="eastAsia" w:ascii="Times New Roman" w:hAnsi="Times New Roman" w:eastAsia="仿宋_GB2312" w:cs="仿宋_GB2312"/>
          <w:color w:val="auto"/>
          <w:sz w:val="32"/>
          <w:szCs w:val="32"/>
          <w:lang w:val="zh-TW" w:bidi="zh-TW"/>
        </w:rPr>
        <w:t>2</w:t>
      </w:r>
      <w:r>
        <w:rPr>
          <w:rFonts w:hint="eastAsia" w:ascii="Times New Roman" w:hAnsi="Times New Roman" w:eastAsia="仿宋_GB2312" w:cs="仿宋_GB2312"/>
          <w:color w:val="auto"/>
          <w:sz w:val="32"/>
          <w:szCs w:val="32"/>
          <w:lang w:val="zh-TW" w:eastAsia="zh-TW" w:bidi="zh-TW"/>
        </w:rPr>
        <w:t>000元及以下的，小型水库物业化管理服务企业负责进行相关维养；如果大坝维养内容比较重要如：大坝建筑物突发局部破损、应急处理工程等，如需除险加固、大面积破损修复、更换设备等，则由小型水库物业化管理服务企业上报相关情况，</w:t>
      </w:r>
      <w:r>
        <w:rPr>
          <w:rFonts w:hint="eastAsia" w:ascii="Times New Roman" w:hAnsi="Times New Roman" w:eastAsia="仿宋_GB2312" w:cs="仿宋_GB2312"/>
          <w:color w:val="auto"/>
          <w:sz w:val="32"/>
          <w:szCs w:val="32"/>
          <w:lang w:val="en-US" w:eastAsia="zh-CN" w:bidi="zh-TW"/>
        </w:rPr>
        <w:t>在由水库运行管理单位争取维修养护资金实施。</w:t>
      </w:r>
    </w:p>
    <w:p>
      <w:pPr>
        <w:pageBreakBefore w:val="0"/>
        <w:kinsoku/>
        <w:wordWrap/>
        <w:overflowPunct/>
        <w:topLinePunct w:val="0"/>
        <w:bidi w:val="0"/>
        <w:adjustRightInd w:val="0"/>
        <w:snapToGrid w:val="0"/>
        <w:spacing w:line="560" w:lineRule="exact"/>
        <w:ind w:left="0" w:leftChars="0" w:right="0" w:firstLine="640" w:firstLineChars="200"/>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维修养护标准如下。</w:t>
      </w:r>
    </w:p>
    <w:p>
      <w:pPr>
        <w:pageBreakBefore w:val="0"/>
        <w:kinsoku/>
        <w:wordWrap/>
        <w:overflowPunct/>
        <w:topLinePunct w:val="0"/>
        <w:bidi w:val="0"/>
        <w:adjustRightInd w:val="0"/>
        <w:snapToGrid w:val="0"/>
        <w:spacing w:line="560" w:lineRule="exact"/>
        <w:ind w:left="0" w:leftChars="0" w:right="0" w:firstLine="643" w:firstLineChars="200"/>
        <w:rPr>
          <w:rFonts w:hint="eastAsia" w:ascii="Times New Roman" w:hAnsi="Times New Roman" w:eastAsia="仿宋_GB2312" w:cs="仿宋_GB2312"/>
          <w:b/>
          <w:bCs w:val="0"/>
          <w:color w:val="auto"/>
          <w:sz w:val="32"/>
          <w:szCs w:val="32"/>
        </w:rPr>
      </w:pPr>
      <w:r>
        <w:rPr>
          <w:rFonts w:hint="eastAsia" w:ascii="Times New Roman" w:hAnsi="Times New Roman" w:eastAsia="仿宋_GB2312" w:cs="仿宋_GB2312"/>
          <w:b/>
          <w:bCs w:val="0"/>
          <w:color w:val="auto"/>
          <w:sz w:val="32"/>
          <w:szCs w:val="32"/>
        </w:rPr>
        <w:t>1</w:t>
      </w:r>
      <w:r>
        <w:rPr>
          <w:rFonts w:hint="eastAsia" w:ascii="Times New Roman" w:hAnsi="Times New Roman" w:eastAsia="仿宋_GB2312" w:cs="仿宋_GB2312"/>
          <w:b/>
          <w:bCs w:val="0"/>
          <w:color w:val="auto"/>
          <w:sz w:val="32"/>
          <w:szCs w:val="32"/>
          <w:lang w:eastAsia="zh-CN"/>
        </w:rPr>
        <w:t>.</w:t>
      </w:r>
      <w:r>
        <w:rPr>
          <w:rFonts w:hint="eastAsia" w:ascii="Times New Roman" w:hAnsi="Times New Roman" w:eastAsia="仿宋_GB2312" w:cs="仿宋_GB2312"/>
          <w:b/>
          <w:bCs w:val="0"/>
          <w:color w:val="auto"/>
          <w:sz w:val="32"/>
          <w:szCs w:val="32"/>
        </w:rPr>
        <w:t>库区除草保洁清障标准</w:t>
      </w:r>
    </w:p>
    <w:p>
      <w:pPr>
        <w:pageBreakBefore w:val="0"/>
        <w:kinsoku/>
        <w:wordWrap/>
        <w:overflowPunct/>
        <w:topLinePunct w:val="0"/>
        <w:bidi w:val="0"/>
        <w:spacing w:line="560" w:lineRule="exact"/>
        <w:ind w:left="0" w:leftChars="0" w:right="0" w:firstLine="640" w:firstLineChars="200"/>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（1）对大坝（迎水坡、背水坡、坝顶、防浪墙等）、溢洪道（进水段、泄槽段、消能段及边墙等）、管理房周边1米范围内进行常态除草和卫生保洁，每年清除不低于四次，以保证外观整洁。</w:t>
      </w:r>
    </w:p>
    <w:p>
      <w:pPr>
        <w:pageBreakBefore w:val="0"/>
        <w:kinsoku/>
        <w:wordWrap/>
        <w:overflowPunct/>
        <w:topLinePunct w:val="0"/>
        <w:bidi w:val="0"/>
        <w:spacing w:line="560" w:lineRule="exact"/>
        <w:ind w:left="0" w:leftChars="0" w:right="0" w:firstLine="640" w:firstLineChars="200"/>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（2）草皮护坡的不得有杂草、灌木等，草皮的高度不得大于20厘米；清除杂草、灌木时不能破坏原建筑物结构，不能影响水质安全。</w:t>
      </w:r>
    </w:p>
    <w:p>
      <w:pPr>
        <w:pageBreakBefore w:val="0"/>
        <w:kinsoku/>
        <w:wordWrap/>
        <w:overflowPunct/>
        <w:topLinePunct w:val="0"/>
        <w:bidi w:val="0"/>
        <w:spacing w:line="560" w:lineRule="exact"/>
        <w:ind w:left="0" w:leftChars="0" w:right="0" w:firstLine="640" w:firstLineChars="200"/>
        <w:rPr>
          <w:rFonts w:hint="eastAsia" w:ascii="Times New Roman" w:hAnsi="Times New Roman" w:eastAsia="仿宋_GB2312" w:cs="仿宋_GB2312"/>
          <w:bCs/>
          <w:color w:val="auto"/>
          <w:sz w:val="32"/>
          <w:szCs w:val="32"/>
          <w:highlight w:val="none"/>
          <w:lang w:eastAsia="zh-CN"/>
        </w:rPr>
      </w:pPr>
      <w:r>
        <w:rPr>
          <w:rFonts w:hint="eastAsia" w:ascii="Times New Roman" w:hAnsi="Times New Roman" w:eastAsia="仿宋_GB2312" w:cs="仿宋_GB2312"/>
          <w:bCs/>
          <w:color w:val="auto"/>
          <w:sz w:val="32"/>
          <w:szCs w:val="32"/>
          <w:highlight w:val="none"/>
          <w:lang w:eastAsia="zh-CN"/>
        </w:rPr>
        <w:t>（</w:t>
      </w:r>
      <w:r>
        <w:rPr>
          <w:rFonts w:hint="eastAsia" w:ascii="Times New Roman" w:hAnsi="Times New Roman" w:eastAsia="仿宋_GB2312" w:cs="仿宋_GB2312"/>
          <w:bCs/>
          <w:color w:val="auto"/>
          <w:sz w:val="32"/>
          <w:szCs w:val="32"/>
          <w:highlight w:val="none"/>
          <w:lang w:val="en-US" w:eastAsia="zh-CN"/>
        </w:rPr>
        <w:t>3</w:t>
      </w:r>
      <w:r>
        <w:rPr>
          <w:rFonts w:hint="eastAsia" w:ascii="Times New Roman" w:hAnsi="Times New Roman" w:eastAsia="仿宋_GB2312" w:cs="仿宋_GB2312"/>
          <w:bCs/>
          <w:color w:val="auto"/>
          <w:sz w:val="32"/>
          <w:szCs w:val="32"/>
          <w:highlight w:val="none"/>
          <w:lang w:eastAsia="zh-CN"/>
        </w:rPr>
        <w:t>）对大坝周围水面垃圾及漂浮物进行打捞清理。</w:t>
      </w:r>
    </w:p>
    <w:p>
      <w:pPr>
        <w:pageBreakBefore w:val="0"/>
        <w:kinsoku/>
        <w:wordWrap/>
        <w:overflowPunct/>
        <w:topLinePunct w:val="0"/>
        <w:bidi w:val="0"/>
        <w:spacing w:line="560" w:lineRule="exact"/>
        <w:ind w:left="0" w:leftChars="0" w:right="0" w:firstLine="640" w:firstLineChars="200"/>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w:t>
      </w:r>
      <w:r>
        <w:rPr>
          <w:rFonts w:hint="eastAsia" w:ascii="Times New Roman" w:hAnsi="Times New Roman" w:eastAsia="仿宋_GB2312" w:cs="仿宋_GB2312"/>
          <w:bCs/>
          <w:color w:val="auto"/>
          <w:sz w:val="32"/>
          <w:szCs w:val="32"/>
          <w:lang w:val="en-US" w:eastAsia="zh-CN"/>
        </w:rPr>
        <w:t>4</w:t>
      </w:r>
      <w:r>
        <w:rPr>
          <w:rFonts w:hint="eastAsia" w:ascii="Times New Roman" w:hAnsi="Times New Roman" w:eastAsia="仿宋_GB2312" w:cs="仿宋_GB2312"/>
          <w:bCs/>
          <w:color w:val="auto"/>
          <w:sz w:val="32"/>
          <w:szCs w:val="32"/>
        </w:rPr>
        <w:t>）清除后的杂草等不得堆放在坝面和溢洪道内，应及时清运，确保库区范围整洁。</w:t>
      </w:r>
    </w:p>
    <w:p>
      <w:pPr>
        <w:pageBreakBefore w:val="0"/>
        <w:kinsoku/>
        <w:wordWrap/>
        <w:overflowPunct/>
        <w:topLinePunct w:val="0"/>
        <w:bidi w:val="0"/>
        <w:spacing w:line="560" w:lineRule="exact"/>
        <w:ind w:left="0" w:leftChars="0" w:right="0" w:firstLine="643" w:firstLineChars="200"/>
        <w:rPr>
          <w:rFonts w:hint="eastAsia" w:ascii="Times New Roman" w:hAnsi="Times New Roman" w:eastAsia="仿宋_GB2312" w:cs="仿宋_GB2312"/>
          <w:b/>
          <w:bCs w:val="0"/>
          <w:color w:val="auto"/>
          <w:sz w:val="32"/>
          <w:szCs w:val="32"/>
        </w:rPr>
      </w:pPr>
      <w:r>
        <w:rPr>
          <w:rFonts w:hint="eastAsia" w:ascii="Times New Roman" w:hAnsi="Times New Roman" w:eastAsia="仿宋_GB2312" w:cs="仿宋_GB2312"/>
          <w:b/>
          <w:bCs w:val="0"/>
          <w:color w:val="auto"/>
          <w:sz w:val="32"/>
          <w:szCs w:val="32"/>
        </w:rPr>
        <w:t>2</w:t>
      </w:r>
      <w:r>
        <w:rPr>
          <w:rFonts w:hint="eastAsia" w:ascii="Times New Roman" w:hAnsi="Times New Roman" w:eastAsia="仿宋_GB2312" w:cs="仿宋_GB2312"/>
          <w:b/>
          <w:bCs w:val="0"/>
          <w:color w:val="auto"/>
          <w:sz w:val="32"/>
          <w:szCs w:val="32"/>
          <w:lang w:eastAsia="zh-CN"/>
        </w:rPr>
        <w:t>.</w:t>
      </w:r>
      <w:r>
        <w:rPr>
          <w:rFonts w:hint="eastAsia" w:ascii="Times New Roman" w:hAnsi="Times New Roman" w:eastAsia="仿宋_GB2312" w:cs="仿宋_GB2312"/>
          <w:b/>
          <w:bCs w:val="0"/>
          <w:color w:val="auto"/>
          <w:sz w:val="32"/>
          <w:szCs w:val="32"/>
        </w:rPr>
        <w:t>金属结构和电气设备维修养护标准</w:t>
      </w:r>
    </w:p>
    <w:p>
      <w:pPr>
        <w:pageBreakBefore w:val="0"/>
        <w:kinsoku/>
        <w:wordWrap/>
        <w:overflowPunct/>
        <w:topLinePunct w:val="0"/>
        <w:bidi w:val="0"/>
        <w:spacing w:line="560" w:lineRule="exact"/>
        <w:ind w:left="0" w:leftChars="0" w:right="0" w:firstLine="640" w:firstLineChars="200"/>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金属结构和电气设备养护范围包括闸门、启闭机和电器设备等，1年至少进行2次检查和保养。</w:t>
      </w:r>
    </w:p>
    <w:p>
      <w:pPr>
        <w:pageBreakBefore w:val="0"/>
        <w:kinsoku/>
        <w:wordWrap/>
        <w:overflowPunct/>
        <w:topLinePunct w:val="0"/>
        <w:bidi w:val="0"/>
        <w:spacing w:line="560" w:lineRule="exact"/>
        <w:ind w:left="0" w:leftChars="0" w:right="0" w:firstLine="640" w:firstLineChars="200"/>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（1）闸门</w:t>
      </w:r>
    </w:p>
    <w:p>
      <w:pPr>
        <w:pageBreakBefore w:val="0"/>
        <w:kinsoku/>
        <w:wordWrap/>
        <w:overflowPunct/>
        <w:topLinePunct w:val="0"/>
        <w:bidi w:val="0"/>
        <w:spacing w:line="560" w:lineRule="exact"/>
        <w:ind w:left="0" w:leftChars="0" w:right="0" w:firstLine="640" w:firstLineChars="200"/>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①闸门及埋件干净整洁，表面无锈斑，防腐层无剥落、鼓泡、龟裂、明显粉化等老化现象。</w:t>
      </w:r>
    </w:p>
    <w:p>
      <w:pPr>
        <w:pageBreakBefore w:val="0"/>
        <w:kinsoku/>
        <w:wordWrap/>
        <w:overflowPunct/>
        <w:topLinePunct w:val="0"/>
        <w:bidi w:val="0"/>
        <w:spacing w:line="560" w:lineRule="exact"/>
        <w:ind w:left="0" w:leftChars="0" w:right="0" w:firstLine="640" w:firstLineChars="200"/>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②闸门各转动部位润滑良好、活动灵活，加油设施完好畅通。</w:t>
      </w:r>
    </w:p>
    <w:p>
      <w:pPr>
        <w:pageBreakBefore w:val="0"/>
        <w:kinsoku/>
        <w:wordWrap/>
        <w:overflowPunct/>
        <w:topLinePunct w:val="0"/>
        <w:bidi w:val="0"/>
        <w:spacing w:line="560" w:lineRule="exact"/>
        <w:ind w:left="0" w:leftChars="0" w:right="0" w:firstLine="640" w:firstLineChars="200"/>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③各固定零部件无变形、松动、损坏现象。</w:t>
      </w:r>
    </w:p>
    <w:p>
      <w:pPr>
        <w:pageBreakBefore w:val="0"/>
        <w:kinsoku/>
        <w:wordWrap/>
        <w:overflowPunct/>
        <w:topLinePunct w:val="0"/>
        <w:bidi w:val="0"/>
        <w:spacing w:line="560" w:lineRule="exact"/>
        <w:ind w:left="0" w:leftChars="0" w:right="0" w:firstLine="640" w:firstLineChars="200"/>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（2）启闭机</w:t>
      </w:r>
    </w:p>
    <w:p>
      <w:pPr>
        <w:pageBreakBefore w:val="0"/>
        <w:kinsoku/>
        <w:wordWrap/>
        <w:overflowPunct/>
        <w:topLinePunct w:val="0"/>
        <w:bidi w:val="0"/>
        <w:spacing w:line="560" w:lineRule="exact"/>
        <w:ind w:left="0" w:leftChars="0" w:right="0" w:firstLine="640" w:firstLineChars="200"/>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①启闭机整体表面整洁干燥，无起皮、锈蚀现象。</w:t>
      </w:r>
    </w:p>
    <w:p>
      <w:pPr>
        <w:pageBreakBefore w:val="0"/>
        <w:kinsoku/>
        <w:wordWrap/>
        <w:overflowPunct/>
        <w:topLinePunct w:val="0"/>
        <w:bidi w:val="0"/>
        <w:spacing w:line="560" w:lineRule="exact"/>
        <w:ind w:left="0" w:leftChars="0" w:right="0" w:firstLine="640" w:firstLineChars="200"/>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②各固定零部件无缺失、变形、松动、损坏现象。</w:t>
      </w:r>
    </w:p>
    <w:p>
      <w:pPr>
        <w:pageBreakBefore w:val="0"/>
        <w:kinsoku/>
        <w:wordWrap/>
        <w:overflowPunct/>
        <w:topLinePunct w:val="0"/>
        <w:bidi w:val="0"/>
        <w:spacing w:line="560" w:lineRule="exact"/>
        <w:ind w:left="0" w:leftChars="0" w:right="0" w:firstLine="640" w:firstLineChars="200"/>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③各转动部位润滑良好、活动灵活，配合间隙符合规定。</w:t>
      </w:r>
    </w:p>
    <w:p>
      <w:pPr>
        <w:pageBreakBefore w:val="0"/>
        <w:kinsoku/>
        <w:wordWrap/>
        <w:overflowPunct/>
        <w:topLinePunct w:val="0"/>
        <w:bidi w:val="0"/>
        <w:spacing w:line="560" w:lineRule="exact"/>
        <w:ind w:left="0" w:leftChars="0" w:right="0" w:firstLine="640" w:firstLineChars="200"/>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（3）操作人员应按照附表2填写日常养护记录，及时、真实记录养护情况。</w:t>
      </w:r>
    </w:p>
    <w:p>
      <w:pPr>
        <w:pageBreakBefore w:val="0"/>
        <w:kinsoku/>
        <w:wordWrap/>
        <w:overflowPunct/>
        <w:topLinePunct w:val="0"/>
        <w:bidi w:val="0"/>
        <w:spacing w:line="560" w:lineRule="exact"/>
        <w:ind w:left="0" w:leftChars="0" w:right="0" w:firstLine="643" w:firstLineChars="200"/>
        <w:rPr>
          <w:rFonts w:hint="eastAsia" w:ascii="Times New Roman" w:hAnsi="Times New Roman" w:eastAsia="仿宋_GB2312" w:cs="仿宋_GB2312"/>
          <w:b/>
          <w:bCs w:val="0"/>
          <w:color w:val="auto"/>
          <w:sz w:val="32"/>
          <w:szCs w:val="32"/>
        </w:rPr>
      </w:pPr>
      <w:r>
        <w:rPr>
          <w:rFonts w:hint="eastAsia" w:ascii="Times New Roman" w:hAnsi="Times New Roman" w:eastAsia="仿宋_GB2312" w:cs="仿宋_GB2312"/>
          <w:b/>
          <w:bCs w:val="0"/>
          <w:color w:val="auto"/>
          <w:sz w:val="32"/>
          <w:szCs w:val="32"/>
        </w:rPr>
        <w:t>3</w:t>
      </w:r>
      <w:r>
        <w:rPr>
          <w:rFonts w:hint="eastAsia" w:ascii="Times New Roman" w:hAnsi="Times New Roman" w:eastAsia="仿宋_GB2312" w:cs="仿宋_GB2312"/>
          <w:b/>
          <w:bCs w:val="0"/>
          <w:color w:val="auto"/>
          <w:sz w:val="32"/>
          <w:szCs w:val="32"/>
          <w:lang w:eastAsia="zh-CN"/>
        </w:rPr>
        <w:t>.</w:t>
      </w:r>
      <w:r>
        <w:rPr>
          <w:rFonts w:hint="eastAsia" w:ascii="Times New Roman" w:hAnsi="Times New Roman" w:eastAsia="仿宋_GB2312" w:cs="仿宋_GB2312"/>
          <w:b/>
          <w:bCs w:val="0"/>
          <w:color w:val="auto"/>
          <w:sz w:val="32"/>
          <w:szCs w:val="32"/>
        </w:rPr>
        <w:t>管理设施及监测、警示、标识设施养护标准</w:t>
      </w:r>
    </w:p>
    <w:p>
      <w:pPr>
        <w:pageBreakBefore w:val="0"/>
        <w:kinsoku/>
        <w:wordWrap/>
        <w:overflowPunct/>
        <w:topLinePunct w:val="0"/>
        <w:bidi w:val="0"/>
        <w:spacing w:line="560" w:lineRule="exact"/>
        <w:ind w:left="0" w:leftChars="0" w:right="0" w:firstLine="640" w:firstLineChars="200"/>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管理设施及监测、警示、标识设施包括管理房、启闭机房、标识牌、界桩及水位、降雨量观测设施等。</w:t>
      </w:r>
    </w:p>
    <w:p>
      <w:pPr>
        <w:pageBreakBefore w:val="0"/>
        <w:kinsoku/>
        <w:wordWrap/>
        <w:overflowPunct/>
        <w:topLinePunct w:val="0"/>
        <w:bidi w:val="0"/>
        <w:spacing w:line="560" w:lineRule="exact"/>
        <w:ind w:left="0" w:leftChars="0" w:right="0" w:firstLine="640" w:firstLineChars="200"/>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（1）管理设施</w:t>
      </w:r>
    </w:p>
    <w:p>
      <w:pPr>
        <w:pageBreakBefore w:val="0"/>
        <w:kinsoku/>
        <w:wordWrap/>
        <w:overflowPunct/>
        <w:topLinePunct w:val="0"/>
        <w:bidi w:val="0"/>
        <w:spacing w:line="560" w:lineRule="exact"/>
        <w:ind w:left="0" w:leftChars="0" w:right="0" w:firstLine="640" w:firstLineChars="200"/>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①管理房及启闭机房等房屋内部干净整洁，各类工具、材料、物品摆放有序。</w:t>
      </w:r>
    </w:p>
    <w:p>
      <w:pPr>
        <w:pageBreakBefore w:val="0"/>
        <w:kinsoku/>
        <w:wordWrap/>
        <w:overflowPunct/>
        <w:topLinePunct w:val="0"/>
        <w:bidi w:val="0"/>
        <w:spacing w:line="560" w:lineRule="exact"/>
        <w:ind w:left="0" w:leftChars="0" w:right="0" w:firstLine="640" w:firstLineChars="200"/>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②屋面和墙面无脱落、渗水现象，门窗完好、封闭可靠。</w:t>
      </w:r>
    </w:p>
    <w:p>
      <w:pPr>
        <w:pageBreakBefore w:val="0"/>
        <w:kinsoku/>
        <w:wordWrap/>
        <w:overflowPunct/>
        <w:topLinePunct w:val="0"/>
        <w:bidi w:val="0"/>
        <w:spacing w:line="560" w:lineRule="exact"/>
        <w:ind w:left="0" w:leftChars="0" w:right="0" w:firstLine="640" w:firstLineChars="200"/>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（2）监测设施</w:t>
      </w:r>
    </w:p>
    <w:p>
      <w:pPr>
        <w:pageBreakBefore w:val="0"/>
        <w:kinsoku/>
        <w:wordWrap/>
        <w:overflowPunct/>
        <w:topLinePunct w:val="0"/>
        <w:bidi w:val="0"/>
        <w:spacing w:line="560" w:lineRule="exact"/>
        <w:ind w:left="0" w:leftChars="0" w:right="0" w:firstLine="640" w:firstLineChars="200"/>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水位及降雨量观测设施每年汛前维护1次，确保设备完好，读数清晰，</w:t>
      </w:r>
      <w:r>
        <w:rPr>
          <w:rFonts w:hint="eastAsia" w:ascii="Times New Roman" w:hAnsi="Times New Roman" w:eastAsia="仿宋_GB2312" w:cs="仿宋_GB2312"/>
          <w:bCs/>
          <w:color w:val="auto"/>
          <w:sz w:val="32"/>
          <w:szCs w:val="32"/>
          <w:lang w:eastAsia="zh-CN"/>
        </w:rPr>
        <w:t>精度</w:t>
      </w:r>
      <w:r>
        <w:rPr>
          <w:rFonts w:hint="eastAsia" w:ascii="Times New Roman" w:hAnsi="Times New Roman" w:eastAsia="仿宋_GB2312" w:cs="仿宋_GB2312"/>
          <w:bCs/>
          <w:color w:val="auto"/>
          <w:sz w:val="32"/>
          <w:szCs w:val="32"/>
        </w:rPr>
        <w:t>符合要求。</w:t>
      </w:r>
    </w:p>
    <w:p>
      <w:pPr>
        <w:pageBreakBefore w:val="0"/>
        <w:kinsoku/>
        <w:wordWrap/>
        <w:overflowPunct/>
        <w:topLinePunct w:val="0"/>
        <w:bidi w:val="0"/>
        <w:spacing w:line="560" w:lineRule="exact"/>
        <w:ind w:left="0" w:leftChars="0" w:right="0" w:firstLine="640" w:firstLineChars="200"/>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（3）标识牌</w:t>
      </w:r>
    </w:p>
    <w:p>
      <w:pPr>
        <w:pageBreakBefore w:val="0"/>
        <w:kinsoku/>
        <w:wordWrap/>
        <w:overflowPunct/>
        <w:topLinePunct w:val="0"/>
        <w:bidi w:val="0"/>
        <w:spacing w:line="560" w:lineRule="exact"/>
        <w:ind w:left="0" w:leftChars="0" w:right="0" w:firstLine="640" w:firstLineChars="200"/>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各类工程标识牌及界桩完好、醒目、美观。</w:t>
      </w:r>
    </w:p>
    <w:p>
      <w:pPr>
        <w:pageBreakBefore w:val="0"/>
        <w:widowControl/>
        <w:kinsoku/>
        <w:wordWrap/>
        <w:overflowPunct/>
        <w:topLinePunct w:val="0"/>
        <w:bidi w:val="0"/>
        <w:spacing w:line="560" w:lineRule="exact"/>
        <w:ind w:left="0" w:leftChars="0" w:right="0"/>
        <w:jc w:val="left"/>
        <w:rPr>
          <w:rFonts w:hint="eastAsia" w:ascii="Times New Roman" w:hAnsi="Times New Roman" w:eastAsia="仿宋_GB2312" w:cs="仿宋_GB2312"/>
          <w:bCs/>
          <w:color w:val="auto"/>
          <w:sz w:val="36"/>
          <w:szCs w:val="36"/>
        </w:rPr>
      </w:pPr>
      <w:bookmarkStart w:id="18" w:name="_Hlk156481298"/>
      <w:r>
        <w:rPr>
          <w:rFonts w:hint="eastAsia" w:ascii="Times New Roman" w:hAnsi="Times New Roman" w:eastAsia="仿宋_GB2312" w:cs="仿宋_GB2312"/>
          <w:bCs/>
          <w:color w:val="auto"/>
          <w:sz w:val="36"/>
          <w:szCs w:val="36"/>
        </w:rPr>
        <w:br w:type="page"/>
      </w:r>
    </w:p>
    <w:p>
      <w:pPr>
        <w:pageBreakBefore w:val="0"/>
        <w:kinsoku/>
        <w:wordWrap/>
        <w:overflowPunct/>
        <w:topLinePunct w:val="0"/>
        <w:bidi w:val="0"/>
        <w:spacing w:line="560" w:lineRule="exact"/>
        <w:ind w:left="0" w:leftChars="0" w:right="0"/>
        <w:jc w:val="center"/>
        <w:rPr>
          <w:rFonts w:ascii="Times New Roman" w:hAnsi="Times New Roman" w:eastAsia="微软雅黑" w:cs="仿宋_GB2312"/>
          <w:bCs/>
          <w:color w:val="auto"/>
          <w:sz w:val="36"/>
          <w:szCs w:val="36"/>
        </w:rPr>
      </w:pPr>
      <w:r>
        <w:rPr>
          <w:rFonts w:hint="eastAsia" w:ascii="Times New Roman" w:hAnsi="Times New Roman" w:eastAsia="微软雅黑" w:cs="仿宋_GB2312"/>
          <w:bCs/>
          <w:color w:val="auto"/>
          <w:sz w:val="36"/>
          <w:szCs w:val="36"/>
        </w:rPr>
        <w:t>小型水库日常养护记录表</w:t>
      </w:r>
    </w:p>
    <w:p>
      <w:pPr>
        <w:pageBreakBefore w:val="0"/>
        <w:kinsoku/>
        <w:wordWrap/>
        <w:overflowPunct/>
        <w:topLinePunct w:val="0"/>
        <w:bidi w:val="0"/>
        <w:spacing w:line="560" w:lineRule="exact"/>
        <w:ind w:left="0" w:leftChars="0" w:right="0"/>
        <w:jc w:val="center"/>
        <w:rPr>
          <w:rFonts w:ascii="Times New Roman" w:hAnsi="Times New Roman" w:cs="仿宋_GB2312"/>
          <w:bCs/>
          <w:color w:val="auto"/>
          <w:sz w:val="28"/>
          <w:szCs w:val="28"/>
        </w:rPr>
      </w:pPr>
      <w:r>
        <w:rPr>
          <w:rFonts w:hint="eastAsia" w:ascii="Times New Roman" w:hAnsi="Times New Roman" w:cs="仿宋_GB2312"/>
          <w:bCs/>
          <w:color w:val="auto"/>
          <w:sz w:val="28"/>
          <w:szCs w:val="28"/>
        </w:rPr>
        <w:t xml:space="preserve">                                     年     月     日</w:t>
      </w:r>
    </w:p>
    <w:tbl>
      <w:tblPr>
        <w:tblStyle w:val="20"/>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7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1809" w:type="dxa"/>
            <w:vAlign w:val="center"/>
          </w:tcPr>
          <w:p>
            <w:pPr>
              <w:pageBreakBefore w:val="0"/>
              <w:kinsoku/>
              <w:wordWrap/>
              <w:overflowPunct/>
              <w:topLinePunct w:val="0"/>
              <w:bidi w:val="0"/>
              <w:spacing w:line="560" w:lineRule="exact"/>
              <w:ind w:left="0" w:leftChars="0" w:right="0"/>
              <w:jc w:val="center"/>
              <w:rPr>
                <w:rFonts w:ascii="Times New Roman" w:hAnsi="Times New Roman" w:cs="仿宋_GB2312"/>
                <w:bCs/>
                <w:color w:val="auto"/>
                <w:szCs w:val="21"/>
              </w:rPr>
            </w:pPr>
            <w:r>
              <w:rPr>
                <w:rFonts w:hint="eastAsia" w:ascii="Times New Roman" w:hAnsi="Times New Roman" w:cs="仿宋_GB2312"/>
                <w:bCs/>
                <w:color w:val="auto"/>
                <w:szCs w:val="21"/>
              </w:rPr>
              <w:t>工程部位及存在</w:t>
            </w:r>
            <w:r>
              <w:rPr>
                <w:rFonts w:hint="eastAsia" w:ascii="Times New Roman" w:hAnsi="Times New Roman" w:cs="仿宋_GB2312"/>
                <w:bCs/>
                <w:color w:val="auto"/>
                <w:szCs w:val="21"/>
                <w:lang w:eastAsia="zh-CN"/>
              </w:rPr>
              <w:t>问题</w:t>
            </w:r>
          </w:p>
        </w:tc>
        <w:tc>
          <w:tcPr>
            <w:tcW w:w="6713" w:type="dxa"/>
            <w:vAlign w:val="center"/>
          </w:tcPr>
          <w:p>
            <w:pPr>
              <w:pageBreakBefore w:val="0"/>
              <w:kinsoku/>
              <w:wordWrap/>
              <w:overflowPunct/>
              <w:topLinePunct w:val="0"/>
              <w:bidi w:val="0"/>
              <w:spacing w:line="560" w:lineRule="exact"/>
              <w:ind w:left="0" w:leftChars="0" w:right="0"/>
              <w:jc w:val="center"/>
              <w:rPr>
                <w:rFonts w:ascii="Times New Roman" w:hAnsi="Times New Roman" w:cs="仿宋_GB2312"/>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1809" w:type="dxa"/>
            <w:vAlign w:val="center"/>
          </w:tcPr>
          <w:p>
            <w:pPr>
              <w:pageBreakBefore w:val="0"/>
              <w:kinsoku/>
              <w:wordWrap/>
              <w:overflowPunct/>
              <w:topLinePunct w:val="0"/>
              <w:bidi w:val="0"/>
              <w:spacing w:line="560" w:lineRule="exact"/>
              <w:ind w:left="0" w:leftChars="0" w:right="0"/>
              <w:jc w:val="center"/>
              <w:rPr>
                <w:rFonts w:ascii="Times New Roman" w:hAnsi="Times New Roman" w:cs="仿宋_GB2312"/>
                <w:bCs/>
                <w:color w:val="auto"/>
                <w:szCs w:val="21"/>
              </w:rPr>
            </w:pPr>
            <w:r>
              <w:rPr>
                <w:rFonts w:hint="eastAsia" w:ascii="Times New Roman" w:hAnsi="Times New Roman" w:cs="仿宋_GB2312"/>
                <w:bCs/>
                <w:color w:val="auto"/>
                <w:szCs w:val="21"/>
              </w:rPr>
              <w:t>处理方案</w:t>
            </w:r>
          </w:p>
        </w:tc>
        <w:tc>
          <w:tcPr>
            <w:tcW w:w="6713" w:type="dxa"/>
            <w:vAlign w:val="center"/>
          </w:tcPr>
          <w:p>
            <w:pPr>
              <w:pageBreakBefore w:val="0"/>
              <w:kinsoku/>
              <w:wordWrap/>
              <w:overflowPunct/>
              <w:topLinePunct w:val="0"/>
              <w:bidi w:val="0"/>
              <w:spacing w:line="560" w:lineRule="exact"/>
              <w:ind w:left="0" w:leftChars="0" w:right="0"/>
              <w:jc w:val="center"/>
              <w:rPr>
                <w:rFonts w:ascii="Times New Roman" w:hAnsi="Times New Roman" w:cs="仿宋_GB2312"/>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jc w:val="center"/>
        </w:trPr>
        <w:tc>
          <w:tcPr>
            <w:tcW w:w="1809" w:type="dxa"/>
            <w:vAlign w:val="center"/>
          </w:tcPr>
          <w:p>
            <w:pPr>
              <w:pageBreakBefore w:val="0"/>
              <w:kinsoku/>
              <w:wordWrap/>
              <w:overflowPunct/>
              <w:topLinePunct w:val="0"/>
              <w:bidi w:val="0"/>
              <w:spacing w:line="560" w:lineRule="exact"/>
              <w:ind w:left="0" w:leftChars="0" w:right="0"/>
              <w:jc w:val="center"/>
              <w:rPr>
                <w:rFonts w:ascii="Times New Roman" w:hAnsi="Times New Roman" w:cs="仿宋_GB2312"/>
                <w:bCs/>
                <w:color w:val="auto"/>
                <w:szCs w:val="21"/>
              </w:rPr>
            </w:pPr>
            <w:r>
              <w:rPr>
                <w:rFonts w:ascii="Times New Roman" w:hAnsi="Times New Roman" w:cs="仿宋_GB2312"/>
                <w:bCs/>
                <w:color w:val="auto"/>
                <w:szCs w:val="21"/>
              </w:rPr>
              <w:t>养护</w:t>
            </w:r>
            <w:r>
              <w:rPr>
                <w:rFonts w:hint="eastAsia" w:ascii="Times New Roman" w:hAnsi="Times New Roman" w:cs="仿宋_GB2312"/>
                <w:bCs/>
                <w:color w:val="auto"/>
                <w:szCs w:val="21"/>
              </w:rPr>
              <w:t>落实情况</w:t>
            </w:r>
          </w:p>
          <w:p>
            <w:pPr>
              <w:pageBreakBefore w:val="0"/>
              <w:kinsoku/>
              <w:wordWrap/>
              <w:overflowPunct/>
              <w:topLinePunct w:val="0"/>
              <w:bidi w:val="0"/>
              <w:spacing w:line="560" w:lineRule="exact"/>
              <w:ind w:left="0" w:leftChars="0" w:right="0"/>
              <w:jc w:val="center"/>
              <w:rPr>
                <w:rFonts w:ascii="Times New Roman" w:hAnsi="Times New Roman" w:cs="仿宋_GB2312"/>
                <w:bCs/>
                <w:color w:val="auto"/>
                <w:szCs w:val="21"/>
              </w:rPr>
            </w:pPr>
            <w:r>
              <w:rPr>
                <w:rFonts w:hint="eastAsia" w:ascii="Times New Roman" w:hAnsi="Times New Roman" w:cs="仿宋_GB2312"/>
                <w:bCs/>
                <w:color w:val="auto"/>
                <w:szCs w:val="21"/>
              </w:rPr>
              <w:t>（工程量统计）</w:t>
            </w:r>
          </w:p>
        </w:tc>
        <w:tc>
          <w:tcPr>
            <w:tcW w:w="6713" w:type="dxa"/>
            <w:vAlign w:val="center"/>
          </w:tcPr>
          <w:p>
            <w:pPr>
              <w:pageBreakBefore w:val="0"/>
              <w:kinsoku/>
              <w:wordWrap/>
              <w:overflowPunct/>
              <w:topLinePunct w:val="0"/>
              <w:bidi w:val="0"/>
              <w:spacing w:line="560" w:lineRule="exact"/>
              <w:ind w:left="0" w:leftChars="0" w:right="0"/>
              <w:jc w:val="center"/>
              <w:rPr>
                <w:rFonts w:ascii="Times New Roman" w:hAnsi="Times New Roman" w:cs="仿宋_GB2312"/>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8522" w:type="dxa"/>
            <w:gridSpan w:val="2"/>
            <w:vAlign w:val="center"/>
          </w:tcPr>
          <w:p>
            <w:pPr>
              <w:pageBreakBefore w:val="0"/>
              <w:kinsoku/>
              <w:wordWrap/>
              <w:overflowPunct/>
              <w:topLinePunct w:val="0"/>
              <w:bidi w:val="0"/>
              <w:spacing w:line="560" w:lineRule="exact"/>
              <w:ind w:left="0" w:leftChars="0" w:right="0" w:firstLine="210" w:firstLineChars="100"/>
              <w:jc w:val="left"/>
              <w:rPr>
                <w:rFonts w:ascii="Times New Roman" w:hAnsi="Times New Roman" w:cs="仿宋_GB2312"/>
                <w:bCs/>
                <w:color w:val="auto"/>
                <w:szCs w:val="21"/>
              </w:rPr>
            </w:pPr>
            <w:r>
              <w:rPr>
                <w:rFonts w:hint="eastAsia" w:ascii="Times New Roman" w:hAnsi="Times New Roman" w:cs="仿宋_GB2312"/>
                <w:bCs/>
                <w:color w:val="auto"/>
                <w:szCs w:val="21"/>
              </w:rPr>
              <w:t>记录人：                              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jc w:val="center"/>
        </w:trPr>
        <w:tc>
          <w:tcPr>
            <w:tcW w:w="8522" w:type="dxa"/>
            <w:gridSpan w:val="2"/>
            <w:vAlign w:val="center"/>
          </w:tcPr>
          <w:p>
            <w:pPr>
              <w:pageBreakBefore w:val="0"/>
              <w:kinsoku/>
              <w:wordWrap/>
              <w:overflowPunct/>
              <w:topLinePunct w:val="0"/>
              <w:bidi w:val="0"/>
              <w:spacing w:line="560" w:lineRule="exact"/>
              <w:ind w:left="0" w:leftChars="0" w:right="0" w:firstLine="210" w:firstLineChars="100"/>
              <w:jc w:val="left"/>
              <w:rPr>
                <w:rFonts w:ascii="Times New Roman" w:hAnsi="Times New Roman" w:cs="仿宋_GB2312"/>
                <w:bCs/>
                <w:color w:val="auto"/>
                <w:szCs w:val="21"/>
              </w:rPr>
            </w:pPr>
            <w:r>
              <w:rPr>
                <w:rFonts w:hint="eastAsia" w:ascii="Times New Roman" w:hAnsi="Times New Roman" w:cs="仿宋_GB2312"/>
                <w:bCs/>
                <w:color w:val="auto"/>
                <w:szCs w:val="21"/>
              </w:rPr>
              <w:t>备  注：</w:t>
            </w:r>
          </w:p>
        </w:tc>
      </w:tr>
      <w:bookmarkEnd w:id="18"/>
    </w:tbl>
    <w:p>
      <w:pPr>
        <w:pageBreakBefore w:val="0"/>
        <w:kinsoku/>
        <w:wordWrap/>
        <w:overflowPunct/>
        <w:topLinePunct w:val="0"/>
        <w:bidi w:val="0"/>
        <w:spacing w:line="560" w:lineRule="exact"/>
        <w:ind w:left="0" w:leftChars="0" w:right="0"/>
        <w:rPr>
          <w:rFonts w:hint="eastAsia" w:ascii="Times New Roman" w:hAnsi="Times New Roman" w:eastAsia="方正楷体_GBK"/>
          <w:bCs/>
          <w:color w:val="auto"/>
          <w:sz w:val="32"/>
          <w:szCs w:val="32"/>
        </w:rPr>
      </w:pPr>
      <w:bookmarkStart w:id="19" w:name="_Toc143853611"/>
      <w:r>
        <w:rPr>
          <w:rFonts w:hint="eastAsia" w:ascii="Times New Roman" w:hAnsi="Times New Roman" w:eastAsia="方正楷体_GBK"/>
          <w:bCs/>
          <w:color w:val="auto"/>
          <w:sz w:val="32"/>
          <w:szCs w:val="32"/>
        </w:rPr>
        <w:br w:type="page"/>
      </w:r>
    </w:p>
    <w:p>
      <w:pPr>
        <w:keepNext/>
        <w:keepLines/>
        <w:pageBreakBefore w:val="0"/>
        <w:kinsoku/>
        <w:wordWrap/>
        <w:overflowPunct/>
        <w:topLinePunct w:val="0"/>
        <w:bidi w:val="0"/>
        <w:spacing w:line="560" w:lineRule="exact"/>
        <w:ind w:left="0" w:leftChars="0" w:right="0" w:firstLine="640" w:firstLineChars="200"/>
        <w:outlineLvl w:val="1"/>
        <w:rPr>
          <w:rFonts w:hint="eastAsia" w:ascii="Times New Roman" w:hAnsi="Times New Roman" w:eastAsia="楷体_GB2312" w:cs="楷体_GB2312"/>
          <w:bCs/>
          <w:color w:val="auto"/>
          <w:sz w:val="32"/>
          <w:szCs w:val="32"/>
        </w:rPr>
      </w:pPr>
      <w:bookmarkStart w:id="20" w:name="_Toc1919"/>
      <w:r>
        <w:rPr>
          <w:rFonts w:hint="eastAsia" w:ascii="Times New Roman" w:hAnsi="Times New Roman" w:eastAsia="楷体_GB2312" w:cs="楷体_GB2312"/>
          <w:bCs/>
          <w:color w:val="auto"/>
          <w:sz w:val="32"/>
          <w:szCs w:val="32"/>
        </w:rPr>
        <w:t>（五）操作运行</w:t>
      </w:r>
      <w:bookmarkEnd w:id="19"/>
      <w:bookmarkEnd w:id="20"/>
    </w:p>
    <w:p>
      <w:pPr>
        <w:pageBreakBefore w:val="0"/>
        <w:kinsoku/>
        <w:wordWrap/>
        <w:overflowPunct/>
        <w:topLinePunct w:val="0"/>
        <w:bidi w:val="0"/>
        <w:adjustRightInd w:val="0"/>
        <w:snapToGrid w:val="0"/>
        <w:spacing w:line="560" w:lineRule="exact"/>
        <w:ind w:left="0" w:leftChars="0" w:right="0" w:firstLine="643" w:firstLineChars="200"/>
        <w:rPr>
          <w:rFonts w:hint="eastAsia" w:ascii="Times New Roman" w:hAnsi="Times New Roman" w:eastAsia="仿宋_GB2312" w:cs="仿宋_GB2312"/>
          <w:b/>
          <w:bCs w:val="0"/>
          <w:color w:val="auto"/>
          <w:sz w:val="32"/>
          <w:szCs w:val="32"/>
        </w:rPr>
      </w:pPr>
      <w:r>
        <w:rPr>
          <w:rFonts w:hint="eastAsia" w:ascii="Times New Roman" w:hAnsi="Times New Roman" w:eastAsia="仿宋_GB2312" w:cs="仿宋_GB2312"/>
          <w:b/>
          <w:bCs w:val="0"/>
          <w:color w:val="auto"/>
          <w:sz w:val="32"/>
          <w:szCs w:val="32"/>
        </w:rPr>
        <w:t>1</w:t>
      </w:r>
      <w:r>
        <w:rPr>
          <w:rFonts w:hint="eastAsia" w:ascii="Times New Roman" w:hAnsi="Times New Roman" w:eastAsia="仿宋_GB2312" w:cs="仿宋_GB2312"/>
          <w:b/>
          <w:bCs w:val="0"/>
          <w:color w:val="auto"/>
          <w:sz w:val="32"/>
          <w:szCs w:val="32"/>
          <w:lang w:eastAsia="zh-CN"/>
        </w:rPr>
        <w:t>.</w:t>
      </w:r>
      <w:r>
        <w:rPr>
          <w:rFonts w:hint="eastAsia" w:ascii="Times New Roman" w:hAnsi="Times New Roman" w:eastAsia="仿宋_GB2312" w:cs="仿宋_GB2312"/>
          <w:b/>
          <w:bCs w:val="0"/>
          <w:color w:val="auto"/>
          <w:sz w:val="32"/>
          <w:szCs w:val="32"/>
        </w:rPr>
        <w:t>一般规定</w:t>
      </w:r>
    </w:p>
    <w:p>
      <w:pPr>
        <w:pageBreakBefore w:val="0"/>
        <w:numPr>
          <w:ilvl w:val="0"/>
          <w:numId w:val="2"/>
        </w:numPr>
        <w:kinsoku/>
        <w:wordWrap/>
        <w:overflowPunct/>
        <w:topLinePunct w:val="0"/>
        <w:bidi w:val="0"/>
        <w:adjustRightInd w:val="0"/>
        <w:snapToGrid w:val="0"/>
        <w:spacing w:line="560" w:lineRule="exact"/>
        <w:ind w:left="0" w:leftChars="0" w:right="0"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运行操作须严格依照购买主体或水库管理单位授权调度指令开展。禁止不按授权指令操作或未经授权擅自执行调度操作。运行操作或调度过程中若发生异常情况，应及时向小型水库物业化管理服务企业或水库管理单位（产权所有者）报告。</w:t>
      </w:r>
    </w:p>
    <w:p>
      <w:pPr>
        <w:pageBreakBefore w:val="0"/>
        <w:kinsoku/>
        <w:wordWrap/>
        <w:overflowPunct/>
        <w:topLinePunct w:val="0"/>
        <w:bidi w:val="0"/>
        <w:adjustRightInd w:val="0"/>
        <w:snapToGrid w:val="0"/>
        <w:spacing w:line="560" w:lineRule="exact"/>
        <w:ind w:left="0" w:leftChars="0" w:right="0"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（2）操作运行岗位应落实相对固定的巡查管护人员负责，禁止非运行操作人员进行操作。</w:t>
      </w:r>
    </w:p>
    <w:p>
      <w:pPr>
        <w:pageBreakBefore w:val="0"/>
        <w:kinsoku/>
        <w:wordWrap/>
        <w:overflowPunct/>
        <w:topLinePunct w:val="0"/>
        <w:bidi w:val="0"/>
        <w:adjustRightInd w:val="0"/>
        <w:snapToGrid w:val="0"/>
        <w:spacing w:line="560" w:lineRule="exact"/>
        <w:ind w:left="0" w:leftChars="0" w:right="0"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3）小型水库物业化管理服务企业应按照《水闸技术管理规程》（SL75—2014）和《水工钢闸门和启闭机安全运行规程》（SL722—2020）的要求，根据机电设备、放水设施等特性制定切实可行的运行操作规程，运行操作应严格按照操作规程开展，杜绝运行安全事故发生，操作规程应在操作岗位醒目位置的墙上。</w:t>
      </w:r>
    </w:p>
    <w:p>
      <w:pPr>
        <w:pageBreakBefore w:val="0"/>
        <w:kinsoku/>
        <w:wordWrap/>
        <w:overflowPunct/>
        <w:topLinePunct w:val="0"/>
        <w:bidi w:val="0"/>
        <w:adjustRightInd w:val="0"/>
        <w:snapToGrid w:val="0"/>
        <w:spacing w:line="560" w:lineRule="exact"/>
        <w:ind w:left="0" w:leftChars="0" w:right="0" w:firstLine="643" w:firstLineChars="200"/>
        <w:rPr>
          <w:rFonts w:hint="eastAsia" w:ascii="Times New Roman" w:hAnsi="Times New Roman" w:eastAsia="仿宋_GB2312" w:cs="仿宋_GB2312"/>
          <w:b/>
          <w:bCs/>
          <w:color w:val="auto"/>
          <w:sz w:val="32"/>
          <w:szCs w:val="32"/>
        </w:rPr>
      </w:pPr>
      <w:r>
        <w:rPr>
          <w:rFonts w:hint="eastAsia" w:ascii="Times New Roman" w:hAnsi="Times New Roman" w:eastAsia="仿宋_GB2312" w:cs="仿宋_GB2312"/>
          <w:b/>
          <w:bCs/>
          <w:color w:val="auto"/>
          <w:sz w:val="32"/>
          <w:szCs w:val="32"/>
        </w:rPr>
        <w:t>2</w:t>
      </w:r>
      <w:r>
        <w:rPr>
          <w:rFonts w:hint="eastAsia" w:ascii="Times New Roman" w:hAnsi="Times New Roman" w:eastAsia="仿宋_GB2312" w:cs="仿宋_GB2312"/>
          <w:b/>
          <w:bCs/>
          <w:color w:val="auto"/>
          <w:sz w:val="32"/>
          <w:szCs w:val="32"/>
        </w:rPr>
        <w:tab/>
      </w:r>
      <w:r>
        <w:rPr>
          <w:rFonts w:hint="eastAsia" w:ascii="Times New Roman" w:hAnsi="Times New Roman" w:eastAsia="仿宋_GB2312" w:cs="仿宋_GB2312"/>
          <w:b/>
          <w:bCs/>
          <w:color w:val="auto"/>
          <w:sz w:val="32"/>
          <w:szCs w:val="32"/>
          <w:lang w:val="en-US" w:eastAsia="zh-CN"/>
        </w:rPr>
        <w:t>.</w:t>
      </w:r>
      <w:r>
        <w:rPr>
          <w:rFonts w:hint="eastAsia" w:ascii="Times New Roman" w:hAnsi="Times New Roman" w:eastAsia="仿宋_GB2312" w:cs="仿宋_GB2312"/>
          <w:b/>
          <w:bCs/>
          <w:color w:val="auto"/>
          <w:sz w:val="32"/>
          <w:szCs w:val="32"/>
        </w:rPr>
        <w:t>闸门启闭操作要求</w:t>
      </w:r>
    </w:p>
    <w:p>
      <w:pPr>
        <w:pageBreakBefore w:val="0"/>
        <w:kinsoku/>
        <w:wordWrap/>
        <w:overflowPunct/>
        <w:topLinePunct w:val="0"/>
        <w:bidi w:val="0"/>
        <w:adjustRightInd w:val="0"/>
        <w:snapToGrid w:val="0"/>
        <w:spacing w:line="560" w:lineRule="exact"/>
        <w:ind w:left="0" w:leftChars="0" w:right="0"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（1）闸门开启前检查闸门启闭设备、电气设备、供电电源是否符合运行要求，闸门运行路径有无卡阻物，确认正常后方可启闭操作。</w:t>
      </w:r>
    </w:p>
    <w:p>
      <w:pPr>
        <w:pageBreakBefore w:val="0"/>
        <w:kinsoku/>
        <w:wordWrap/>
        <w:overflowPunct/>
        <w:topLinePunct w:val="0"/>
        <w:bidi w:val="0"/>
        <w:adjustRightInd w:val="0"/>
        <w:snapToGrid w:val="0"/>
        <w:spacing w:line="560" w:lineRule="exact"/>
        <w:ind w:left="0" w:leftChars="0" w:right="0"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（2）泄水设施闸门启闭操作要求：</w:t>
      </w:r>
    </w:p>
    <w:p>
      <w:pPr>
        <w:pageBreakBefore w:val="0"/>
        <w:kinsoku/>
        <w:wordWrap/>
        <w:overflowPunct/>
        <w:topLinePunct w:val="0"/>
        <w:bidi w:val="0"/>
        <w:adjustRightInd w:val="0"/>
        <w:snapToGrid w:val="0"/>
        <w:spacing w:line="560" w:lineRule="exact"/>
        <w:ind w:left="0" w:leftChars="0" w:right="0"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①闸门操作人员一般安排2人，一人操作，另一人监护。</w:t>
      </w:r>
    </w:p>
    <w:p>
      <w:pPr>
        <w:pageBreakBefore w:val="0"/>
        <w:kinsoku/>
        <w:wordWrap/>
        <w:overflowPunct/>
        <w:topLinePunct w:val="0"/>
        <w:bidi w:val="0"/>
        <w:adjustRightInd w:val="0"/>
        <w:snapToGrid w:val="0"/>
        <w:spacing w:line="560" w:lineRule="exact"/>
        <w:ind w:left="0" w:leftChars="0" w:right="0"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②闸门按设计要求进行操作运用，应同时分级均匀启闭。多孔闸门开闸时先中间、后两边，由中间向两边依次对称开启；关闸时先两边、后中间，由两边向中间依次对称关闭。</w:t>
      </w:r>
    </w:p>
    <w:p>
      <w:pPr>
        <w:pageBreakBefore w:val="0"/>
        <w:kinsoku/>
        <w:wordWrap/>
        <w:overflowPunct/>
        <w:topLinePunct w:val="0"/>
        <w:bidi w:val="0"/>
        <w:adjustRightInd w:val="0"/>
        <w:snapToGrid w:val="0"/>
        <w:spacing w:line="560" w:lineRule="exact"/>
        <w:ind w:left="0" w:leftChars="0" w:right="0"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③当初始开闸或较大幅度增加流量时，采取分次开启的方法，使过闸流量与下游水位相适应。</w:t>
      </w:r>
    </w:p>
    <w:p>
      <w:pPr>
        <w:pageBreakBefore w:val="0"/>
        <w:kinsoku/>
        <w:wordWrap/>
        <w:overflowPunct/>
        <w:topLinePunct w:val="0"/>
        <w:bidi w:val="0"/>
        <w:adjustRightInd w:val="0"/>
        <w:snapToGrid w:val="0"/>
        <w:spacing w:line="560" w:lineRule="exact"/>
        <w:ind w:left="0" w:leftChars="0" w:right="0"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④闸门开启高度应避免处于发生振动的位置；如需改变运行方向，则应先停机，再换向。</w:t>
      </w:r>
    </w:p>
    <w:p>
      <w:pPr>
        <w:pageBreakBefore w:val="0"/>
        <w:kinsoku/>
        <w:wordWrap/>
        <w:overflowPunct/>
        <w:topLinePunct w:val="0"/>
        <w:bidi w:val="0"/>
        <w:adjustRightInd w:val="0"/>
        <w:snapToGrid w:val="0"/>
        <w:spacing w:line="560" w:lineRule="exact"/>
        <w:ind w:left="0" w:leftChars="0" w:right="0"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⑤闸门启闭时，操作人员需服从指挥，集中精力，不得擅自离开岗位，严加监视，保障设备和人员安全。若发现闸门有停滞、卡阻、杂声等异常现象，应立即停止运行，并进行检查处理，待问题排除后方能继续操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（3）放水设施闸门启闭操作要求：</w:t>
      </w:r>
    </w:p>
    <w:p>
      <w:pPr>
        <w:pageBreakBefore w:val="0"/>
        <w:kinsoku/>
        <w:wordWrap/>
        <w:overflowPunct/>
        <w:topLinePunct w:val="0"/>
        <w:bidi w:val="0"/>
        <w:adjustRightInd w:val="0"/>
        <w:snapToGrid w:val="0"/>
        <w:spacing w:line="560" w:lineRule="exact"/>
        <w:ind w:left="0" w:leftChars="0" w:right="0"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①闸门开启时，应先小开度提门充水平压后再行正常开启；闸门关闭时，应尽量慢速以保持通气孔顺畅。</w:t>
      </w:r>
    </w:p>
    <w:p>
      <w:pPr>
        <w:pageBreakBefore w:val="0"/>
        <w:kinsoku/>
        <w:wordWrap/>
        <w:overflowPunct/>
        <w:topLinePunct w:val="0"/>
        <w:bidi w:val="0"/>
        <w:adjustRightInd w:val="0"/>
        <w:snapToGrid w:val="0"/>
        <w:spacing w:line="560" w:lineRule="exact"/>
        <w:ind w:left="0" w:leftChars="0" w:right="0"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②过闸水流应保持平稳，运行中如出现闸门剧烈振动，应及时调整闸门开度。</w:t>
      </w:r>
    </w:p>
    <w:p>
      <w:pPr>
        <w:pageBreakBefore w:val="0"/>
        <w:kinsoku/>
        <w:wordWrap/>
        <w:overflowPunct/>
        <w:topLinePunct w:val="0"/>
        <w:bidi w:val="0"/>
        <w:adjustRightInd w:val="0"/>
        <w:snapToGrid w:val="0"/>
        <w:spacing w:line="560" w:lineRule="exact"/>
        <w:ind w:left="0" w:leftChars="0" w:right="0"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③闸门启闭时应密切注意运行方向，如需改变运行方向，则应先停机，再换向。</w:t>
      </w:r>
    </w:p>
    <w:p>
      <w:pPr>
        <w:pageBreakBefore w:val="0"/>
        <w:kinsoku/>
        <w:wordWrap/>
        <w:overflowPunct/>
        <w:topLinePunct w:val="0"/>
        <w:bidi w:val="0"/>
        <w:adjustRightInd w:val="0"/>
        <w:snapToGrid w:val="0"/>
        <w:spacing w:line="560" w:lineRule="exact"/>
        <w:ind w:left="0" w:leftChars="0" w:right="0"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④闸门启闭应严格限位操作，当闸门接近最大开度或关闭接近闸底槛时，要保持慢速并做到及时停止启闭，以避免启闭设备损坏。</w:t>
      </w:r>
    </w:p>
    <w:p>
      <w:pPr>
        <w:pageBreakBefore w:val="0"/>
        <w:kinsoku/>
        <w:wordWrap/>
        <w:overflowPunct/>
        <w:topLinePunct w:val="0"/>
        <w:bidi w:val="0"/>
        <w:adjustRightInd w:val="0"/>
        <w:snapToGrid w:val="0"/>
        <w:spacing w:line="560" w:lineRule="exact"/>
        <w:ind w:left="0" w:leftChars="0" w:right="0"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⑤避免输水涵洞长时间处于明满流交替运行状态。</w:t>
      </w:r>
    </w:p>
    <w:p>
      <w:pPr>
        <w:pageBreakBefore w:val="0"/>
        <w:kinsoku/>
        <w:wordWrap/>
        <w:overflowPunct/>
        <w:topLinePunct w:val="0"/>
        <w:bidi w:val="0"/>
        <w:adjustRightInd w:val="0"/>
        <w:snapToGrid w:val="0"/>
        <w:spacing w:line="560" w:lineRule="exact"/>
        <w:ind w:left="0" w:leftChars="0" w:right="0"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（3）防汛期间，泄水设施闸门故障无法启闭时，应按有关预案要求处理。</w:t>
      </w:r>
    </w:p>
    <w:p>
      <w:pPr>
        <w:pageBreakBefore w:val="0"/>
        <w:kinsoku/>
        <w:wordWrap/>
        <w:overflowPunct/>
        <w:topLinePunct w:val="0"/>
        <w:bidi w:val="0"/>
        <w:adjustRightInd w:val="0"/>
        <w:snapToGrid w:val="0"/>
        <w:spacing w:line="560" w:lineRule="exact"/>
        <w:ind w:left="0" w:leftChars="0" w:right="0"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（4）闸门启闭结束后，操作人员应校对闸门开度，</w:t>
      </w:r>
      <w:r>
        <w:rPr>
          <w:rFonts w:hint="eastAsia" w:ascii="Times New Roman" w:hAnsi="Times New Roman" w:eastAsia="仿宋_GB2312" w:cs="仿宋_GB2312"/>
          <w:color w:val="auto"/>
          <w:sz w:val="32"/>
          <w:szCs w:val="32"/>
          <w:lang w:eastAsia="zh-CN"/>
        </w:rPr>
        <w:t>观察</w:t>
      </w:r>
      <w:r>
        <w:rPr>
          <w:rFonts w:hint="eastAsia" w:ascii="Times New Roman" w:hAnsi="Times New Roman" w:eastAsia="仿宋_GB2312" w:cs="仿宋_GB2312"/>
          <w:color w:val="auto"/>
          <w:sz w:val="32"/>
          <w:szCs w:val="32"/>
        </w:rPr>
        <w:t>上、下游水位及流态，切断电源，同时做好闸门启闭运行记录。</w:t>
      </w:r>
    </w:p>
    <w:p>
      <w:pPr>
        <w:pageBreakBefore w:val="0"/>
        <w:kinsoku/>
        <w:wordWrap/>
        <w:overflowPunct/>
        <w:topLinePunct w:val="0"/>
        <w:bidi w:val="0"/>
        <w:adjustRightInd w:val="0"/>
        <w:snapToGrid w:val="0"/>
        <w:spacing w:line="560" w:lineRule="exact"/>
        <w:ind w:left="0" w:leftChars="0" w:right="0" w:firstLine="643" w:firstLineChars="200"/>
        <w:rPr>
          <w:rFonts w:hint="eastAsia" w:ascii="Times New Roman" w:hAnsi="Times New Roman" w:eastAsia="仿宋_GB2312" w:cs="仿宋_GB2312"/>
          <w:b/>
          <w:bCs/>
          <w:color w:val="auto"/>
          <w:sz w:val="32"/>
          <w:szCs w:val="32"/>
        </w:rPr>
      </w:pPr>
      <w:r>
        <w:rPr>
          <w:rFonts w:hint="eastAsia" w:ascii="Times New Roman" w:hAnsi="Times New Roman" w:eastAsia="仿宋_GB2312" w:cs="仿宋_GB2312"/>
          <w:b/>
          <w:bCs/>
          <w:color w:val="auto"/>
          <w:sz w:val="32"/>
          <w:szCs w:val="32"/>
        </w:rPr>
        <w:t>3</w:t>
      </w:r>
      <w:r>
        <w:rPr>
          <w:rFonts w:hint="eastAsia" w:ascii="Times New Roman" w:hAnsi="Times New Roman" w:eastAsia="仿宋_GB2312" w:cs="仿宋_GB2312"/>
          <w:b/>
          <w:bCs/>
          <w:color w:val="auto"/>
          <w:sz w:val="32"/>
          <w:szCs w:val="32"/>
          <w:lang w:val="en-US" w:eastAsia="zh-CN"/>
        </w:rPr>
        <w:t>.</w:t>
      </w:r>
      <w:r>
        <w:rPr>
          <w:rFonts w:hint="eastAsia" w:ascii="Times New Roman" w:hAnsi="Times New Roman" w:eastAsia="仿宋_GB2312" w:cs="仿宋_GB2312"/>
          <w:b/>
          <w:bCs/>
          <w:color w:val="auto"/>
          <w:sz w:val="32"/>
          <w:szCs w:val="32"/>
        </w:rPr>
        <w:t>运行操作记录</w:t>
      </w:r>
    </w:p>
    <w:p>
      <w:pPr>
        <w:pageBreakBefore w:val="0"/>
        <w:kinsoku/>
        <w:wordWrap/>
        <w:overflowPunct/>
        <w:topLinePunct w:val="0"/>
        <w:bidi w:val="0"/>
        <w:adjustRightInd w:val="0"/>
        <w:snapToGrid w:val="0"/>
        <w:spacing w:line="560" w:lineRule="exact"/>
        <w:ind w:left="0" w:leftChars="0" w:right="0"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（1）操作人员应及时、真实记录运行操作情况。</w:t>
      </w:r>
    </w:p>
    <w:p>
      <w:pPr>
        <w:pageBreakBefore w:val="0"/>
        <w:kinsoku/>
        <w:wordWrap/>
        <w:overflowPunct/>
        <w:topLinePunct w:val="0"/>
        <w:bidi w:val="0"/>
        <w:adjustRightInd w:val="0"/>
        <w:snapToGrid w:val="0"/>
        <w:spacing w:line="560" w:lineRule="exact"/>
        <w:ind w:left="0" w:leftChars="0" w:right="0"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（2）运行操作记录内容应包括：操作依据、操作时间、操作人员，操作过程历时，上、下游水位及流量、流态情况，操作前后设备状况，操作过程中出现的异常情况和采取的措施，操作人员签字等。</w:t>
      </w:r>
    </w:p>
    <w:p>
      <w:pPr>
        <w:pageBreakBefore w:val="0"/>
        <w:kinsoku/>
        <w:wordWrap/>
        <w:overflowPunct/>
        <w:topLinePunct w:val="0"/>
        <w:bidi w:val="0"/>
        <w:adjustRightInd w:val="0"/>
        <w:snapToGrid w:val="0"/>
        <w:spacing w:line="560" w:lineRule="exact"/>
        <w:ind w:left="0" w:leftChars="0" w:right="0"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（3）记录本应放置于操作岗位醒目位置，所有运行操作均应记录在案并按月分册存档。</w:t>
      </w:r>
    </w:p>
    <w:p>
      <w:pPr>
        <w:pageBreakBefore w:val="0"/>
        <w:widowControl/>
        <w:kinsoku/>
        <w:wordWrap/>
        <w:overflowPunct/>
        <w:topLinePunct w:val="0"/>
        <w:bidi w:val="0"/>
        <w:spacing w:line="560" w:lineRule="exact"/>
        <w:ind w:left="0" w:leftChars="0" w:right="0"/>
        <w:jc w:val="left"/>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br w:type="page"/>
      </w:r>
    </w:p>
    <w:p>
      <w:pPr>
        <w:pageBreakBefore w:val="0"/>
        <w:kinsoku/>
        <w:wordWrap/>
        <w:overflowPunct/>
        <w:topLinePunct w:val="0"/>
        <w:bidi w:val="0"/>
        <w:spacing w:line="560" w:lineRule="exact"/>
        <w:ind w:left="0" w:leftChars="0" w:right="0"/>
        <w:jc w:val="center"/>
        <w:rPr>
          <w:rFonts w:hint="eastAsia" w:ascii="Times New Roman" w:hAnsi="Times New Roman" w:eastAsia="微软雅黑" w:cs="仿宋_GB2312"/>
          <w:bCs/>
          <w:color w:val="auto"/>
          <w:sz w:val="36"/>
          <w:szCs w:val="36"/>
        </w:rPr>
      </w:pPr>
    </w:p>
    <w:p>
      <w:pPr>
        <w:pageBreakBefore w:val="0"/>
        <w:kinsoku/>
        <w:wordWrap/>
        <w:overflowPunct/>
        <w:topLinePunct w:val="0"/>
        <w:bidi w:val="0"/>
        <w:spacing w:line="560" w:lineRule="exact"/>
        <w:ind w:left="0" w:leftChars="0" w:right="0"/>
        <w:jc w:val="center"/>
        <w:rPr>
          <w:rFonts w:hint="eastAsia" w:ascii="Times New Roman" w:hAnsi="Times New Roman" w:eastAsia="微软雅黑" w:cs="仿宋_GB2312"/>
          <w:bCs/>
          <w:color w:val="auto"/>
          <w:sz w:val="36"/>
          <w:szCs w:val="36"/>
        </w:rPr>
      </w:pPr>
    </w:p>
    <w:p>
      <w:pPr>
        <w:pageBreakBefore w:val="0"/>
        <w:kinsoku/>
        <w:wordWrap/>
        <w:overflowPunct/>
        <w:topLinePunct w:val="0"/>
        <w:bidi w:val="0"/>
        <w:spacing w:line="560" w:lineRule="exact"/>
        <w:ind w:left="0" w:leftChars="0" w:right="0"/>
        <w:jc w:val="center"/>
        <w:rPr>
          <w:rFonts w:ascii="Times New Roman" w:hAnsi="Times New Roman" w:eastAsia="微软雅黑" w:cs="仿宋_GB2312"/>
          <w:bCs/>
          <w:color w:val="auto"/>
          <w:sz w:val="36"/>
          <w:szCs w:val="36"/>
        </w:rPr>
      </w:pPr>
      <w:r>
        <w:rPr>
          <w:rFonts w:hint="eastAsia" w:ascii="Times New Roman" w:hAnsi="Times New Roman" w:eastAsia="微软雅黑" w:cs="仿宋_GB2312"/>
          <w:bCs/>
          <w:color w:val="auto"/>
          <w:sz w:val="36"/>
          <w:szCs w:val="36"/>
        </w:rPr>
        <w:t>水库闸门（阀）启闭记录表</w:t>
      </w:r>
    </w:p>
    <w:tbl>
      <w:tblPr>
        <w:tblStyle w:val="20"/>
        <w:tblW w:w="9360" w:type="dxa"/>
        <w:jc w:val="center"/>
        <w:tblLayout w:type="fixed"/>
        <w:tblCellMar>
          <w:top w:w="0" w:type="dxa"/>
          <w:left w:w="0" w:type="dxa"/>
          <w:bottom w:w="0" w:type="dxa"/>
          <w:right w:w="0" w:type="dxa"/>
        </w:tblCellMar>
      </w:tblPr>
      <w:tblGrid>
        <w:gridCol w:w="1448"/>
        <w:gridCol w:w="3250"/>
        <w:gridCol w:w="1621"/>
        <w:gridCol w:w="3041"/>
      </w:tblGrid>
      <w:tr>
        <w:tblPrEx>
          <w:tblCellMar>
            <w:top w:w="0" w:type="dxa"/>
            <w:left w:w="0" w:type="dxa"/>
            <w:bottom w:w="0" w:type="dxa"/>
            <w:right w:w="0" w:type="dxa"/>
          </w:tblCellMar>
        </w:tblPrEx>
        <w:trPr>
          <w:trHeight w:val="630" w:hRule="atLeast"/>
          <w:jc w:val="center"/>
        </w:trPr>
        <w:tc>
          <w:tcPr>
            <w:tcW w:w="9360" w:type="dxa"/>
            <w:gridSpan w:val="4"/>
            <w:tcBorders>
              <w:top w:val="single" w:color="000000" w:sz="12" w:space="0"/>
              <w:left w:val="single" w:color="000000" w:sz="12" w:space="0"/>
              <w:bottom w:val="single" w:color="auto" w:sz="6" w:space="0"/>
              <w:right w:val="single" w:color="000000" w:sz="12" w:space="0"/>
            </w:tcBorders>
            <w:tcMar>
              <w:top w:w="0" w:type="dxa"/>
              <w:left w:w="105" w:type="dxa"/>
              <w:bottom w:w="0" w:type="dxa"/>
              <w:right w:w="105" w:type="dxa"/>
            </w:tcMar>
            <w:vAlign w:val="center"/>
          </w:tcPr>
          <w:p>
            <w:pPr>
              <w:pageBreakBefore w:val="0"/>
              <w:kinsoku/>
              <w:wordWrap/>
              <w:overflowPunct/>
              <w:topLinePunct w:val="0"/>
              <w:bidi w:val="0"/>
              <w:spacing w:line="560" w:lineRule="exact"/>
              <w:ind w:left="0" w:leftChars="0" w:right="0"/>
              <w:jc w:val="center"/>
              <w:rPr>
                <w:rFonts w:ascii="Times New Roman" w:hAnsi="Times New Roman" w:cs="宋体"/>
                <w:color w:val="auto"/>
                <w:kern w:val="0"/>
                <w:szCs w:val="21"/>
              </w:rPr>
            </w:pPr>
            <w:r>
              <w:rPr>
                <w:rFonts w:hint="eastAsia" w:ascii="Times New Roman" w:hAnsi="Times New Roman" w:cs="宋体"/>
                <w:color w:val="auto"/>
                <w:kern w:val="0"/>
                <w:szCs w:val="21"/>
              </w:rPr>
              <w:t xml:space="preserve">年       月       日        时        分        至 </w:t>
            </w:r>
            <w:r>
              <w:rPr>
                <w:rFonts w:ascii="Times New Roman" w:hAnsi="Times New Roman" w:cs="宋体"/>
                <w:color w:val="auto"/>
                <w:kern w:val="0"/>
                <w:szCs w:val="21"/>
              </w:rPr>
              <w:t xml:space="preserve">                    </w:t>
            </w:r>
            <w:r>
              <w:rPr>
                <w:rFonts w:hint="eastAsia" w:ascii="Times New Roman" w:hAnsi="Times New Roman" w:cs="宋体"/>
                <w:color w:val="auto"/>
                <w:kern w:val="0"/>
                <w:szCs w:val="21"/>
              </w:rPr>
              <w:t> 月       日       时      分</w:t>
            </w:r>
          </w:p>
        </w:tc>
      </w:tr>
      <w:tr>
        <w:tblPrEx>
          <w:tblCellMar>
            <w:top w:w="0" w:type="dxa"/>
            <w:left w:w="0" w:type="dxa"/>
            <w:bottom w:w="0" w:type="dxa"/>
            <w:right w:w="0" w:type="dxa"/>
          </w:tblCellMar>
        </w:tblPrEx>
        <w:trPr>
          <w:trHeight w:val="630" w:hRule="atLeast"/>
          <w:jc w:val="center"/>
        </w:trPr>
        <w:tc>
          <w:tcPr>
            <w:tcW w:w="1448" w:type="dxa"/>
            <w:tcBorders>
              <w:top w:val="single" w:color="auto" w:sz="6" w:space="0"/>
              <w:left w:val="single" w:color="000000" w:sz="12" w:space="0"/>
              <w:bottom w:val="single" w:color="auto" w:sz="6" w:space="0"/>
              <w:right w:val="single" w:color="auto" w:sz="6" w:space="0"/>
            </w:tcBorders>
            <w:tcMar>
              <w:top w:w="0" w:type="dxa"/>
              <w:left w:w="105" w:type="dxa"/>
              <w:bottom w:w="0" w:type="dxa"/>
              <w:right w:w="105" w:type="dxa"/>
            </w:tcMar>
            <w:vAlign w:val="center"/>
          </w:tcPr>
          <w:p>
            <w:pPr>
              <w:pageBreakBefore w:val="0"/>
              <w:kinsoku/>
              <w:wordWrap/>
              <w:overflowPunct/>
              <w:topLinePunct w:val="0"/>
              <w:bidi w:val="0"/>
              <w:spacing w:line="560" w:lineRule="exact"/>
              <w:ind w:left="0" w:leftChars="0" w:right="0"/>
              <w:jc w:val="center"/>
              <w:rPr>
                <w:rFonts w:ascii="Times New Roman" w:hAnsi="Times New Roman" w:cs="宋体"/>
                <w:color w:val="auto"/>
                <w:kern w:val="0"/>
                <w:sz w:val="24"/>
              </w:rPr>
            </w:pPr>
            <w:r>
              <w:rPr>
                <w:rFonts w:hint="eastAsia" w:ascii="Times New Roman" w:hAnsi="Times New Roman" w:cs="宋体"/>
                <w:color w:val="auto"/>
                <w:kern w:val="0"/>
                <w:szCs w:val="21"/>
              </w:rPr>
              <w:t>技术负责人</w:t>
            </w:r>
          </w:p>
        </w:tc>
        <w:tc>
          <w:tcPr>
            <w:tcW w:w="32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ageBreakBefore w:val="0"/>
              <w:kinsoku/>
              <w:wordWrap/>
              <w:overflowPunct/>
              <w:topLinePunct w:val="0"/>
              <w:bidi w:val="0"/>
              <w:spacing w:line="560" w:lineRule="exact"/>
              <w:ind w:left="0" w:leftChars="0" w:right="0"/>
              <w:jc w:val="left"/>
              <w:rPr>
                <w:rFonts w:ascii="Times New Roman" w:hAnsi="Times New Roman" w:cs="宋体"/>
                <w:color w:val="auto"/>
                <w:kern w:val="0"/>
                <w:sz w:val="24"/>
              </w:rPr>
            </w:pPr>
          </w:p>
        </w:tc>
        <w:tc>
          <w:tcPr>
            <w:tcW w:w="1621"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ageBreakBefore w:val="0"/>
              <w:kinsoku/>
              <w:wordWrap/>
              <w:overflowPunct/>
              <w:topLinePunct w:val="0"/>
              <w:bidi w:val="0"/>
              <w:spacing w:line="560" w:lineRule="exact"/>
              <w:ind w:left="0" w:leftChars="0" w:right="0"/>
              <w:jc w:val="center"/>
              <w:rPr>
                <w:rFonts w:ascii="Times New Roman" w:hAnsi="Times New Roman" w:cs="宋体"/>
                <w:color w:val="auto"/>
                <w:kern w:val="0"/>
                <w:sz w:val="24"/>
              </w:rPr>
            </w:pPr>
            <w:r>
              <w:rPr>
                <w:rFonts w:hint="eastAsia" w:ascii="Times New Roman" w:hAnsi="Times New Roman" w:cs="宋体"/>
                <w:color w:val="auto"/>
                <w:kern w:val="0"/>
                <w:szCs w:val="21"/>
              </w:rPr>
              <w:t>批准人</w:t>
            </w:r>
          </w:p>
        </w:tc>
        <w:tc>
          <w:tcPr>
            <w:tcW w:w="3041" w:type="dxa"/>
            <w:tcBorders>
              <w:top w:val="single" w:color="auto" w:sz="6" w:space="0"/>
              <w:left w:val="single" w:color="auto" w:sz="6" w:space="0"/>
              <w:bottom w:val="single" w:color="auto" w:sz="6" w:space="0"/>
              <w:right w:val="single" w:color="000000" w:sz="12" w:space="0"/>
            </w:tcBorders>
            <w:tcMar>
              <w:top w:w="0" w:type="dxa"/>
              <w:left w:w="105" w:type="dxa"/>
              <w:bottom w:w="0" w:type="dxa"/>
              <w:right w:w="105" w:type="dxa"/>
            </w:tcMar>
            <w:vAlign w:val="center"/>
          </w:tcPr>
          <w:p>
            <w:pPr>
              <w:pageBreakBefore w:val="0"/>
              <w:kinsoku/>
              <w:wordWrap/>
              <w:overflowPunct/>
              <w:topLinePunct w:val="0"/>
              <w:bidi w:val="0"/>
              <w:spacing w:line="560" w:lineRule="exact"/>
              <w:ind w:left="0" w:leftChars="0" w:right="0"/>
              <w:jc w:val="left"/>
              <w:rPr>
                <w:rFonts w:ascii="Times New Roman" w:hAnsi="Times New Roman" w:cs="宋体"/>
                <w:color w:val="auto"/>
                <w:kern w:val="0"/>
                <w:sz w:val="24"/>
              </w:rPr>
            </w:pPr>
          </w:p>
        </w:tc>
      </w:tr>
      <w:tr>
        <w:tblPrEx>
          <w:tblCellMar>
            <w:top w:w="0" w:type="dxa"/>
            <w:left w:w="0" w:type="dxa"/>
            <w:bottom w:w="0" w:type="dxa"/>
            <w:right w:w="0" w:type="dxa"/>
          </w:tblCellMar>
        </w:tblPrEx>
        <w:trPr>
          <w:trHeight w:val="630" w:hRule="atLeast"/>
          <w:jc w:val="center"/>
        </w:trPr>
        <w:tc>
          <w:tcPr>
            <w:tcW w:w="1448" w:type="dxa"/>
            <w:tcBorders>
              <w:top w:val="single" w:color="auto" w:sz="6" w:space="0"/>
              <w:left w:val="single" w:color="000000" w:sz="12" w:space="0"/>
              <w:bottom w:val="single" w:color="auto" w:sz="6" w:space="0"/>
              <w:right w:val="single" w:color="auto" w:sz="6" w:space="0"/>
            </w:tcBorders>
            <w:tcMar>
              <w:top w:w="0" w:type="dxa"/>
              <w:left w:w="105" w:type="dxa"/>
              <w:bottom w:w="0" w:type="dxa"/>
              <w:right w:w="105" w:type="dxa"/>
            </w:tcMar>
            <w:vAlign w:val="center"/>
          </w:tcPr>
          <w:p>
            <w:pPr>
              <w:pageBreakBefore w:val="0"/>
              <w:kinsoku/>
              <w:wordWrap/>
              <w:overflowPunct/>
              <w:topLinePunct w:val="0"/>
              <w:bidi w:val="0"/>
              <w:spacing w:line="560" w:lineRule="exact"/>
              <w:ind w:left="0" w:leftChars="0" w:right="0"/>
              <w:jc w:val="center"/>
              <w:rPr>
                <w:rFonts w:ascii="Times New Roman" w:hAnsi="Times New Roman" w:cs="宋体"/>
                <w:color w:val="auto"/>
                <w:kern w:val="0"/>
                <w:sz w:val="24"/>
              </w:rPr>
            </w:pPr>
            <w:r>
              <w:rPr>
                <w:rFonts w:hint="eastAsia" w:ascii="Times New Roman" w:hAnsi="Times New Roman" w:cs="宋体"/>
                <w:color w:val="auto"/>
                <w:kern w:val="0"/>
                <w:szCs w:val="21"/>
              </w:rPr>
              <w:t>开启原因</w:t>
            </w:r>
          </w:p>
        </w:tc>
        <w:tc>
          <w:tcPr>
            <w:tcW w:w="7912" w:type="dxa"/>
            <w:gridSpan w:val="3"/>
            <w:tcBorders>
              <w:top w:val="single" w:color="auto" w:sz="6" w:space="0"/>
              <w:left w:val="single" w:color="auto" w:sz="6" w:space="0"/>
              <w:bottom w:val="single" w:color="auto" w:sz="6" w:space="0"/>
              <w:right w:val="single" w:color="000000" w:sz="12" w:space="0"/>
            </w:tcBorders>
            <w:tcMar>
              <w:top w:w="0" w:type="dxa"/>
              <w:left w:w="105" w:type="dxa"/>
              <w:bottom w:w="0" w:type="dxa"/>
              <w:right w:w="105" w:type="dxa"/>
            </w:tcMar>
            <w:vAlign w:val="center"/>
          </w:tcPr>
          <w:p>
            <w:pPr>
              <w:pageBreakBefore w:val="0"/>
              <w:kinsoku/>
              <w:wordWrap/>
              <w:overflowPunct/>
              <w:topLinePunct w:val="0"/>
              <w:bidi w:val="0"/>
              <w:spacing w:line="560" w:lineRule="exact"/>
              <w:ind w:left="0" w:leftChars="0" w:right="0"/>
              <w:jc w:val="left"/>
              <w:rPr>
                <w:rFonts w:ascii="Times New Roman" w:hAnsi="Times New Roman" w:cs="宋体"/>
                <w:color w:val="auto"/>
                <w:kern w:val="0"/>
                <w:sz w:val="24"/>
              </w:rPr>
            </w:pPr>
          </w:p>
        </w:tc>
      </w:tr>
      <w:tr>
        <w:tblPrEx>
          <w:tblCellMar>
            <w:top w:w="0" w:type="dxa"/>
            <w:left w:w="0" w:type="dxa"/>
            <w:bottom w:w="0" w:type="dxa"/>
            <w:right w:w="0" w:type="dxa"/>
          </w:tblCellMar>
        </w:tblPrEx>
        <w:trPr>
          <w:trHeight w:val="1275" w:hRule="atLeast"/>
          <w:jc w:val="center"/>
        </w:trPr>
        <w:tc>
          <w:tcPr>
            <w:tcW w:w="1448" w:type="dxa"/>
            <w:tcBorders>
              <w:top w:val="single" w:color="auto" w:sz="6" w:space="0"/>
              <w:left w:val="single" w:color="000000" w:sz="12" w:space="0"/>
              <w:bottom w:val="single" w:color="auto" w:sz="6" w:space="0"/>
              <w:right w:val="single" w:color="auto" w:sz="6" w:space="0"/>
            </w:tcBorders>
            <w:tcMar>
              <w:top w:w="0" w:type="dxa"/>
              <w:left w:w="105" w:type="dxa"/>
              <w:bottom w:w="0" w:type="dxa"/>
              <w:right w:w="105" w:type="dxa"/>
            </w:tcMar>
            <w:vAlign w:val="center"/>
          </w:tcPr>
          <w:p>
            <w:pPr>
              <w:pageBreakBefore w:val="0"/>
              <w:kinsoku/>
              <w:wordWrap/>
              <w:overflowPunct/>
              <w:topLinePunct w:val="0"/>
              <w:bidi w:val="0"/>
              <w:spacing w:line="560" w:lineRule="exact"/>
              <w:ind w:left="0" w:leftChars="0" w:right="0"/>
              <w:jc w:val="center"/>
              <w:rPr>
                <w:rFonts w:ascii="Times New Roman" w:hAnsi="Times New Roman" w:cs="宋体"/>
                <w:color w:val="auto"/>
                <w:kern w:val="0"/>
                <w:sz w:val="24"/>
              </w:rPr>
            </w:pPr>
            <w:r>
              <w:rPr>
                <w:rFonts w:hint="eastAsia" w:ascii="Times New Roman" w:hAnsi="Times New Roman" w:cs="宋体"/>
                <w:color w:val="auto"/>
                <w:kern w:val="0"/>
                <w:szCs w:val="21"/>
              </w:rPr>
              <w:t>运转情况</w:t>
            </w:r>
          </w:p>
        </w:tc>
        <w:tc>
          <w:tcPr>
            <w:tcW w:w="7912" w:type="dxa"/>
            <w:gridSpan w:val="3"/>
            <w:tcBorders>
              <w:top w:val="single" w:color="auto" w:sz="6" w:space="0"/>
              <w:left w:val="single" w:color="auto" w:sz="6" w:space="0"/>
              <w:bottom w:val="single" w:color="auto" w:sz="6" w:space="0"/>
              <w:right w:val="single" w:color="000000" w:sz="12" w:space="0"/>
            </w:tcBorders>
            <w:tcMar>
              <w:top w:w="0" w:type="dxa"/>
              <w:left w:w="105" w:type="dxa"/>
              <w:bottom w:w="0" w:type="dxa"/>
              <w:right w:w="105" w:type="dxa"/>
            </w:tcMar>
            <w:vAlign w:val="center"/>
          </w:tcPr>
          <w:p>
            <w:pPr>
              <w:pageBreakBefore w:val="0"/>
              <w:kinsoku/>
              <w:wordWrap/>
              <w:overflowPunct/>
              <w:topLinePunct w:val="0"/>
              <w:bidi w:val="0"/>
              <w:spacing w:line="560" w:lineRule="exact"/>
              <w:ind w:left="0" w:leftChars="0" w:right="0"/>
              <w:jc w:val="left"/>
              <w:rPr>
                <w:rFonts w:ascii="Times New Roman" w:hAnsi="Times New Roman" w:cs="宋体"/>
                <w:color w:val="auto"/>
                <w:kern w:val="0"/>
                <w:sz w:val="24"/>
              </w:rPr>
            </w:pPr>
          </w:p>
        </w:tc>
      </w:tr>
      <w:tr>
        <w:tblPrEx>
          <w:tblCellMar>
            <w:top w:w="0" w:type="dxa"/>
            <w:left w:w="0" w:type="dxa"/>
            <w:bottom w:w="0" w:type="dxa"/>
            <w:right w:w="0" w:type="dxa"/>
          </w:tblCellMar>
        </w:tblPrEx>
        <w:trPr>
          <w:trHeight w:val="630" w:hRule="atLeast"/>
          <w:jc w:val="center"/>
        </w:trPr>
        <w:tc>
          <w:tcPr>
            <w:tcW w:w="9360" w:type="dxa"/>
            <w:gridSpan w:val="4"/>
            <w:tcBorders>
              <w:top w:val="single" w:color="auto" w:sz="6" w:space="0"/>
              <w:left w:val="single" w:color="000000" w:sz="12" w:space="0"/>
              <w:bottom w:val="single" w:color="000000" w:sz="12" w:space="0"/>
              <w:right w:val="single" w:color="000000" w:sz="12" w:space="0"/>
            </w:tcBorders>
            <w:tcMar>
              <w:top w:w="0" w:type="dxa"/>
              <w:left w:w="105" w:type="dxa"/>
              <w:bottom w:w="0" w:type="dxa"/>
              <w:right w:w="105" w:type="dxa"/>
            </w:tcMar>
            <w:vAlign w:val="center"/>
          </w:tcPr>
          <w:p>
            <w:pPr>
              <w:pageBreakBefore w:val="0"/>
              <w:kinsoku/>
              <w:wordWrap/>
              <w:overflowPunct/>
              <w:topLinePunct w:val="0"/>
              <w:bidi w:val="0"/>
              <w:spacing w:line="560" w:lineRule="exact"/>
              <w:ind w:left="0" w:leftChars="0" w:right="0"/>
              <w:jc w:val="left"/>
              <w:rPr>
                <w:rFonts w:ascii="Times New Roman" w:hAnsi="Times New Roman" w:cs="宋体"/>
                <w:color w:val="auto"/>
                <w:kern w:val="0"/>
                <w:szCs w:val="21"/>
              </w:rPr>
            </w:pPr>
            <w:r>
              <w:rPr>
                <w:rFonts w:hint="eastAsia" w:ascii="Times New Roman" w:hAnsi="Times New Roman" w:cs="宋体"/>
                <w:color w:val="auto"/>
                <w:kern w:val="0"/>
                <w:szCs w:val="21"/>
              </w:rPr>
              <w:t>操作人：</w:t>
            </w:r>
          </w:p>
        </w:tc>
      </w:tr>
    </w:tbl>
    <w:p>
      <w:pPr>
        <w:pageBreakBefore w:val="0"/>
        <w:kinsoku/>
        <w:wordWrap/>
        <w:overflowPunct/>
        <w:topLinePunct w:val="0"/>
        <w:bidi w:val="0"/>
        <w:spacing w:line="560" w:lineRule="exact"/>
        <w:ind w:left="0" w:leftChars="0" w:right="0"/>
        <w:rPr>
          <w:rFonts w:hint="eastAsia" w:ascii="Times New Roman" w:hAnsi="Times New Roman" w:eastAsia="方正楷体_GBK" w:cs="方正黑体_GBK"/>
          <w:b w:val="0"/>
          <w:color w:val="auto"/>
        </w:rPr>
      </w:pPr>
      <w:r>
        <w:rPr>
          <w:rFonts w:hint="eastAsia" w:ascii="Times New Roman" w:hAnsi="Times New Roman" w:eastAsia="方正楷体_GBK" w:cs="方正黑体_GBK"/>
          <w:b w:val="0"/>
          <w:color w:val="auto"/>
        </w:rPr>
        <w:br w:type="page"/>
      </w:r>
    </w:p>
    <w:p>
      <w:pPr>
        <w:keepNext/>
        <w:keepLines/>
        <w:pageBreakBefore w:val="0"/>
        <w:kinsoku/>
        <w:wordWrap/>
        <w:overflowPunct/>
        <w:topLinePunct w:val="0"/>
        <w:bidi w:val="0"/>
        <w:spacing w:line="560" w:lineRule="exact"/>
        <w:ind w:left="0" w:leftChars="0" w:right="0" w:firstLine="640" w:firstLineChars="200"/>
        <w:outlineLvl w:val="1"/>
        <w:rPr>
          <w:rFonts w:hint="eastAsia" w:ascii="Times New Roman" w:hAnsi="Times New Roman" w:eastAsia="楷体_GB2312" w:cs="楷体_GB2312"/>
          <w:bCs/>
          <w:color w:val="auto"/>
          <w:sz w:val="32"/>
          <w:szCs w:val="32"/>
        </w:rPr>
      </w:pPr>
      <w:bookmarkStart w:id="21" w:name="_Toc22709"/>
      <w:r>
        <w:rPr>
          <w:rFonts w:hint="eastAsia" w:ascii="Times New Roman" w:hAnsi="Times New Roman" w:eastAsia="楷体_GB2312" w:cs="楷体_GB2312"/>
          <w:bCs/>
          <w:color w:val="auto"/>
          <w:sz w:val="32"/>
          <w:szCs w:val="32"/>
        </w:rPr>
        <w:t>（六）信息化建设</w:t>
      </w:r>
      <w:bookmarkEnd w:id="21"/>
    </w:p>
    <w:p>
      <w:pPr>
        <w:pageBreakBefore w:val="0"/>
        <w:kinsoku/>
        <w:wordWrap/>
        <w:overflowPunct/>
        <w:topLinePunct w:val="0"/>
        <w:bidi w:val="0"/>
        <w:spacing w:line="560" w:lineRule="exact"/>
        <w:ind w:left="0" w:leftChars="0" w:right="0"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信息化建设主要由小型水库物业化管理服务企业在小型水库物业化管理服务期间，建立</w:t>
      </w:r>
      <w:r>
        <w:rPr>
          <w:rFonts w:hint="eastAsia" w:ascii="Times New Roman" w:hAnsi="Times New Roman" w:eastAsia="仿宋_GB2312" w:cs="仿宋_GB2312"/>
          <w:color w:val="auto"/>
          <w:sz w:val="32"/>
          <w:szCs w:val="32"/>
          <w:lang w:eastAsia="zh-CN"/>
        </w:rPr>
        <w:t>区</w:t>
      </w:r>
      <w:r>
        <w:rPr>
          <w:rFonts w:hint="eastAsia" w:ascii="Times New Roman" w:hAnsi="Times New Roman" w:eastAsia="仿宋_GB2312" w:cs="仿宋_GB2312"/>
          <w:color w:val="auto"/>
          <w:sz w:val="32"/>
          <w:szCs w:val="32"/>
        </w:rPr>
        <w:t>级小型水库安全运行监管平台，实现在线监管，信息化平台主要建设内容包括：</w:t>
      </w:r>
    </w:p>
    <w:p>
      <w:pPr>
        <w:pageBreakBefore w:val="0"/>
        <w:kinsoku/>
        <w:wordWrap/>
        <w:overflowPunct/>
        <w:topLinePunct w:val="0"/>
        <w:bidi w:val="0"/>
        <w:spacing w:line="560" w:lineRule="exact"/>
        <w:ind w:left="0" w:leftChars="0" w:right="0"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1.</w:t>
      </w:r>
      <w:r>
        <w:rPr>
          <w:rFonts w:hint="eastAsia" w:ascii="Times New Roman" w:hAnsi="Times New Roman" w:eastAsia="仿宋_GB2312" w:cs="仿宋_GB2312"/>
          <w:color w:val="auto"/>
          <w:sz w:val="32"/>
          <w:szCs w:val="32"/>
        </w:rPr>
        <w:t>已有水库全部工程信息录入平台，实行基础信息电子化。</w:t>
      </w:r>
    </w:p>
    <w:p>
      <w:pPr>
        <w:pageBreakBefore w:val="0"/>
        <w:kinsoku/>
        <w:wordWrap/>
        <w:overflowPunct/>
        <w:topLinePunct w:val="0"/>
        <w:bidi w:val="0"/>
        <w:spacing w:line="560" w:lineRule="exact"/>
        <w:ind w:left="0" w:leftChars="0" w:right="0"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2.</w:t>
      </w:r>
      <w:r>
        <w:rPr>
          <w:rFonts w:hint="eastAsia" w:ascii="Times New Roman" w:hAnsi="Times New Roman" w:eastAsia="仿宋_GB2312" w:cs="仿宋_GB2312"/>
          <w:color w:val="auto"/>
          <w:sz w:val="32"/>
          <w:szCs w:val="32"/>
        </w:rPr>
        <w:t>配合相关水行政部门或第三方技术部门，接入水库自动观测设施，包括雨水情设施、水库安全监测设施、视频监控设施等，实现雨水情和安全监测自动化，实时把控水库整体运行状态。</w:t>
      </w:r>
    </w:p>
    <w:p>
      <w:pPr>
        <w:pageBreakBefore w:val="0"/>
        <w:kinsoku/>
        <w:wordWrap/>
        <w:overflowPunct/>
        <w:topLinePunct w:val="0"/>
        <w:bidi w:val="0"/>
        <w:spacing w:line="560" w:lineRule="exact"/>
        <w:ind w:left="0" w:leftChars="0" w:right="0"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3.</w:t>
      </w:r>
      <w:r>
        <w:rPr>
          <w:rFonts w:hint="eastAsia" w:ascii="Times New Roman" w:hAnsi="Times New Roman" w:eastAsia="仿宋_GB2312" w:cs="仿宋_GB2312"/>
          <w:color w:val="auto"/>
          <w:sz w:val="32"/>
          <w:szCs w:val="32"/>
        </w:rPr>
        <w:t>配套开发手机APP巡查软件，并通过平台实行巡视检查打卡轨迹化，巡查情况及时上报信息化，实现透明高效的日常巡查管护。</w:t>
      </w:r>
    </w:p>
    <w:p>
      <w:pPr>
        <w:pageBreakBefore w:val="0"/>
        <w:kinsoku/>
        <w:wordWrap/>
        <w:overflowPunct/>
        <w:topLinePunct w:val="0"/>
        <w:bidi w:val="0"/>
        <w:spacing w:line="560" w:lineRule="exact"/>
        <w:ind w:left="0" w:leftChars="0" w:right="0"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4.</w:t>
      </w:r>
      <w:r>
        <w:rPr>
          <w:rFonts w:hint="eastAsia" w:ascii="Times New Roman" w:hAnsi="Times New Roman" w:eastAsia="仿宋_GB2312" w:cs="仿宋_GB2312"/>
          <w:color w:val="auto"/>
          <w:sz w:val="32"/>
          <w:szCs w:val="32"/>
        </w:rPr>
        <w:t>实施的所有物业化管理过程资料记录全部录入信息化平台，包括制度建设、巡视检查、安全监测、维修养护等记录资料，并向相关水行政部门信息透明，随时监管。</w:t>
      </w:r>
    </w:p>
    <w:p>
      <w:pPr>
        <w:pageBreakBefore w:val="0"/>
        <w:kinsoku/>
        <w:wordWrap/>
        <w:overflowPunct/>
        <w:topLinePunct w:val="0"/>
        <w:bidi w:val="0"/>
        <w:spacing w:line="560" w:lineRule="exact"/>
        <w:ind w:left="0" w:leftChars="0" w:right="0"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5.</w:t>
      </w:r>
      <w:r>
        <w:rPr>
          <w:rFonts w:hint="eastAsia" w:ascii="Times New Roman" w:hAnsi="Times New Roman" w:eastAsia="仿宋_GB2312" w:cs="仿宋_GB2312"/>
          <w:color w:val="auto"/>
          <w:sz w:val="32"/>
          <w:szCs w:val="32"/>
        </w:rPr>
        <w:t>鼓励物业化服务企业实行水库工程数字孪生建设，如采用无人机巡查、无人机测绘建模、三维可视化展示平台等方式实施水库数字孪生建设。</w:t>
      </w:r>
    </w:p>
    <w:p>
      <w:pPr>
        <w:keepNext/>
        <w:keepLines/>
        <w:pageBreakBefore w:val="0"/>
        <w:kinsoku/>
        <w:wordWrap/>
        <w:overflowPunct/>
        <w:topLinePunct w:val="0"/>
        <w:bidi w:val="0"/>
        <w:spacing w:line="560" w:lineRule="exact"/>
        <w:ind w:left="0" w:leftChars="0" w:right="0" w:firstLine="640" w:firstLineChars="200"/>
        <w:outlineLvl w:val="1"/>
        <w:rPr>
          <w:rFonts w:hint="eastAsia" w:ascii="Times New Roman" w:hAnsi="Times New Roman" w:eastAsia="楷体_GB2312" w:cs="楷体_GB2312"/>
          <w:bCs/>
          <w:color w:val="auto"/>
          <w:sz w:val="32"/>
          <w:szCs w:val="32"/>
        </w:rPr>
      </w:pPr>
      <w:bookmarkStart w:id="22" w:name="_Toc5195"/>
      <w:bookmarkStart w:id="23" w:name="_Toc143853613"/>
      <w:r>
        <w:rPr>
          <w:rFonts w:hint="eastAsia" w:ascii="Times New Roman" w:hAnsi="Times New Roman" w:eastAsia="楷体_GB2312" w:cs="楷体_GB2312"/>
          <w:bCs/>
          <w:color w:val="auto"/>
          <w:sz w:val="32"/>
          <w:szCs w:val="32"/>
        </w:rPr>
        <w:t>（七）安全管理</w:t>
      </w:r>
      <w:bookmarkEnd w:id="22"/>
      <w:bookmarkEnd w:id="23"/>
    </w:p>
    <w:p>
      <w:pPr>
        <w:pageBreakBefore w:val="0"/>
        <w:widowControl/>
        <w:kinsoku/>
        <w:wordWrap/>
        <w:overflowPunct/>
        <w:topLinePunct w:val="0"/>
        <w:bidi w:val="0"/>
        <w:spacing w:line="560" w:lineRule="exact"/>
        <w:ind w:left="0" w:leftChars="0" w:right="0" w:firstLine="643" w:firstLineChars="200"/>
        <w:rPr>
          <w:rFonts w:hint="eastAsia" w:ascii="Times New Roman" w:hAnsi="Times New Roman" w:eastAsia="仿宋_GB2312" w:cs="仿宋_GB2312"/>
          <w:b/>
          <w:bCs w:val="0"/>
          <w:color w:val="auto"/>
          <w:sz w:val="32"/>
          <w:szCs w:val="32"/>
        </w:rPr>
      </w:pPr>
      <w:r>
        <w:rPr>
          <w:rFonts w:hint="eastAsia" w:ascii="Times New Roman" w:hAnsi="Times New Roman" w:eastAsia="仿宋_GB2312" w:cs="仿宋_GB2312"/>
          <w:b/>
          <w:bCs w:val="0"/>
          <w:color w:val="auto"/>
          <w:sz w:val="32"/>
          <w:szCs w:val="32"/>
        </w:rPr>
        <w:t>1</w:t>
      </w:r>
      <w:r>
        <w:rPr>
          <w:rFonts w:hint="eastAsia" w:ascii="Times New Roman" w:hAnsi="Times New Roman" w:eastAsia="仿宋_GB2312" w:cs="仿宋_GB2312"/>
          <w:b/>
          <w:bCs w:val="0"/>
          <w:color w:val="auto"/>
          <w:sz w:val="32"/>
          <w:szCs w:val="32"/>
          <w:lang w:val="en-US" w:eastAsia="zh-CN"/>
        </w:rPr>
        <w:t>.</w:t>
      </w:r>
      <w:r>
        <w:rPr>
          <w:rFonts w:hint="eastAsia" w:ascii="Times New Roman" w:hAnsi="Times New Roman" w:eastAsia="仿宋_GB2312" w:cs="仿宋_GB2312"/>
          <w:b/>
          <w:bCs w:val="0"/>
          <w:color w:val="auto"/>
          <w:sz w:val="32"/>
          <w:szCs w:val="32"/>
        </w:rPr>
        <w:t>一般规定</w:t>
      </w:r>
    </w:p>
    <w:p>
      <w:pPr>
        <w:pageBreakBefore w:val="0"/>
        <w:kinsoku/>
        <w:wordWrap/>
        <w:overflowPunct/>
        <w:topLinePunct w:val="0"/>
        <w:bidi w:val="0"/>
        <w:adjustRightInd w:val="0"/>
        <w:snapToGrid w:val="0"/>
        <w:spacing w:line="560" w:lineRule="exact"/>
        <w:ind w:left="0" w:leftChars="0" w:right="0"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（1）小型水库管护实行购买服务后，工程安全管理责任主体不变。</w:t>
      </w:r>
    </w:p>
    <w:p>
      <w:pPr>
        <w:pageBreakBefore w:val="0"/>
        <w:kinsoku/>
        <w:wordWrap/>
        <w:overflowPunct/>
        <w:topLinePunct w:val="0"/>
        <w:bidi w:val="0"/>
        <w:adjustRightInd w:val="0"/>
        <w:snapToGrid w:val="0"/>
        <w:spacing w:line="560" w:lineRule="exact"/>
        <w:ind w:left="0" w:leftChars="0" w:right="0" w:firstLine="640" w:firstLineChars="200"/>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rPr>
        <w:t>（2）小型水库物业化管理服务企业负责其工作范围内的工程安全管理与安全生产管理工作，并协助水库主管部门和管理单位做好工程安全管理</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包括协助配合编制小型水库应急预案和调度计划。</w:t>
      </w:r>
    </w:p>
    <w:p>
      <w:pPr>
        <w:pageBreakBefore w:val="0"/>
        <w:kinsoku/>
        <w:wordWrap/>
        <w:overflowPunct/>
        <w:topLinePunct w:val="0"/>
        <w:bidi w:val="0"/>
        <w:adjustRightInd w:val="0"/>
        <w:snapToGrid w:val="0"/>
        <w:spacing w:line="560" w:lineRule="exact"/>
        <w:ind w:left="0" w:leftChars="0" w:right="0"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（3）小型水库物业化管理服务企业应建立安全管理制度，落实安全责任制，加强安全生产管理工作。</w:t>
      </w:r>
    </w:p>
    <w:p>
      <w:pPr>
        <w:pageBreakBefore w:val="0"/>
        <w:kinsoku/>
        <w:wordWrap/>
        <w:overflowPunct/>
        <w:topLinePunct w:val="0"/>
        <w:bidi w:val="0"/>
        <w:adjustRightInd w:val="0"/>
        <w:snapToGrid w:val="0"/>
        <w:spacing w:line="560" w:lineRule="exact"/>
        <w:ind w:left="0" w:leftChars="0" w:right="0" w:firstLine="643" w:firstLineChars="200"/>
        <w:rPr>
          <w:rFonts w:hint="eastAsia" w:ascii="Times New Roman" w:hAnsi="Times New Roman" w:eastAsia="仿宋_GB2312" w:cs="仿宋_GB2312"/>
          <w:b/>
          <w:bCs/>
          <w:color w:val="auto"/>
          <w:sz w:val="32"/>
          <w:szCs w:val="32"/>
        </w:rPr>
      </w:pPr>
      <w:r>
        <w:rPr>
          <w:rFonts w:hint="eastAsia" w:ascii="Times New Roman" w:hAnsi="Times New Roman" w:eastAsia="仿宋_GB2312" w:cs="仿宋_GB2312"/>
          <w:b/>
          <w:bCs/>
          <w:color w:val="auto"/>
          <w:sz w:val="32"/>
          <w:szCs w:val="32"/>
        </w:rPr>
        <w:t>2</w:t>
      </w:r>
      <w:r>
        <w:rPr>
          <w:rFonts w:hint="eastAsia" w:ascii="Times New Roman" w:hAnsi="Times New Roman" w:eastAsia="仿宋_GB2312" w:cs="仿宋_GB2312"/>
          <w:b/>
          <w:bCs/>
          <w:color w:val="auto"/>
          <w:sz w:val="32"/>
          <w:szCs w:val="32"/>
          <w:lang w:val="en-US" w:eastAsia="zh-CN"/>
        </w:rPr>
        <w:t>.</w:t>
      </w:r>
      <w:r>
        <w:rPr>
          <w:rFonts w:hint="eastAsia" w:ascii="Times New Roman" w:hAnsi="Times New Roman" w:eastAsia="仿宋_GB2312" w:cs="仿宋_GB2312"/>
          <w:b/>
          <w:bCs/>
          <w:color w:val="auto"/>
          <w:sz w:val="32"/>
          <w:szCs w:val="32"/>
        </w:rPr>
        <w:t>工程安全管理</w:t>
      </w:r>
    </w:p>
    <w:p>
      <w:pPr>
        <w:pageBreakBefore w:val="0"/>
        <w:kinsoku/>
        <w:wordWrap/>
        <w:overflowPunct/>
        <w:topLinePunct w:val="0"/>
        <w:bidi w:val="0"/>
        <w:adjustRightInd w:val="0"/>
        <w:snapToGrid w:val="0"/>
        <w:spacing w:line="560" w:lineRule="exact"/>
        <w:ind w:left="0" w:leftChars="0" w:right="0"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（1）小型水库物业化管理服务企业应制定汛期值班值守制度，遇连续暴雨、大暴雨、库水位快速上涨或高水位时，应安排水库巡查管护人员或技术负责人参与水库24小时值班值守。</w:t>
      </w:r>
    </w:p>
    <w:p>
      <w:pPr>
        <w:pageBreakBefore w:val="0"/>
        <w:kinsoku/>
        <w:wordWrap/>
        <w:overflowPunct/>
        <w:topLinePunct w:val="0"/>
        <w:bidi w:val="0"/>
        <w:adjustRightInd w:val="0"/>
        <w:snapToGrid w:val="0"/>
        <w:spacing w:line="560" w:lineRule="exact"/>
        <w:ind w:left="0" w:leftChars="0" w:right="0"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（2）小型水库物业化管理服务企业应按照工作权限及时阻止破坏和侵占水利工程、污染水环境以及其他可能影响人员安全、工程安全和水质安全的行为，并及时报告购买主体或水库管理单位。</w:t>
      </w:r>
    </w:p>
    <w:p>
      <w:pPr>
        <w:pageBreakBefore w:val="0"/>
        <w:kinsoku/>
        <w:wordWrap/>
        <w:overflowPunct/>
        <w:topLinePunct w:val="0"/>
        <w:bidi w:val="0"/>
        <w:adjustRightInd w:val="0"/>
        <w:snapToGrid w:val="0"/>
        <w:spacing w:line="560" w:lineRule="exact"/>
        <w:ind w:left="0" w:leftChars="0" w:right="0"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（3）小型水库物业化管理服务企业应按照安全管理（防汛）应急预案的要求，参加水库大坝突发事件应急处置，负责巡视检查、险情报告和跟踪观测，配合开展工程抢险和应急调度，参与应急演练。</w:t>
      </w:r>
    </w:p>
    <w:p>
      <w:pPr>
        <w:pageBreakBefore w:val="0"/>
        <w:kinsoku/>
        <w:wordWrap/>
        <w:overflowPunct/>
        <w:topLinePunct w:val="0"/>
        <w:bidi w:val="0"/>
        <w:spacing w:line="560" w:lineRule="exact"/>
        <w:ind w:left="0" w:leftChars="0" w:right="0" w:firstLine="640" w:firstLineChars="200"/>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（4）严格贯彻“安全第一、常备不懈、讲究实效、定额储备”的原则，对防汛抢险物资进行管理。</w:t>
      </w:r>
    </w:p>
    <w:p>
      <w:pPr>
        <w:pageBreakBefore w:val="0"/>
        <w:kinsoku/>
        <w:wordWrap/>
        <w:overflowPunct/>
        <w:topLinePunct w:val="0"/>
        <w:bidi w:val="0"/>
        <w:spacing w:line="560" w:lineRule="exact"/>
        <w:ind w:left="0" w:leftChars="0" w:right="0" w:firstLine="640" w:firstLineChars="200"/>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（5）防汛抢险物资存放应分区分类、整齐划一、合理堆放，确保调用方便。</w:t>
      </w:r>
    </w:p>
    <w:p>
      <w:pPr>
        <w:pageBreakBefore w:val="0"/>
        <w:kinsoku/>
        <w:wordWrap/>
        <w:overflowPunct/>
        <w:topLinePunct w:val="0"/>
        <w:bidi w:val="0"/>
        <w:spacing w:line="560" w:lineRule="exact"/>
        <w:ind w:left="0" w:leftChars="0" w:right="0" w:firstLine="640" w:firstLineChars="200"/>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（6）管护人员要了解防汛抢险物资性能，注意防汛抢险物资的日常化维护与保养，保证防汛抢险物资完好无损。</w:t>
      </w:r>
    </w:p>
    <w:p>
      <w:pPr>
        <w:pageBreakBefore w:val="0"/>
        <w:kinsoku/>
        <w:wordWrap/>
        <w:overflowPunct/>
        <w:topLinePunct w:val="0"/>
        <w:bidi w:val="0"/>
        <w:spacing w:line="560" w:lineRule="exact"/>
        <w:ind w:left="0" w:leftChars="0" w:right="0" w:firstLine="640" w:firstLineChars="200"/>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（7）建立防汛抢险物资盘点制度，对防汛抢险物资进行定期盘点，做到心中有数。</w:t>
      </w:r>
    </w:p>
    <w:p>
      <w:pPr>
        <w:pageBreakBefore w:val="0"/>
        <w:kinsoku/>
        <w:wordWrap/>
        <w:overflowPunct/>
        <w:topLinePunct w:val="0"/>
        <w:bidi w:val="0"/>
        <w:spacing w:line="560" w:lineRule="exact"/>
        <w:ind w:left="0" w:leftChars="0" w:right="0" w:firstLine="640" w:firstLineChars="200"/>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（8）规范防汛抢险物资出入库登记手续，健全防汛抢险物资台帐和管理档案，做到“实物、台帐”相符。</w:t>
      </w:r>
    </w:p>
    <w:p>
      <w:pPr>
        <w:pageBreakBefore w:val="0"/>
        <w:kinsoku/>
        <w:wordWrap/>
        <w:overflowPunct/>
        <w:topLinePunct w:val="0"/>
        <w:bidi w:val="0"/>
        <w:adjustRightInd w:val="0"/>
        <w:snapToGrid w:val="0"/>
        <w:spacing w:line="560" w:lineRule="exact"/>
        <w:ind w:left="0" w:leftChars="0" w:right="0"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bCs/>
          <w:color w:val="auto"/>
          <w:sz w:val="32"/>
          <w:szCs w:val="32"/>
        </w:rPr>
        <w:t>（9）防汛抢险储备物资属专项储备物资，必须“专物专用”，未经水库主管部门批准同意，任何单位和个人不得擅自动用。</w:t>
      </w:r>
    </w:p>
    <w:p>
      <w:pPr>
        <w:pageBreakBefore w:val="0"/>
        <w:kinsoku/>
        <w:wordWrap/>
        <w:overflowPunct/>
        <w:topLinePunct w:val="0"/>
        <w:bidi w:val="0"/>
        <w:adjustRightInd w:val="0"/>
        <w:snapToGrid w:val="0"/>
        <w:spacing w:line="560" w:lineRule="exact"/>
        <w:ind w:left="0" w:leftChars="0" w:right="0" w:firstLine="643" w:firstLineChars="200"/>
        <w:rPr>
          <w:rFonts w:hint="eastAsia" w:ascii="Times New Roman" w:hAnsi="Times New Roman" w:eastAsia="仿宋_GB2312" w:cs="仿宋_GB2312"/>
          <w:b/>
          <w:bCs/>
          <w:color w:val="auto"/>
          <w:sz w:val="32"/>
          <w:szCs w:val="32"/>
        </w:rPr>
      </w:pPr>
      <w:r>
        <w:rPr>
          <w:rFonts w:hint="eastAsia" w:ascii="Times New Roman" w:hAnsi="Times New Roman" w:eastAsia="仿宋_GB2312" w:cs="仿宋_GB2312"/>
          <w:b/>
          <w:bCs/>
          <w:color w:val="auto"/>
          <w:sz w:val="32"/>
          <w:szCs w:val="32"/>
        </w:rPr>
        <w:t>3</w:t>
      </w:r>
      <w:r>
        <w:rPr>
          <w:rFonts w:hint="eastAsia" w:ascii="Times New Roman" w:hAnsi="Times New Roman" w:eastAsia="仿宋_GB2312" w:cs="仿宋_GB2312"/>
          <w:b/>
          <w:bCs/>
          <w:color w:val="auto"/>
          <w:sz w:val="32"/>
          <w:szCs w:val="32"/>
          <w:lang w:val="en-US" w:eastAsia="zh-CN"/>
        </w:rPr>
        <w:t>.</w:t>
      </w:r>
      <w:r>
        <w:rPr>
          <w:rFonts w:hint="eastAsia" w:ascii="Times New Roman" w:hAnsi="Times New Roman" w:eastAsia="仿宋_GB2312" w:cs="仿宋_GB2312"/>
          <w:b/>
          <w:bCs/>
          <w:color w:val="auto"/>
          <w:sz w:val="32"/>
          <w:szCs w:val="32"/>
        </w:rPr>
        <w:t>安全生产管理</w:t>
      </w:r>
    </w:p>
    <w:p>
      <w:pPr>
        <w:pageBreakBefore w:val="0"/>
        <w:kinsoku/>
        <w:wordWrap/>
        <w:overflowPunct/>
        <w:topLinePunct w:val="0"/>
        <w:bidi w:val="0"/>
        <w:adjustRightInd w:val="0"/>
        <w:snapToGrid w:val="0"/>
        <w:spacing w:line="560" w:lineRule="exact"/>
        <w:ind w:left="0" w:leftChars="0" w:right="0"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（1）小型水库物业化管理服务企业应明确安全生产责任，建立安全防火、安全保卫、安全技术教育、事故处理与报告等安全生产管理制度。</w:t>
      </w:r>
    </w:p>
    <w:p>
      <w:pPr>
        <w:pageBreakBefore w:val="0"/>
        <w:kinsoku/>
        <w:wordWrap/>
        <w:overflowPunct/>
        <w:topLinePunct w:val="0"/>
        <w:bidi w:val="0"/>
        <w:adjustRightInd w:val="0"/>
        <w:snapToGrid w:val="0"/>
        <w:spacing w:line="560" w:lineRule="exact"/>
        <w:ind w:left="0" w:leftChars="0" w:right="0"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（2）小型水库物业化管理服务企业应开展安全生产教育和培训，特种作业人员应持证上岗。</w:t>
      </w:r>
    </w:p>
    <w:p>
      <w:pPr>
        <w:pageBreakBefore w:val="0"/>
        <w:kinsoku/>
        <w:wordWrap/>
        <w:overflowPunct/>
        <w:topLinePunct w:val="0"/>
        <w:bidi w:val="0"/>
        <w:adjustRightInd w:val="0"/>
        <w:snapToGrid w:val="0"/>
        <w:spacing w:line="560" w:lineRule="exact"/>
        <w:ind w:left="0" w:leftChars="0" w:right="0"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（3）在机械传动部位、电气设备等危险部位应设有安全警戒线或防护设施，安全标志应齐全、规范。</w:t>
      </w:r>
    </w:p>
    <w:p>
      <w:pPr>
        <w:pageBreakBefore w:val="0"/>
        <w:kinsoku/>
        <w:wordWrap/>
        <w:overflowPunct/>
        <w:topLinePunct w:val="0"/>
        <w:bidi w:val="0"/>
        <w:adjustRightInd w:val="0"/>
        <w:snapToGrid w:val="0"/>
        <w:spacing w:line="560" w:lineRule="exact"/>
        <w:ind w:left="0" w:leftChars="0" w:right="0"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（4）应按规定定期对消防用品、安全用具进行检查、检验，确保其齐全、完好、有效。</w:t>
      </w:r>
    </w:p>
    <w:p>
      <w:pPr>
        <w:keepNext/>
        <w:keepLines/>
        <w:pageBreakBefore w:val="0"/>
        <w:kinsoku/>
        <w:wordWrap/>
        <w:overflowPunct/>
        <w:topLinePunct w:val="0"/>
        <w:bidi w:val="0"/>
        <w:spacing w:line="560" w:lineRule="exact"/>
        <w:ind w:left="0" w:leftChars="0" w:right="0" w:firstLine="640" w:firstLineChars="200"/>
        <w:outlineLvl w:val="1"/>
        <w:rPr>
          <w:rFonts w:hint="eastAsia" w:ascii="Times New Roman" w:hAnsi="Times New Roman" w:eastAsia="楷体_GB2312" w:cs="楷体_GB2312"/>
          <w:bCs/>
          <w:color w:val="auto"/>
          <w:sz w:val="32"/>
          <w:szCs w:val="32"/>
        </w:rPr>
      </w:pPr>
      <w:bookmarkStart w:id="24" w:name="_Toc143853614"/>
      <w:bookmarkStart w:id="25" w:name="_Toc2578"/>
      <w:r>
        <w:rPr>
          <w:rFonts w:hint="eastAsia" w:ascii="Times New Roman" w:hAnsi="Times New Roman" w:eastAsia="楷体_GB2312" w:cs="楷体_GB2312"/>
          <w:bCs/>
          <w:color w:val="auto"/>
          <w:sz w:val="32"/>
          <w:szCs w:val="32"/>
        </w:rPr>
        <w:t>（八）档案管理</w:t>
      </w:r>
      <w:bookmarkEnd w:id="24"/>
      <w:bookmarkEnd w:id="25"/>
    </w:p>
    <w:p>
      <w:pPr>
        <w:pageBreakBefore w:val="0"/>
        <w:kinsoku/>
        <w:wordWrap/>
        <w:overflowPunct/>
        <w:topLinePunct w:val="0"/>
        <w:bidi w:val="0"/>
        <w:adjustRightInd w:val="0"/>
        <w:snapToGrid w:val="0"/>
        <w:spacing w:line="560" w:lineRule="exact"/>
        <w:ind w:left="0" w:leftChars="0" w:right="0" w:firstLine="643" w:firstLineChars="200"/>
        <w:rPr>
          <w:rFonts w:hint="eastAsia" w:ascii="Times New Roman" w:hAnsi="Times New Roman" w:eastAsia="仿宋_GB2312" w:cs="仿宋_GB2312"/>
          <w:b/>
          <w:bCs/>
          <w:color w:val="auto"/>
          <w:sz w:val="32"/>
          <w:szCs w:val="32"/>
        </w:rPr>
      </w:pPr>
      <w:r>
        <w:rPr>
          <w:rFonts w:hint="eastAsia" w:ascii="Times New Roman" w:hAnsi="Times New Roman" w:eastAsia="仿宋_GB2312" w:cs="仿宋_GB2312"/>
          <w:b/>
          <w:bCs/>
          <w:color w:val="auto"/>
          <w:sz w:val="32"/>
          <w:szCs w:val="32"/>
        </w:rPr>
        <w:t>1</w:t>
      </w:r>
      <w:r>
        <w:rPr>
          <w:rFonts w:hint="eastAsia" w:ascii="Times New Roman" w:hAnsi="Times New Roman" w:eastAsia="仿宋_GB2312" w:cs="仿宋_GB2312"/>
          <w:b/>
          <w:bCs/>
          <w:color w:val="auto"/>
          <w:sz w:val="32"/>
          <w:szCs w:val="32"/>
          <w:lang w:val="en-US" w:eastAsia="zh-CN"/>
        </w:rPr>
        <w:t>.</w:t>
      </w:r>
      <w:r>
        <w:rPr>
          <w:rFonts w:hint="eastAsia" w:ascii="Times New Roman" w:hAnsi="Times New Roman" w:eastAsia="仿宋_GB2312" w:cs="仿宋_GB2312"/>
          <w:b/>
          <w:bCs/>
          <w:color w:val="auto"/>
          <w:sz w:val="32"/>
          <w:szCs w:val="32"/>
        </w:rPr>
        <w:t>一般规定</w:t>
      </w:r>
    </w:p>
    <w:p>
      <w:pPr>
        <w:pageBreakBefore w:val="0"/>
        <w:kinsoku/>
        <w:wordWrap/>
        <w:overflowPunct/>
        <w:topLinePunct w:val="0"/>
        <w:bidi w:val="0"/>
        <w:adjustRightInd w:val="0"/>
        <w:snapToGrid w:val="0"/>
        <w:spacing w:line="560" w:lineRule="exact"/>
        <w:ind w:left="0" w:leftChars="0" w:right="0"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（1）小型水库物业化管理服务企业应按照《水利档案工作规定》（水办〔2020〕195号）、《水利科学技术档案管理规定》（水办〔2010〕80号）等相关规定开展档案管理工作，提倡实行档案管理数字化。</w:t>
      </w:r>
    </w:p>
    <w:p>
      <w:pPr>
        <w:pageBreakBefore w:val="0"/>
        <w:kinsoku/>
        <w:wordWrap/>
        <w:overflowPunct/>
        <w:topLinePunct w:val="0"/>
        <w:bidi w:val="0"/>
        <w:adjustRightInd w:val="0"/>
        <w:snapToGrid w:val="0"/>
        <w:spacing w:line="560" w:lineRule="exact"/>
        <w:ind w:left="0" w:leftChars="0" w:right="0"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（2）小型水库物业化管理服务企业应健全档案管理制度，落实档案（资料）管理人员；设置专用的档案库房或专用档案柜，做好档案资料除尘防腐、虫霉防治、防火防盗、照明管理等工作。</w:t>
      </w:r>
    </w:p>
    <w:p>
      <w:pPr>
        <w:pageBreakBefore w:val="0"/>
        <w:kinsoku/>
        <w:wordWrap/>
        <w:overflowPunct/>
        <w:topLinePunct w:val="0"/>
        <w:bidi w:val="0"/>
        <w:adjustRightInd w:val="0"/>
        <w:snapToGrid w:val="0"/>
        <w:spacing w:line="560" w:lineRule="exact"/>
        <w:ind w:right="0" w:firstLine="640" w:firstLineChars="200"/>
        <w:contextualSpacing/>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（3）合同期内小型水库物业化管理服务企业应根据购买主体的要求和合同约定开展定期和临时档案移交工作。合同期满后，购买服务档案资料应全部移交给购买主体。</w:t>
      </w:r>
    </w:p>
    <w:p>
      <w:pPr>
        <w:pageBreakBefore w:val="0"/>
        <w:kinsoku/>
        <w:wordWrap/>
        <w:overflowPunct/>
        <w:topLinePunct w:val="0"/>
        <w:bidi w:val="0"/>
        <w:spacing w:line="560" w:lineRule="exact"/>
        <w:ind w:left="0" w:leftChars="0" w:right="0" w:firstLine="643" w:firstLineChars="200"/>
        <w:contextualSpacing/>
        <w:rPr>
          <w:rFonts w:hint="eastAsia" w:ascii="Times New Roman" w:hAnsi="Times New Roman" w:eastAsia="仿宋_GB2312" w:cs="仿宋_GB2312"/>
          <w:b/>
          <w:bCs w:val="0"/>
          <w:color w:val="auto"/>
          <w:sz w:val="32"/>
          <w:szCs w:val="32"/>
        </w:rPr>
      </w:pPr>
      <w:r>
        <w:rPr>
          <w:rFonts w:hint="eastAsia" w:ascii="Times New Roman" w:hAnsi="Times New Roman" w:eastAsia="仿宋_GB2312" w:cs="仿宋_GB2312"/>
          <w:b/>
          <w:bCs w:val="0"/>
          <w:color w:val="auto"/>
          <w:sz w:val="32"/>
          <w:szCs w:val="32"/>
        </w:rPr>
        <w:t>2</w:t>
      </w:r>
      <w:r>
        <w:rPr>
          <w:rFonts w:hint="eastAsia" w:ascii="Times New Roman" w:hAnsi="Times New Roman" w:eastAsia="仿宋_GB2312" w:cs="仿宋_GB2312"/>
          <w:b/>
          <w:bCs w:val="0"/>
          <w:color w:val="auto"/>
          <w:sz w:val="32"/>
          <w:szCs w:val="32"/>
          <w:lang w:val="en-US" w:eastAsia="zh-CN"/>
        </w:rPr>
        <w:t>.</w:t>
      </w:r>
      <w:r>
        <w:rPr>
          <w:rFonts w:hint="eastAsia" w:ascii="Times New Roman" w:hAnsi="Times New Roman" w:eastAsia="仿宋_GB2312" w:cs="仿宋_GB2312"/>
          <w:b/>
          <w:bCs w:val="0"/>
          <w:color w:val="auto"/>
          <w:sz w:val="32"/>
          <w:szCs w:val="32"/>
        </w:rPr>
        <w:t>档案归档要求</w:t>
      </w:r>
    </w:p>
    <w:p>
      <w:pPr>
        <w:pageBreakBefore w:val="0"/>
        <w:numPr>
          <w:ilvl w:val="0"/>
          <w:numId w:val="3"/>
        </w:numPr>
        <w:kinsoku/>
        <w:wordWrap/>
        <w:overflowPunct/>
        <w:topLinePunct w:val="0"/>
        <w:bidi w:val="0"/>
        <w:adjustRightInd w:val="0"/>
        <w:snapToGrid w:val="0"/>
        <w:spacing w:line="560" w:lineRule="exact"/>
        <w:ind w:left="0" w:leftChars="0" w:right="0" w:firstLine="640" w:firstLineChars="200"/>
        <w:contextualSpacing/>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归档档案资料分为综合类和技术类，内容详见表1。</w:t>
      </w:r>
    </w:p>
    <w:p>
      <w:pPr>
        <w:pageBreakBefore w:val="0"/>
        <w:numPr>
          <w:ilvl w:val="0"/>
          <w:numId w:val="3"/>
        </w:numPr>
        <w:kinsoku/>
        <w:wordWrap/>
        <w:overflowPunct/>
        <w:topLinePunct w:val="0"/>
        <w:bidi w:val="0"/>
        <w:adjustRightInd w:val="0"/>
        <w:snapToGrid w:val="0"/>
        <w:spacing w:line="560" w:lineRule="exact"/>
        <w:ind w:left="0" w:leftChars="0" w:right="0"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每项工作结束后，档案（资料）管理人员应及时将归档的文件材料收集齐全，核对准确，整编归档。</w:t>
      </w:r>
    </w:p>
    <w:p>
      <w:pPr>
        <w:pageBreakBefore w:val="0"/>
        <w:numPr>
          <w:ilvl w:val="0"/>
          <w:numId w:val="3"/>
        </w:numPr>
        <w:kinsoku/>
        <w:wordWrap/>
        <w:overflowPunct/>
        <w:topLinePunct w:val="0"/>
        <w:bidi w:val="0"/>
        <w:adjustRightInd w:val="0"/>
        <w:snapToGrid w:val="0"/>
        <w:spacing w:line="560" w:lineRule="exact"/>
        <w:ind w:left="0" w:leftChars="0" w:right="0"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归档的文件材料应字迹清晰、耐久、签署完备，不得采用铅笔、圆珠笔和复写纸书写。</w:t>
      </w:r>
    </w:p>
    <w:p>
      <w:pPr>
        <w:pageBreakBefore w:val="0"/>
        <w:numPr>
          <w:ilvl w:val="0"/>
          <w:numId w:val="3"/>
        </w:numPr>
        <w:kinsoku/>
        <w:wordWrap/>
        <w:overflowPunct/>
        <w:topLinePunct w:val="0"/>
        <w:bidi w:val="0"/>
        <w:adjustRightInd w:val="0"/>
        <w:snapToGrid w:val="0"/>
        <w:spacing w:line="560" w:lineRule="exact"/>
        <w:ind w:left="0" w:leftChars="0" w:right="0" w:firstLine="640" w:firstLineChars="200"/>
        <w:rPr>
          <w:rFonts w:hint="eastAsia" w:ascii="Times New Roman" w:hAnsi="Times New Roman" w:eastAsia="仿宋_GB2312" w:cs="仿宋_GB2312"/>
          <w:color w:val="auto"/>
          <w:sz w:val="32"/>
          <w:szCs w:val="24"/>
        </w:rPr>
      </w:pPr>
      <w:r>
        <w:rPr>
          <w:rFonts w:hint="eastAsia" w:ascii="Times New Roman" w:hAnsi="Times New Roman" w:eastAsia="仿宋_GB2312" w:cs="仿宋_GB2312"/>
          <w:color w:val="auto"/>
          <w:sz w:val="32"/>
          <w:szCs w:val="32"/>
        </w:rPr>
        <w:t>档案资料整编应做到分类清楚，存放有序，方便使用。</w:t>
      </w:r>
    </w:p>
    <w:p>
      <w:pPr>
        <w:pageBreakBefore w:val="0"/>
        <w:numPr>
          <w:ilvl w:val="0"/>
          <w:numId w:val="3"/>
        </w:numPr>
        <w:kinsoku/>
        <w:wordWrap/>
        <w:overflowPunct/>
        <w:topLinePunct w:val="0"/>
        <w:bidi w:val="0"/>
        <w:adjustRightInd w:val="0"/>
        <w:snapToGrid w:val="0"/>
        <w:spacing w:line="560" w:lineRule="exact"/>
        <w:ind w:left="0" w:leftChars="0" w:right="0" w:firstLine="640" w:firstLineChars="200"/>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服务企业应健全档案管理制度，落实档案（资料）管理人员，设置专用的档案柜。档案资料应做到分类清楚、存放有序，方便使用。</w:t>
      </w:r>
    </w:p>
    <w:p>
      <w:pPr>
        <w:pageBreakBefore w:val="0"/>
        <w:numPr>
          <w:ilvl w:val="0"/>
          <w:numId w:val="3"/>
        </w:numPr>
        <w:kinsoku/>
        <w:wordWrap/>
        <w:overflowPunct/>
        <w:topLinePunct w:val="0"/>
        <w:bidi w:val="0"/>
        <w:adjustRightInd w:val="0"/>
        <w:snapToGrid w:val="0"/>
        <w:spacing w:line="560" w:lineRule="exact"/>
        <w:ind w:left="0" w:leftChars="0" w:right="0" w:firstLine="640" w:firstLineChars="200"/>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合同期内服务企业应根据购买主体的要求和合同约定开展定期和临时档案移交工作。合同期满后，服务企业档案资料应全部移交给购买主体。</w:t>
      </w:r>
    </w:p>
    <w:p>
      <w:pPr>
        <w:pageBreakBefore w:val="0"/>
        <w:numPr>
          <w:ilvl w:val="0"/>
          <w:numId w:val="3"/>
        </w:numPr>
        <w:kinsoku/>
        <w:wordWrap/>
        <w:overflowPunct/>
        <w:topLinePunct w:val="0"/>
        <w:bidi w:val="0"/>
        <w:adjustRightInd w:val="0"/>
        <w:snapToGrid w:val="0"/>
        <w:spacing w:line="560" w:lineRule="exact"/>
        <w:ind w:left="0" w:leftChars="0" w:right="0" w:firstLine="640" w:firstLineChars="200"/>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每项工作结束后，档案管理人员应及时将归档的文件材料收集齐全，核对准确，整编归档。日常巡查形成巡查日志，每年成册一本；日常维修形成维修记录，每年成册一本</w:t>
      </w:r>
      <w:r>
        <w:rPr>
          <w:rFonts w:hint="eastAsia" w:ascii="Times New Roman" w:hAnsi="Times New Roman" w:eastAsia="仿宋_GB2312" w:cs="仿宋_GB2312"/>
          <w:bCs/>
          <w:color w:val="auto"/>
          <w:sz w:val="32"/>
          <w:szCs w:val="32"/>
          <w:lang w:eastAsia="zh-CN"/>
        </w:rPr>
        <w:t>；</w:t>
      </w:r>
      <w:r>
        <w:rPr>
          <w:rFonts w:hint="eastAsia" w:ascii="Times New Roman" w:hAnsi="Times New Roman" w:eastAsia="仿宋_GB2312" w:cs="仿宋_GB2312"/>
          <w:bCs/>
          <w:color w:val="auto"/>
          <w:sz w:val="32"/>
          <w:szCs w:val="32"/>
        </w:rPr>
        <w:t>年度形成总结工作报告，一库一册。</w:t>
      </w:r>
    </w:p>
    <w:p>
      <w:pPr>
        <w:pageBreakBefore w:val="0"/>
        <w:widowControl/>
        <w:kinsoku/>
        <w:wordWrap/>
        <w:overflowPunct/>
        <w:topLinePunct w:val="0"/>
        <w:bidi w:val="0"/>
        <w:spacing w:line="560" w:lineRule="exact"/>
        <w:ind w:left="0" w:leftChars="0" w:right="0"/>
        <w:jc w:val="left"/>
        <w:rPr>
          <w:rFonts w:ascii="Times New Roman" w:hAnsi="Times New Roman" w:eastAsia="仿宋_GB2312"/>
          <w:color w:val="auto"/>
          <w:sz w:val="32"/>
          <w:szCs w:val="24"/>
        </w:rPr>
      </w:pPr>
      <w:r>
        <w:rPr>
          <w:rFonts w:ascii="Times New Roman" w:hAnsi="Times New Roman" w:eastAsia="仿宋_GB2312"/>
          <w:color w:val="auto"/>
          <w:sz w:val="32"/>
          <w:szCs w:val="24"/>
        </w:rPr>
        <w:br w:type="page"/>
      </w:r>
    </w:p>
    <w:p>
      <w:pPr>
        <w:pageBreakBefore w:val="0"/>
        <w:kinsoku/>
        <w:wordWrap/>
        <w:overflowPunct/>
        <w:topLinePunct w:val="0"/>
        <w:bidi w:val="0"/>
        <w:adjustRightInd w:val="0"/>
        <w:snapToGrid w:val="0"/>
        <w:spacing w:line="560" w:lineRule="exact"/>
        <w:ind w:left="0" w:leftChars="0" w:right="0"/>
        <w:jc w:val="center"/>
        <w:rPr>
          <w:rFonts w:ascii="Times New Roman" w:hAnsi="Times New Roman" w:eastAsia="仿宋_GB2312"/>
          <w:color w:val="auto"/>
          <w:sz w:val="32"/>
          <w:szCs w:val="24"/>
        </w:rPr>
      </w:pPr>
      <w:r>
        <w:rPr>
          <w:rFonts w:hint="eastAsia" w:ascii="Times New Roman" w:hAnsi="Times New Roman" w:eastAsia="仿宋_GB2312"/>
          <w:color w:val="auto"/>
          <w:sz w:val="32"/>
          <w:szCs w:val="24"/>
        </w:rPr>
        <w:t>表</w:t>
      </w:r>
      <w:r>
        <w:rPr>
          <w:rFonts w:ascii="Times New Roman" w:hAnsi="Times New Roman" w:eastAsia="仿宋_GB2312"/>
          <w:color w:val="auto"/>
          <w:sz w:val="32"/>
          <w:szCs w:val="24"/>
        </w:rPr>
        <w:t>1</w:t>
      </w:r>
      <w:r>
        <w:rPr>
          <w:rFonts w:hint="eastAsia" w:ascii="Times New Roman" w:hAnsi="Times New Roman" w:eastAsia="仿宋_GB2312"/>
          <w:color w:val="auto"/>
          <w:sz w:val="32"/>
          <w:szCs w:val="24"/>
        </w:rPr>
        <w:t xml:space="preserve"> 归档档案清单</w:t>
      </w:r>
    </w:p>
    <w:tbl>
      <w:tblPr>
        <w:tblStyle w:val="20"/>
        <w:tblW w:w="833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
      <w:tblGrid>
        <w:gridCol w:w="859"/>
        <w:gridCol w:w="2873"/>
        <w:gridCol w:w="1614"/>
        <w:gridCol w:w="29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59" w:type="dxa"/>
            <w:tcBorders>
              <w:tl2br w:val="nil"/>
              <w:tr2bl w:val="nil"/>
            </w:tcBorders>
            <w:shd w:val="clear" w:color="auto" w:fill="FFFFFF"/>
            <w:vAlign w:val="center"/>
          </w:tcPr>
          <w:p>
            <w:pPr>
              <w:pageBreakBefore w:val="0"/>
              <w:kinsoku/>
              <w:wordWrap/>
              <w:overflowPunct/>
              <w:topLinePunct w:val="0"/>
              <w:bidi w:val="0"/>
              <w:adjustRightInd w:val="0"/>
              <w:snapToGrid w:val="0"/>
              <w:spacing w:line="560" w:lineRule="exact"/>
              <w:ind w:left="0" w:leftChars="0" w:right="0"/>
              <w:contextualSpacing/>
              <w:jc w:val="center"/>
              <w:rPr>
                <w:rFonts w:ascii="Times New Roman" w:hAnsi="Times New Roman" w:cs="Arial"/>
                <w:color w:val="auto"/>
                <w:szCs w:val="21"/>
              </w:rPr>
            </w:pPr>
            <w:r>
              <w:rPr>
                <w:rFonts w:hint="eastAsia" w:ascii="Times New Roman" w:hAnsi="Times New Roman" w:cs="Arial"/>
                <w:color w:val="auto"/>
                <w:szCs w:val="21"/>
              </w:rPr>
              <w:t>类别</w:t>
            </w:r>
          </w:p>
        </w:tc>
        <w:tc>
          <w:tcPr>
            <w:tcW w:w="2873" w:type="dxa"/>
            <w:tcBorders>
              <w:tl2br w:val="nil"/>
              <w:tr2bl w:val="nil"/>
            </w:tcBorders>
            <w:shd w:val="clear" w:color="auto" w:fill="FFFFFF"/>
            <w:vAlign w:val="center"/>
          </w:tcPr>
          <w:p>
            <w:pPr>
              <w:pageBreakBefore w:val="0"/>
              <w:kinsoku/>
              <w:wordWrap/>
              <w:overflowPunct/>
              <w:topLinePunct w:val="0"/>
              <w:bidi w:val="0"/>
              <w:adjustRightInd w:val="0"/>
              <w:snapToGrid w:val="0"/>
              <w:spacing w:line="560" w:lineRule="exact"/>
              <w:ind w:left="0" w:leftChars="0" w:right="0"/>
              <w:contextualSpacing/>
              <w:jc w:val="center"/>
              <w:rPr>
                <w:rFonts w:ascii="Times New Roman" w:hAnsi="Times New Roman" w:cs="Arial"/>
                <w:color w:val="auto"/>
                <w:szCs w:val="21"/>
              </w:rPr>
            </w:pPr>
            <w:r>
              <w:rPr>
                <w:rFonts w:hint="eastAsia" w:ascii="Times New Roman" w:hAnsi="Times New Roman" w:cs="Arial"/>
                <w:color w:val="auto"/>
                <w:szCs w:val="21"/>
              </w:rPr>
              <w:t>内容</w:t>
            </w:r>
          </w:p>
        </w:tc>
        <w:tc>
          <w:tcPr>
            <w:tcW w:w="1614" w:type="dxa"/>
            <w:tcBorders>
              <w:tl2br w:val="nil"/>
              <w:tr2bl w:val="nil"/>
            </w:tcBorders>
            <w:shd w:val="clear" w:color="auto" w:fill="FFFFFF"/>
            <w:vAlign w:val="center"/>
          </w:tcPr>
          <w:p>
            <w:pPr>
              <w:pageBreakBefore w:val="0"/>
              <w:kinsoku/>
              <w:wordWrap/>
              <w:overflowPunct/>
              <w:topLinePunct w:val="0"/>
              <w:bidi w:val="0"/>
              <w:adjustRightInd w:val="0"/>
              <w:snapToGrid w:val="0"/>
              <w:spacing w:line="560" w:lineRule="exact"/>
              <w:ind w:left="0" w:leftChars="0" w:right="0"/>
              <w:contextualSpacing/>
              <w:jc w:val="center"/>
              <w:rPr>
                <w:rFonts w:ascii="Times New Roman" w:hAnsi="Times New Roman" w:cs="Arial"/>
                <w:color w:val="auto"/>
                <w:szCs w:val="21"/>
              </w:rPr>
            </w:pPr>
            <w:r>
              <w:rPr>
                <w:rFonts w:hint="eastAsia" w:ascii="Times New Roman" w:hAnsi="Times New Roman" w:cs="Arial"/>
                <w:color w:val="auto"/>
                <w:szCs w:val="21"/>
              </w:rPr>
              <w:t>归档要求</w:t>
            </w:r>
          </w:p>
        </w:tc>
        <w:tc>
          <w:tcPr>
            <w:tcW w:w="2987" w:type="dxa"/>
            <w:tcBorders>
              <w:tl2br w:val="nil"/>
              <w:tr2bl w:val="nil"/>
            </w:tcBorders>
            <w:shd w:val="clear" w:color="auto" w:fill="FFFFFF"/>
            <w:vAlign w:val="center"/>
          </w:tcPr>
          <w:p>
            <w:pPr>
              <w:pageBreakBefore w:val="0"/>
              <w:kinsoku/>
              <w:wordWrap/>
              <w:overflowPunct/>
              <w:topLinePunct w:val="0"/>
              <w:bidi w:val="0"/>
              <w:adjustRightInd w:val="0"/>
              <w:snapToGrid w:val="0"/>
              <w:spacing w:line="560" w:lineRule="exact"/>
              <w:ind w:left="0" w:leftChars="0" w:right="0"/>
              <w:contextualSpacing/>
              <w:jc w:val="center"/>
              <w:rPr>
                <w:rFonts w:ascii="Times New Roman" w:hAnsi="Times New Roman" w:cs="Arial"/>
                <w:color w:val="auto"/>
                <w:szCs w:val="21"/>
              </w:rPr>
            </w:pPr>
            <w:r>
              <w:rPr>
                <w:rFonts w:hint="eastAsia" w:ascii="Times New Roman" w:hAnsi="Times New Roman" w:cs="Arial"/>
                <w:color w:val="auto"/>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59" w:type="dxa"/>
            <w:vMerge w:val="restart"/>
            <w:tcBorders>
              <w:tl2br w:val="nil"/>
              <w:tr2bl w:val="nil"/>
            </w:tcBorders>
            <w:shd w:val="clear" w:color="auto" w:fill="FFFFFF"/>
            <w:vAlign w:val="center"/>
          </w:tcPr>
          <w:p>
            <w:pPr>
              <w:pageBreakBefore w:val="0"/>
              <w:kinsoku/>
              <w:wordWrap/>
              <w:overflowPunct/>
              <w:topLinePunct w:val="0"/>
              <w:bidi w:val="0"/>
              <w:adjustRightInd w:val="0"/>
              <w:snapToGrid w:val="0"/>
              <w:spacing w:line="560" w:lineRule="exact"/>
              <w:ind w:left="0" w:leftChars="0" w:right="0"/>
              <w:contextualSpacing/>
              <w:jc w:val="center"/>
              <w:rPr>
                <w:rFonts w:ascii="Times New Roman" w:hAnsi="Times New Roman" w:cs="Arial"/>
                <w:color w:val="auto"/>
                <w:szCs w:val="21"/>
              </w:rPr>
            </w:pPr>
            <w:r>
              <w:rPr>
                <w:rFonts w:hint="eastAsia" w:ascii="Times New Roman" w:hAnsi="Times New Roman" w:cs="Arial"/>
                <w:color w:val="auto"/>
                <w:szCs w:val="21"/>
              </w:rPr>
              <w:t>综</w:t>
            </w:r>
          </w:p>
          <w:p>
            <w:pPr>
              <w:pageBreakBefore w:val="0"/>
              <w:kinsoku/>
              <w:wordWrap/>
              <w:overflowPunct/>
              <w:topLinePunct w:val="0"/>
              <w:bidi w:val="0"/>
              <w:adjustRightInd w:val="0"/>
              <w:snapToGrid w:val="0"/>
              <w:spacing w:line="560" w:lineRule="exact"/>
              <w:ind w:left="0" w:leftChars="0" w:right="0"/>
              <w:contextualSpacing/>
              <w:jc w:val="center"/>
              <w:rPr>
                <w:rFonts w:ascii="Times New Roman" w:hAnsi="Times New Roman" w:cs="Arial"/>
                <w:color w:val="auto"/>
                <w:szCs w:val="21"/>
              </w:rPr>
            </w:pPr>
            <w:r>
              <w:rPr>
                <w:rFonts w:hint="eastAsia" w:ascii="Times New Roman" w:hAnsi="Times New Roman" w:cs="Arial"/>
                <w:color w:val="auto"/>
                <w:szCs w:val="21"/>
              </w:rPr>
              <w:t>合</w:t>
            </w:r>
          </w:p>
          <w:p>
            <w:pPr>
              <w:pageBreakBefore w:val="0"/>
              <w:kinsoku/>
              <w:wordWrap/>
              <w:overflowPunct/>
              <w:topLinePunct w:val="0"/>
              <w:bidi w:val="0"/>
              <w:adjustRightInd w:val="0"/>
              <w:snapToGrid w:val="0"/>
              <w:spacing w:line="560" w:lineRule="exact"/>
              <w:ind w:left="0" w:leftChars="0" w:right="0"/>
              <w:contextualSpacing/>
              <w:jc w:val="center"/>
              <w:rPr>
                <w:rFonts w:ascii="Times New Roman" w:hAnsi="Times New Roman" w:cs="Arial"/>
                <w:color w:val="auto"/>
                <w:szCs w:val="21"/>
              </w:rPr>
            </w:pPr>
            <w:r>
              <w:rPr>
                <w:rFonts w:hint="eastAsia" w:ascii="Times New Roman" w:hAnsi="Times New Roman" w:cs="Arial"/>
                <w:color w:val="auto"/>
                <w:szCs w:val="21"/>
              </w:rPr>
              <w:t>类</w:t>
            </w:r>
          </w:p>
        </w:tc>
        <w:tc>
          <w:tcPr>
            <w:tcW w:w="2873" w:type="dxa"/>
            <w:tcBorders>
              <w:tl2br w:val="nil"/>
              <w:tr2bl w:val="nil"/>
            </w:tcBorders>
            <w:shd w:val="clear" w:color="auto" w:fill="FFFFFF"/>
            <w:vAlign w:val="center"/>
          </w:tcPr>
          <w:p>
            <w:pPr>
              <w:pageBreakBefore w:val="0"/>
              <w:kinsoku/>
              <w:wordWrap/>
              <w:overflowPunct/>
              <w:topLinePunct w:val="0"/>
              <w:bidi w:val="0"/>
              <w:adjustRightInd w:val="0"/>
              <w:snapToGrid w:val="0"/>
              <w:spacing w:line="560" w:lineRule="exact"/>
              <w:ind w:left="0" w:leftChars="0" w:right="0"/>
              <w:contextualSpacing/>
              <w:jc w:val="center"/>
              <w:rPr>
                <w:rFonts w:ascii="Times New Roman" w:hAnsi="Times New Roman" w:cs="Arial"/>
                <w:color w:val="auto"/>
                <w:szCs w:val="21"/>
              </w:rPr>
            </w:pPr>
            <w:r>
              <w:rPr>
                <w:rFonts w:hint="eastAsia" w:ascii="Times New Roman" w:hAnsi="Times New Roman" w:cs="Arial"/>
                <w:color w:val="auto"/>
                <w:szCs w:val="21"/>
              </w:rPr>
              <w:t>归档资料目录</w:t>
            </w:r>
          </w:p>
        </w:tc>
        <w:tc>
          <w:tcPr>
            <w:tcW w:w="1614" w:type="dxa"/>
            <w:tcBorders>
              <w:tl2br w:val="nil"/>
              <w:tr2bl w:val="nil"/>
            </w:tcBorders>
            <w:shd w:val="clear" w:color="auto" w:fill="FFFFFF"/>
            <w:vAlign w:val="center"/>
          </w:tcPr>
          <w:p>
            <w:pPr>
              <w:pageBreakBefore w:val="0"/>
              <w:kinsoku/>
              <w:wordWrap/>
              <w:overflowPunct/>
              <w:topLinePunct w:val="0"/>
              <w:bidi w:val="0"/>
              <w:adjustRightInd w:val="0"/>
              <w:snapToGrid w:val="0"/>
              <w:spacing w:line="560" w:lineRule="exact"/>
              <w:ind w:left="0" w:leftChars="0" w:right="0"/>
              <w:contextualSpacing/>
              <w:jc w:val="center"/>
              <w:rPr>
                <w:rFonts w:ascii="Times New Roman" w:hAnsi="Times New Roman" w:cs="Arial"/>
                <w:color w:val="auto"/>
                <w:szCs w:val="21"/>
              </w:rPr>
            </w:pPr>
            <w:r>
              <w:rPr>
                <w:rFonts w:hint="eastAsia" w:ascii="Times New Roman" w:hAnsi="Times New Roman" w:cs="Arial"/>
                <w:color w:val="auto"/>
                <w:szCs w:val="21"/>
              </w:rPr>
              <w:t>按年分册整编</w:t>
            </w:r>
          </w:p>
        </w:tc>
        <w:tc>
          <w:tcPr>
            <w:tcW w:w="2987" w:type="dxa"/>
            <w:tcBorders>
              <w:tl2br w:val="nil"/>
              <w:tr2bl w:val="nil"/>
            </w:tcBorders>
            <w:shd w:val="clear" w:color="auto" w:fill="FFFFFF"/>
            <w:vAlign w:val="center"/>
          </w:tcPr>
          <w:p>
            <w:pPr>
              <w:pageBreakBefore w:val="0"/>
              <w:kinsoku/>
              <w:wordWrap/>
              <w:overflowPunct/>
              <w:topLinePunct w:val="0"/>
              <w:bidi w:val="0"/>
              <w:adjustRightInd w:val="0"/>
              <w:snapToGrid w:val="0"/>
              <w:spacing w:line="560" w:lineRule="exact"/>
              <w:ind w:left="0" w:leftChars="0" w:right="0"/>
              <w:contextualSpacing/>
              <w:jc w:val="center"/>
              <w:rPr>
                <w:rFonts w:ascii="Times New Roman" w:hAnsi="Times New Roman" w:cs="Arial"/>
                <w:color w:val="auto"/>
                <w:szCs w:val="21"/>
              </w:rPr>
            </w:pPr>
            <w:r>
              <w:rPr>
                <w:rFonts w:hint="eastAsia" w:ascii="Times New Roman" w:hAnsi="Times New Roman" w:cs="Arial"/>
                <w:color w:val="auto"/>
                <w:szCs w:val="21"/>
              </w:rPr>
              <w:t>纸制、电子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59" w:type="dxa"/>
            <w:vMerge w:val="continue"/>
            <w:tcBorders>
              <w:tl2br w:val="nil"/>
              <w:tr2bl w:val="nil"/>
            </w:tcBorders>
            <w:shd w:val="clear" w:color="auto" w:fill="FFFFFF"/>
            <w:vAlign w:val="center"/>
          </w:tcPr>
          <w:p>
            <w:pPr>
              <w:pageBreakBefore w:val="0"/>
              <w:kinsoku/>
              <w:wordWrap/>
              <w:overflowPunct/>
              <w:topLinePunct w:val="0"/>
              <w:bidi w:val="0"/>
              <w:adjustRightInd w:val="0"/>
              <w:snapToGrid w:val="0"/>
              <w:spacing w:line="560" w:lineRule="exact"/>
              <w:ind w:left="0" w:leftChars="0" w:right="0"/>
              <w:contextualSpacing/>
              <w:jc w:val="center"/>
              <w:rPr>
                <w:rFonts w:ascii="Times New Roman" w:hAnsi="Times New Roman" w:cs="Arial"/>
                <w:color w:val="auto"/>
                <w:szCs w:val="21"/>
              </w:rPr>
            </w:pPr>
          </w:p>
        </w:tc>
        <w:tc>
          <w:tcPr>
            <w:tcW w:w="2873" w:type="dxa"/>
            <w:tcBorders>
              <w:tl2br w:val="nil"/>
              <w:tr2bl w:val="nil"/>
            </w:tcBorders>
            <w:shd w:val="clear" w:color="auto" w:fill="FFFFFF"/>
            <w:vAlign w:val="center"/>
          </w:tcPr>
          <w:p>
            <w:pPr>
              <w:pageBreakBefore w:val="0"/>
              <w:kinsoku/>
              <w:wordWrap/>
              <w:overflowPunct/>
              <w:topLinePunct w:val="0"/>
              <w:bidi w:val="0"/>
              <w:adjustRightInd w:val="0"/>
              <w:snapToGrid w:val="0"/>
              <w:spacing w:line="560" w:lineRule="exact"/>
              <w:ind w:left="0" w:leftChars="0" w:right="0"/>
              <w:contextualSpacing/>
              <w:jc w:val="center"/>
              <w:rPr>
                <w:rFonts w:ascii="Times New Roman" w:hAnsi="Times New Roman" w:cs="Arial"/>
                <w:color w:val="auto"/>
                <w:szCs w:val="21"/>
              </w:rPr>
            </w:pPr>
            <w:r>
              <w:rPr>
                <w:rFonts w:hint="eastAsia" w:ascii="Times New Roman" w:hAnsi="Times New Roman" w:cs="Arial"/>
                <w:color w:val="auto"/>
                <w:szCs w:val="21"/>
              </w:rPr>
              <w:t>物业化管理服务合同</w:t>
            </w:r>
          </w:p>
        </w:tc>
        <w:tc>
          <w:tcPr>
            <w:tcW w:w="1614" w:type="dxa"/>
            <w:tcBorders>
              <w:tl2br w:val="nil"/>
              <w:tr2bl w:val="nil"/>
            </w:tcBorders>
            <w:shd w:val="clear" w:color="auto" w:fill="FFFFFF"/>
            <w:vAlign w:val="center"/>
          </w:tcPr>
          <w:p>
            <w:pPr>
              <w:pageBreakBefore w:val="0"/>
              <w:kinsoku/>
              <w:wordWrap/>
              <w:overflowPunct/>
              <w:topLinePunct w:val="0"/>
              <w:bidi w:val="0"/>
              <w:adjustRightInd w:val="0"/>
              <w:snapToGrid w:val="0"/>
              <w:spacing w:line="560" w:lineRule="exact"/>
              <w:ind w:left="0" w:leftChars="0" w:right="0"/>
              <w:contextualSpacing/>
              <w:jc w:val="center"/>
              <w:rPr>
                <w:rFonts w:ascii="Times New Roman" w:hAnsi="Times New Roman" w:cs="Arial"/>
                <w:color w:val="auto"/>
                <w:szCs w:val="21"/>
              </w:rPr>
            </w:pPr>
          </w:p>
        </w:tc>
        <w:tc>
          <w:tcPr>
            <w:tcW w:w="2987" w:type="dxa"/>
            <w:tcBorders>
              <w:tl2br w:val="nil"/>
              <w:tr2bl w:val="nil"/>
            </w:tcBorders>
            <w:shd w:val="clear" w:color="auto" w:fill="FFFFFF"/>
            <w:vAlign w:val="center"/>
          </w:tcPr>
          <w:p>
            <w:pPr>
              <w:pageBreakBefore w:val="0"/>
              <w:kinsoku/>
              <w:wordWrap/>
              <w:overflowPunct/>
              <w:topLinePunct w:val="0"/>
              <w:bidi w:val="0"/>
              <w:adjustRightInd w:val="0"/>
              <w:snapToGrid w:val="0"/>
              <w:spacing w:line="560" w:lineRule="exact"/>
              <w:ind w:left="0" w:leftChars="0" w:right="0"/>
              <w:contextualSpacing/>
              <w:jc w:val="center"/>
              <w:rPr>
                <w:rFonts w:ascii="Times New Roman" w:hAnsi="Times New Roman" w:cs="Arial"/>
                <w:color w:val="auto"/>
                <w:szCs w:val="21"/>
              </w:rPr>
            </w:pPr>
            <w:r>
              <w:rPr>
                <w:rFonts w:hint="eastAsia" w:ascii="Times New Roman" w:hAnsi="Times New Roman" w:cs="Arial"/>
                <w:color w:val="auto"/>
                <w:szCs w:val="21"/>
              </w:rPr>
              <w:t>纸制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59" w:type="dxa"/>
            <w:vMerge w:val="continue"/>
            <w:tcBorders>
              <w:tl2br w:val="nil"/>
              <w:tr2bl w:val="nil"/>
            </w:tcBorders>
            <w:shd w:val="clear" w:color="auto" w:fill="FFFFFF"/>
            <w:vAlign w:val="center"/>
          </w:tcPr>
          <w:p>
            <w:pPr>
              <w:pageBreakBefore w:val="0"/>
              <w:kinsoku/>
              <w:wordWrap/>
              <w:overflowPunct/>
              <w:topLinePunct w:val="0"/>
              <w:bidi w:val="0"/>
              <w:adjustRightInd w:val="0"/>
              <w:snapToGrid w:val="0"/>
              <w:spacing w:line="560" w:lineRule="exact"/>
              <w:ind w:left="0" w:leftChars="0" w:right="0"/>
              <w:contextualSpacing/>
              <w:jc w:val="center"/>
              <w:rPr>
                <w:rFonts w:ascii="Times New Roman" w:hAnsi="Times New Roman" w:cs="Arial"/>
                <w:color w:val="auto"/>
                <w:szCs w:val="21"/>
              </w:rPr>
            </w:pPr>
          </w:p>
        </w:tc>
        <w:tc>
          <w:tcPr>
            <w:tcW w:w="2873" w:type="dxa"/>
            <w:tcBorders>
              <w:tl2br w:val="nil"/>
              <w:tr2bl w:val="nil"/>
            </w:tcBorders>
            <w:shd w:val="clear" w:color="auto" w:fill="FFFFFF"/>
            <w:vAlign w:val="center"/>
          </w:tcPr>
          <w:p>
            <w:pPr>
              <w:pageBreakBefore w:val="0"/>
              <w:kinsoku/>
              <w:wordWrap/>
              <w:overflowPunct/>
              <w:topLinePunct w:val="0"/>
              <w:bidi w:val="0"/>
              <w:adjustRightInd w:val="0"/>
              <w:snapToGrid w:val="0"/>
              <w:spacing w:line="560" w:lineRule="exact"/>
              <w:ind w:left="0" w:leftChars="0" w:right="0"/>
              <w:contextualSpacing/>
              <w:jc w:val="center"/>
              <w:rPr>
                <w:rFonts w:ascii="Times New Roman" w:hAnsi="Times New Roman" w:cs="Arial"/>
                <w:color w:val="auto"/>
                <w:szCs w:val="21"/>
              </w:rPr>
            </w:pPr>
            <w:r>
              <w:rPr>
                <w:rFonts w:hint="eastAsia" w:ascii="Times New Roman" w:hAnsi="Times New Roman" w:cs="Arial"/>
                <w:color w:val="auto"/>
                <w:szCs w:val="21"/>
              </w:rPr>
              <w:t>设立项目部文件</w:t>
            </w:r>
          </w:p>
        </w:tc>
        <w:tc>
          <w:tcPr>
            <w:tcW w:w="1614" w:type="dxa"/>
            <w:tcBorders>
              <w:tl2br w:val="nil"/>
              <w:tr2bl w:val="nil"/>
            </w:tcBorders>
            <w:shd w:val="clear" w:color="auto" w:fill="FFFFFF"/>
            <w:vAlign w:val="center"/>
          </w:tcPr>
          <w:p>
            <w:pPr>
              <w:pageBreakBefore w:val="0"/>
              <w:kinsoku/>
              <w:wordWrap/>
              <w:overflowPunct/>
              <w:topLinePunct w:val="0"/>
              <w:bidi w:val="0"/>
              <w:adjustRightInd w:val="0"/>
              <w:snapToGrid w:val="0"/>
              <w:spacing w:line="560" w:lineRule="exact"/>
              <w:ind w:left="0" w:leftChars="0" w:right="0"/>
              <w:contextualSpacing/>
              <w:jc w:val="center"/>
              <w:rPr>
                <w:rFonts w:ascii="Times New Roman" w:hAnsi="Times New Roman" w:cs="Arial"/>
                <w:color w:val="auto"/>
                <w:szCs w:val="21"/>
              </w:rPr>
            </w:pPr>
          </w:p>
        </w:tc>
        <w:tc>
          <w:tcPr>
            <w:tcW w:w="2987" w:type="dxa"/>
            <w:tcBorders>
              <w:tl2br w:val="nil"/>
              <w:tr2bl w:val="nil"/>
            </w:tcBorders>
            <w:shd w:val="clear" w:color="auto" w:fill="FFFFFF"/>
            <w:vAlign w:val="center"/>
          </w:tcPr>
          <w:p>
            <w:pPr>
              <w:pageBreakBefore w:val="0"/>
              <w:kinsoku/>
              <w:wordWrap/>
              <w:overflowPunct/>
              <w:topLinePunct w:val="0"/>
              <w:bidi w:val="0"/>
              <w:adjustRightInd w:val="0"/>
              <w:snapToGrid w:val="0"/>
              <w:spacing w:line="560" w:lineRule="exact"/>
              <w:ind w:left="0" w:leftChars="0" w:right="0"/>
              <w:contextualSpacing/>
              <w:jc w:val="center"/>
              <w:rPr>
                <w:rFonts w:ascii="Times New Roman" w:hAnsi="Times New Roman" w:cs="Arial"/>
                <w:color w:val="auto"/>
                <w:szCs w:val="21"/>
              </w:rPr>
            </w:pPr>
            <w:r>
              <w:rPr>
                <w:rFonts w:hint="eastAsia" w:ascii="Times New Roman" w:hAnsi="Times New Roman" w:cs="Arial"/>
                <w:color w:val="auto"/>
                <w:szCs w:val="21"/>
              </w:rPr>
              <w:t>纸制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59" w:type="dxa"/>
            <w:vMerge w:val="continue"/>
            <w:tcBorders>
              <w:tl2br w:val="nil"/>
              <w:tr2bl w:val="nil"/>
            </w:tcBorders>
            <w:shd w:val="clear" w:color="auto" w:fill="FFFFFF"/>
            <w:vAlign w:val="center"/>
          </w:tcPr>
          <w:p>
            <w:pPr>
              <w:pageBreakBefore w:val="0"/>
              <w:kinsoku/>
              <w:wordWrap/>
              <w:overflowPunct/>
              <w:topLinePunct w:val="0"/>
              <w:bidi w:val="0"/>
              <w:adjustRightInd w:val="0"/>
              <w:snapToGrid w:val="0"/>
              <w:spacing w:line="560" w:lineRule="exact"/>
              <w:ind w:left="0" w:leftChars="0" w:right="0"/>
              <w:contextualSpacing/>
              <w:jc w:val="center"/>
              <w:rPr>
                <w:rFonts w:ascii="Times New Roman" w:hAnsi="Times New Roman" w:cs="Arial"/>
                <w:color w:val="auto"/>
                <w:szCs w:val="21"/>
              </w:rPr>
            </w:pPr>
          </w:p>
        </w:tc>
        <w:tc>
          <w:tcPr>
            <w:tcW w:w="2873" w:type="dxa"/>
            <w:tcBorders>
              <w:tl2br w:val="nil"/>
              <w:tr2bl w:val="nil"/>
            </w:tcBorders>
            <w:shd w:val="clear" w:color="auto" w:fill="FFFFFF"/>
            <w:vAlign w:val="center"/>
          </w:tcPr>
          <w:p>
            <w:pPr>
              <w:pageBreakBefore w:val="0"/>
              <w:kinsoku/>
              <w:wordWrap/>
              <w:overflowPunct/>
              <w:topLinePunct w:val="0"/>
              <w:bidi w:val="0"/>
              <w:adjustRightInd w:val="0"/>
              <w:snapToGrid w:val="0"/>
              <w:spacing w:line="560" w:lineRule="exact"/>
              <w:ind w:left="0" w:leftChars="0" w:right="0"/>
              <w:contextualSpacing/>
              <w:jc w:val="center"/>
              <w:rPr>
                <w:rFonts w:ascii="Times New Roman" w:hAnsi="Times New Roman" w:cs="Arial"/>
                <w:color w:val="auto"/>
                <w:szCs w:val="21"/>
              </w:rPr>
            </w:pPr>
            <w:r>
              <w:rPr>
                <w:rFonts w:hint="eastAsia" w:ascii="Times New Roman" w:hAnsi="Times New Roman" w:cs="Arial"/>
                <w:color w:val="auto"/>
                <w:szCs w:val="21"/>
              </w:rPr>
              <w:t>物业化管理服务方案</w:t>
            </w:r>
          </w:p>
        </w:tc>
        <w:tc>
          <w:tcPr>
            <w:tcW w:w="1614" w:type="dxa"/>
            <w:tcBorders>
              <w:tl2br w:val="nil"/>
              <w:tr2bl w:val="nil"/>
            </w:tcBorders>
            <w:shd w:val="clear" w:color="auto" w:fill="FFFFFF"/>
            <w:vAlign w:val="center"/>
          </w:tcPr>
          <w:p>
            <w:pPr>
              <w:pageBreakBefore w:val="0"/>
              <w:kinsoku/>
              <w:wordWrap/>
              <w:overflowPunct/>
              <w:topLinePunct w:val="0"/>
              <w:bidi w:val="0"/>
              <w:adjustRightInd w:val="0"/>
              <w:snapToGrid w:val="0"/>
              <w:spacing w:line="560" w:lineRule="exact"/>
              <w:ind w:left="0" w:leftChars="0" w:right="0"/>
              <w:contextualSpacing/>
              <w:jc w:val="center"/>
              <w:rPr>
                <w:rFonts w:ascii="Times New Roman" w:hAnsi="Times New Roman" w:cs="Arial"/>
                <w:color w:val="auto"/>
                <w:szCs w:val="21"/>
              </w:rPr>
            </w:pPr>
          </w:p>
        </w:tc>
        <w:tc>
          <w:tcPr>
            <w:tcW w:w="2987" w:type="dxa"/>
            <w:tcBorders>
              <w:tl2br w:val="nil"/>
              <w:tr2bl w:val="nil"/>
            </w:tcBorders>
            <w:shd w:val="clear" w:color="auto" w:fill="FFFFFF"/>
            <w:vAlign w:val="center"/>
          </w:tcPr>
          <w:p>
            <w:pPr>
              <w:pageBreakBefore w:val="0"/>
              <w:kinsoku/>
              <w:wordWrap/>
              <w:overflowPunct/>
              <w:topLinePunct w:val="0"/>
              <w:bidi w:val="0"/>
              <w:adjustRightInd w:val="0"/>
              <w:snapToGrid w:val="0"/>
              <w:spacing w:line="560" w:lineRule="exact"/>
              <w:ind w:left="0" w:leftChars="0" w:right="0"/>
              <w:contextualSpacing/>
              <w:jc w:val="center"/>
              <w:rPr>
                <w:rFonts w:ascii="Times New Roman" w:hAnsi="Times New Roman" w:cs="Arial"/>
                <w:color w:val="auto"/>
                <w:szCs w:val="21"/>
              </w:rPr>
            </w:pPr>
            <w:r>
              <w:rPr>
                <w:rFonts w:hint="eastAsia" w:ascii="Times New Roman" w:hAnsi="Times New Roman" w:cs="Arial"/>
                <w:color w:val="auto"/>
                <w:szCs w:val="21"/>
              </w:rPr>
              <w:t>纸制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59" w:type="dxa"/>
            <w:vMerge w:val="continue"/>
            <w:tcBorders>
              <w:tl2br w:val="nil"/>
              <w:tr2bl w:val="nil"/>
            </w:tcBorders>
            <w:shd w:val="clear" w:color="auto" w:fill="FFFFFF"/>
            <w:vAlign w:val="center"/>
          </w:tcPr>
          <w:p>
            <w:pPr>
              <w:pageBreakBefore w:val="0"/>
              <w:kinsoku/>
              <w:wordWrap/>
              <w:overflowPunct/>
              <w:topLinePunct w:val="0"/>
              <w:bidi w:val="0"/>
              <w:adjustRightInd w:val="0"/>
              <w:snapToGrid w:val="0"/>
              <w:spacing w:line="560" w:lineRule="exact"/>
              <w:ind w:left="0" w:leftChars="0" w:right="0"/>
              <w:contextualSpacing/>
              <w:jc w:val="center"/>
              <w:rPr>
                <w:rFonts w:ascii="Times New Roman" w:hAnsi="Times New Roman" w:cs="Arial"/>
                <w:color w:val="auto"/>
                <w:szCs w:val="21"/>
              </w:rPr>
            </w:pPr>
          </w:p>
        </w:tc>
        <w:tc>
          <w:tcPr>
            <w:tcW w:w="2873" w:type="dxa"/>
            <w:tcBorders>
              <w:tl2br w:val="nil"/>
              <w:tr2bl w:val="nil"/>
            </w:tcBorders>
            <w:shd w:val="clear" w:color="auto" w:fill="FFFFFF"/>
            <w:vAlign w:val="center"/>
          </w:tcPr>
          <w:p>
            <w:pPr>
              <w:pageBreakBefore w:val="0"/>
              <w:kinsoku/>
              <w:wordWrap/>
              <w:overflowPunct/>
              <w:topLinePunct w:val="0"/>
              <w:bidi w:val="0"/>
              <w:adjustRightInd w:val="0"/>
              <w:snapToGrid w:val="0"/>
              <w:spacing w:line="560" w:lineRule="exact"/>
              <w:ind w:left="0" w:leftChars="0" w:right="0"/>
              <w:contextualSpacing/>
              <w:jc w:val="center"/>
              <w:rPr>
                <w:rFonts w:ascii="Times New Roman" w:hAnsi="Times New Roman" w:cs="Arial"/>
                <w:color w:val="auto"/>
                <w:szCs w:val="21"/>
              </w:rPr>
            </w:pPr>
            <w:r>
              <w:rPr>
                <w:rFonts w:hint="eastAsia" w:ascii="Times New Roman" w:hAnsi="Times New Roman" w:cs="Arial"/>
                <w:color w:val="auto"/>
                <w:szCs w:val="21"/>
              </w:rPr>
              <w:t>人员岗位设置相关文件</w:t>
            </w:r>
          </w:p>
        </w:tc>
        <w:tc>
          <w:tcPr>
            <w:tcW w:w="1614" w:type="dxa"/>
            <w:tcBorders>
              <w:tl2br w:val="nil"/>
              <w:tr2bl w:val="nil"/>
            </w:tcBorders>
            <w:shd w:val="clear" w:color="auto" w:fill="FFFFFF"/>
            <w:vAlign w:val="center"/>
          </w:tcPr>
          <w:p>
            <w:pPr>
              <w:pageBreakBefore w:val="0"/>
              <w:kinsoku/>
              <w:wordWrap/>
              <w:overflowPunct/>
              <w:topLinePunct w:val="0"/>
              <w:bidi w:val="0"/>
              <w:adjustRightInd w:val="0"/>
              <w:snapToGrid w:val="0"/>
              <w:spacing w:line="560" w:lineRule="exact"/>
              <w:ind w:left="0" w:leftChars="0" w:right="0"/>
              <w:contextualSpacing/>
              <w:jc w:val="center"/>
              <w:rPr>
                <w:rFonts w:ascii="Times New Roman" w:hAnsi="Times New Roman" w:cs="Arial"/>
                <w:color w:val="auto"/>
                <w:szCs w:val="21"/>
              </w:rPr>
            </w:pPr>
          </w:p>
        </w:tc>
        <w:tc>
          <w:tcPr>
            <w:tcW w:w="2987" w:type="dxa"/>
            <w:tcBorders>
              <w:tl2br w:val="nil"/>
              <w:tr2bl w:val="nil"/>
            </w:tcBorders>
            <w:shd w:val="clear" w:color="auto" w:fill="FFFFFF"/>
            <w:vAlign w:val="center"/>
          </w:tcPr>
          <w:p>
            <w:pPr>
              <w:pageBreakBefore w:val="0"/>
              <w:kinsoku/>
              <w:wordWrap/>
              <w:overflowPunct/>
              <w:topLinePunct w:val="0"/>
              <w:bidi w:val="0"/>
              <w:adjustRightInd w:val="0"/>
              <w:snapToGrid w:val="0"/>
              <w:spacing w:line="560" w:lineRule="exact"/>
              <w:ind w:left="0" w:leftChars="0" w:right="0"/>
              <w:contextualSpacing/>
              <w:jc w:val="center"/>
              <w:rPr>
                <w:rFonts w:ascii="Times New Roman" w:hAnsi="Times New Roman" w:cs="Arial"/>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59" w:type="dxa"/>
            <w:vMerge w:val="restart"/>
            <w:tcBorders>
              <w:tl2br w:val="nil"/>
              <w:tr2bl w:val="nil"/>
            </w:tcBorders>
            <w:shd w:val="clear" w:color="auto" w:fill="FFFFFF"/>
            <w:vAlign w:val="center"/>
          </w:tcPr>
          <w:p>
            <w:pPr>
              <w:pageBreakBefore w:val="0"/>
              <w:kinsoku/>
              <w:wordWrap/>
              <w:overflowPunct/>
              <w:topLinePunct w:val="0"/>
              <w:bidi w:val="0"/>
              <w:adjustRightInd w:val="0"/>
              <w:snapToGrid w:val="0"/>
              <w:spacing w:line="560" w:lineRule="exact"/>
              <w:ind w:left="0" w:leftChars="0" w:right="0"/>
              <w:contextualSpacing/>
              <w:jc w:val="center"/>
              <w:rPr>
                <w:rFonts w:ascii="Times New Roman" w:hAnsi="Times New Roman" w:cs="Arial"/>
                <w:color w:val="auto"/>
                <w:szCs w:val="21"/>
              </w:rPr>
            </w:pPr>
            <w:r>
              <w:rPr>
                <w:rFonts w:hint="eastAsia" w:ascii="Times New Roman" w:hAnsi="Times New Roman" w:cs="Arial"/>
                <w:color w:val="auto"/>
                <w:szCs w:val="21"/>
              </w:rPr>
              <w:t>技</w:t>
            </w:r>
          </w:p>
          <w:p>
            <w:pPr>
              <w:pageBreakBefore w:val="0"/>
              <w:kinsoku/>
              <w:wordWrap/>
              <w:overflowPunct/>
              <w:topLinePunct w:val="0"/>
              <w:bidi w:val="0"/>
              <w:adjustRightInd w:val="0"/>
              <w:snapToGrid w:val="0"/>
              <w:spacing w:line="560" w:lineRule="exact"/>
              <w:ind w:left="0" w:leftChars="0" w:right="0"/>
              <w:contextualSpacing/>
              <w:jc w:val="center"/>
              <w:rPr>
                <w:rFonts w:ascii="Times New Roman" w:hAnsi="Times New Roman" w:cs="Arial"/>
                <w:color w:val="auto"/>
                <w:szCs w:val="21"/>
              </w:rPr>
            </w:pPr>
            <w:r>
              <w:rPr>
                <w:rFonts w:hint="eastAsia" w:ascii="Times New Roman" w:hAnsi="Times New Roman" w:cs="Arial"/>
                <w:color w:val="auto"/>
                <w:szCs w:val="21"/>
              </w:rPr>
              <w:t>术</w:t>
            </w:r>
          </w:p>
          <w:p>
            <w:pPr>
              <w:pageBreakBefore w:val="0"/>
              <w:kinsoku/>
              <w:wordWrap/>
              <w:overflowPunct/>
              <w:topLinePunct w:val="0"/>
              <w:bidi w:val="0"/>
              <w:adjustRightInd w:val="0"/>
              <w:snapToGrid w:val="0"/>
              <w:spacing w:line="560" w:lineRule="exact"/>
              <w:ind w:left="0" w:leftChars="0" w:right="0"/>
              <w:contextualSpacing/>
              <w:jc w:val="center"/>
              <w:rPr>
                <w:rFonts w:ascii="Times New Roman" w:hAnsi="Times New Roman" w:cs="Arial"/>
                <w:color w:val="auto"/>
                <w:szCs w:val="21"/>
              </w:rPr>
            </w:pPr>
            <w:r>
              <w:rPr>
                <w:rFonts w:hint="eastAsia" w:ascii="Times New Roman" w:hAnsi="Times New Roman" w:cs="Arial"/>
                <w:color w:val="auto"/>
                <w:szCs w:val="21"/>
              </w:rPr>
              <w:t>类</w:t>
            </w:r>
          </w:p>
        </w:tc>
        <w:tc>
          <w:tcPr>
            <w:tcW w:w="2873" w:type="dxa"/>
            <w:tcBorders>
              <w:tl2br w:val="nil"/>
              <w:tr2bl w:val="nil"/>
            </w:tcBorders>
            <w:shd w:val="clear" w:color="auto" w:fill="FFFFFF"/>
            <w:vAlign w:val="center"/>
          </w:tcPr>
          <w:p>
            <w:pPr>
              <w:pageBreakBefore w:val="0"/>
              <w:kinsoku/>
              <w:wordWrap/>
              <w:overflowPunct/>
              <w:topLinePunct w:val="0"/>
              <w:bidi w:val="0"/>
              <w:adjustRightInd w:val="0"/>
              <w:snapToGrid w:val="0"/>
              <w:spacing w:line="560" w:lineRule="exact"/>
              <w:ind w:left="0" w:leftChars="0" w:right="0"/>
              <w:contextualSpacing/>
              <w:jc w:val="center"/>
              <w:rPr>
                <w:rFonts w:ascii="Times New Roman" w:hAnsi="Times New Roman" w:cs="Arial"/>
                <w:color w:val="auto"/>
                <w:szCs w:val="21"/>
              </w:rPr>
            </w:pPr>
            <w:r>
              <w:rPr>
                <w:rFonts w:hint="eastAsia" w:ascii="Times New Roman" w:hAnsi="Times New Roman" w:cs="Arial"/>
                <w:color w:val="auto"/>
                <w:szCs w:val="21"/>
              </w:rPr>
              <w:t>各项制度及执行情况</w:t>
            </w:r>
          </w:p>
        </w:tc>
        <w:tc>
          <w:tcPr>
            <w:tcW w:w="1614" w:type="dxa"/>
            <w:tcBorders>
              <w:tl2br w:val="nil"/>
              <w:tr2bl w:val="nil"/>
            </w:tcBorders>
            <w:shd w:val="clear" w:color="auto" w:fill="FFFFFF"/>
            <w:vAlign w:val="center"/>
          </w:tcPr>
          <w:p>
            <w:pPr>
              <w:pageBreakBefore w:val="0"/>
              <w:kinsoku/>
              <w:wordWrap/>
              <w:overflowPunct/>
              <w:topLinePunct w:val="0"/>
              <w:bidi w:val="0"/>
              <w:adjustRightInd w:val="0"/>
              <w:snapToGrid w:val="0"/>
              <w:spacing w:line="560" w:lineRule="exact"/>
              <w:ind w:left="0" w:leftChars="0" w:right="0"/>
              <w:contextualSpacing/>
              <w:jc w:val="center"/>
              <w:rPr>
                <w:rFonts w:ascii="Times New Roman" w:hAnsi="Times New Roman" w:cs="Arial"/>
                <w:color w:val="auto"/>
                <w:szCs w:val="21"/>
              </w:rPr>
            </w:pPr>
            <w:r>
              <w:rPr>
                <w:rFonts w:hint="eastAsia" w:ascii="Times New Roman" w:hAnsi="Times New Roman" w:cs="Arial"/>
                <w:color w:val="auto"/>
                <w:szCs w:val="21"/>
              </w:rPr>
              <w:t>按年分册整编</w:t>
            </w:r>
          </w:p>
        </w:tc>
        <w:tc>
          <w:tcPr>
            <w:tcW w:w="2987" w:type="dxa"/>
            <w:tcBorders>
              <w:tl2br w:val="nil"/>
              <w:tr2bl w:val="nil"/>
            </w:tcBorders>
            <w:shd w:val="clear" w:color="auto" w:fill="FFFFFF"/>
            <w:vAlign w:val="center"/>
          </w:tcPr>
          <w:p>
            <w:pPr>
              <w:pageBreakBefore w:val="0"/>
              <w:kinsoku/>
              <w:wordWrap/>
              <w:overflowPunct/>
              <w:topLinePunct w:val="0"/>
              <w:bidi w:val="0"/>
              <w:adjustRightInd w:val="0"/>
              <w:snapToGrid w:val="0"/>
              <w:spacing w:line="560" w:lineRule="exact"/>
              <w:ind w:left="0" w:leftChars="0" w:right="0"/>
              <w:contextualSpacing/>
              <w:jc w:val="center"/>
              <w:rPr>
                <w:rFonts w:ascii="Times New Roman" w:hAnsi="Times New Roman" w:cs="Arial"/>
                <w:color w:val="auto"/>
                <w:szCs w:val="21"/>
              </w:rPr>
            </w:pPr>
            <w:r>
              <w:rPr>
                <w:rFonts w:hint="eastAsia" w:ascii="Times New Roman" w:hAnsi="Times New Roman" w:cs="Arial"/>
                <w:color w:val="auto"/>
                <w:szCs w:val="21"/>
              </w:rPr>
              <w:t>含声像、图文资料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59" w:type="dxa"/>
            <w:vMerge w:val="continue"/>
            <w:tcBorders>
              <w:tl2br w:val="nil"/>
              <w:tr2bl w:val="nil"/>
            </w:tcBorders>
            <w:shd w:val="clear" w:color="auto" w:fill="FFFFFF"/>
            <w:vAlign w:val="center"/>
          </w:tcPr>
          <w:p>
            <w:pPr>
              <w:pageBreakBefore w:val="0"/>
              <w:kinsoku/>
              <w:wordWrap/>
              <w:overflowPunct/>
              <w:topLinePunct w:val="0"/>
              <w:bidi w:val="0"/>
              <w:adjustRightInd w:val="0"/>
              <w:snapToGrid w:val="0"/>
              <w:spacing w:line="560" w:lineRule="exact"/>
              <w:ind w:left="0" w:leftChars="0" w:right="0"/>
              <w:contextualSpacing/>
              <w:jc w:val="center"/>
              <w:rPr>
                <w:rFonts w:ascii="Times New Roman" w:hAnsi="Times New Roman" w:cs="Arial"/>
                <w:color w:val="auto"/>
                <w:szCs w:val="21"/>
              </w:rPr>
            </w:pPr>
          </w:p>
        </w:tc>
        <w:tc>
          <w:tcPr>
            <w:tcW w:w="2873" w:type="dxa"/>
            <w:tcBorders>
              <w:tl2br w:val="nil"/>
              <w:tr2bl w:val="nil"/>
            </w:tcBorders>
            <w:shd w:val="clear" w:color="auto" w:fill="FFFFFF"/>
            <w:vAlign w:val="center"/>
          </w:tcPr>
          <w:p>
            <w:pPr>
              <w:pageBreakBefore w:val="0"/>
              <w:kinsoku/>
              <w:wordWrap/>
              <w:overflowPunct/>
              <w:topLinePunct w:val="0"/>
              <w:bidi w:val="0"/>
              <w:adjustRightInd w:val="0"/>
              <w:snapToGrid w:val="0"/>
              <w:spacing w:line="560" w:lineRule="exact"/>
              <w:ind w:left="0" w:leftChars="0" w:right="0"/>
              <w:contextualSpacing/>
              <w:jc w:val="center"/>
              <w:rPr>
                <w:rFonts w:ascii="Times New Roman" w:hAnsi="Times New Roman" w:cs="Arial"/>
                <w:color w:val="auto"/>
                <w:szCs w:val="21"/>
              </w:rPr>
            </w:pPr>
            <w:r>
              <w:rPr>
                <w:rFonts w:hint="eastAsia" w:ascii="Times New Roman" w:hAnsi="Times New Roman" w:cs="Arial"/>
                <w:color w:val="auto"/>
                <w:szCs w:val="21"/>
              </w:rPr>
              <w:t>内部安全管理资料</w:t>
            </w:r>
          </w:p>
        </w:tc>
        <w:tc>
          <w:tcPr>
            <w:tcW w:w="1614" w:type="dxa"/>
            <w:tcBorders>
              <w:tl2br w:val="nil"/>
              <w:tr2bl w:val="nil"/>
            </w:tcBorders>
            <w:shd w:val="clear" w:color="auto" w:fill="FFFFFF"/>
            <w:vAlign w:val="center"/>
          </w:tcPr>
          <w:p>
            <w:pPr>
              <w:pageBreakBefore w:val="0"/>
              <w:kinsoku/>
              <w:wordWrap/>
              <w:overflowPunct/>
              <w:topLinePunct w:val="0"/>
              <w:bidi w:val="0"/>
              <w:adjustRightInd w:val="0"/>
              <w:snapToGrid w:val="0"/>
              <w:spacing w:line="560" w:lineRule="exact"/>
              <w:ind w:left="0" w:leftChars="0" w:right="0"/>
              <w:contextualSpacing/>
              <w:jc w:val="center"/>
              <w:rPr>
                <w:rFonts w:ascii="Times New Roman" w:hAnsi="Times New Roman" w:cs="Arial"/>
                <w:color w:val="auto"/>
                <w:szCs w:val="21"/>
              </w:rPr>
            </w:pPr>
            <w:r>
              <w:rPr>
                <w:rFonts w:hint="eastAsia" w:ascii="Times New Roman" w:hAnsi="Times New Roman" w:cs="Arial"/>
                <w:color w:val="auto"/>
                <w:szCs w:val="21"/>
              </w:rPr>
              <w:t>按年分册整编</w:t>
            </w:r>
          </w:p>
        </w:tc>
        <w:tc>
          <w:tcPr>
            <w:tcW w:w="2987" w:type="dxa"/>
            <w:tcBorders>
              <w:tl2br w:val="nil"/>
              <w:tr2bl w:val="nil"/>
            </w:tcBorders>
            <w:shd w:val="clear" w:color="auto" w:fill="FFFFFF"/>
            <w:vAlign w:val="center"/>
          </w:tcPr>
          <w:p>
            <w:pPr>
              <w:pageBreakBefore w:val="0"/>
              <w:kinsoku/>
              <w:wordWrap/>
              <w:overflowPunct/>
              <w:topLinePunct w:val="0"/>
              <w:bidi w:val="0"/>
              <w:adjustRightInd w:val="0"/>
              <w:snapToGrid w:val="0"/>
              <w:spacing w:line="560" w:lineRule="exact"/>
              <w:ind w:left="0" w:leftChars="0" w:right="0"/>
              <w:contextualSpacing/>
              <w:jc w:val="center"/>
              <w:rPr>
                <w:rFonts w:ascii="Times New Roman" w:hAnsi="Times New Roman" w:cs="Arial"/>
                <w:color w:val="auto"/>
                <w:szCs w:val="21"/>
              </w:rPr>
            </w:pPr>
            <w:r>
              <w:rPr>
                <w:rFonts w:hint="eastAsia" w:ascii="Times New Roman" w:hAnsi="Times New Roman" w:cs="Arial"/>
                <w:color w:val="auto"/>
                <w:szCs w:val="21"/>
              </w:rPr>
              <w:t>含声像、图文资料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59" w:type="dxa"/>
            <w:vMerge w:val="continue"/>
            <w:tcBorders>
              <w:tl2br w:val="nil"/>
              <w:tr2bl w:val="nil"/>
            </w:tcBorders>
            <w:shd w:val="clear" w:color="auto" w:fill="FFFFFF"/>
            <w:vAlign w:val="center"/>
          </w:tcPr>
          <w:p>
            <w:pPr>
              <w:pageBreakBefore w:val="0"/>
              <w:kinsoku/>
              <w:wordWrap/>
              <w:overflowPunct/>
              <w:topLinePunct w:val="0"/>
              <w:bidi w:val="0"/>
              <w:adjustRightInd w:val="0"/>
              <w:snapToGrid w:val="0"/>
              <w:spacing w:line="560" w:lineRule="exact"/>
              <w:ind w:left="0" w:leftChars="0" w:right="0"/>
              <w:contextualSpacing/>
              <w:jc w:val="center"/>
              <w:rPr>
                <w:rFonts w:ascii="Times New Roman" w:hAnsi="Times New Roman" w:cs="Arial"/>
                <w:color w:val="auto"/>
                <w:szCs w:val="21"/>
              </w:rPr>
            </w:pPr>
          </w:p>
        </w:tc>
        <w:tc>
          <w:tcPr>
            <w:tcW w:w="2873" w:type="dxa"/>
            <w:tcBorders>
              <w:tl2br w:val="nil"/>
              <w:tr2bl w:val="nil"/>
            </w:tcBorders>
            <w:shd w:val="clear" w:color="auto" w:fill="FFFFFF"/>
            <w:vAlign w:val="center"/>
          </w:tcPr>
          <w:p>
            <w:pPr>
              <w:pageBreakBefore w:val="0"/>
              <w:kinsoku/>
              <w:wordWrap/>
              <w:overflowPunct/>
              <w:topLinePunct w:val="0"/>
              <w:bidi w:val="0"/>
              <w:adjustRightInd w:val="0"/>
              <w:snapToGrid w:val="0"/>
              <w:spacing w:line="560" w:lineRule="exact"/>
              <w:ind w:left="0" w:leftChars="0" w:right="0"/>
              <w:contextualSpacing/>
              <w:jc w:val="center"/>
              <w:rPr>
                <w:rFonts w:ascii="Times New Roman" w:hAnsi="Times New Roman" w:cs="Arial"/>
                <w:color w:val="auto"/>
                <w:szCs w:val="21"/>
              </w:rPr>
            </w:pPr>
            <w:r>
              <w:rPr>
                <w:rFonts w:hint="eastAsia" w:ascii="Times New Roman" w:hAnsi="Times New Roman" w:cs="Arial"/>
                <w:color w:val="auto"/>
                <w:szCs w:val="21"/>
              </w:rPr>
              <w:t>日常文书及往来文件档案</w:t>
            </w:r>
          </w:p>
        </w:tc>
        <w:tc>
          <w:tcPr>
            <w:tcW w:w="1614" w:type="dxa"/>
            <w:tcBorders>
              <w:tl2br w:val="nil"/>
              <w:tr2bl w:val="nil"/>
            </w:tcBorders>
            <w:shd w:val="clear" w:color="auto" w:fill="FFFFFF"/>
            <w:vAlign w:val="center"/>
          </w:tcPr>
          <w:p>
            <w:pPr>
              <w:pageBreakBefore w:val="0"/>
              <w:kinsoku/>
              <w:wordWrap/>
              <w:overflowPunct/>
              <w:topLinePunct w:val="0"/>
              <w:bidi w:val="0"/>
              <w:adjustRightInd w:val="0"/>
              <w:snapToGrid w:val="0"/>
              <w:spacing w:line="560" w:lineRule="exact"/>
              <w:ind w:left="0" w:leftChars="0" w:right="0"/>
              <w:contextualSpacing/>
              <w:jc w:val="center"/>
              <w:rPr>
                <w:rFonts w:ascii="Times New Roman" w:hAnsi="Times New Roman" w:cs="Arial"/>
                <w:color w:val="auto"/>
                <w:szCs w:val="21"/>
              </w:rPr>
            </w:pPr>
            <w:r>
              <w:rPr>
                <w:rFonts w:hint="eastAsia" w:ascii="Times New Roman" w:hAnsi="Times New Roman" w:cs="Arial"/>
                <w:color w:val="auto"/>
                <w:szCs w:val="21"/>
              </w:rPr>
              <w:t>按年分册整编</w:t>
            </w:r>
          </w:p>
        </w:tc>
        <w:tc>
          <w:tcPr>
            <w:tcW w:w="2987" w:type="dxa"/>
            <w:tcBorders>
              <w:tl2br w:val="nil"/>
              <w:tr2bl w:val="nil"/>
            </w:tcBorders>
            <w:shd w:val="clear" w:color="auto" w:fill="FFFFFF"/>
            <w:vAlign w:val="center"/>
          </w:tcPr>
          <w:p>
            <w:pPr>
              <w:pageBreakBefore w:val="0"/>
              <w:kinsoku/>
              <w:wordWrap/>
              <w:overflowPunct/>
              <w:topLinePunct w:val="0"/>
              <w:bidi w:val="0"/>
              <w:adjustRightInd w:val="0"/>
              <w:snapToGrid w:val="0"/>
              <w:spacing w:line="560" w:lineRule="exact"/>
              <w:ind w:left="0" w:leftChars="0" w:right="0"/>
              <w:contextualSpacing/>
              <w:jc w:val="center"/>
              <w:rPr>
                <w:rFonts w:ascii="Times New Roman" w:hAnsi="Times New Roman" w:cs="Arial"/>
                <w:color w:val="auto"/>
                <w:szCs w:val="21"/>
              </w:rPr>
            </w:pPr>
            <w:r>
              <w:rPr>
                <w:rFonts w:hint="eastAsia" w:ascii="Times New Roman" w:hAnsi="Times New Roman" w:cs="Arial"/>
                <w:color w:val="auto"/>
                <w:szCs w:val="21"/>
              </w:rPr>
              <w:t>含声像、图文资料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59" w:type="dxa"/>
            <w:vMerge w:val="continue"/>
            <w:tcBorders>
              <w:tl2br w:val="nil"/>
              <w:tr2bl w:val="nil"/>
            </w:tcBorders>
            <w:shd w:val="clear" w:color="auto" w:fill="FFFFFF"/>
            <w:vAlign w:val="center"/>
          </w:tcPr>
          <w:p>
            <w:pPr>
              <w:pageBreakBefore w:val="0"/>
              <w:kinsoku/>
              <w:wordWrap/>
              <w:overflowPunct/>
              <w:topLinePunct w:val="0"/>
              <w:bidi w:val="0"/>
              <w:adjustRightInd w:val="0"/>
              <w:snapToGrid w:val="0"/>
              <w:spacing w:line="560" w:lineRule="exact"/>
              <w:ind w:left="0" w:leftChars="0" w:right="0"/>
              <w:contextualSpacing/>
              <w:jc w:val="center"/>
              <w:rPr>
                <w:rFonts w:ascii="Times New Roman" w:hAnsi="Times New Roman" w:cs="Arial"/>
                <w:color w:val="auto"/>
                <w:szCs w:val="21"/>
              </w:rPr>
            </w:pPr>
          </w:p>
        </w:tc>
        <w:tc>
          <w:tcPr>
            <w:tcW w:w="2873" w:type="dxa"/>
            <w:tcBorders>
              <w:tl2br w:val="nil"/>
              <w:tr2bl w:val="nil"/>
            </w:tcBorders>
            <w:shd w:val="clear" w:color="auto" w:fill="FFFFFF"/>
            <w:vAlign w:val="center"/>
          </w:tcPr>
          <w:p>
            <w:pPr>
              <w:pageBreakBefore w:val="0"/>
              <w:kinsoku/>
              <w:wordWrap/>
              <w:overflowPunct/>
              <w:topLinePunct w:val="0"/>
              <w:bidi w:val="0"/>
              <w:adjustRightInd w:val="0"/>
              <w:snapToGrid w:val="0"/>
              <w:spacing w:line="560" w:lineRule="exact"/>
              <w:ind w:left="0" w:leftChars="0" w:right="0"/>
              <w:contextualSpacing/>
              <w:jc w:val="center"/>
              <w:rPr>
                <w:rFonts w:ascii="Times New Roman" w:hAnsi="Times New Roman" w:cs="Arial"/>
                <w:color w:val="auto"/>
                <w:szCs w:val="21"/>
              </w:rPr>
            </w:pPr>
            <w:r>
              <w:rPr>
                <w:rFonts w:hint="eastAsia" w:ascii="Times New Roman" w:hAnsi="Times New Roman" w:cs="Arial"/>
                <w:color w:val="auto"/>
                <w:szCs w:val="21"/>
              </w:rPr>
              <w:t>值班记录</w:t>
            </w:r>
          </w:p>
        </w:tc>
        <w:tc>
          <w:tcPr>
            <w:tcW w:w="1614" w:type="dxa"/>
            <w:tcBorders>
              <w:tl2br w:val="nil"/>
              <w:tr2bl w:val="nil"/>
            </w:tcBorders>
            <w:shd w:val="clear" w:color="auto" w:fill="FFFFFF"/>
            <w:vAlign w:val="center"/>
          </w:tcPr>
          <w:p>
            <w:pPr>
              <w:pageBreakBefore w:val="0"/>
              <w:kinsoku/>
              <w:wordWrap/>
              <w:overflowPunct/>
              <w:topLinePunct w:val="0"/>
              <w:bidi w:val="0"/>
              <w:adjustRightInd w:val="0"/>
              <w:snapToGrid w:val="0"/>
              <w:spacing w:line="560" w:lineRule="exact"/>
              <w:ind w:left="0" w:leftChars="0" w:right="0"/>
              <w:contextualSpacing/>
              <w:jc w:val="center"/>
              <w:rPr>
                <w:rFonts w:ascii="Times New Roman" w:hAnsi="Times New Roman" w:cs="Arial"/>
                <w:color w:val="auto"/>
                <w:szCs w:val="21"/>
              </w:rPr>
            </w:pPr>
            <w:r>
              <w:rPr>
                <w:rFonts w:hint="eastAsia" w:ascii="Times New Roman" w:hAnsi="Times New Roman" w:cs="Arial"/>
                <w:color w:val="auto"/>
                <w:szCs w:val="21"/>
              </w:rPr>
              <w:t>按年分册整编</w:t>
            </w:r>
          </w:p>
        </w:tc>
        <w:tc>
          <w:tcPr>
            <w:tcW w:w="2987" w:type="dxa"/>
            <w:tcBorders>
              <w:tl2br w:val="nil"/>
              <w:tr2bl w:val="nil"/>
            </w:tcBorders>
            <w:shd w:val="clear" w:color="auto" w:fill="FFFFFF"/>
            <w:vAlign w:val="center"/>
          </w:tcPr>
          <w:p>
            <w:pPr>
              <w:pageBreakBefore w:val="0"/>
              <w:kinsoku/>
              <w:wordWrap/>
              <w:overflowPunct/>
              <w:topLinePunct w:val="0"/>
              <w:bidi w:val="0"/>
              <w:adjustRightInd w:val="0"/>
              <w:snapToGrid w:val="0"/>
              <w:spacing w:line="560" w:lineRule="exact"/>
              <w:ind w:left="0" w:leftChars="0" w:right="0"/>
              <w:contextualSpacing/>
              <w:jc w:val="center"/>
              <w:rPr>
                <w:rFonts w:ascii="Times New Roman" w:hAnsi="Times New Roman" w:cs="Arial"/>
                <w:color w:val="auto"/>
                <w:szCs w:val="21"/>
              </w:rPr>
            </w:pPr>
            <w:r>
              <w:rPr>
                <w:rFonts w:hint="eastAsia" w:ascii="Times New Roman" w:hAnsi="Times New Roman" w:cs="Arial"/>
                <w:color w:val="auto"/>
                <w:szCs w:val="21"/>
              </w:rPr>
              <w:t>含声像、图文资料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59" w:type="dxa"/>
            <w:vMerge w:val="continue"/>
            <w:tcBorders>
              <w:tl2br w:val="nil"/>
              <w:tr2bl w:val="nil"/>
            </w:tcBorders>
            <w:shd w:val="clear" w:color="auto" w:fill="FFFFFF"/>
            <w:vAlign w:val="center"/>
          </w:tcPr>
          <w:p>
            <w:pPr>
              <w:pageBreakBefore w:val="0"/>
              <w:kinsoku/>
              <w:wordWrap/>
              <w:overflowPunct/>
              <w:topLinePunct w:val="0"/>
              <w:bidi w:val="0"/>
              <w:adjustRightInd w:val="0"/>
              <w:snapToGrid w:val="0"/>
              <w:spacing w:line="560" w:lineRule="exact"/>
              <w:ind w:left="0" w:leftChars="0" w:right="0"/>
              <w:contextualSpacing/>
              <w:jc w:val="center"/>
              <w:rPr>
                <w:rFonts w:ascii="Times New Roman" w:hAnsi="Times New Roman" w:cs="Arial"/>
                <w:color w:val="auto"/>
                <w:szCs w:val="21"/>
              </w:rPr>
            </w:pPr>
          </w:p>
        </w:tc>
        <w:tc>
          <w:tcPr>
            <w:tcW w:w="2873" w:type="dxa"/>
            <w:tcBorders>
              <w:tl2br w:val="nil"/>
              <w:tr2bl w:val="nil"/>
            </w:tcBorders>
            <w:shd w:val="clear" w:color="auto" w:fill="FFFFFF"/>
            <w:vAlign w:val="center"/>
          </w:tcPr>
          <w:p>
            <w:pPr>
              <w:pageBreakBefore w:val="0"/>
              <w:kinsoku/>
              <w:wordWrap/>
              <w:overflowPunct/>
              <w:topLinePunct w:val="0"/>
              <w:bidi w:val="0"/>
              <w:adjustRightInd w:val="0"/>
              <w:snapToGrid w:val="0"/>
              <w:spacing w:line="560" w:lineRule="exact"/>
              <w:ind w:left="0" w:leftChars="0" w:right="0"/>
              <w:contextualSpacing/>
              <w:jc w:val="center"/>
              <w:rPr>
                <w:rFonts w:ascii="Times New Roman" w:hAnsi="Times New Roman" w:cs="Arial"/>
                <w:color w:val="auto"/>
                <w:szCs w:val="21"/>
              </w:rPr>
            </w:pPr>
            <w:r>
              <w:rPr>
                <w:rFonts w:hint="eastAsia" w:ascii="Times New Roman" w:hAnsi="Times New Roman" w:cs="Arial"/>
                <w:color w:val="auto"/>
                <w:szCs w:val="21"/>
              </w:rPr>
              <w:t>物业化管理服务工作报告</w:t>
            </w:r>
          </w:p>
          <w:p>
            <w:pPr>
              <w:pageBreakBefore w:val="0"/>
              <w:kinsoku/>
              <w:wordWrap/>
              <w:overflowPunct/>
              <w:topLinePunct w:val="0"/>
              <w:bidi w:val="0"/>
              <w:adjustRightInd w:val="0"/>
              <w:snapToGrid w:val="0"/>
              <w:spacing w:line="560" w:lineRule="exact"/>
              <w:ind w:left="0" w:leftChars="0" w:right="0"/>
              <w:contextualSpacing/>
              <w:jc w:val="center"/>
              <w:rPr>
                <w:rFonts w:ascii="Times New Roman" w:hAnsi="Times New Roman" w:cs="Arial"/>
                <w:color w:val="auto"/>
                <w:szCs w:val="21"/>
              </w:rPr>
            </w:pPr>
            <w:r>
              <w:rPr>
                <w:rFonts w:hint="eastAsia" w:ascii="Times New Roman" w:hAnsi="Times New Roman" w:cs="Arial"/>
                <w:color w:val="auto"/>
                <w:szCs w:val="21"/>
              </w:rPr>
              <w:t>及大事记</w:t>
            </w:r>
          </w:p>
        </w:tc>
        <w:tc>
          <w:tcPr>
            <w:tcW w:w="1614" w:type="dxa"/>
            <w:tcBorders>
              <w:tl2br w:val="nil"/>
              <w:tr2bl w:val="nil"/>
            </w:tcBorders>
            <w:shd w:val="clear" w:color="auto" w:fill="FFFFFF"/>
            <w:vAlign w:val="center"/>
          </w:tcPr>
          <w:p>
            <w:pPr>
              <w:pageBreakBefore w:val="0"/>
              <w:kinsoku/>
              <w:wordWrap/>
              <w:overflowPunct/>
              <w:topLinePunct w:val="0"/>
              <w:bidi w:val="0"/>
              <w:adjustRightInd w:val="0"/>
              <w:snapToGrid w:val="0"/>
              <w:spacing w:line="560" w:lineRule="exact"/>
              <w:ind w:left="0" w:leftChars="0" w:right="0"/>
              <w:contextualSpacing/>
              <w:jc w:val="center"/>
              <w:rPr>
                <w:rFonts w:ascii="Times New Roman" w:hAnsi="Times New Roman" w:cs="Arial"/>
                <w:color w:val="auto"/>
                <w:szCs w:val="21"/>
              </w:rPr>
            </w:pPr>
            <w:r>
              <w:rPr>
                <w:rFonts w:hint="eastAsia" w:ascii="Times New Roman" w:hAnsi="Times New Roman" w:cs="Arial"/>
                <w:color w:val="auto"/>
                <w:szCs w:val="21"/>
              </w:rPr>
              <w:t>按年分册整编</w:t>
            </w:r>
          </w:p>
        </w:tc>
        <w:tc>
          <w:tcPr>
            <w:tcW w:w="2987" w:type="dxa"/>
            <w:tcBorders>
              <w:tl2br w:val="nil"/>
              <w:tr2bl w:val="nil"/>
            </w:tcBorders>
            <w:shd w:val="clear" w:color="auto" w:fill="FFFFFF"/>
            <w:vAlign w:val="center"/>
          </w:tcPr>
          <w:p>
            <w:pPr>
              <w:pageBreakBefore w:val="0"/>
              <w:kinsoku/>
              <w:wordWrap/>
              <w:overflowPunct/>
              <w:topLinePunct w:val="0"/>
              <w:bidi w:val="0"/>
              <w:adjustRightInd w:val="0"/>
              <w:snapToGrid w:val="0"/>
              <w:spacing w:line="560" w:lineRule="exact"/>
              <w:ind w:left="0" w:leftChars="0" w:right="0"/>
              <w:contextualSpacing/>
              <w:jc w:val="center"/>
              <w:rPr>
                <w:rFonts w:ascii="Times New Roman" w:hAnsi="Times New Roman" w:cs="Arial"/>
                <w:color w:val="auto"/>
                <w:szCs w:val="21"/>
              </w:rPr>
            </w:pPr>
            <w:r>
              <w:rPr>
                <w:rFonts w:hint="eastAsia" w:ascii="Times New Roman" w:hAnsi="Times New Roman" w:cs="Arial"/>
                <w:color w:val="auto"/>
                <w:szCs w:val="21"/>
              </w:rPr>
              <w:t>含声像、图文资料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59" w:type="dxa"/>
            <w:vMerge w:val="continue"/>
            <w:tcBorders>
              <w:tl2br w:val="nil"/>
              <w:tr2bl w:val="nil"/>
            </w:tcBorders>
            <w:shd w:val="clear" w:color="auto" w:fill="FFFFFF"/>
            <w:vAlign w:val="center"/>
          </w:tcPr>
          <w:p>
            <w:pPr>
              <w:pageBreakBefore w:val="0"/>
              <w:kinsoku/>
              <w:wordWrap/>
              <w:overflowPunct/>
              <w:topLinePunct w:val="0"/>
              <w:bidi w:val="0"/>
              <w:adjustRightInd w:val="0"/>
              <w:snapToGrid w:val="0"/>
              <w:spacing w:line="560" w:lineRule="exact"/>
              <w:ind w:left="0" w:leftChars="0" w:right="0"/>
              <w:contextualSpacing/>
              <w:jc w:val="center"/>
              <w:rPr>
                <w:rFonts w:ascii="Times New Roman" w:hAnsi="Times New Roman" w:cs="Arial"/>
                <w:color w:val="auto"/>
                <w:szCs w:val="21"/>
              </w:rPr>
            </w:pPr>
          </w:p>
        </w:tc>
        <w:tc>
          <w:tcPr>
            <w:tcW w:w="2873" w:type="dxa"/>
            <w:tcBorders>
              <w:tl2br w:val="nil"/>
              <w:tr2bl w:val="nil"/>
            </w:tcBorders>
            <w:shd w:val="clear" w:color="auto" w:fill="FFFFFF"/>
            <w:vAlign w:val="center"/>
          </w:tcPr>
          <w:p>
            <w:pPr>
              <w:pageBreakBefore w:val="0"/>
              <w:kinsoku/>
              <w:wordWrap/>
              <w:overflowPunct/>
              <w:topLinePunct w:val="0"/>
              <w:bidi w:val="0"/>
              <w:adjustRightInd w:val="0"/>
              <w:snapToGrid w:val="0"/>
              <w:spacing w:line="560" w:lineRule="exact"/>
              <w:ind w:left="0" w:leftChars="0" w:right="0"/>
              <w:contextualSpacing/>
              <w:jc w:val="center"/>
              <w:rPr>
                <w:rFonts w:ascii="Times New Roman" w:hAnsi="Times New Roman" w:cs="Arial"/>
                <w:color w:val="auto"/>
                <w:szCs w:val="21"/>
              </w:rPr>
            </w:pPr>
            <w:r>
              <w:rPr>
                <w:rFonts w:hint="eastAsia" w:ascii="Times New Roman" w:hAnsi="Times New Roman" w:cs="Arial"/>
                <w:color w:val="auto"/>
                <w:szCs w:val="21"/>
              </w:rPr>
              <w:t>巡视检查记录</w:t>
            </w:r>
          </w:p>
        </w:tc>
        <w:tc>
          <w:tcPr>
            <w:tcW w:w="1614" w:type="dxa"/>
            <w:tcBorders>
              <w:tl2br w:val="nil"/>
              <w:tr2bl w:val="nil"/>
            </w:tcBorders>
            <w:shd w:val="clear" w:color="auto" w:fill="FFFFFF"/>
            <w:vAlign w:val="center"/>
          </w:tcPr>
          <w:p>
            <w:pPr>
              <w:pageBreakBefore w:val="0"/>
              <w:kinsoku/>
              <w:wordWrap/>
              <w:overflowPunct/>
              <w:topLinePunct w:val="0"/>
              <w:bidi w:val="0"/>
              <w:adjustRightInd w:val="0"/>
              <w:snapToGrid w:val="0"/>
              <w:spacing w:line="560" w:lineRule="exact"/>
              <w:ind w:left="0" w:leftChars="0" w:right="0"/>
              <w:contextualSpacing/>
              <w:jc w:val="center"/>
              <w:rPr>
                <w:rFonts w:ascii="Times New Roman" w:hAnsi="Times New Roman" w:cs="Arial"/>
                <w:color w:val="auto"/>
                <w:szCs w:val="21"/>
              </w:rPr>
            </w:pPr>
            <w:r>
              <w:rPr>
                <w:rFonts w:hint="eastAsia" w:ascii="Times New Roman" w:hAnsi="Times New Roman" w:cs="Arial"/>
                <w:color w:val="auto"/>
                <w:szCs w:val="21"/>
              </w:rPr>
              <w:t>按月分册整编</w:t>
            </w:r>
          </w:p>
        </w:tc>
        <w:tc>
          <w:tcPr>
            <w:tcW w:w="2987" w:type="dxa"/>
            <w:tcBorders>
              <w:tl2br w:val="nil"/>
              <w:tr2bl w:val="nil"/>
            </w:tcBorders>
            <w:shd w:val="clear" w:color="auto" w:fill="FFFFFF"/>
            <w:vAlign w:val="center"/>
          </w:tcPr>
          <w:p>
            <w:pPr>
              <w:pageBreakBefore w:val="0"/>
              <w:kinsoku/>
              <w:wordWrap/>
              <w:overflowPunct/>
              <w:topLinePunct w:val="0"/>
              <w:bidi w:val="0"/>
              <w:adjustRightInd w:val="0"/>
              <w:snapToGrid w:val="0"/>
              <w:spacing w:line="560" w:lineRule="exact"/>
              <w:ind w:left="0" w:leftChars="0" w:right="0"/>
              <w:contextualSpacing/>
              <w:jc w:val="center"/>
              <w:rPr>
                <w:rFonts w:ascii="Times New Roman" w:hAnsi="Times New Roman" w:cs="Arial"/>
                <w:color w:val="auto"/>
                <w:szCs w:val="21"/>
              </w:rPr>
            </w:pPr>
            <w:r>
              <w:rPr>
                <w:rFonts w:hint="eastAsia" w:ascii="Times New Roman" w:hAnsi="Times New Roman" w:cs="Arial"/>
                <w:color w:val="auto"/>
                <w:szCs w:val="21"/>
              </w:rPr>
              <w:t>含相关报告、声像、图文资料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59" w:type="dxa"/>
            <w:vMerge w:val="continue"/>
            <w:tcBorders>
              <w:tl2br w:val="nil"/>
              <w:tr2bl w:val="nil"/>
            </w:tcBorders>
            <w:shd w:val="clear" w:color="auto" w:fill="FFFFFF"/>
            <w:textDirection w:val="tbRlV"/>
            <w:vAlign w:val="center"/>
          </w:tcPr>
          <w:p>
            <w:pPr>
              <w:pageBreakBefore w:val="0"/>
              <w:kinsoku/>
              <w:wordWrap/>
              <w:overflowPunct/>
              <w:topLinePunct w:val="0"/>
              <w:bidi w:val="0"/>
              <w:adjustRightInd w:val="0"/>
              <w:snapToGrid w:val="0"/>
              <w:spacing w:line="560" w:lineRule="exact"/>
              <w:ind w:left="0" w:leftChars="0" w:right="0"/>
              <w:contextualSpacing/>
              <w:jc w:val="center"/>
              <w:rPr>
                <w:rFonts w:ascii="Times New Roman" w:hAnsi="Times New Roman" w:cs="Arial"/>
                <w:color w:val="auto"/>
                <w:szCs w:val="21"/>
              </w:rPr>
            </w:pPr>
          </w:p>
        </w:tc>
        <w:tc>
          <w:tcPr>
            <w:tcW w:w="2873" w:type="dxa"/>
            <w:tcBorders>
              <w:tl2br w:val="nil"/>
              <w:tr2bl w:val="nil"/>
            </w:tcBorders>
            <w:shd w:val="clear" w:color="auto" w:fill="FFFFFF"/>
            <w:vAlign w:val="center"/>
          </w:tcPr>
          <w:p>
            <w:pPr>
              <w:pageBreakBefore w:val="0"/>
              <w:kinsoku/>
              <w:wordWrap/>
              <w:overflowPunct/>
              <w:topLinePunct w:val="0"/>
              <w:bidi w:val="0"/>
              <w:adjustRightInd w:val="0"/>
              <w:snapToGrid w:val="0"/>
              <w:spacing w:line="560" w:lineRule="exact"/>
              <w:ind w:left="0" w:leftChars="0" w:right="0"/>
              <w:contextualSpacing/>
              <w:jc w:val="center"/>
              <w:rPr>
                <w:rFonts w:ascii="Times New Roman" w:hAnsi="Times New Roman" w:cs="Arial"/>
                <w:color w:val="auto"/>
                <w:szCs w:val="21"/>
              </w:rPr>
            </w:pPr>
            <w:r>
              <w:rPr>
                <w:rFonts w:hint="eastAsia" w:ascii="Times New Roman" w:hAnsi="Times New Roman" w:cs="Arial"/>
                <w:color w:val="auto"/>
                <w:szCs w:val="21"/>
              </w:rPr>
              <w:t>安全监测资料</w:t>
            </w:r>
          </w:p>
        </w:tc>
        <w:tc>
          <w:tcPr>
            <w:tcW w:w="1614" w:type="dxa"/>
            <w:tcBorders>
              <w:tl2br w:val="nil"/>
              <w:tr2bl w:val="nil"/>
            </w:tcBorders>
            <w:shd w:val="clear" w:color="auto" w:fill="FFFFFF"/>
            <w:vAlign w:val="center"/>
          </w:tcPr>
          <w:p>
            <w:pPr>
              <w:pageBreakBefore w:val="0"/>
              <w:kinsoku/>
              <w:wordWrap/>
              <w:overflowPunct/>
              <w:topLinePunct w:val="0"/>
              <w:bidi w:val="0"/>
              <w:adjustRightInd w:val="0"/>
              <w:snapToGrid w:val="0"/>
              <w:spacing w:line="560" w:lineRule="exact"/>
              <w:ind w:left="0" w:leftChars="0" w:right="0"/>
              <w:contextualSpacing/>
              <w:jc w:val="center"/>
              <w:rPr>
                <w:rFonts w:ascii="Times New Roman" w:hAnsi="Times New Roman" w:cs="Arial"/>
                <w:color w:val="auto"/>
                <w:szCs w:val="21"/>
              </w:rPr>
            </w:pPr>
            <w:r>
              <w:rPr>
                <w:rFonts w:hint="eastAsia" w:ascii="Times New Roman" w:hAnsi="Times New Roman" w:cs="Arial"/>
                <w:color w:val="auto"/>
                <w:szCs w:val="21"/>
              </w:rPr>
              <w:t>按年分册整编</w:t>
            </w:r>
          </w:p>
        </w:tc>
        <w:tc>
          <w:tcPr>
            <w:tcW w:w="2987" w:type="dxa"/>
            <w:tcBorders>
              <w:tl2br w:val="nil"/>
              <w:tr2bl w:val="nil"/>
            </w:tcBorders>
            <w:shd w:val="clear" w:color="auto" w:fill="FFFFFF"/>
            <w:vAlign w:val="center"/>
          </w:tcPr>
          <w:p>
            <w:pPr>
              <w:pageBreakBefore w:val="0"/>
              <w:kinsoku/>
              <w:wordWrap/>
              <w:overflowPunct/>
              <w:topLinePunct w:val="0"/>
              <w:bidi w:val="0"/>
              <w:adjustRightInd w:val="0"/>
              <w:snapToGrid w:val="0"/>
              <w:spacing w:line="560" w:lineRule="exact"/>
              <w:ind w:left="0" w:leftChars="0" w:right="0"/>
              <w:contextualSpacing/>
              <w:jc w:val="center"/>
              <w:rPr>
                <w:rFonts w:ascii="Times New Roman" w:hAnsi="Times New Roman" w:cs="Arial"/>
                <w:color w:val="auto"/>
                <w:szCs w:val="21"/>
              </w:rPr>
            </w:pPr>
            <w:r>
              <w:rPr>
                <w:rFonts w:hint="eastAsia" w:ascii="Times New Roman" w:hAnsi="Times New Roman" w:cs="Arial"/>
                <w:color w:val="auto"/>
                <w:szCs w:val="21"/>
              </w:rPr>
              <w:t>含相关报告、声像、图文资料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59" w:type="dxa"/>
            <w:vMerge w:val="continue"/>
            <w:tcBorders>
              <w:tl2br w:val="nil"/>
              <w:tr2bl w:val="nil"/>
            </w:tcBorders>
            <w:shd w:val="clear" w:color="auto" w:fill="FFFFFF"/>
            <w:textDirection w:val="tbRlV"/>
            <w:vAlign w:val="center"/>
          </w:tcPr>
          <w:p>
            <w:pPr>
              <w:pageBreakBefore w:val="0"/>
              <w:kinsoku/>
              <w:wordWrap/>
              <w:overflowPunct/>
              <w:topLinePunct w:val="0"/>
              <w:bidi w:val="0"/>
              <w:adjustRightInd w:val="0"/>
              <w:snapToGrid w:val="0"/>
              <w:spacing w:line="560" w:lineRule="exact"/>
              <w:ind w:left="0" w:leftChars="0" w:right="0"/>
              <w:contextualSpacing/>
              <w:jc w:val="center"/>
              <w:rPr>
                <w:rFonts w:ascii="Times New Roman" w:hAnsi="Times New Roman" w:cs="Arial"/>
                <w:color w:val="auto"/>
                <w:szCs w:val="21"/>
              </w:rPr>
            </w:pPr>
          </w:p>
        </w:tc>
        <w:tc>
          <w:tcPr>
            <w:tcW w:w="2873" w:type="dxa"/>
            <w:tcBorders>
              <w:tl2br w:val="nil"/>
              <w:tr2bl w:val="nil"/>
            </w:tcBorders>
            <w:shd w:val="clear" w:color="auto" w:fill="FFFFFF"/>
            <w:vAlign w:val="center"/>
          </w:tcPr>
          <w:p>
            <w:pPr>
              <w:pageBreakBefore w:val="0"/>
              <w:kinsoku/>
              <w:wordWrap/>
              <w:overflowPunct/>
              <w:topLinePunct w:val="0"/>
              <w:bidi w:val="0"/>
              <w:adjustRightInd w:val="0"/>
              <w:snapToGrid w:val="0"/>
              <w:spacing w:line="560" w:lineRule="exact"/>
              <w:ind w:left="0" w:leftChars="0" w:right="0"/>
              <w:contextualSpacing/>
              <w:jc w:val="center"/>
              <w:rPr>
                <w:rFonts w:ascii="Times New Roman" w:hAnsi="Times New Roman" w:cs="Arial"/>
                <w:color w:val="auto"/>
                <w:szCs w:val="21"/>
              </w:rPr>
            </w:pPr>
            <w:r>
              <w:rPr>
                <w:rFonts w:hint="eastAsia" w:ascii="Times New Roman" w:hAnsi="Times New Roman" w:cs="Arial"/>
                <w:color w:val="auto"/>
                <w:szCs w:val="21"/>
              </w:rPr>
              <w:t>运行操作记录</w:t>
            </w:r>
          </w:p>
        </w:tc>
        <w:tc>
          <w:tcPr>
            <w:tcW w:w="1614" w:type="dxa"/>
            <w:tcBorders>
              <w:tl2br w:val="nil"/>
              <w:tr2bl w:val="nil"/>
            </w:tcBorders>
            <w:shd w:val="clear" w:color="auto" w:fill="FFFFFF"/>
            <w:vAlign w:val="center"/>
          </w:tcPr>
          <w:p>
            <w:pPr>
              <w:pageBreakBefore w:val="0"/>
              <w:kinsoku/>
              <w:wordWrap/>
              <w:overflowPunct/>
              <w:topLinePunct w:val="0"/>
              <w:bidi w:val="0"/>
              <w:adjustRightInd w:val="0"/>
              <w:snapToGrid w:val="0"/>
              <w:spacing w:line="560" w:lineRule="exact"/>
              <w:ind w:left="0" w:leftChars="0" w:right="0"/>
              <w:contextualSpacing/>
              <w:jc w:val="center"/>
              <w:rPr>
                <w:rFonts w:ascii="Times New Roman" w:hAnsi="Times New Roman" w:cs="Arial"/>
                <w:color w:val="auto"/>
                <w:szCs w:val="21"/>
              </w:rPr>
            </w:pPr>
            <w:r>
              <w:rPr>
                <w:rFonts w:hint="eastAsia" w:ascii="Times New Roman" w:hAnsi="Times New Roman" w:cs="Arial"/>
                <w:color w:val="auto"/>
                <w:szCs w:val="21"/>
              </w:rPr>
              <w:t>按月分册整编</w:t>
            </w:r>
          </w:p>
        </w:tc>
        <w:tc>
          <w:tcPr>
            <w:tcW w:w="2987" w:type="dxa"/>
            <w:tcBorders>
              <w:tl2br w:val="nil"/>
              <w:tr2bl w:val="nil"/>
            </w:tcBorders>
            <w:shd w:val="clear" w:color="auto" w:fill="FFFFFF"/>
            <w:vAlign w:val="center"/>
          </w:tcPr>
          <w:p>
            <w:pPr>
              <w:pageBreakBefore w:val="0"/>
              <w:kinsoku/>
              <w:wordWrap/>
              <w:overflowPunct/>
              <w:topLinePunct w:val="0"/>
              <w:bidi w:val="0"/>
              <w:adjustRightInd w:val="0"/>
              <w:snapToGrid w:val="0"/>
              <w:spacing w:line="560" w:lineRule="exact"/>
              <w:ind w:left="0" w:leftChars="0" w:right="0"/>
              <w:contextualSpacing/>
              <w:jc w:val="center"/>
              <w:rPr>
                <w:rFonts w:ascii="Times New Roman" w:hAnsi="Times New Roman" w:cs="Arial"/>
                <w:color w:val="auto"/>
                <w:szCs w:val="21"/>
              </w:rPr>
            </w:pPr>
            <w:r>
              <w:rPr>
                <w:rFonts w:hint="eastAsia" w:ascii="Times New Roman" w:hAnsi="Times New Roman" w:cs="Arial"/>
                <w:color w:val="auto"/>
                <w:szCs w:val="21"/>
              </w:rPr>
              <w:t>含调度指令及相关报告、声像、 图文资料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59" w:type="dxa"/>
            <w:vMerge w:val="continue"/>
            <w:tcBorders>
              <w:tl2br w:val="nil"/>
              <w:tr2bl w:val="nil"/>
            </w:tcBorders>
            <w:shd w:val="clear" w:color="auto" w:fill="FFFFFF"/>
            <w:vAlign w:val="center"/>
          </w:tcPr>
          <w:p>
            <w:pPr>
              <w:pageBreakBefore w:val="0"/>
              <w:kinsoku/>
              <w:wordWrap/>
              <w:overflowPunct/>
              <w:topLinePunct w:val="0"/>
              <w:bidi w:val="0"/>
              <w:adjustRightInd w:val="0"/>
              <w:snapToGrid w:val="0"/>
              <w:spacing w:line="560" w:lineRule="exact"/>
              <w:ind w:left="0" w:leftChars="0" w:right="0"/>
              <w:contextualSpacing/>
              <w:jc w:val="center"/>
              <w:rPr>
                <w:rFonts w:ascii="Times New Roman" w:hAnsi="Times New Roman" w:cs="Arial"/>
                <w:color w:val="auto"/>
                <w:szCs w:val="21"/>
              </w:rPr>
            </w:pPr>
          </w:p>
        </w:tc>
        <w:tc>
          <w:tcPr>
            <w:tcW w:w="2873" w:type="dxa"/>
            <w:tcBorders>
              <w:tl2br w:val="nil"/>
              <w:tr2bl w:val="nil"/>
            </w:tcBorders>
            <w:shd w:val="clear" w:color="auto" w:fill="FFFFFF"/>
            <w:vAlign w:val="center"/>
          </w:tcPr>
          <w:p>
            <w:pPr>
              <w:pageBreakBefore w:val="0"/>
              <w:kinsoku/>
              <w:wordWrap/>
              <w:overflowPunct/>
              <w:topLinePunct w:val="0"/>
              <w:bidi w:val="0"/>
              <w:adjustRightInd w:val="0"/>
              <w:snapToGrid w:val="0"/>
              <w:spacing w:line="560" w:lineRule="exact"/>
              <w:ind w:left="0" w:leftChars="0" w:right="0"/>
              <w:contextualSpacing/>
              <w:jc w:val="center"/>
              <w:rPr>
                <w:rFonts w:ascii="Times New Roman" w:hAnsi="Times New Roman" w:cs="Arial"/>
                <w:color w:val="auto"/>
                <w:szCs w:val="21"/>
              </w:rPr>
            </w:pPr>
            <w:r>
              <w:rPr>
                <w:rFonts w:hint="eastAsia" w:ascii="Times New Roman" w:hAnsi="Times New Roman" w:cs="Arial"/>
                <w:color w:val="auto"/>
                <w:szCs w:val="21"/>
              </w:rPr>
              <w:t>维修养护资料</w:t>
            </w:r>
          </w:p>
        </w:tc>
        <w:tc>
          <w:tcPr>
            <w:tcW w:w="1614" w:type="dxa"/>
            <w:tcBorders>
              <w:tl2br w:val="nil"/>
              <w:tr2bl w:val="nil"/>
            </w:tcBorders>
            <w:shd w:val="clear" w:color="auto" w:fill="FFFFFF"/>
            <w:vAlign w:val="center"/>
          </w:tcPr>
          <w:p>
            <w:pPr>
              <w:pageBreakBefore w:val="0"/>
              <w:kinsoku/>
              <w:wordWrap/>
              <w:overflowPunct/>
              <w:topLinePunct w:val="0"/>
              <w:bidi w:val="0"/>
              <w:adjustRightInd w:val="0"/>
              <w:snapToGrid w:val="0"/>
              <w:spacing w:line="560" w:lineRule="exact"/>
              <w:ind w:left="0" w:leftChars="0" w:right="0"/>
              <w:contextualSpacing/>
              <w:jc w:val="center"/>
              <w:rPr>
                <w:rFonts w:ascii="Times New Roman" w:hAnsi="Times New Roman" w:cs="Arial"/>
                <w:color w:val="auto"/>
                <w:szCs w:val="21"/>
              </w:rPr>
            </w:pPr>
            <w:r>
              <w:rPr>
                <w:rFonts w:hint="eastAsia" w:ascii="Times New Roman" w:hAnsi="Times New Roman" w:cs="Arial"/>
                <w:color w:val="auto"/>
                <w:szCs w:val="21"/>
              </w:rPr>
              <w:t>按年分册整编</w:t>
            </w:r>
          </w:p>
        </w:tc>
        <w:tc>
          <w:tcPr>
            <w:tcW w:w="2987" w:type="dxa"/>
            <w:tcBorders>
              <w:tl2br w:val="nil"/>
              <w:tr2bl w:val="nil"/>
            </w:tcBorders>
            <w:shd w:val="clear" w:color="auto" w:fill="FFFFFF"/>
            <w:vAlign w:val="center"/>
          </w:tcPr>
          <w:p>
            <w:pPr>
              <w:pageBreakBefore w:val="0"/>
              <w:kinsoku/>
              <w:wordWrap/>
              <w:overflowPunct/>
              <w:topLinePunct w:val="0"/>
              <w:bidi w:val="0"/>
              <w:adjustRightInd w:val="0"/>
              <w:snapToGrid w:val="0"/>
              <w:spacing w:line="560" w:lineRule="exact"/>
              <w:ind w:left="0" w:leftChars="0" w:right="0"/>
              <w:contextualSpacing/>
              <w:jc w:val="center"/>
              <w:rPr>
                <w:rFonts w:ascii="Times New Roman" w:hAnsi="Times New Roman" w:cs="Arial"/>
                <w:color w:val="auto"/>
                <w:szCs w:val="21"/>
              </w:rPr>
            </w:pPr>
            <w:r>
              <w:rPr>
                <w:rFonts w:hint="eastAsia" w:ascii="Times New Roman" w:hAnsi="Times New Roman" w:cs="Arial"/>
                <w:color w:val="auto"/>
                <w:szCs w:val="21"/>
              </w:rPr>
              <w:t>含声像、</w:t>
            </w:r>
            <w:r>
              <w:rPr>
                <w:rFonts w:hint="eastAsia" w:ascii="Times New Roman" w:hAnsi="Times New Roman" w:cs="Arial"/>
                <w:color w:val="auto"/>
                <w:szCs w:val="21"/>
                <w:lang w:eastAsia="zh-CN"/>
              </w:rPr>
              <w:t>图文资料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59" w:type="dxa"/>
            <w:tcBorders>
              <w:tl2br w:val="nil"/>
              <w:tr2bl w:val="nil"/>
            </w:tcBorders>
            <w:shd w:val="clear" w:color="auto" w:fill="FFFFFF"/>
            <w:vAlign w:val="center"/>
          </w:tcPr>
          <w:p>
            <w:pPr>
              <w:pageBreakBefore w:val="0"/>
              <w:kinsoku/>
              <w:wordWrap/>
              <w:overflowPunct/>
              <w:topLinePunct w:val="0"/>
              <w:bidi w:val="0"/>
              <w:adjustRightInd w:val="0"/>
              <w:snapToGrid w:val="0"/>
              <w:spacing w:line="560" w:lineRule="exact"/>
              <w:ind w:left="0" w:leftChars="0" w:right="0"/>
              <w:contextualSpacing/>
              <w:jc w:val="center"/>
              <w:rPr>
                <w:rFonts w:ascii="Times New Roman" w:hAnsi="Times New Roman" w:cs="Arial"/>
                <w:color w:val="auto"/>
                <w:szCs w:val="21"/>
              </w:rPr>
            </w:pPr>
            <w:r>
              <w:rPr>
                <w:rFonts w:hint="eastAsia" w:ascii="Times New Roman" w:hAnsi="Times New Roman" w:cs="Arial"/>
                <w:color w:val="auto"/>
                <w:szCs w:val="21"/>
              </w:rPr>
              <w:t>其他类</w:t>
            </w:r>
          </w:p>
        </w:tc>
        <w:tc>
          <w:tcPr>
            <w:tcW w:w="2873" w:type="dxa"/>
            <w:tcBorders>
              <w:tl2br w:val="nil"/>
              <w:tr2bl w:val="nil"/>
            </w:tcBorders>
            <w:shd w:val="clear" w:color="auto" w:fill="FFFFFF"/>
            <w:vAlign w:val="center"/>
          </w:tcPr>
          <w:p>
            <w:pPr>
              <w:pageBreakBefore w:val="0"/>
              <w:kinsoku/>
              <w:wordWrap/>
              <w:overflowPunct/>
              <w:topLinePunct w:val="0"/>
              <w:bidi w:val="0"/>
              <w:adjustRightInd w:val="0"/>
              <w:snapToGrid w:val="0"/>
              <w:spacing w:line="560" w:lineRule="exact"/>
              <w:ind w:left="0" w:leftChars="0" w:right="0"/>
              <w:contextualSpacing/>
              <w:jc w:val="center"/>
              <w:rPr>
                <w:rFonts w:ascii="Times New Roman" w:hAnsi="Times New Roman" w:cs="Arial"/>
                <w:color w:val="auto"/>
                <w:szCs w:val="21"/>
              </w:rPr>
            </w:pPr>
            <w:r>
              <w:rPr>
                <w:rFonts w:hint="eastAsia" w:ascii="Times New Roman" w:hAnsi="Times New Roman" w:cs="Arial"/>
                <w:color w:val="auto"/>
                <w:szCs w:val="21"/>
              </w:rPr>
              <w:t>其他有保存价值的档案</w:t>
            </w:r>
          </w:p>
        </w:tc>
        <w:tc>
          <w:tcPr>
            <w:tcW w:w="1614" w:type="dxa"/>
            <w:tcBorders>
              <w:tl2br w:val="nil"/>
              <w:tr2bl w:val="nil"/>
            </w:tcBorders>
            <w:shd w:val="clear" w:color="auto" w:fill="FFFFFF"/>
            <w:vAlign w:val="center"/>
          </w:tcPr>
          <w:p>
            <w:pPr>
              <w:pageBreakBefore w:val="0"/>
              <w:kinsoku/>
              <w:wordWrap/>
              <w:overflowPunct/>
              <w:topLinePunct w:val="0"/>
              <w:bidi w:val="0"/>
              <w:adjustRightInd w:val="0"/>
              <w:snapToGrid w:val="0"/>
              <w:spacing w:line="560" w:lineRule="exact"/>
              <w:ind w:left="0" w:leftChars="0" w:right="0"/>
              <w:contextualSpacing/>
              <w:jc w:val="center"/>
              <w:rPr>
                <w:rFonts w:ascii="Times New Roman" w:hAnsi="Times New Roman" w:cs="Arial"/>
                <w:color w:val="auto"/>
                <w:szCs w:val="21"/>
              </w:rPr>
            </w:pPr>
          </w:p>
        </w:tc>
        <w:tc>
          <w:tcPr>
            <w:tcW w:w="2987" w:type="dxa"/>
            <w:tcBorders>
              <w:tl2br w:val="nil"/>
              <w:tr2bl w:val="nil"/>
            </w:tcBorders>
            <w:shd w:val="clear" w:color="auto" w:fill="FFFFFF"/>
            <w:vAlign w:val="center"/>
          </w:tcPr>
          <w:p>
            <w:pPr>
              <w:pageBreakBefore w:val="0"/>
              <w:kinsoku/>
              <w:wordWrap/>
              <w:overflowPunct/>
              <w:topLinePunct w:val="0"/>
              <w:bidi w:val="0"/>
              <w:adjustRightInd w:val="0"/>
              <w:snapToGrid w:val="0"/>
              <w:spacing w:line="560" w:lineRule="exact"/>
              <w:ind w:left="0" w:leftChars="0" w:right="0"/>
              <w:contextualSpacing/>
              <w:jc w:val="center"/>
              <w:rPr>
                <w:rFonts w:ascii="Times New Roman" w:hAnsi="Times New Roman" w:cs="Arial"/>
                <w:color w:val="auto"/>
                <w:szCs w:val="21"/>
              </w:rPr>
            </w:pPr>
          </w:p>
        </w:tc>
      </w:tr>
    </w:tbl>
    <w:p>
      <w:pPr>
        <w:pageBreakBefore w:val="0"/>
        <w:kinsoku/>
        <w:wordWrap/>
        <w:overflowPunct/>
        <w:topLinePunct w:val="0"/>
        <w:bidi w:val="0"/>
        <w:spacing w:line="560" w:lineRule="exact"/>
        <w:ind w:left="0" w:leftChars="0" w:right="0"/>
        <w:rPr>
          <w:rFonts w:hint="eastAsia" w:ascii="Times New Roman" w:hAnsi="Times New Roman" w:eastAsia="方正黑体_GBK"/>
          <w:bCs/>
          <w:color w:val="auto"/>
          <w:kern w:val="0"/>
          <w:sz w:val="32"/>
          <w:szCs w:val="32"/>
        </w:rPr>
      </w:pPr>
      <w:bookmarkStart w:id="26" w:name="_Toc143853615"/>
      <w:r>
        <w:rPr>
          <w:rFonts w:hint="eastAsia" w:ascii="Times New Roman" w:hAnsi="Times New Roman" w:eastAsia="方正黑体_GBK"/>
          <w:bCs/>
          <w:color w:val="auto"/>
          <w:kern w:val="0"/>
          <w:sz w:val="32"/>
          <w:szCs w:val="32"/>
        </w:rPr>
        <w:br w:type="page"/>
      </w:r>
    </w:p>
    <w:p>
      <w:pPr>
        <w:pageBreakBefore w:val="0"/>
        <w:kinsoku/>
        <w:wordWrap/>
        <w:overflowPunct/>
        <w:topLinePunct w:val="0"/>
        <w:bidi w:val="0"/>
        <w:adjustRightInd w:val="0"/>
        <w:snapToGrid w:val="0"/>
        <w:spacing w:line="560" w:lineRule="exact"/>
        <w:ind w:left="0" w:leftChars="0" w:right="0" w:firstLine="640" w:firstLineChars="200"/>
        <w:outlineLvl w:val="0"/>
        <w:rPr>
          <w:rFonts w:hint="eastAsia" w:ascii="Times New Roman" w:hAnsi="Times New Roman" w:eastAsia="黑体" w:cs="黑体"/>
          <w:color w:val="auto"/>
          <w:sz w:val="32"/>
          <w:szCs w:val="32"/>
          <w:lang w:val="en-US" w:eastAsia="zh-CN"/>
        </w:rPr>
      </w:pPr>
      <w:bookmarkStart w:id="27" w:name="_Toc316"/>
      <w:r>
        <w:rPr>
          <w:rFonts w:hint="eastAsia" w:ascii="Times New Roman" w:hAnsi="Times New Roman" w:eastAsia="黑体" w:cs="黑体"/>
          <w:color w:val="auto"/>
          <w:sz w:val="32"/>
          <w:szCs w:val="32"/>
          <w:lang w:val="en-US" w:eastAsia="zh-CN"/>
        </w:rPr>
        <w:t>五、</w:t>
      </w:r>
      <w:bookmarkEnd w:id="26"/>
      <w:bookmarkEnd w:id="27"/>
      <w:bookmarkStart w:id="28" w:name="_Toc1754"/>
      <w:bookmarkStart w:id="29" w:name="_Toc143853618"/>
      <w:r>
        <w:rPr>
          <w:rFonts w:hint="eastAsia" w:ascii="Times New Roman" w:hAnsi="Times New Roman" w:eastAsia="黑体" w:cs="黑体"/>
          <w:color w:val="auto"/>
          <w:sz w:val="32"/>
          <w:szCs w:val="32"/>
          <w:lang w:val="en-US" w:eastAsia="zh-CN"/>
        </w:rPr>
        <w:t>物业化管理</w:t>
      </w:r>
      <w:bookmarkEnd w:id="28"/>
      <w:bookmarkEnd w:id="29"/>
      <w:r>
        <w:rPr>
          <w:rFonts w:hint="eastAsia" w:ascii="Times New Roman" w:hAnsi="Times New Roman" w:eastAsia="黑体" w:cs="黑体"/>
          <w:color w:val="auto"/>
          <w:sz w:val="32"/>
          <w:szCs w:val="32"/>
          <w:lang w:val="en-US" w:eastAsia="zh-CN"/>
        </w:rPr>
        <w:t>项目组织</w:t>
      </w:r>
    </w:p>
    <w:p>
      <w:pPr>
        <w:pageBreakBefore w:val="0"/>
        <w:kinsoku/>
        <w:wordWrap/>
        <w:overflowPunct/>
        <w:topLinePunct w:val="0"/>
        <w:bidi w:val="0"/>
        <w:adjustRightInd w:val="0"/>
        <w:snapToGrid w:val="0"/>
        <w:spacing w:line="560" w:lineRule="exact"/>
        <w:ind w:left="0" w:leftChars="0" w:right="0" w:firstLine="640" w:firstLineChars="200"/>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水库物业化服务企业在服务区域内设立项目部，</w:t>
      </w:r>
      <w:r>
        <w:rPr>
          <w:rFonts w:hint="eastAsia" w:ascii="Times New Roman" w:hAnsi="Times New Roman" w:eastAsia="仿宋_GB2312" w:cs="仿宋_GB2312"/>
          <w:color w:val="auto"/>
          <w:sz w:val="32"/>
          <w:szCs w:val="32"/>
          <w:highlight w:val="none"/>
        </w:rPr>
        <w:t>小型水库物业化管理项目部应根据承担的任务设立项目负责、技术负责、巡查操作运行岗、安全监测等岗位，并履行相应职责。各岗位上岗前应进行岗前培训，并应根据专业管理需要，每年至少接受1次业务培训，并考核合格。</w:t>
      </w:r>
    </w:p>
    <w:p>
      <w:pPr>
        <w:pageBreakBefore w:val="0"/>
        <w:kinsoku/>
        <w:wordWrap/>
        <w:overflowPunct/>
        <w:topLinePunct w:val="0"/>
        <w:bidi w:val="0"/>
        <w:adjustRightInd w:val="0"/>
        <w:snapToGrid w:val="0"/>
        <w:spacing w:line="560" w:lineRule="exact"/>
        <w:ind w:left="0" w:leftChars="0" w:right="0" w:firstLine="640" w:firstLineChars="200"/>
        <w:outlineLvl w:val="2"/>
        <w:rPr>
          <w:rFonts w:hint="eastAsia" w:ascii="楷体_GB2312" w:hAnsi="楷体_GB2312" w:eastAsia="楷体_GB2312" w:cs="楷体_GB2312"/>
          <w:color w:val="auto"/>
          <w:sz w:val="32"/>
          <w:szCs w:val="32"/>
        </w:rPr>
      </w:pPr>
      <w:bookmarkStart w:id="30" w:name="_Toc143853619"/>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项目负责岗位</w:t>
      </w:r>
      <w:bookmarkEnd w:id="30"/>
    </w:p>
    <w:p>
      <w:pPr>
        <w:pageBreakBefore w:val="0"/>
        <w:kinsoku/>
        <w:wordWrap/>
        <w:overflowPunct/>
        <w:topLinePunct w:val="0"/>
        <w:bidi w:val="0"/>
        <w:adjustRightInd w:val="0"/>
        <w:snapToGrid w:val="0"/>
        <w:spacing w:line="560" w:lineRule="exact"/>
        <w:ind w:left="0" w:leftChars="0" w:right="0"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主要职责：贯彻执行有关法律、法规、技术标准及水库主管部门、管理单位（产权所有者）的决定、指令；全面负责管护服务工作，制定和实施年度管护服务工作计划；建立健全管护服务各项规章制度；负责处理日常事务，协调各种关系；加强职工教育，提高职工素质，不断提高管理水平。</w:t>
      </w:r>
    </w:p>
    <w:p>
      <w:pPr>
        <w:pageBreakBefore w:val="0"/>
        <w:kinsoku/>
        <w:wordWrap/>
        <w:overflowPunct/>
        <w:topLinePunct w:val="0"/>
        <w:bidi w:val="0"/>
        <w:adjustRightInd w:val="0"/>
        <w:snapToGrid w:val="0"/>
        <w:spacing w:line="560" w:lineRule="exact"/>
        <w:ind w:left="0" w:leftChars="0" w:right="0"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任职条件：熟悉有关法律法规和技术标准；掌握水利工程管理的基本知识；具有较强的组织、协调和语言文字表达能力。</w:t>
      </w:r>
    </w:p>
    <w:p>
      <w:pPr>
        <w:pageBreakBefore w:val="0"/>
        <w:kinsoku/>
        <w:wordWrap/>
        <w:overflowPunct/>
        <w:topLinePunct w:val="0"/>
        <w:bidi w:val="0"/>
        <w:adjustRightInd w:val="0"/>
        <w:snapToGrid w:val="0"/>
        <w:spacing w:line="560" w:lineRule="exact"/>
        <w:ind w:left="0" w:leftChars="0" w:right="0" w:firstLine="640" w:firstLineChars="200"/>
        <w:outlineLvl w:val="2"/>
        <w:rPr>
          <w:rFonts w:hint="eastAsia" w:ascii="楷体_GB2312" w:hAnsi="楷体_GB2312" w:eastAsia="楷体_GB2312" w:cs="楷体_GB2312"/>
          <w:color w:val="auto"/>
          <w:sz w:val="32"/>
          <w:szCs w:val="32"/>
        </w:rPr>
      </w:pPr>
      <w:bookmarkStart w:id="31" w:name="_Toc143853620"/>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技术负责岗位</w:t>
      </w:r>
      <w:bookmarkEnd w:id="31"/>
    </w:p>
    <w:p>
      <w:pPr>
        <w:pageBreakBefore w:val="0"/>
        <w:kinsoku/>
        <w:wordWrap/>
        <w:overflowPunct/>
        <w:topLinePunct w:val="0"/>
        <w:bidi w:val="0"/>
        <w:adjustRightInd w:val="0"/>
        <w:snapToGrid w:val="0"/>
        <w:spacing w:line="560" w:lineRule="exact"/>
        <w:ind w:left="0" w:leftChars="0" w:right="0"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主要职责：负责水库安全运行管理的技术工作；指导巡查操作运行人员开展巡查操作运行工作，并参与有关检查考核工作；负责工程技术资料的搜集、整编、保管等管理工作；报告异常情况，指导并参与工程问题及异常情况调查处理，提出有关意见与建议，并采取应急措施。</w:t>
      </w:r>
    </w:p>
    <w:p>
      <w:pPr>
        <w:pageBreakBefore w:val="0"/>
        <w:kinsoku/>
        <w:wordWrap/>
        <w:overflowPunct/>
        <w:topLinePunct w:val="0"/>
        <w:bidi w:val="0"/>
        <w:adjustRightInd w:val="0"/>
        <w:snapToGrid w:val="0"/>
        <w:spacing w:line="560" w:lineRule="exact"/>
        <w:ind w:left="0" w:leftChars="0" w:right="0"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任职条件：取得水利相关专业工程师以上技术职称；熟悉水库安全运行管理的法律法规和技术标准；掌握水库运行管理和水工建筑物方面的专业知识；具有分析解决水库运行管理中常见技术问题的能力。</w:t>
      </w:r>
    </w:p>
    <w:p>
      <w:pPr>
        <w:pageBreakBefore w:val="0"/>
        <w:kinsoku/>
        <w:wordWrap/>
        <w:overflowPunct/>
        <w:topLinePunct w:val="0"/>
        <w:bidi w:val="0"/>
        <w:adjustRightInd w:val="0"/>
        <w:snapToGrid w:val="0"/>
        <w:spacing w:line="560" w:lineRule="exact"/>
        <w:ind w:left="0" w:leftChars="0" w:right="0" w:firstLine="640" w:firstLineChars="200"/>
        <w:outlineLvl w:val="2"/>
        <w:rPr>
          <w:rFonts w:hint="eastAsia" w:ascii="楷体_GB2312" w:hAnsi="楷体_GB2312" w:eastAsia="楷体_GB2312" w:cs="楷体_GB2312"/>
          <w:color w:val="auto"/>
          <w:sz w:val="32"/>
          <w:szCs w:val="32"/>
        </w:rPr>
      </w:pPr>
      <w:bookmarkStart w:id="32" w:name="_Toc143853621"/>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监控管理岗位</w:t>
      </w:r>
      <w:bookmarkEnd w:id="32"/>
    </w:p>
    <w:p>
      <w:pPr>
        <w:pageBreakBefore w:val="0"/>
        <w:kinsoku/>
        <w:wordWrap/>
        <w:overflowPunct/>
        <w:topLinePunct w:val="0"/>
        <w:bidi w:val="0"/>
        <w:adjustRightInd w:val="0"/>
        <w:snapToGrid w:val="0"/>
        <w:spacing w:line="560" w:lineRule="exact"/>
        <w:ind w:left="0" w:leftChars="0" w:right="0"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主要职责：遵守规章制度和相关技术标准；承担水库安全运行监控观测工作；管理、应用、保存水库运行和安全</w:t>
      </w:r>
      <w:r>
        <w:rPr>
          <w:rFonts w:hint="eastAsia" w:ascii="Times New Roman" w:hAnsi="Times New Roman" w:eastAsia="仿宋_GB2312" w:cs="仿宋_GB2312"/>
          <w:color w:val="auto"/>
          <w:sz w:val="32"/>
          <w:szCs w:val="32"/>
          <w:lang w:eastAsia="zh-CN"/>
        </w:rPr>
        <w:t>监测</w:t>
      </w:r>
      <w:r>
        <w:rPr>
          <w:rFonts w:hint="eastAsia" w:ascii="Times New Roman" w:hAnsi="Times New Roman" w:eastAsia="仿宋_GB2312" w:cs="仿宋_GB2312"/>
          <w:color w:val="auto"/>
          <w:sz w:val="32"/>
          <w:szCs w:val="32"/>
        </w:rPr>
        <w:t>记录，整理运行和监测资料；承担水库安全运行和维修养护日常管理工作。</w:t>
      </w:r>
    </w:p>
    <w:p>
      <w:pPr>
        <w:pageBreakBefore w:val="0"/>
        <w:kinsoku/>
        <w:wordWrap/>
        <w:overflowPunct/>
        <w:topLinePunct w:val="0"/>
        <w:bidi w:val="0"/>
        <w:adjustRightInd w:val="0"/>
        <w:snapToGrid w:val="0"/>
        <w:spacing w:line="560" w:lineRule="exact"/>
        <w:ind w:left="0" w:leftChars="0" w:right="0"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任职条件：工程类本</w:t>
      </w:r>
      <w:r>
        <w:rPr>
          <w:rFonts w:hint="eastAsia" w:ascii="Times New Roman" w:hAnsi="Times New Roman" w:eastAsia="仿宋_GB2312" w:cs="仿宋_GB2312"/>
          <w:color w:val="auto"/>
          <w:sz w:val="32"/>
          <w:szCs w:val="32"/>
          <w:lang w:eastAsia="zh-CN"/>
        </w:rPr>
        <w:t>科</w:t>
      </w:r>
      <w:r>
        <w:rPr>
          <w:rFonts w:hint="eastAsia" w:ascii="Times New Roman" w:hAnsi="Times New Roman" w:eastAsia="仿宋_GB2312" w:cs="仿宋_GB2312"/>
          <w:color w:val="auto"/>
          <w:sz w:val="32"/>
          <w:szCs w:val="32"/>
          <w:lang w:val="en-US" w:eastAsia="zh-CN"/>
        </w:rPr>
        <w:t>及</w:t>
      </w:r>
      <w:r>
        <w:rPr>
          <w:rFonts w:hint="eastAsia" w:ascii="Times New Roman" w:hAnsi="Times New Roman" w:eastAsia="仿宋_GB2312" w:cs="仿宋_GB2312"/>
          <w:color w:val="auto"/>
          <w:sz w:val="32"/>
          <w:szCs w:val="32"/>
          <w:lang w:eastAsia="zh-CN"/>
        </w:rPr>
        <w:t>以上</w:t>
      </w:r>
      <w:r>
        <w:rPr>
          <w:rFonts w:hint="eastAsia" w:ascii="Times New Roman" w:hAnsi="Times New Roman" w:eastAsia="仿宋_GB2312" w:cs="仿宋_GB2312"/>
          <w:color w:val="auto"/>
          <w:sz w:val="32"/>
          <w:szCs w:val="32"/>
        </w:rPr>
        <w:t>学历或取得工程类初级及以上专业技术职称，并经相应岗位培训合格，持证上岗；了解水工建筑物及大坝监测的基本知识，具有分析处理水库安全运行常见问题的能力。</w:t>
      </w:r>
    </w:p>
    <w:p>
      <w:pPr>
        <w:pageBreakBefore w:val="0"/>
        <w:kinsoku/>
        <w:wordWrap/>
        <w:overflowPunct/>
        <w:topLinePunct w:val="0"/>
        <w:bidi w:val="0"/>
        <w:adjustRightInd w:val="0"/>
        <w:snapToGrid w:val="0"/>
        <w:spacing w:line="560" w:lineRule="exact"/>
        <w:ind w:left="0" w:leftChars="0" w:right="0" w:firstLine="640" w:firstLineChars="200"/>
        <w:outlineLvl w:val="2"/>
        <w:rPr>
          <w:rFonts w:hint="eastAsia" w:ascii="楷体_GB2312" w:hAnsi="楷体_GB2312" w:eastAsia="楷体_GB2312" w:cs="楷体_GB2312"/>
          <w:color w:val="auto"/>
          <w:sz w:val="32"/>
          <w:szCs w:val="32"/>
        </w:rPr>
      </w:pPr>
      <w:bookmarkStart w:id="33" w:name="_Toc143853622"/>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四</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巡查操作运行岗位</w:t>
      </w:r>
      <w:bookmarkEnd w:id="33"/>
    </w:p>
    <w:p>
      <w:pPr>
        <w:pageBreakBefore w:val="0"/>
        <w:kinsoku/>
        <w:wordWrap/>
        <w:overflowPunct/>
        <w:topLinePunct w:val="0"/>
        <w:bidi w:val="0"/>
        <w:adjustRightInd w:val="0"/>
        <w:snapToGrid w:val="0"/>
        <w:spacing w:line="560" w:lineRule="exact"/>
        <w:ind w:left="0" w:leftChars="0" w:right="0"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主要职责：负责大坝巡查工作，履行水库防汛巡查责任人职责；负责大坝日常巡查，发现异常情况及时报告；负责防汛值班值守；遵守规章制度和操作规程，按调度指令进行闸门启闭作业、斜涵等蓄放水操作；承担闸门、启闭机等机电设备的运行工作；填写、保存、整理操作运行记录。</w:t>
      </w:r>
    </w:p>
    <w:p>
      <w:pPr>
        <w:pageBreakBefore w:val="0"/>
        <w:kinsoku/>
        <w:wordWrap/>
        <w:overflowPunct/>
        <w:topLinePunct w:val="0"/>
        <w:bidi w:val="0"/>
        <w:spacing w:line="560" w:lineRule="exact"/>
        <w:ind w:left="0" w:leftChars="0" w:right="0" w:firstLine="641"/>
        <w:rPr>
          <w:rFonts w:hint="eastAsia" w:ascii="Times New Roman" w:hAnsi="Times New Roman" w:eastAsia="仿宋_GB2312" w:cs="仿宋_GB2312"/>
          <w:color w:val="auto"/>
          <w:sz w:val="32"/>
          <w:szCs w:val="32"/>
          <w:lang w:val="zh-TW" w:eastAsia="zh-TW"/>
        </w:rPr>
      </w:pPr>
      <w:r>
        <w:rPr>
          <w:rFonts w:hint="eastAsia" w:ascii="Times New Roman" w:hAnsi="Times New Roman" w:eastAsia="仿宋_GB2312" w:cs="仿宋_GB2312"/>
          <w:color w:val="auto"/>
          <w:sz w:val="32"/>
          <w:szCs w:val="32"/>
        </w:rPr>
        <w:t>任职条件：年龄18周岁以上、55周岁以下，身体健康，责任心强；初中及以上学历；经相应岗位培训合格，持证上岗；掌握巡查工作内容及要求，熟练使用水库巡查APP；了解水库运行管理和水工建筑物基本知识，具有发现、处理运行中常见问题的能力；掌握闸门启闭机的操作及保养技能，具有分析处理机电设备常见问题的能力。</w:t>
      </w:r>
    </w:p>
    <w:p>
      <w:pPr>
        <w:pageBreakBefore w:val="0"/>
        <w:kinsoku/>
        <w:wordWrap/>
        <w:overflowPunct/>
        <w:topLinePunct w:val="0"/>
        <w:bidi w:val="0"/>
        <w:adjustRightInd w:val="0"/>
        <w:snapToGrid w:val="0"/>
        <w:spacing w:line="560" w:lineRule="exact"/>
        <w:ind w:left="0" w:leftChars="0" w:right="0" w:firstLine="640" w:firstLineChars="200"/>
        <w:outlineLvl w:val="2"/>
        <w:rPr>
          <w:rFonts w:hint="eastAsia" w:ascii="楷体_GB2312" w:hAnsi="楷体_GB2312" w:eastAsia="楷体_GB2312" w:cs="楷体_GB2312"/>
          <w:color w:val="auto"/>
          <w:sz w:val="32"/>
          <w:szCs w:val="32"/>
        </w:rPr>
      </w:pPr>
      <w:bookmarkStart w:id="34" w:name="_Toc143853623"/>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五</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人员设置</w:t>
      </w:r>
      <w:bookmarkEnd w:id="34"/>
    </w:p>
    <w:p>
      <w:pPr>
        <w:pageBreakBefore w:val="0"/>
        <w:kinsoku/>
        <w:wordWrap/>
        <w:overflowPunct/>
        <w:topLinePunct w:val="0"/>
        <w:bidi w:val="0"/>
        <w:adjustRightInd w:val="0"/>
        <w:snapToGrid w:val="0"/>
        <w:spacing w:line="560" w:lineRule="exact"/>
        <w:ind w:left="0" w:leftChars="0" w:right="0" w:firstLine="640" w:firstLineChars="200"/>
        <w:rPr>
          <w:rFonts w:hint="eastAsia" w:ascii="Times New Roman" w:hAnsi="Times New Roman" w:eastAsia="仿宋_GB2312" w:cs="仿宋_GB2312"/>
          <w:color w:val="auto"/>
          <w:sz w:val="32"/>
          <w:szCs w:val="32"/>
          <w:lang w:val="zh-TW" w:eastAsia="zh-TW" w:bidi="zh-TW"/>
        </w:rPr>
      </w:pPr>
      <w:r>
        <w:rPr>
          <w:rFonts w:hint="eastAsia" w:ascii="Times New Roman" w:hAnsi="Times New Roman" w:eastAsia="仿宋_GB2312" w:cs="仿宋_GB2312"/>
          <w:color w:val="auto"/>
          <w:sz w:val="32"/>
          <w:szCs w:val="32"/>
          <w:lang w:val="zh-TW" w:eastAsia="zh-TW"/>
        </w:rPr>
        <w:t>项目部管理单个工程的，每类上岗人员不应少于1人；项目部同时管理多个工程的，在满足运行安全、服务质量的前提下，上岗人员数量可根据实际情况，在单个工程定员数量累计总和的基础上适当调整，但平均每</w:t>
      </w:r>
      <w:r>
        <w:rPr>
          <w:rFonts w:hint="eastAsia" w:ascii="Times New Roman" w:hAnsi="Times New Roman" w:eastAsia="仿宋_GB2312" w:cs="仿宋_GB2312"/>
          <w:color w:val="auto"/>
          <w:sz w:val="32"/>
          <w:szCs w:val="32"/>
          <w:lang w:val="en-US" w:eastAsia="zh-CN"/>
        </w:rPr>
        <w:t>50</w:t>
      </w:r>
      <w:r>
        <w:rPr>
          <w:rFonts w:hint="eastAsia" w:ascii="Times New Roman" w:hAnsi="Times New Roman" w:eastAsia="仿宋_GB2312" w:cs="仿宋_GB2312"/>
          <w:color w:val="auto"/>
          <w:sz w:val="32"/>
          <w:szCs w:val="32"/>
          <w:lang w:val="zh-TW" w:eastAsia="zh-TW"/>
        </w:rPr>
        <w:t>座水库应配备1名以上技术负责人员，每座</w:t>
      </w:r>
      <w:r>
        <w:rPr>
          <w:rFonts w:hint="eastAsia" w:ascii="Times New Roman" w:hAnsi="Times New Roman" w:eastAsia="仿宋_GB2312" w:cs="仿宋_GB2312"/>
          <w:color w:val="auto"/>
          <w:sz w:val="32"/>
          <w:szCs w:val="32"/>
          <w:lang w:val="zh-TW"/>
        </w:rPr>
        <w:t>小（</w:t>
      </w:r>
      <w:r>
        <w:rPr>
          <w:rFonts w:hint="eastAsia" w:ascii="Times New Roman" w:hAnsi="Times New Roman" w:eastAsia="仿宋_GB2312" w:cs="仿宋_GB2312"/>
          <w:color w:val="auto"/>
          <w:sz w:val="32"/>
          <w:szCs w:val="32"/>
        </w:rPr>
        <w:t>1</w:t>
      </w:r>
      <w:r>
        <w:rPr>
          <w:rFonts w:hint="eastAsia" w:ascii="Times New Roman" w:hAnsi="Times New Roman" w:eastAsia="仿宋_GB2312" w:cs="仿宋_GB2312"/>
          <w:color w:val="auto"/>
          <w:sz w:val="32"/>
          <w:szCs w:val="32"/>
          <w:lang w:val="zh-TW"/>
        </w:rPr>
        <w:t>）型、</w:t>
      </w:r>
      <w:r>
        <w:rPr>
          <w:rFonts w:hint="eastAsia" w:ascii="Times New Roman" w:hAnsi="Times New Roman" w:eastAsia="仿宋_GB2312" w:cs="仿宋_GB2312"/>
          <w:color w:val="auto"/>
          <w:sz w:val="32"/>
          <w:szCs w:val="32"/>
          <w:lang w:val="zh-TW" w:eastAsia="zh-TW"/>
        </w:rPr>
        <w:t>小（2）型水库应落实1名巡查管护人员</w:t>
      </w:r>
      <w:r>
        <w:rPr>
          <w:rFonts w:hint="eastAsia" w:ascii="Times New Roman" w:hAnsi="Times New Roman" w:eastAsia="仿宋_GB2312" w:cs="仿宋_GB2312"/>
          <w:color w:val="auto"/>
          <w:sz w:val="32"/>
          <w:szCs w:val="32"/>
          <w:lang w:val="zh-TW" w:eastAsia="zh-TW" w:bidi="zh-TW"/>
        </w:rPr>
        <w:t>。</w:t>
      </w:r>
    </w:p>
    <w:p>
      <w:pPr>
        <w:pageBreakBefore w:val="0"/>
        <w:kinsoku/>
        <w:wordWrap/>
        <w:overflowPunct/>
        <w:topLinePunct w:val="0"/>
        <w:bidi w:val="0"/>
        <w:adjustRightInd w:val="0"/>
        <w:snapToGrid w:val="0"/>
        <w:spacing w:line="560" w:lineRule="exact"/>
        <w:ind w:left="0" w:leftChars="0" w:right="0" w:firstLine="640" w:firstLineChars="200"/>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结合晋宁区实际，区管的13座小型水库巡查管护人员由区水务局水利管理站负责，物业化服务企业不再另行聘用这13座小型水库巡查管护人员，继续由原管理人员任职。</w:t>
      </w:r>
    </w:p>
    <w:p>
      <w:pPr>
        <w:pageBreakBefore w:val="0"/>
        <w:kinsoku/>
        <w:wordWrap/>
        <w:overflowPunct/>
        <w:topLinePunct w:val="0"/>
        <w:bidi w:val="0"/>
        <w:adjustRightInd w:val="0"/>
        <w:snapToGrid w:val="0"/>
        <w:spacing w:line="560" w:lineRule="exact"/>
        <w:ind w:left="0" w:leftChars="0" w:right="0" w:firstLine="640" w:firstLineChars="200"/>
        <w:outlineLvl w:val="2"/>
        <w:rPr>
          <w:rFonts w:hint="eastAsia" w:ascii="楷体_GB2312" w:hAnsi="楷体_GB2312" w:eastAsia="楷体_GB2312" w:cs="楷体_GB2312"/>
          <w:color w:val="auto"/>
          <w:sz w:val="32"/>
          <w:szCs w:val="32"/>
          <w:lang w:val="zh-TW" w:eastAsia="zh-TW" w:bidi="zh-TW"/>
        </w:rPr>
      </w:pPr>
      <w:bookmarkStart w:id="35" w:name="_Toc143853624"/>
      <w:r>
        <w:rPr>
          <w:rFonts w:hint="eastAsia" w:ascii="楷体_GB2312" w:hAnsi="楷体_GB2312" w:eastAsia="楷体_GB2312" w:cs="楷体_GB2312"/>
          <w:color w:val="auto"/>
          <w:sz w:val="32"/>
          <w:szCs w:val="32"/>
          <w:lang w:val="zh-TW" w:eastAsia="zh-CN" w:bidi="zh-TW"/>
        </w:rPr>
        <w:t>（</w:t>
      </w:r>
      <w:r>
        <w:rPr>
          <w:rFonts w:hint="eastAsia" w:ascii="楷体_GB2312" w:hAnsi="楷体_GB2312" w:eastAsia="楷体_GB2312" w:cs="楷体_GB2312"/>
          <w:color w:val="auto"/>
          <w:sz w:val="32"/>
          <w:szCs w:val="32"/>
          <w:lang w:val="en-US" w:eastAsia="zh-CN" w:bidi="zh-TW"/>
        </w:rPr>
        <w:t>六</w:t>
      </w:r>
      <w:r>
        <w:rPr>
          <w:rFonts w:hint="eastAsia" w:ascii="楷体_GB2312" w:hAnsi="楷体_GB2312" w:eastAsia="楷体_GB2312" w:cs="楷体_GB2312"/>
          <w:color w:val="auto"/>
          <w:sz w:val="32"/>
          <w:szCs w:val="32"/>
          <w:lang w:val="zh-TW" w:eastAsia="zh-CN" w:bidi="zh-TW"/>
        </w:rPr>
        <w:t>）</w:t>
      </w:r>
      <w:r>
        <w:rPr>
          <w:rFonts w:hint="eastAsia" w:ascii="楷体_GB2312" w:hAnsi="楷体_GB2312" w:eastAsia="楷体_GB2312" w:cs="楷体_GB2312"/>
          <w:color w:val="auto"/>
          <w:sz w:val="32"/>
          <w:szCs w:val="32"/>
          <w:lang w:val="zh-TW" w:eastAsia="zh-TW" w:bidi="zh-TW"/>
        </w:rPr>
        <w:t>设备设施配备、人员设置标准</w:t>
      </w:r>
      <w:bookmarkEnd w:id="35"/>
    </w:p>
    <w:p>
      <w:pPr>
        <w:pStyle w:val="27"/>
        <w:pageBreakBefore w:val="0"/>
        <w:numPr>
          <w:numId w:val="0"/>
        </w:numPr>
        <w:kinsoku/>
        <w:wordWrap/>
        <w:overflowPunct/>
        <w:topLinePunct w:val="0"/>
        <w:bidi w:val="0"/>
        <w:spacing w:line="560" w:lineRule="exact"/>
        <w:ind w:right="0" w:rightChars="0" w:firstLine="640" w:firstLineChars="200"/>
        <w:rPr>
          <w:rFonts w:hint="eastAsia" w:ascii="Times New Roman" w:hAnsi="Times New Roman" w:eastAsia="仿宋_GB2312" w:cs="仿宋_GB2312"/>
          <w:bCs/>
          <w:color w:val="auto"/>
          <w:szCs w:val="32"/>
        </w:rPr>
      </w:pPr>
      <w:r>
        <w:rPr>
          <w:rFonts w:hint="eastAsia" w:cs="仿宋_GB2312"/>
          <w:bCs/>
          <w:color w:val="auto"/>
          <w:szCs w:val="32"/>
          <w:lang w:val="en-US" w:eastAsia="zh-CN"/>
        </w:rPr>
        <w:t>1.</w:t>
      </w:r>
      <w:r>
        <w:rPr>
          <w:rFonts w:hint="eastAsia" w:ascii="Times New Roman" w:hAnsi="Times New Roman" w:eastAsia="仿宋_GB2312" w:cs="仿宋_GB2312"/>
          <w:bCs/>
          <w:color w:val="auto"/>
          <w:szCs w:val="32"/>
        </w:rPr>
        <w:t>服务企业要具有独立企业法人资格。</w:t>
      </w:r>
    </w:p>
    <w:p>
      <w:pPr>
        <w:pStyle w:val="27"/>
        <w:pageBreakBefore w:val="0"/>
        <w:numPr>
          <w:numId w:val="0"/>
        </w:numPr>
        <w:kinsoku/>
        <w:wordWrap/>
        <w:overflowPunct/>
        <w:topLinePunct w:val="0"/>
        <w:bidi w:val="0"/>
        <w:spacing w:line="560" w:lineRule="exact"/>
        <w:ind w:right="0" w:rightChars="0" w:firstLine="640" w:firstLineChars="200"/>
        <w:rPr>
          <w:rFonts w:hint="eastAsia" w:ascii="Times New Roman" w:hAnsi="Times New Roman" w:eastAsia="仿宋_GB2312" w:cs="仿宋_GB2312"/>
          <w:bCs/>
          <w:color w:val="auto"/>
          <w:szCs w:val="32"/>
        </w:rPr>
      </w:pPr>
      <w:r>
        <w:rPr>
          <w:rFonts w:hint="eastAsia" w:cs="仿宋_GB2312"/>
          <w:bCs/>
          <w:color w:val="auto"/>
          <w:szCs w:val="32"/>
          <w:lang w:val="en-US" w:eastAsia="zh-CN"/>
        </w:rPr>
        <w:t>2.</w:t>
      </w:r>
      <w:r>
        <w:rPr>
          <w:rFonts w:hint="eastAsia" w:ascii="Times New Roman" w:hAnsi="Times New Roman" w:eastAsia="仿宋_GB2312" w:cs="仿宋_GB2312"/>
          <w:bCs/>
          <w:color w:val="auto"/>
          <w:szCs w:val="32"/>
        </w:rPr>
        <w:t>应配备能满足小型水库物业服务管理所需要的仪器设备。</w:t>
      </w:r>
    </w:p>
    <w:p>
      <w:pPr>
        <w:pStyle w:val="27"/>
        <w:pageBreakBefore w:val="0"/>
        <w:numPr>
          <w:numId w:val="0"/>
        </w:numPr>
        <w:kinsoku/>
        <w:wordWrap/>
        <w:overflowPunct/>
        <w:topLinePunct w:val="0"/>
        <w:bidi w:val="0"/>
        <w:spacing w:line="560" w:lineRule="exact"/>
        <w:ind w:right="0" w:rightChars="0" w:firstLine="640" w:firstLineChars="200"/>
        <w:rPr>
          <w:rFonts w:hint="eastAsia" w:ascii="Times New Roman" w:hAnsi="Times New Roman" w:eastAsia="仿宋_GB2312" w:cs="仿宋_GB2312"/>
          <w:bCs/>
          <w:color w:val="auto"/>
          <w:szCs w:val="32"/>
          <w:highlight w:val="none"/>
        </w:rPr>
      </w:pPr>
      <w:r>
        <w:rPr>
          <w:rFonts w:hint="eastAsia" w:cs="仿宋_GB2312"/>
          <w:color w:val="auto"/>
          <w:szCs w:val="32"/>
          <w:highlight w:val="none"/>
          <w:lang w:val="en-US" w:eastAsia="zh-CN"/>
        </w:rPr>
        <w:t>3.</w:t>
      </w:r>
      <w:r>
        <w:rPr>
          <w:rFonts w:hint="eastAsia" w:ascii="Times New Roman" w:hAnsi="Times New Roman" w:eastAsia="仿宋_GB2312" w:cs="仿宋_GB2312"/>
          <w:color w:val="auto"/>
          <w:szCs w:val="32"/>
          <w:highlight w:val="none"/>
        </w:rPr>
        <w:t>小型水库</w:t>
      </w:r>
      <w:r>
        <w:rPr>
          <w:rFonts w:hint="eastAsia" w:ascii="Times New Roman" w:hAnsi="Times New Roman" w:eastAsia="仿宋_GB2312" w:cs="仿宋_GB2312"/>
          <w:color w:val="auto"/>
          <w:kern w:val="0"/>
          <w:szCs w:val="32"/>
          <w:highlight w:val="none"/>
        </w:rPr>
        <w:t>物业化管理服务企业</w:t>
      </w:r>
      <w:r>
        <w:rPr>
          <w:rFonts w:hint="eastAsia" w:ascii="Times New Roman" w:hAnsi="Times New Roman" w:eastAsia="仿宋_GB2312" w:cs="仿宋_GB2312"/>
          <w:bCs/>
          <w:color w:val="auto"/>
          <w:szCs w:val="32"/>
          <w:highlight w:val="none"/>
        </w:rPr>
        <w:t>聘用的小型水库巡查责任人年龄一般为18周岁以上、55周岁以下，要求初中文化水平及以上，责任心强，热爱水利事业，身体健康。</w:t>
      </w:r>
    </w:p>
    <w:p>
      <w:pPr>
        <w:keepNext/>
        <w:keepLines/>
        <w:pageBreakBefore w:val="0"/>
        <w:kinsoku/>
        <w:wordWrap/>
        <w:overflowPunct/>
        <w:topLinePunct w:val="0"/>
        <w:bidi w:val="0"/>
        <w:spacing w:line="560" w:lineRule="exact"/>
        <w:ind w:left="0" w:leftChars="0" w:right="0" w:firstLine="640" w:firstLineChars="200"/>
        <w:outlineLvl w:val="2"/>
        <w:rPr>
          <w:rFonts w:hint="eastAsia" w:ascii="楷体_GB2312" w:hAnsi="楷体_GB2312" w:eastAsia="楷体_GB2312" w:cs="楷体_GB2312"/>
          <w:bCs/>
          <w:color w:val="auto"/>
          <w:sz w:val="32"/>
          <w:szCs w:val="32"/>
          <w:highlight w:val="none"/>
        </w:rPr>
      </w:pPr>
      <w:bookmarkStart w:id="36" w:name="_Toc143853625"/>
      <w:r>
        <w:rPr>
          <w:rFonts w:hint="eastAsia" w:ascii="楷体_GB2312" w:hAnsi="楷体_GB2312" w:eastAsia="楷体_GB2312" w:cs="楷体_GB2312"/>
          <w:bCs/>
          <w:color w:val="auto"/>
          <w:sz w:val="32"/>
          <w:szCs w:val="32"/>
          <w:highlight w:val="none"/>
          <w:lang w:eastAsia="zh-CN"/>
        </w:rPr>
        <w:t>（</w:t>
      </w:r>
      <w:r>
        <w:rPr>
          <w:rFonts w:hint="eastAsia" w:ascii="楷体_GB2312" w:hAnsi="楷体_GB2312" w:eastAsia="楷体_GB2312" w:cs="楷体_GB2312"/>
          <w:bCs/>
          <w:color w:val="auto"/>
          <w:sz w:val="32"/>
          <w:szCs w:val="32"/>
          <w:highlight w:val="none"/>
          <w:lang w:val="en-US" w:eastAsia="zh-CN"/>
        </w:rPr>
        <w:t>七</w:t>
      </w:r>
      <w:r>
        <w:rPr>
          <w:rFonts w:hint="eastAsia" w:ascii="楷体_GB2312" w:hAnsi="楷体_GB2312" w:eastAsia="楷体_GB2312" w:cs="楷体_GB2312"/>
          <w:bCs/>
          <w:color w:val="auto"/>
          <w:sz w:val="32"/>
          <w:szCs w:val="32"/>
          <w:highlight w:val="none"/>
          <w:lang w:eastAsia="zh-CN"/>
        </w:rPr>
        <w:t>）</w:t>
      </w:r>
      <w:r>
        <w:rPr>
          <w:rFonts w:hint="eastAsia" w:ascii="楷体_GB2312" w:hAnsi="楷体_GB2312" w:eastAsia="楷体_GB2312" w:cs="楷体_GB2312"/>
          <w:bCs/>
          <w:color w:val="auto"/>
          <w:sz w:val="32"/>
          <w:szCs w:val="32"/>
          <w:highlight w:val="none"/>
        </w:rPr>
        <w:t>水库管护人员专业知识培训标准</w:t>
      </w:r>
      <w:bookmarkEnd w:id="36"/>
    </w:p>
    <w:p>
      <w:pPr>
        <w:pStyle w:val="27"/>
        <w:pageBreakBefore w:val="0"/>
        <w:numPr>
          <w:numId w:val="0"/>
        </w:numPr>
        <w:kinsoku/>
        <w:wordWrap/>
        <w:overflowPunct/>
        <w:topLinePunct w:val="0"/>
        <w:bidi w:val="0"/>
        <w:spacing w:line="560" w:lineRule="exact"/>
        <w:ind w:right="0" w:rightChars="0" w:firstLine="640" w:firstLineChars="200"/>
        <w:rPr>
          <w:rFonts w:hint="eastAsia" w:ascii="Times New Roman" w:hAnsi="Times New Roman" w:eastAsia="仿宋_GB2312" w:cs="仿宋_GB2312"/>
          <w:bCs/>
          <w:color w:val="auto"/>
          <w:szCs w:val="32"/>
          <w:highlight w:val="none"/>
        </w:rPr>
      </w:pPr>
      <w:r>
        <w:rPr>
          <w:rFonts w:hint="eastAsia" w:cs="仿宋_GB2312"/>
          <w:color w:val="auto"/>
          <w:szCs w:val="32"/>
          <w:highlight w:val="none"/>
          <w:lang w:val="en-US" w:eastAsia="zh-CN"/>
        </w:rPr>
        <w:t>1.</w:t>
      </w:r>
      <w:r>
        <w:rPr>
          <w:rFonts w:hint="eastAsia" w:ascii="Times New Roman" w:hAnsi="Times New Roman" w:eastAsia="仿宋_GB2312" w:cs="仿宋_GB2312"/>
          <w:color w:val="auto"/>
          <w:szCs w:val="32"/>
          <w:highlight w:val="none"/>
        </w:rPr>
        <w:t>小型水库</w:t>
      </w:r>
      <w:r>
        <w:rPr>
          <w:rFonts w:hint="eastAsia" w:ascii="Times New Roman" w:hAnsi="Times New Roman" w:eastAsia="仿宋_GB2312" w:cs="仿宋_GB2312"/>
          <w:color w:val="auto"/>
          <w:kern w:val="0"/>
          <w:szCs w:val="32"/>
          <w:highlight w:val="none"/>
        </w:rPr>
        <w:t>物业化管理服务企业</w:t>
      </w:r>
      <w:r>
        <w:rPr>
          <w:rFonts w:hint="eastAsia" w:ascii="Times New Roman" w:hAnsi="Times New Roman" w:eastAsia="仿宋_GB2312" w:cs="仿宋_GB2312"/>
          <w:bCs/>
          <w:color w:val="auto"/>
          <w:szCs w:val="32"/>
          <w:highlight w:val="none"/>
        </w:rPr>
        <w:t>要组织水库管护人员完成水利部专业知识网络培训，确保管护人员持证上岗。</w:t>
      </w:r>
    </w:p>
    <w:p>
      <w:pPr>
        <w:pStyle w:val="27"/>
        <w:pageBreakBefore w:val="0"/>
        <w:numPr>
          <w:numId w:val="0"/>
        </w:numPr>
        <w:kinsoku/>
        <w:wordWrap/>
        <w:overflowPunct/>
        <w:topLinePunct w:val="0"/>
        <w:bidi w:val="0"/>
        <w:spacing w:line="560" w:lineRule="exact"/>
        <w:ind w:right="0" w:rightChars="0" w:firstLine="640" w:firstLineChars="200"/>
        <w:rPr>
          <w:rFonts w:hint="eastAsia" w:ascii="Times New Roman" w:hAnsi="Times New Roman" w:eastAsia="仿宋_GB2312" w:cs="仿宋_GB2312"/>
          <w:bCs/>
          <w:color w:val="auto"/>
          <w:szCs w:val="32"/>
          <w:highlight w:val="none"/>
        </w:rPr>
      </w:pPr>
      <w:r>
        <w:rPr>
          <w:rFonts w:hint="eastAsia" w:cs="仿宋_GB2312"/>
          <w:bCs/>
          <w:color w:val="auto"/>
          <w:szCs w:val="32"/>
          <w:highlight w:val="none"/>
          <w:lang w:val="en-US" w:eastAsia="zh-CN"/>
        </w:rPr>
        <w:t>2.</w:t>
      </w:r>
      <w:r>
        <w:rPr>
          <w:rFonts w:hint="eastAsia" w:ascii="Times New Roman" w:hAnsi="Times New Roman" w:eastAsia="仿宋_GB2312" w:cs="仿宋_GB2312"/>
          <w:bCs/>
          <w:color w:val="auto"/>
          <w:szCs w:val="32"/>
          <w:highlight w:val="none"/>
        </w:rPr>
        <w:t>每年完成水库管护人员的统一集中培训，采用理论培训和实地教学相结合方式，确保相关人员能够及时掌握所承担的水库工程特性、工程运行历史资料、安全隐患、上下游情况、防洪调度和应急抢险预案等基本情况和机电设施操作、维修养护方法，以及大坝险情的应急处置方法。</w:t>
      </w:r>
    </w:p>
    <w:p>
      <w:pPr>
        <w:pStyle w:val="27"/>
        <w:pageBreakBefore w:val="0"/>
        <w:numPr>
          <w:numId w:val="0"/>
        </w:numPr>
        <w:kinsoku/>
        <w:wordWrap/>
        <w:overflowPunct/>
        <w:topLinePunct w:val="0"/>
        <w:bidi w:val="0"/>
        <w:spacing w:line="560" w:lineRule="exact"/>
        <w:ind w:right="0" w:rightChars="0" w:firstLine="640" w:firstLineChars="200"/>
        <w:rPr>
          <w:rFonts w:hint="eastAsia" w:ascii="Times New Roman" w:hAnsi="Times New Roman" w:eastAsia="仿宋_GB2312" w:cs="仿宋_GB2312"/>
          <w:b/>
          <w:color w:val="auto"/>
          <w:kern w:val="0"/>
          <w:szCs w:val="32"/>
        </w:rPr>
      </w:pPr>
      <w:r>
        <w:rPr>
          <w:rFonts w:hint="eastAsia" w:cs="仿宋_GB2312"/>
          <w:bCs/>
          <w:color w:val="auto"/>
          <w:szCs w:val="32"/>
          <w:highlight w:val="none"/>
          <w:lang w:val="en-US" w:eastAsia="zh-CN"/>
        </w:rPr>
        <w:t>3.</w:t>
      </w:r>
      <w:r>
        <w:rPr>
          <w:rFonts w:hint="eastAsia" w:ascii="Times New Roman" w:hAnsi="Times New Roman" w:eastAsia="仿宋_GB2312" w:cs="仿宋_GB2312"/>
          <w:color w:val="auto"/>
          <w:szCs w:val="32"/>
          <w:highlight w:val="none"/>
        </w:rPr>
        <w:t>小型水库</w:t>
      </w:r>
      <w:r>
        <w:rPr>
          <w:rFonts w:hint="eastAsia" w:ascii="Times New Roman" w:hAnsi="Times New Roman" w:eastAsia="仿宋_GB2312" w:cs="仿宋_GB2312"/>
          <w:color w:val="auto"/>
          <w:kern w:val="0"/>
          <w:szCs w:val="32"/>
          <w:highlight w:val="none"/>
        </w:rPr>
        <w:t>物业化管理服务企业</w:t>
      </w:r>
      <w:r>
        <w:rPr>
          <w:rFonts w:hint="eastAsia" w:ascii="Times New Roman" w:hAnsi="Times New Roman" w:eastAsia="仿宋_GB2312" w:cs="仿宋_GB2312"/>
          <w:bCs/>
          <w:color w:val="auto"/>
          <w:szCs w:val="32"/>
          <w:highlight w:val="none"/>
        </w:rPr>
        <w:t>对调整</w:t>
      </w:r>
      <w:r>
        <w:rPr>
          <w:rFonts w:hint="eastAsia" w:ascii="Times New Roman" w:hAnsi="Times New Roman" w:eastAsia="仿宋_GB2312" w:cs="仿宋_GB2312"/>
          <w:bCs/>
          <w:color w:val="auto"/>
          <w:szCs w:val="32"/>
        </w:rPr>
        <w:t>更换的水库管护人员进行培训。</w:t>
      </w:r>
    </w:p>
    <w:p>
      <w:pPr>
        <w:pageBreakBefore w:val="0"/>
        <w:kinsoku/>
        <w:wordWrap/>
        <w:overflowPunct/>
        <w:topLinePunct w:val="0"/>
        <w:bidi w:val="0"/>
        <w:adjustRightInd w:val="0"/>
        <w:snapToGrid w:val="0"/>
        <w:spacing w:line="560" w:lineRule="exact"/>
        <w:ind w:left="0" w:leftChars="0" w:right="0" w:firstLine="640" w:firstLineChars="200"/>
        <w:outlineLvl w:val="0"/>
        <w:rPr>
          <w:rFonts w:hint="eastAsia" w:ascii="Times New Roman" w:hAnsi="Times New Roman" w:eastAsia="黑体" w:cs="黑体"/>
          <w:color w:val="auto"/>
          <w:sz w:val="32"/>
          <w:szCs w:val="24"/>
        </w:rPr>
      </w:pPr>
      <w:bookmarkStart w:id="37" w:name="_Toc15399"/>
      <w:bookmarkStart w:id="38" w:name="_Toc14475"/>
      <w:bookmarkStart w:id="39" w:name="_Toc143853633"/>
      <w:r>
        <w:rPr>
          <w:rFonts w:hint="eastAsia" w:ascii="Times New Roman" w:hAnsi="Times New Roman" w:eastAsia="黑体" w:cs="黑体"/>
          <w:color w:val="auto"/>
          <w:sz w:val="32"/>
          <w:szCs w:val="24"/>
          <w:lang w:val="en-US" w:eastAsia="zh-CN"/>
        </w:rPr>
        <w:t>六</w:t>
      </w:r>
      <w:r>
        <w:rPr>
          <w:rFonts w:hint="eastAsia" w:ascii="Times New Roman" w:hAnsi="Times New Roman" w:eastAsia="黑体" w:cs="黑体"/>
          <w:color w:val="auto"/>
          <w:sz w:val="32"/>
          <w:szCs w:val="24"/>
        </w:rPr>
        <w:t>、</w:t>
      </w:r>
      <w:bookmarkEnd w:id="37"/>
      <w:r>
        <w:rPr>
          <w:rFonts w:hint="eastAsia" w:ascii="Times New Roman" w:hAnsi="Times New Roman" w:eastAsia="黑体" w:cs="黑体"/>
          <w:color w:val="auto"/>
          <w:sz w:val="32"/>
          <w:szCs w:val="24"/>
        </w:rPr>
        <w:t>考核办法</w:t>
      </w:r>
      <w:bookmarkEnd w:id="38"/>
      <w:bookmarkEnd w:id="39"/>
    </w:p>
    <w:bookmarkEnd w:id="1"/>
    <w:p>
      <w:pPr>
        <w:pageBreakBefore w:val="0"/>
        <w:kinsoku/>
        <w:wordWrap/>
        <w:overflowPunct/>
        <w:topLinePunct w:val="0"/>
        <w:bidi w:val="0"/>
        <w:spacing w:line="560" w:lineRule="exact"/>
        <w:ind w:left="0" w:leftChars="0" w:right="0" w:firstLine="640" w:firstLineChars="200"/>
        <w:rPr>
          <w:rFonts w:hint="eastAsia" w:ascii="Times New Roman" w:hAnsi="Times New Roman" w:eastAsia="仿宋_GB2312" w:cs="仿宋_GB2312"/>
          <w:color w:val="auto"/>
          <w:sz w:val="32"/>
          <w:szCs w:val="32"/>
        </w:rPr>
      </w:pPr>
      <w:bookmarkStart w:id="40" w:name="_Toc19964"/>
      <w:r>
        <w:rPr>
          <w:rFonts w:hint="eastAsia" w:ascii="Times New Roman" w:hAnsi="Times New Roman" w:eastAsia="仿宋_GB2312" w:cs="仿宋_GB2312"/>
          <w:color w:val="auto"/>
          <w:sz w:val="32"/>
          <w:szCs w:val="32"/>
        </w:rPr>
        <w:t>小型水库物业化管理服务和水库安全运行情况由所属主管部门按季度、</w:t>
      </w:r>
      <w:r>
        <w:rPr>
          <w:rFonts w:hint="eastAsia" w:ascii="Times New Roman" w:hAnsi="Times New Roman" w:eastAsia="仿宋_GB2312" w:cs="仿宋_GB2312"/>
          <w:color w:val="auto"/>
          <w:sz w:val="32"/>
          <w:szCs w:val="32"/>
          <w:lang w:eastAsia="zh-CN"/>
        </w:rPr>
        <w:t>区水务局</w:t>
      </w:r>
      <w:r>
        <w:rPr>
          <w:rFonts w:hint="eastAsia" w:ascii="Times New Roman" w:hAnsi="Times New Roman" w:eastAsia="仿宋_GB2312" w:cs="仿宋_GB2312"/>
          <w:color w:val="auto"/>
          <w:sz w:val="32"/>
          <w:szCs w:val="32"/>
        </w:rPr>
        <w:t>按年度对小型水库物业化管理服务企业合同履行情况进行考核。小型水库物业化管理服务企业应接受</w:t>
      </w:r>
      <w:r>
        <w:rPr>
          <w:rFonts w:hint="eastAsia" w:ascii="Times New Roman" w:hAnsi="Times New Roman" w:eastAsia="仿宋_GB2312" w:cs="仿宋_GB2312"/>
          <w:color w:val="auto"/>
          <w:sz w:val="32"/>
          <w:szCs w:val="32"/>
          <w:lang w:eastAsia="zh-CN"/>
        </w:rPr>
        <w:t>乡镇（街道）</w:t>
      </w:r>
      <w:r>
        <w:rPr>
          <w:rFonts w:hint="eastAsia" w:ascii="Times New Roman" w:hAnsi="Times New Roman" w:eastAsia="仿宋_GB2312" w:cs="仿宋_GB2312"/>
          <w:color w:val="auto"/>
          <w:sz w:val="32"/>
          <w:szCs w:val="32"/>
        </w:rPr>
        <w:t>主管部门和</w:t>
      </w:r>
      <w:r>
        <w:rPr>
          <w:rFonts w:hint="eastAsia" w:ascii="Times New Roman" w:hAnsi="Times New Roman" w:eastAsia="仿宋_GB2312" w:cs="仿宋_GB2312"/>
          <w:color w:val="auto"/>
          <w:sz w:val="32"/>
          <w:szCs w:val="32"/>
          <w:lang w:eastAsia="zh-CN"/>
        </w:rPr>
        <w:t>区水务局</w:t>
      </w:r>
      <w:r>
        <w:rPr>
          <w:rFonts w:hint="eastAsia" w:ascii="Times New Roman" w:hAnsi="Times New Roman" w:eastAsia="仿宋_GB2312" w:cs="仿宋_GB2312"/>
          <w:color w:val="auto"/>
          <w:sz w:val="32"/>
          <w:szCs w:val="32"/>
        </w:rPr>
        <w:t>的考核。</w:t>
      </w:r>
    </w:p>
    <w:bookmarkEnd w:id="40"/>
    <w:p>
      <w:pPr>
        <w:pageBreakBefore w:val="0"/>
        <w:kinsoku/>
        <w:wordWrap/>
        <w:overflowPunct/>
        <w:topLinePunct w:val="0"/>
        <w:autoSpaceDE w:val="0"/>
        <w:autoSpaceDN w:val="0"/>
        <w:bidi w:val="0"/>
        <w:spacing w:line="560" w:lineRule="exact"/>
        <w:ind w:left="0" w:leftChars="0" w:right="0" w:firstLine="640" w:firstLineChars="200"/>
        <w:outlineLvl w:val="1"/>
        <w:rPr>
          <w:rFonts w:hint="eastAsia" w:ascii="楷体_GB2312" w:hAnsi="楷体_GB2312" w:eastAsia="楷体_GB2312" w:cs="楷体_GB2312"/>
          <w:bCs/>
          <w:color w:val="auto"/>
          <w:sz w:val="32"/>
          <w:szCs w:val="32"/>
        </w:rPr>
      </w:pPr>
      <w:bookmarkStart w:id="41" w:name="_Toc17032"/>
      <w:bookmarkStart w:id="42" w:name="_Toc143853635"/>
      <w:r>
        <w:rPr>
          <w:rFonts w:hint="eastAsia" w:ascii="楷体_GB2312" w:hAnsi="楷体_GB2312" w:eastAsia="楷体_GB2312" w:cs="楷体_GB2312"/>
          <w:bCs/>
          <w:color w:val="auto"/>
          <w:sz w:val="32"/>
          <w:szCs w:val="32"/>
        </w:rPr>
        <w:t>（一）考核办法</w:t>
      </w:r>
      <w:bookmarkEnd w:id="41"/>
    </w:p>
    <w:p>
      <w:pPr>
        <w:pageBreakBefore w:val="0"/>
        <w:kinsoku/>
        <w:wordWrap/>
        <w:overflowPunct/>
        <w:topLinePunct w:val="0"/>
        <w:autoSpaceDE w:val="0"/>
        <w:autoSpaceDN w:val="0"/>
        <w:bidi w:val="0"/>
        <w:spacing w:line="560" w:lineRule="exact"/>
        <w:ind w:left="0" w:leftChars="0" w:right="0" w:firstLine="640" w:firstLineChars="200"/>
        <w:rPr>
          <w:rFonts w:hint="default" w:ascii="Times New Roman" w:hAnsi="Times New Roman" w:eastAsia="仿宋_GB2312" w:cs="仿宋_GB2312"/>
          <w:bCs/>
          <w:color w:val="auto"/>
          <w:sz w:val="32"/>
          <w:szCs w:val="32"/>
          <w:highlight w:val="none"/>
          <w:lang w:val="en-US" w:eastAsia="zh-CN"/>
        </w:rPr>
      </w:pPr>
      <w:r>
        <w:rPr>
          <w:rFonts w:hint="eastAsia" w:ascii="Times New Roman" w:hAnsi="Times New Roman" w:eastAsia="仿宋_GB2312" w:cs="仿宋_GB2312"/>
          <w:bCs/>
          <w:color w:val="auto"/>
          <w:sz w:val="32"/>
          <w:szCs w:val="32"/>
          <w:highlight w:val="none"/>
          <w:lang w:val="en-US" w:eastAsia="zh-CN"/>
        </w:rPr>
        <w:t>区水务局管辖的水库季度、年终考核由区水务局实施；乡镇（街道）管辖的水库季度、年终考核由各乡镇（街道）实施。各相关单位并按照考核结果支付物业化服务费。</w:t>
      </w:r>
    </w:p>
    <w:p>
      <w:pPr>
        <w:pageBreakBefore w:val="0"/>
        <w:kinsoku/>
        <w:wordWrap/>
        <w:overflowPunct/>
        <w:topLinePunct w:val="0"/>
        <w:autoSpaceDE w:val="0"/>
        <w:autoSpaceDN w:val="0"/>
        <w:bidi w:val="0"/>
        <w:spacing w:line="560" w:lineRule="exact"/>
        <w:ind w:left="0" w:leftChars="0" w:right="0" w:firstLine="640" w:firstLineChars="200"/>
        <w:rPr>
          <w:rFonts w:hint="eastAsia" w:ascii="Times New Roman" w:hAnsi="Times New Roman" w:eastAsia="仿宋_GB2312" w:cs="仿宋_GB2312"/>
          <w:bCs/>
          <w:color w:val="auto"/>
          <w:sz w:val="32"/>
          <w:szCs w:val="32"/>
          <w:highlight w:val="none"/>
        </w:rPr>
      </w:pPr>
      <w:r>
        <w:rPr>
          <w:rFonts w:hint="eastAsia" w:ascii="Times New Roman" w:hAnsi="Times New Roman" w:eastAsia="仿宋_GB2312" w:cs="仿宋_GB2312"/>
          <w:bCs/>
          <w:color w:val="auto"/>
          <w:sz w:val="32"/>
          <w:szCs w:val="32"/>
          <w:highlight w:val="none"/>
        </w:rPr>
        <w:t>小型水库物业化管理服务考核标准按照《云南省小型水库工程标准化管理评价标准（试行）》，初步制定小型水库物业化管理服务考核办法和考核评分表（试行）（附录A）开展考核。小型水库物业化管理服务考核实行不定期抽查、季度定期考核和年度考核相结合的考核制度。季度考核作为核发进度款的标准，年度考核作为考虑与小型水库物业化管理服务企业续签下一年度合同的参考条件。具体如下：</w:t>
      </w:r>
    </w:p>
    <w:p>
      <w:pPr>
        <w:pageBreakBefore w:val="0"/>
        <w:kinsoku/>
        <w:wordWrap/>
        <w:overflowPunct/>
        <w:topLinePunct w:val="0"/>
        <w:bidi w:val="0"/>
        <w:spacing w:line="560" w:lineRule="exact"/>
        <w:ind w:left="0" w:leftChars="0" w:right="0" w:firstLine="640" w:firstLineChars="200"/>
        <w:rPr>
          <w:rFonts w:hint="eastAsia" w:ascii="Times New Roman" w:hAnsi="Times New Roman" w:eastAsia="仿宋_GB2312" w:cs="仿宋_GB2312"/>
          <w:bCs/>
          <w:color w:val="auto"/>
          <w:kern w:val="0"/>
          <w:sz w:val="32"/>
          <w:szCs w:val="32"/>
        </w:rPr>
      </w:pPr>
      <w:r>
        <w:rPr>
          <w:rFonts w:hint="eastAsia" w:ascii="Times New Roman" w:hAnsi="Times New Roman" w:eastAsia="仿宋_GB2312" w:cs="仿宋_GB2312"/>
          <w:bCs/>
          <w:color w:val="auto"/>
          <w:kern w:val="0"/>
          <w:sz w:val="32"/>
          <w:szCs w:val="32"/>
        </w:rPr>
        <w:t>1</w:t>
      </w:r>
      <w:r>
        <w:rPr>
          <w:rFonts w:hint="eastAsia" w:ascii="Times New Roman" w:hAnsi="Times New Roman" w:eastAsia="仿宋_GB2312" w:cs="仿宋_GB2312"/>
          <w:bCs/>
          <w:color w:val="auto"/>
          <w:kern w:val="0"/>
          <w:sz w:val="32"/>
          <w:szCs w:val="32"/>
          <w:lang w:eastAsia="zh-CN"/>
        </w:rPr>
        <w:t>.</w:t>
      </w:r>
      <w:r>
        <w:rPr>
          <w:rFonts w:hint="eastAsia" w:ascii="Times New Roman" w:hAnsi="Times New Roman" w:eastAsia="仿宋_GB2312" w:cs="仿宋_GB2312"/>
          <w:bCs/>
          <w:color w:val="auto"/>
          <w:kern w:val="0"/>
          <w:sz w:val="32"/>
          <w:szCs w:val="32"/>
        </w:rPr>
        <w:t>合同签订后10天内支付合同金额20%的预付款。</w:t>
      </w:r>
    </w:p>
    <w:p>
      <w:pPr>
        <w:pageBreakBefore w:val="0"/>
        <w:kinsoku/>
        <w:wordWrap/>
        <w:overflowPunct/>
        <w:topLinePunct w:val="0"/>
        <w:bidi w:val="0"/>
        <w:spacing w:line="560" w:lineRule="exact"/>
        <w:ind w:left="0" w:leftChars="0" w:right="0" w:firstLine="640" w:firstLineChars="200"/>
        <w:rPr>
          <w:rFonts w:hint="eastAsia" w:ascii="Times New Roman" w:hAnsi="Times New Roman" w:eastAsia="仿宋_GB2312" w:cs="仿宋_GB2312"/>
          <w:bCs/>
          <w:color w:val="auto"/>
          <w:kern w:val="0"/>
          <w:sz w:val="32"/>
          <w:szCs w:val="32"/>
        </w:rPr>
      </w:pPr>
      <w:r>
        <w:rPr>
          <w:rFonts w:hint="eastAsia" w:ascii="Times New Roman" w:hAnsi="Times New Roman" w:eastAsia="仿宋_GB2312" w:cs="仿宋_GB2312"/>
          <w:bCs/>
          <w:color w:val="auto"/>
          <w:kern w:val="0"/>
          <w:sz w:val="32"/>
          <w:szCs w:val="32"/>
        </w:rPr>
        <w:t>2</w:t>
      </w:r>
      <w:r>
        <w:rPr>
          <w:rFonts w:hint="eastAsia" w:ascii="Times New Roman" w:hAnsi="Times New Roman" w:eastAsia="仿宋_GB2312" w:cs="仿宋_GB2312"/>
          <w:bCs/>
          <w:color w:val="auto"/>
          <w:kern w:val="0"/>
          <w:sz w:val="32"/>
          <w:szCs w:val="32"/>
          <w:lang w:eastAsia="zh-CN"/>
        </w:rPr>
        <w:t>.</w:t>
      </w:r>
      <w:r>
        <w:rPr>
          <w:rFonts w:hint="eastAsia" w:ascii="Times New Roman" w:hAnsi="Times New Roman" w:eastAsia="仿宋_GB2312" w:cs="仿宋_GB2312"/>
          <w:bCs/>
          <w:color w:val="auto"/>
          <w:kern w:val="0"/>
          <w:sz w:val="32"/>
          <w:szCs w:val="32"/>
        </w:rPr>
        <w:t>季度考核分数大于800分（含）的为考核优秀，考核季度次月核拨合同金额20%进度款。</w:t>
      </w:r>
    </w:p>
    <w:p>
      <w:pPr>
        <w:pageBreakBefore w:val="0"/>
        <w:kinsoku/>
        <w:wordWrap/>
        <w:overflowPunct/>
        <w:topLinePunct w:val="0"/>
        <w:bidi w:val="0"/>
        <w:spacing w:line="560" w:lineRule="exact"/>
        <w:ind w:left="0" w:leftChars="0" w:right="0" w:firstLine="640" w:firstLineChars="200"/>
        <w:rPr>
          <w:rFonts w:hint="eastAsia" w:ascii="Times New Roman" w:hAnsi="Times New Roman" w:eastAsia="仿宋_GB2312" w:cs="仿宋_GB2312"/>
          <w:bCs/>
          <w:color w:val="auto"/>
          <w:kern w:val="0"/>
          <w:sz w:val="32"/>
          <w:szCs w:val="32"/>
        </w:rPr>
      </w:pPr>
      <w:r>
        <w:rPr>
          <w:rFonts w:hint="eastAsia" w:ascii="Times New Roman" w:hAnsi="Times New Roman" w:eastAsia="仿宋_GB2312" w:cs="仿宋_GB2312"/>
          <w:bCs/>
          <w:color w:val="auto"/>
          <w:kern w:val="0"/>
          <w:sz w:val="32"/>
          <w:szCs w:val="32"/>
        </w:rPr>
        <w:t>3</w:t>
      </w:r>
      <w:r>
        <w:rPr>
          <w:rFonts w:hint="eastAsia" w:ascii="Times New Roman" w:hAnsi="Times New Roman" w:eastAsia="仿宋_GB2312" w:cs="仿宋_GB2312"/>
          <w:bCs/>
          <w:color w:val="auto"/>
          <w:kern w:val="0"/>
          <w:sz w:val="32"/>
          <w:szCs w:val="32"/>
          <w:lang w:eastAsia="zh-CN"/>
        </w:rPr>
        <w:t>.</w:t>
      </w:r>
      <w:r>
        <w:rPr>
          <w:rFonts w:hint="eastAsia" w:ascii="Times New Roman" w:hAnsi="Times New Roman" w:eastAsia="仿宋_GB2312" w:cs="仿宋_GB2312"/>
          <w:bCs/>
          <w:color w:val="auto"/>
          <w:kern w:val="0"/>
          <w:sz w:val="32"/>
          <w:szCs w:val="32"/>
        </w:rPr>
        <w:t>季度考核分数大于700分（含）小于800分的为考核良好，考核季度次月核拨合同金额20%进度款。</w:t>
      </w:r>
    </w:p>
    <w:p>
      <w:pPr>
        <w:pageBreakBefore w:val="0"/>
        <w:kinsoku/>
        <w:wordWrap/>
        <w:overflowPunct/>
        <w:topLinePunct w:val="0"/>
        <w:bidi w:val="0"/>
        <w:spacing w:line="560" w:lineRule="exact"/>
        <w:ind w:left="0" w:leftChars="0" w:right="0" w:firstLine="640" w:firstLineChars="200"/>
        <w:rPr>
          <w:rFonts w:hint="eastAsia" w:ascii="Times New Roman" w:hAnsi="Times New Roman" w:eastAsia="仿宋_GB2312" w:cs="仿宋_GB2312"/>
          <w:bCs/>
          <w:color w:val="auto"/>
          <w:kern w:val="0"/>
          <w:sz w:val="32"/>
          <w:szCs w:val="32"/>
        </w:rPr>
      </w:pPr>
      <w:r>
        <w:rPr>
          <w:rFonts w:hint="eastAsia" w:ascii="Times New Roman" w:hAnsi="Times New Roman" w:eastAsia="仿宋_GB2312" w:cs="仿宋_GB2312"/>
          <w:bCs/>
          <w:color w:val="auto"/>
          <w:kern w:val="0"/>
          <w:sz w:val="32"/>
          <w:szCs w:val="32"/>
        </w:rPr>
        <w:t>4</w:t>
      </w:r>
      <w:r>
        <w:rPr>
          <w:rFonts w:hint="eastAsia" w:ascii="Times New Roman" w:hAnsi="Times New Roman" w:eastAsia="仿宋_GB2312" w:cs="仿宋_GB2312"/>
          <w:bCs/>
          <w:color w:val="auto"/>
          <w:kern w:val="0"/>
          <w:sz w:val="32"/>
          <w:szCs w:val="32"/>
          <w:lang w:eastAsia="zh-CN"/>
        </w:rPr>
        <w:t>.</w:t>
      </w:r>
      <w:r>
        <w:rPr>
          <w:rFonts w:hint="eastAsia" w:ascii="Times New Roman" w:hAnsi="Times New Roman" w:eastAsia="仿宋_GB2312" w:cs="仿宋_GB2312"/>
          <w:bCs/>
          <w:color w:val="auto"/>
          <w:kern w:val="0"/>
          <w:sz w:val="32"/>
          <w:szCs w:val="32"/>
        </w:rPr>
        <w:t>季度考核分数大于600分（含）小于700分的为考核合格，扣减进度款的5%后，考核季度次月核拨季度进度款。</w:t>
      </w:r>
    </w:p>
    <w:p>
      <w:pPr>
        <w:pageBreakBefore w:val="0"/>
        <w:kinsoku/>
        <w:wordWrap/>
        <w:overflowPunct/>
        <w:topLinePunct w:val="0"/>
        <w:bidi w:val="0"/>
        <w:spacing w:line="560" w:lineRule="exact"/>
        <w:ind w:left="0" w:leftChars="0" w:right="0" w:firstLine="640" w:firstLineChars="200"/>
        <w:rPr>
          <w:rFonts w:hint="eastAsia" w:ascii="Times New Roman" w:hAnsi="Times New Roman" w:eastAsia="仿宋_GB2312" w:cs="仿宋_GB2312"/>
          <w:bCs/>
          <w:color w:val="auto"/>
          <w:kern w:val="0"/>
          <w:sz w:val="32"/>
          <w:szCs w:val="32"/>
        </w:rPr>
      </w:pPr>
      <w:r>
        <w:rPr>
          <w:rFonts w:hint="eastAsia" w:ascii="Times New Roman" w:hAnsi="Times New Roman" w:eastAsia="仿宋_GB2312" w:cs="仿宋_GB2312"/>
          <w:bCs/>
          <w:color w:val="auto"/>
          <w:kern w:val="0"/>
          <w:sz w:val="32"/>
          <w:szCs w:val="32"/>
        </w:rPr>
        <w:t>5</w:t>
      </w:r>
      <w:r>
        <w:rPr>
          <w:rFonts w:hint="eastAsia" w:ascii="Times New Roman" w:hAnsi="Times New Roman" w:eastAsia="仿宋_GB2312" w:cs="仿宋_GB2312"/>
          <w:bCs/>
          <w:color w:val="auto"/>
          <w:kern w:val="0"/>
          <w:sz w:val="32"/>
          <w:szCs w:val="32"/>
          <w:lang w:eastAsia="zh-CN"/>
        </w:rPr>
        <w:t>.</w:t>
      </w:r>
      <w:r>
        <w:rPr>
          <w:rFonts w:hint="eastAsia" w:ascii="Times New Roman" w:hAnsi="Times New Roman" w:eastAsia="仿宋_GB2312" w:cs="仿宋_GB2312"/>
          <w:bCs/>
          <w:color w:val="auto"/>
          <w:kern w:val="0"/>
          <w:sz w:val="32"/>
          <w:szCs w:val="32"/>
        </w:rPr>
        <w:t>季度考核分数600分以下的为考核不合格，物业化服务企业应积极整改，经整改后考核达标的，扣减进度款的5%后，考核季度次月核拨季度进度款；整改后考核仍不达标，且连续两季度考核均不达标的，购买主体可终止服务合同。</w:t>
      </w:r>
    </w:p>
    <w:p>
      <w:pPr>
        <w:pageBreakBefore w:val="0"/>
        <w:kinsoku/>
        <w:wordWrap/>
        <w:overflowPunct/>
        <w:topLinePunct w:val="0"/>
        <w:autoSpaceDE w:val="0"/>
        <w:autoSpaceDN w:val="0"/>
        <w:bidi w:val="0"/>
        <w:spacing w:line="560" w:lineRule="exact"/>
        <w:ind w:left="0" w:leftChars="0" w:right="0" w:firstLine="640" w:firstLineChars="200"/>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kern w:val="0"/>
          <w:sz w:val="32"/>
          <w:szCs w:val="32"/>
        </w:rPr>
        <w:t>6</w:t>
      </w:r>
      <w:r>
        <w:rPr>
          <w:rFonts w:hint="eastAsia" w:ascii="Times New Roman" w:hAnsi="Times New Roman" w:eastAsia="仿宋_GB2312" w:cs="仿宋_GB2312"/>
          <w:bCs/>
          <w:color w:val="auto"/>
          <w:kern w:val="0"/>
          <w:sz w:val="32"/>
          <w:szCs w:val="32"/>
          <w:lang w:eastAsia="zh-CN"/>
        </w:rPr>
        <w:t>.</w:t>
      </w:r>
      <w:r>
        <w:rPr>
          <w:rFonts w:hint="eastAsia" w:ascii="Times New Roman" w:hAnsi="Times New Roman" w:eastAsia="仿宋_GB2312" w:cs="仿宋_GB2312"/>
          <w:bCs/>
          <w:color w:val="auto"/>
          <w:kern w:val="0"/>
          <w:sz w:val="32"/>
          <w:szCs w:val="32"/>
        </w:rPr>
        <w:t>每次付款前，</w:t>
      </w:r>
      <w:r>
        <w:rPr>
          <w:rFonts w:hint="eastAsia" w:ascii="Times New Roman" w:hAnsi="Times New Roman" w:eastAsia="仿宋_GB2312" w:cs="仿宋_GB2312"/>
          <w:bCs/>
          <w:color w:val="auto"/>
          <w:sz w:val="32"/>
          <w:szCs w:val="32"/>
        </w:rPr>
        <w:t>物业化管理服务企业</w:t>
      </w:r>
      <w:r>
        <w:rPr>
          <w:rFonts w:hint="eastAsia" w:ascii="Times New Roman" w:hAnsi="Times New Roman" w:eastAsia="仿宋_GB2312" w:cs="仿宋_GB2312"/>
          <w:bCs/>
          <w:color w:val="auto"/>
          <w:kern w:val="0"/>
          <w:sz w:val="32"/>
          <w:szCs w:val="32"/>
        </w:rPr>
        <w:t>应当按照有关要求提供增值税普通发票，否则购买主体可拒绝拨付进度款。</w:t>
      </w:r>
    </w:p>
    <w:bookmarkEnd w:id="42"/>
    <w:p>
      <w:pPr>
        <w:pStyle w:val="2"/>
        <w:pageBreakBefore w:val="0"/>
        <w:kinsoku/>
        <w:wordWrap/>
        <w:overflowPunct/>
        <w:topLinePunct w:val="0"/>
        <w:bidi w:val="0"/>
        <w:spacing w:line="560" w:lineRule="exact"/>
        <w:ind w:left="0" w:leftChars="0" w:right="0" w:firstLine="641"/>
        <w:outlineLvl w:val="1"/>
        <w:rPr>
          <w:rFonts w:hint="eastAsia" w:ascii="楷体_GB2312" w:hAnsi="楷体_GB2312" w:eastAsia="楷体_GB2312" w:cs="楷体_GB2312"/>
          <w:bCs/>
          <w:color w:val="auto"/>
          <w:sz w:val="32"/>
          <w:szCs w:val="32"/>
        </w:rPr>
      </w:pPr>
      <w:bookmarkStart w:id="43" w:name="_Toc31713"/>
      <w:bookmarkStart w:id="45" w:name="_GoBack"/>
      <w:r>
        <w:rPr>
          <w:rFonts w:hint="eastAsia" w:ascii="楷体_GB2312" w:hAnsi="楷体_GB2312" w:eastAsia="楷体_GB2312" w:cs="楷体_GB2312"/>
          <w:bCs/>
          <w:color w:val="auto"/>
          <w:sz w:val="32"/>
          <w:szCs w:val="32"/>
        </w:rPr>
        <w:t>（二）小型水库物业化管理服务企业的奖罚制度</w:t>
      </w:r>
      <w:bookmarkEnd w:id="43"/>
    </w:p>
    <w:bookmarkEnd w:id="45"/>
    <w:p>
      <w:pPr>
        <w:pageBreakBefore w:val="0"/>
        <w:kinsoku/>
        <w:wordWrap/>
        <w:overflowPunct/>
        <w:topLinePunct w:val="0"/>
        <w:bidi w:val="0"/>
        <w:adjustRightInd w:val="0"/>
        <w:snapToGrid w:val="0"/>
        <w:spacing w:line="560" w:lineRule="exact"/>
        <w:ind w:left="0" w:leftChars="0" w:right="0" w:firstLine="640" w:firstLineChars="200"/>
        <w:rPr>
          <w:rFonts w:hint="eastAsia" w:ascii="Times New Roman" w:hAnsi="Times New Roman" w:eastAsia="仿宋_GB2312" w:cs="仿宋_GB2312"/>
          <w:color w:val="auto"/>
          <w:sz w:val="32"/>
          <w:szCs w:val="24"/>
          <w:highlight w:val="none"/>
        </w:rPr>
      </w:pPr>
      <w:r>
        <w:rPr>
          <w:rFonts w:hint="eastAsia" w:ascii="Times New Roman" w:hAnsi="Times New Roman" w:eastAsia="仿宋_GB2312" w:cs="仿宋_GB2312"/>
          <w:color w:val="auto"/>
          <w:sz w:val="32"/>
          <w:szCs w:val="24"/>
          <w:highlight w:val="none"/>
        </w:rPr>
        <w:t>对工作到位、责任心强的小型水库</w:t>
      </w:r>
      <w:r>
        <w:rPr>
          <w:rFonts w:hint="eastAsia" w:ascii="Times New Roman" w:hAnsi="Times New Roman" w:eastAsia="仿宋_GB2312" w:cs="仿宋_GB2312"/>
          <w:color w:val="auto"/>
          <w:kern w:val="0"/>
          <w:sz w:val="32"/>
          <w:szCs w:val="32"/>
          <w:highlight w:val="none"/>
        </w:rPr>
        <w:t>物业化管理服务企业</w:t>
      </w:r>
      <w:r>
        <w:rPr>
          <w:rFonts w:hint="eastAsia" w:ascii="Times New Roman" w:hAnsi="Times New Roman" w:eastAsia="仿宋_GB2312" w:cs="仿宋_GB2312"/>
          <w:color w:val="auto"/>
          <w:sz w:val="32"/>
          <w:szCs w:val="24"/>
          <w:highlight w:val="none"/>
        </w:rPr>
        <w:t>，给予行业五星服务评价。三个季度考核为优秀，其他季度考核为达标及以上的年度考核为优秀，由</w:t>
      </w:r>
      <w:r>
        <w:rPr>
          <w:rFonts w:hint="eastAsia" w:ascii="Times New Roman" w:hAnsi="Times New Roman" w:eastAsia="仿宋_GB2312" w:cs="仿宋_GB2312"/>
          <w:color w:val="auto"/>
          <w:sz w:val="32"/>
          <w:szCs w:val="24"/>
          <w:highlight w:val="none"/>
          <w:lang w:eastAsia="zh-CN"/>
        </w:rPr>
        <w:t>晋宁区</w:t>
      </w:r>
      <w:r>
        <w:rPr>
          <w:rFonts w:hint="eastAsia" w:ascii="Times New Roman" w:hAnsi="Times New Roman" w:eastAsia="仿宋_GB2312" w:cs="仿宋_GB2312"/>
          <w:color w:val="auto"/>
          <w:sz w:val="32"/>
          <w:szCs w:val="24"/>
          <w:highlight w:val="none"/>
        </w:rPr>
        <w:t>水行政主管部门优先推荐为小型水库</w:t>
      </w:r>
      <w:r>
        <w:rPr>
          <w:rFonts w:hint="eastAsia" w:ascii="Times New Roman" w:hAnsi="Times New Roman" w:eastAsia="仿宋_GB2312" w:cs="仿宋_GB2312"/>
          <w:color w:val="auto"/>
          <w:kern w:val="0"/>
          <w:sz w:val="32"/>
          <w:szCs w:val="32"/>
          <w:highlight w:val="none"/>
        </w:rPr>
        <w:t>物业化管理服务企业。</w:t>
      </w:r>
    </w:p>
    <w:p>
      <w:pPr>
        <w:pageBreakBefore w:val="0"/>
        <w:kinsoku/>
        <w:wordWrap/>
        <w:overflowPunct/>
        <w:topLinePunct w:val="0"/>
        <w:bidi w:val="0"/>
        <w:spacing w:line="560" w:lineRule="exact"/>
        <w:ind w:left="0" w:leftChars="0" w:right="0" w:firstLine="640" w:firstLineChars="200"/>
        <w:rPr>
          <w:rFonts w:hint="eastAsia" w:ascii="Times New Roman" w:hAnsi="Times New Roman" w:eastAsia="仿宋_GB2312" w:cs="仿宋_GB2312"/>
          <w:color w:val="auto"/>
          <w:sz w:val="32"/>
          <w:szCs w:val="24"/>
        </w:rPr>
        <w:sectPr>
          <w:headerReference r:id="rId6" w:type="first"/>
          <w:headerReference r:id="rId5" w:type="default"/>
          <w:footerReference r:id="rId7" w:type="default"/>
          <w:footerReference r:id="rId8" w:type="even"/>
          <w:pgSz w:w="11906" w:h="16838"/>
          <w:pgMar w:top="1440" w:right="1800" w:bottom="1440" w:left="1800" w:header="851" w:footer="992" w:gutter="0"/>
          <w:cols w:space="720" w:num="1"/>
          <w:docGrid w:type="lines" w:linePitch="312" w:charSpace="0"/>
        </w:sectPr>
      </w:pPr>
      <w:r>
        <w:rPr>
          <w:rFonts w:hint="eastAsia" w:ascii="Times New Roman" w:hAnsi="Times New Roman" w:eastAsia="仿宋_GB2312" w:cs="仿宋_GB2312"/>
          <w:color w:val="auto"/>
          <w:sz w:val="32"/>
          <w:szCs w:val="24"/>
          <w:highlight w:val="none"/>
        </w:rPr>
        <w:t>小型水库物业化管理</w:t>
      </w:r>
      <w:r>
        <w:rPr>
          <w:rFonts w:hint="eastAsia" w:ascii="Times New Roman" w:hAnsi="Times New Roman" w:eastAsia="仿宋_GB2312" w:cs="仿宋_GB2312"/>
          <w:color w:val="auto"/>
          <w:kern w:val="0"/>
          <w:sz w:val="32"/>
          <w:szCs w:val="32"/>
          <w:highlight w:val="none"/>
        </w:rPr>
        <w:t>服务企业</w:t>
      </w:r>
      <w:r>
        <w:rPr>
          <w:rFonts w:hint="eastAsia" w:ascii="Times New Roman" w:hAnsi="Times New Roman" w:eastAsia="仿宋_GB2312" w:cs="仿宋_GB2312"/>
          <w:color w:val="auto"/>
          <w:sz w:val="32"/>
          <w:szCs w:val="24"/>
          <w:highlight w:val="none"/>
        </w:rPr>
        <w:t>相关人员要认真履行工作职责：不按要求进行巡查、记录不规范、汇报不及时；将视情况，根据签订的小型水库物业化管理服务合同进行考核及责任追究；小型水库物业化管理服务企业对不履行管理职责或履行管理职责不到位的管理人员，按照有关规定进行处理，造成严重后果的，应依法追究相关法律责任</w:t>
      </w:r>
      <w:r>
        <w:rPr>
          <w:rFonts w:hint="eastAsia" w:ascii="Times New Roman" w:hAnsi="Times New Roman" w:eastAsia="仿宋_GB2312" w:cs="仿宋_GB2312"/>
          <w:color w:val="auto"/>
          <w:sz w:val="32"/>
          <w:szCs w:val="24"/>
        </w:rPr>
        <w:t>。</w:t>
      </w:r>
    </w:p>
    <w:p>
      <w:pPr>
        <w:pageBreakBefore w:val="0"/>
        <w:widowControl/>
        <w:kinsoku/>
        <w:wordWrap/>
        <w:overflowPunct/>
        <w:topLinePunct w:val="0"/>
        <w:bidi w:val="0"/>
        <w:spacing w:line="560" w:lineRule="exact"/>
        <w:ind w:left="0" w:leftChars="0" w:right="0"/>
        <w:jc w:val="center"/>
        <w:textAlignment w:val="center"/>
        <w:outlineLvl w:val="0"/>
        <w:rPr>
          <w:rFonts w:ascii="Times New Roman" w:hAnsi="Times New Roman" w:eastAsia="微软雅黑" w:cs="微软雅黑"/>
          <w:bCs/>
          <w:color w:val="auto"/>
          <w:kern w:val="0"/>
          <w:sz w:val="28"/>
          <w:szCs w:val="28"/>
          <w:lang w:bidi="ar"/>
        </w:rPr>
      </w:pPr>
      <w:bookmarkStart w:id="44" w:name="_Toc20568"/>
      <w:r>
        <w:rPr>
          <w:rFonts w:hint="eastAsia" w:ascii="Times New Roman" w:hAnsi="Times New Roman" w:eastAsia="微软雅黑" w:cs="微软雅黑"/>
          <w:bCs/>
          <w:color w:val="auto"/>
          <w:kern w:val="0"/>
          <w:sz w:val="28"/>
          <w:szCs w:val="28"/>
          <w:lang w:bidi="ar"/>
        </w:rPr>
        <w:t>附录A 小型水库工程标准化管理考核评分表（试行）</w:t>
      </w:r>
      <w:bookmarkEnd w:id="44"/>
    </w:p>
    <w:tbl>
      <w:tblPr>
        <w:tblStyle w:val="20"/>
        <w:tblW w:w="14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080"/>
        <w:gridCol w:w="990"/>
        <w:gridCol w:w="9075"/>
        <w:gridCol w:w="855"/>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blHeader/>
          <w:jc w:val="center"/>
        </w:trPr>
        <w:tc>
          <w:tcPr>
            <w:tcW w:w="577" w:type="dxa"/>
            <w:shd w:val="clear" w:color="auto" w:fill="auto"/>
            <w:noWrap/>
            <w:vAlign w:val="center"/>
          </w:tcPr>
          <w:p>
            <w:pPr>
              <w:pageBreakBefore w:val="0"/>
              <w:widowControl/>
              <w:kinsoku/>
              <w:wordWrap/>
              <w:overflowPunct/>
              <w:topLinePunct w:val="0"/>
              <w:bidi w:val="0"/>
              <w:spacing w:line="560" w:lineRule="exact"/>
              <w:ind w:left="0" w:leftChars="0" w:right="0"/>
              <w:jc w:val="center"/>
              <w:rPr>
                <w:rFonts w:ascii="Times New Roman" w:hAnsi="Times New Roman" w:cs="宋体"/>
                <w:bCs/>
                <w:color w:val="auto"/>
                <w:kern w:val="0"/>
                <w:szCs w:val="21"/>
              </w:rPr>
            </w:pPr>
            <w:r>
              <w:rPr>
                <w:rFonts w:hint="eastAsia" w:ascii="Times New Roman" w:hAnsi="Times New Roman" w:cs="宋体"/>
                <w:bCs/>
                <w:color w:val="auto"/>
                <w:kern w:val="0"/>
                <w:szCs w:val="21"/>
              </w:rPr>
              <w:t>类别</w:t>
            </w:r>
          </w:p>
        </w:tc>
        <w:tc>
          <w:tcPr>
            <w:tcW w:w="1080" w:type="dxa"/>
            <w:shd w:val="clear" w:color="auto" w:fill="auto"/>
            <w:noWrap/>
            <w:vAlign w:val="center"/>
          </w:tcPr>
          <w:p>
            <w:pPr>
              <w:pageBreakBefore w:val="0"/>
              <w:widowControl/>
              <w:kinsoku/>
              <w:wordWrap/>
              <w:overflowPunct/>
              <w:topLinePunct w:val="0"/>
              <w:bidi w:val="0"/>
              <w:spacing w:line="560" w:lineRule="exact"/>
              <w:ind w:left="0" w:leftChars="0" w:right="0"/>
              <w:jc w:val="center"/>
              <w:rPr>
                <w:rFonts w:ascii="Times New Roman" w:hAnsi="Times New Roman" w:cs="宋体"/>
                <w:bCs/>
                <w:color w:val="auto"/>
                <w:kern w:val="0"/>
                <w:szCs w:val="21"/>
              </w:rPr>
            </w:pPr>
            <w:r>
              <w:rPr>
                <w:rFonts w:hint="eastAsia" w:ascii="Times New Roman" w:hAnsi="Times New Roman" w:cs="宋体"/>
                <w:bCs/>
                <w:color w:val="auto"/>
                <w:kern w:val="0"/>
                <w:szCs w:val="21"/>
              </w:rPr>
              <w:t>项目</w:t>
            </w:r>
          </w:p>
        </w:tc>
        <w:tc>
          <w:tcPr>
            <w:tcW w:w="990" w:type="dxa"/>
            <w:shd w:val="clear" w:color="auto" w:fill="auto"/>
            <w:noWrap/>
            <w:vAlign w:val="center"/>
          </w:tcPr>
          <w:p>
            <w:pPr>
              <w:pageBreakBefore w:val="0"/>
              <w:widowControl/>
              <w:kinsoku/>
              <w:wordWrap/>
              <w:overflowPunct/>
              <w:topLinePunct w:val="0"/>
              <w:bidi w:val="0"/>
              <w:spacing w:line="560" w:lineRule="exact"/>
              <w:ind w:left="0" w:leftChars="0" w:right="0"/>
              <w:jc w:val="center"/>
              <w:rPr>
                <w:rFonts w:ascii="Times New Roman" w:hAnsi="Times New Roman" w:cs="宋体"/>
                <w:bCs/>
                <w:color w:val="auto"/>
                <w:kern w:val="0"/>
                <w:szCs w:val="21"/>
              </w:rPr>
            </w:pPr>
            <w:r>
              <w:rPr>
                <w:rFonts w:hint="eastAsia" w:ascii="Times New Roman" w:hAnsi="Times New Roman" w:cs="宋体"/>
                <w:bCs/>
                <w:color w:val="auto"/>
                <w:kern w:val="0"/>
                <w:szCs w:val="21"/>
              </w:rPr>
              <w:t>标准分</w:t>
            </w:r>
          </w:p>
        </w:tc>
        <w:tc>
          <w:tcPr>
            <w:tcW w:w="9075" w:type="dxa"/>
            <w:tcBorders>
              <w:top w:val="single" w:color="000000" w:sz="4" w:space="0"/>
              <w:left w:val="single" w:color="000000" w:sz="4" w:space="0"/>
              <w:right w:val="single" w:color="000000" w:sz="4" w:space="0"/>
              <w:tl2br w:val="nil"/>
            </w:tcBorders>
            <w:shd w:val="clear" w:color="auto" w:fill="FFFFFF"/>
            <w:noWrap/>
            <w:vAlign w:val="center"/>
          </w:tcPr>
          <w:p>
            <w:pPr>
              <w:pageBreakBefore w:val="0"/>
              <w:widowControl/>
              <w:kinsoku/>
              <w:wordWrap/>
              <w:overflowPunct/>
              <w:topLinePunct w:val="0"/>
              <w:bidi w:val="0"/>
              <w:spacing w:line="560" w:lineRule="exact"/>
              <w:ind w:left="0" w:leftChars="0" w:right="0"/>
              <w:jc w:val="center"/>
              <w:textAlignment w:val="center"/>
              <w:rPr>
                <w:rFonts w:ascii="Times New Roman" w:hAnsi="Times New Roman" w:cs="宋体"/>
                <w:bCs/>
                <w:color w:val="auto"/>
                <w:kern w:val="0"/>
                <w:szCs w:val="21"/>
              </w:rPr>
            </w:pPr>
            <w:r>
              <w:rPr>
                <w:rFonts w:hint="eastAsia" w:ascii="Times New Roman" w:hAnsi="Times New Roman" w:cs="宋体"/>
                <w:bCs/>
                <w:color w:val="auto"/>
                <w:kern w:val="0"/>
                <w:szCs w:val="21"/>
              </w:rPr>
              <w:t>赋分原则</w:t>
            </w:r>
          </w:p>
        </w:tc>
        <w:tc>
          <w:tcPr>
            <w:tcW w:w="855" w:type="dxa"/>
            <w:shd w:val="clear" w:color="auto" w:fill="auto"/>
            <w:noWrap/>
            <w:vAlign w:val="center"/>
          </w:tcPr>
          <w:p>
            <w:pPr>
              <w:pageBreakBefore w:val="0"/>
              <w:widowControl/>
              <w:kinsoku/>
              <w:wordWrap/>
              <w:overflowPunct/>
              <w:topLinePunct w:val="0"/>
              <w:bidi w:val="0"/>
              <w:spacing w:line="560" w:lineRule="exact"/>
              <w:ind w:left="0" w:leftChars="0" w:right="0"/>
              <w:jc w:val="center"/>
              <w:textAlignment w:val="center"/>
              <w:rPr>
                <w:rFonts w:ascii="Times New Roman" w:hAnsi="Times New Roman" w:cs="宋体"/>
                <w:bCs/>
                <w:color w:val="auto"/>
                <w:kern w:val="0"/>
                <w:szCs w:val="21"/>
              </w:rPr>
            </w:pPr>
            <w:r>
              <w:rPr>
                <w:rFonts w:hint="eastAsia" w:ascii="Times New Roman" w:hAnsi="Times New Roman" w:cs="宋体"/>
                <w:bCs/>
                <w:color w:val="auto"/>
                <w:kern w:val="0"/>
                <w:szCs w:val="21"/>
              </w:rPr>
              <w:t>得分</w:t>
            </w:r>
          </w:p>
        </w:tc>
        <w:tc>
          <w:tcPr>
            <w:tcW w:w="1881" w:type="dxa"/>
            <w:shd w:val="clear" w:color="auto" w:fill="auto"/>
            <w:noWrap/>
            <w:vAlign w:val="center"/>
          </w:tcPr>
          <w:p>
            <w:pPr>
              <w:pageBreakBefore w:val="0"/>
              <w:widowControl/>
              <w:kinsoku/>
              <w:wordWrap/>
              <w:overflowPunct/>
              <w:topLinePunct w:val="0"/>
              <w:bidi w:val="0"/>
              <w:spacing w:line="560" w:lineRule="exact"/>
              <w:ind w:left="0" w:leftChars="0" w:right="0"/>
              <w:jc w:val="center"/>
              <w:textAlignment w:val="center"/>
              <w:rPr>
                <w:rFonts w:ascii="Times New Roman" w:hAnsi="Times New Roman" w:cs="宋体"/>
                <w:bCs/>
                <w:color w:val="auto"/>
                <w:kern w:val="0"/>
                <w:szCs w:val="21"/>
              </w:rPr>
            </w:pPr>
            <w:r>
              <w:rPr>
                <w:rFonts w:hint="eastAsia" w:ascii="Times New Roman" w:hAnsi="Times New Roman" w:cs="宋体"/>
                <w:bCs/>
                <w:color w:val="auto"/>
                <w:kern w:val="0"/>
                <w:szCs w:val="21"/>
              </w:rPr>
              <w:t>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7" w:type="dxa"/>
            <w:vMerge w:val="restart"/>
            <w:shd w:val="clear" w:color="auto" w:fill="auto"/>
            <w:textDirection w:val="tbRlV"/>
            <w:vAlign w:val="center"/>
          </w:tcPr>
          <w:p>
            <w:pPr>
              <w:pageBreakBefore w:val="0"/>
              <w:widowControl/>
              <w:kinsoku/>
              <w:wordWrap/>
              <w:overflowPunct/>
              <w:topLinePunct w:val="0"/>
              <w:bidi w:val="0"/>
              <w:spacing w:line="560" w:lineRule="exact"/>
              <w:ind w:left="0" w:leftChars="0" w:right="0"/>
              <w:jc w:val="center"/>
              <w:textAlignment w:val="center"/>
              <w:rPr>
                <w:rFonts w:ascii="Times New Roman" w:hAnsi="Times New Roman" w:cs="宋体"/>
                <w:b/>
                <w:bCs/>
                <w:color w:val="auto"/>
                <w:kern w:val="0"/>
                <w:szCs w:val="21"/>
              </w:rPr>
            </w:pPr>
            <w:r>
              <w:rPr>
                <w:rFonts w:hint="eastAsia" w:ascii="Times New Roman" w:hAnsi="Times New Roman" w:cs="宋体"/>
                <w:b/>
                <w:color w:val="auto"/>
                <w:kern w:val="0"/>
                <w:szCs w:val="21"/>
                <w:lang w:bidi="ar"/>
              </w:rPr>
              <w:t>一 工程状况（240分）</w:t>
            </w:r>
          </w:p>
        </w:tc>
        <w:tc>
          <w:tcPr>
            <w:tcW w:w="1080" w:type="dxa"/>
            <w:shd w:val="clear" w:color="auto" w:fill="auto"/>
            <w:noWrap/>
            <w:vAlign w:val="center"/>
          </w:tcPr>
          <w:p>
            <w:pPr>
              <w:pageBreakBefore w:val="0"/>
              <w:widowControl/>
              <w:kinsoku/>
              <w:wordWrap/>
              <w:overflowPunct/>
              <w:topLinePunct w:val="0"/>
              <w:bidi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1.工程面貌与环境</w:t>
            </w:r>
          </w:p>
        </w:tc>
        <w:tc>
          <w:tcPr>
            <w:tcW w:w="990" w:type="dxa"/>
            <w:shd w:val="clear" w:color="auto" w:fill="auto"/>
            <w:noWrap/>
            <w:vAlign w:val="center"/>
          </w:tcPr>
          <w:p>
            <w:pPr>
              <w:pageBreakBefore w:val="0"/>
              <w:widowControl/>
              <w:kinsoku/>
              <w:wordWrap/>
              <w:overflowPunct/>
              <w:topLinePunct w:val="0"/>
              <w:bidi w:val="0"/>
              <w:spacing w:line="560" w:lineRule="exact"/>
              <w:ind w:left="0" w:leftChars="0" w:right="0"/>
              <w:jc w:val="center"/>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25</w:t>
            </w:r>
          </w:p>
        </w:tc>
        <w:tc>
          <w:tcPr>
            <w:tcW w:w="9075" w:type="dxa"/>
            <w:shd w:val="clear" w:color="auto" w:fill="auto"/>
            <w:vAlign w:val="center"/>
          </w:tcPr>
          <w:p>
            <w:pPr>
              <w:pageBreakBefore w:val="0"/>
              <w:widowControl/>
              <w:kinsoku/>
              <w:wordWrap/>
              <w:overflowPunct/>
              <w:topLinePunct w:val="0"/>
              <w:bidi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①工程形象面貌一般，扣1</w:t>
            </w:r>
            <w:r>
              <w:rPr>
                <w:rFonts w:hint="eastAsia" w:ascii="Times New Roman" w:hAnsi="Times New Roman" w:cs="宋体"/>
                <w:color w:val="auto"/>
                <w:kern w:val="0"/>
                <w:szCs w:val="21"/>
                <w:lang w:eastAsia="zh-CN" w:bidi="ar"/>
              </w:rPr>
              <w:t>～</w:t>
            </w:r>
            <w:r>
              <w:rPr>
                <w:rFonts w:hint="eastAsia" w:ascii="Times New Roman" w:hAnsi="Times New Roman" w:cs="宋体"/>
                <w:color w:val="auto"/>
                <w:kern w:val="0"/>
                <w:szCs w:val="21"/>
                <w:lang w:bidi="ar"/>
              </w:rPr>
              <w:t>5分；形象面貌较差，扣6</w:t>
            </w:r>
            <w:r>
              <w:rPr>
                <w:rFonts w:hint="eastAsia" w:ascii="Times New Roman" w:hAnsi="Times New Roman" w:cs="宋体"/>
                <w:color w:val="auto"/>
                <w:kern w:val="0"/>
                <w:szCs w:val="21"/>
                <w:lang w:eastAsia="zh-CN" w:bidi="ar"/>
              </w:rPr>
              <w:t>～</w:t>
            </w:r>
            <w:r>
              <w:rPr>
                <w:rFonts w:hint="eastAsia" w:ascii="Times New Roman" w:hAnsi="Times New Roman" w:cs="宋体"/>
                <w:color w:val="auto"/>
                <w:kern w:val="0"/>
                <w:szCs w:val="21"/>
                <w:lang w:bidi="ar"/>
              </w:rPr>
              <w:t>10分。</w:t>
            </w:r>
          </w:p>
          <w:p>
            <w:pPr>
              <w:pageBreakBefore w:val="0"/>
              <w:widowControl/>
              <w:kinsoku/>
              <w:wordWrap/>
              <w:overflowPunct/>
              <w:topLinePunct w:val="0"/>
              <w:bidi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②工程管理范围内局部杂乱，有垃圾堆积现象，扣1</w:t>
            </w:r>
            <w:r>
              <w:rPr>
                <w:rFonts w:hint="eastAsia" w:ascii="Times New Roman" w:hAnsi="Times New Roman" w:cs="宋体"/>
                <w:color w:val="auto"/>
                <w:kern w:val="0"/>
                <w:szCs w:val="21"/>
                <w:lang w:eastAsia="zh-CN" w:bidi="ar"/>
              </w:rPr>
              <w:t>～</w:t>
            </w:r>
            <w:r>
              <w:rPr>
                <w:rFonts w:hint="eastAsia" w:ascii="Times New Roman" w:hAnsi="Times New Roman" w:cs="宋体"/>
                <w:color w:val="auto"/>
                <w:kern w:val="0"/>
                <w:szCs w:val="21"/>
                <w:lang w:bidi="ar"/>
              </w:rPr>
              <w:t>3分；垃圾堆放问题较为突出，扣4</w:t>
            </w:r>
            <w:r>
              <w:rPr>
                <w:rFonts w:hint="eastAsia" w:ascii="Times New Roman" w:hAnsi="Times New Roman" w:cs="宋体"/>
                <w:color w:val="auto"/>
                <w:kern w:val="0"/>
                <w:szCs w:val="21"/>
                <w:lang w:eastAsia="zh-CN" w:bidi="ar"/>
              </w:rPr>
              <w:t>～</w:t>
            </w:r>
            <w:r>
              <w:rPr>
                <w:rFonts w:hint="eastAsia" w:ascii="Times New Roman" w:hAnsi="Times New Roman" w:cs="宋体"/>
                <w:color w:val="auto"/>
                <w:kern w:val="0"/>
                <w:szCs w:val="21"/>
                <w:lang w:bidi="ar"/>
              </w:rPr>
              <w:t>7分。</w:t>
            </w:r>
          </w:p>
          <w:p>
            <w:pPr>
              <w:pageBreakBefore w:val="0"/>
              <w:widowControl/>
              <w:kinsoku/>
              <w:wordWrap/>
              <w:overflowPunct/>
              <w:topLinePunct w:val="0"/>
              <w:bidi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③库区水生态环境差，水质遭受污染，扣2</w:t>
            </w:r>
            <w:r>
              <w:rPr>
                <w:rFonts w:hint="eastAsia" w:ascii="Times New Roman" w:hAnsi="Times New Roman" w:cs="宋体"/>
                <w:color w:val="auto"/>
                <w:kern w:val="0"/>
                <w:szCs w:val="21"/>
                <w:lang w:eastAsia="zh-CN" w:bidi="ar"/>
              </w:rPr>
              <w:t>～</w:t>
            </w:r>
            <w:r>
              <w:rPr>
                <w:rFonts w:hint="eastAsia" w:ascii="Times New Roman" w:hAnsi="Times New Roman" w:cs="宋体"/>
                <w:color w:val="auto"/>
                <w:kern w:val="0"/>
                <w:szCs w:val="21"/>
                <w:lang w:bidi="ar"/>
              </w:rPr>
              <w:t>8分。</w:t>
            </w:r>
          </w:p>
        </w:tc>
        <w:tc>
          <w:tcPr>
            <w:tcW w:w="855" w:type="dxa"/>
            <w:shd w:val="clear" w:color="auto" w:fill="auto"/>
            <w:vAlign w:val="center"/>
          </w:tcPr>
          <w:p>
            <w:pPr>
              <w:pageBreakBefore w:val="0"/>
              <w:widowControl/>
              <w:kinsoku/>
              <w:wordWrap/>
              <w:overflowPunct/>
              <w:topLinePunct w:val="0"/>
              <w:bidi w:val="0"/>
              <w:spacing w:line="560" w:lineRule="exact"/>
              <w:ind w:left="0" w:leftChars="0" w:right="0"/>
              <w:jc w:val="left"/>
              <w:textAlignment w:val="center"/>
              <w:rPr>
                <w:rFonts w:ascii="Times New Roman" w:hAnsi="Times New Roman" w:cs="宋体"/>
                <w:color w:val="auto"/>
                <w:kern w:val="0"/>
                <w:szCs w:val="21"/>
                <w:lang w:bidi="ar"/>
              </w:rPr>
            </w:pPr>
          </w:p>
        </w:tc>
        <w:tc>
          <w:tcPr>
            <w:tcW w:w="1881" w:type="dxa"/>
            <w:shd w:val="clear" w:color="auto" w:fill="auto"/>
            <w:vAlign w:val="center"/>
          </w:tcPr>
          <w:p>
            <w:pPr>
              <w:pageBreakBefore w:val="0"/>
              <w:widowControl/>
              <w:kinsoku/>
              <w:wordWrap/>
              <w:overflowPunct/>
              <w:topLinePunct w:val="0"/>
              <w:bidi w:val="0"/>
              <w:spacing w:line="560" w:lineRule="exact"/>
              <w:ind w:left="0" w:leftChars="0" w:right="0"/>
              <w:jc w:val="left"/>
              <w:textAlignment w:val="center"/>
              <w:rPr>
                <w:rFonts w:ascii="Times New Roman" w:hAnsi="Times New Roman" w:cs="宋体"/>
                <w:color w:val="auto"/>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577" w:type="dxa"/>
            <w:vMerge w:val="continue"/>
            <w:shd w:val="clear" w:color="auto" w:fill="auto"/>
            <w:textDirection w:val="tbRlV"/>
            <w:vAlign w:val="center"/>
          </w:tcPr>
          <w:p>
            <w:pPr>
              <w:pageBreakBefore w:val="0"/>
              <w:widowControl/>
              <w:kinsoku/>
              <w:wordWrap/>
              <w:overflowPunct/>
              <w:topLinePunct w:val="0"/>
              <w:bidi w:val="0"/>
              <w:spacing w:line="560" w:lineRule="exact"/>
              <w:ind w:left="0" w:leftChars="0" w:right="0"/>
              <w:jc w:val="center"/>
              <w:textAlignment w:val="center"/>
              <w:rPr>
                <w:rFonts w:ascii="Times New Roman" w:hAnsi="Times New Roman" w:cs="宋体"/>
                <w:b/>
                <w:bCs/>
                <w:color w:val="auto"/>
                <w:kern w:val="0"/>
                <w:szCs w:val="21"/>
              </w:rPr>
            </w:pPr>
          </w:p>
        </w:tc>
        <w:tc>
          <w:tcPr>
            <w:tcW w:w="1080" w:type="dxa"/>
            <w:shd w:val="clear" w:color="auto" w:fill="auto"/>
            <w:noWrap/>
            <w:vAlign w:val="center"/>
          </w:tcPr>
          <w:p>
            <w:pPr>
              <w:pageBreakBefore w:val="0"/>
              <w:widowControl/>
              <w:kinsoku/>
              <w:wordWrap/>
              <w:overflowPunct/>
              <w:topLinePunct w:val="0"/>
              <w:bidi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2.挡水建筑物</w:t>
            </w:r>
          </w:p>
        </w:tc>
        <w:tc>
          <w:tcPr>
            <w:tcW w:w="990" w:type="dxa"/>
            <w:shd w:val="clear" w:color="auto" w:fill="auto"/>
            <w:noWrap/>
            <w:vAlign w:val="center"/>
          </w:tcPr>
          <w:p>
            <w:pPr>
              <w:pageBreakBefore w:val="0"/>
              <w:widowControl/>
              <w:kinsoku/>
              <w:wordWrap/>
              <w:overflowPunct/>
              <w:topLinePunct w:val="0"/>
              <w:bidi w:val="0"/>
              <w:spacing w:line="560" w:lineRule="exact"/>
              <w:ind w:left="0" w:leftChars="0" w:right="0"/>
              <w:jc w:val="center"/>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40</w:t>
            </w:r>
          </w:p>
        </w:tc>
        <w:tc>
          <w:tcPr>
            <w:tcW w:w="9075" w:type="dxa"/>
            <w:shd w:val="clear" w:color="auto" w:fill="auto"/>
            <w:vAlign w:val="center"/>
          </w:tcPr>
          <w:p>
            <w:pPr>
              <w:pageBreakBefore w:val="0"/>
              <w:widowControl/>
              <w:kinsoku/>
              <w:wordWrap/>
              <w:overflowPunct/>
              <w:topLinePunct w:val="0"/>
              <w:bidi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①坝顶、坝坡(面)存在变形、破损、裂缝、渗漏、碳化等问题，一般问题，扣1～5分，严重问题，扣6～10分。若存在变形、渗漏等影响安全的，扣15分。</w:t>
            </w:r>
          </w:p>
          <w:p>
            <w:pPr>
              <w:pageBreakBefore w:val="0"/>
              <w:widowControl/>
              <w:kinsoku/>
              <w:wordWrap/>
              <w:overflowPunct/>
              <w:topLinePunct w:val="0"/>
              <w:bidi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②防浪墙、反滤体、廊道、导渗排水沟存在开裂、破损、堵塞现象，一般问题，扣1～5分，问题较严重，扣6～10分。</w:t>
            </w:r>
          </w:p>
          <w:p>
            <w:pPr>
              <w:pageBreakBefore w:val="0"/>
              <w:widowControl/>
              <w:kinsoku/>
              <w:wordWrap/>
              <w:overflowPunct/>
              <w:topLinePunct w:val="0"/>
              <w:bidi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③与两岸及其他建筑物结合部位存在异常变形、渗漏问题，扣10分。</w:t>
            </w:r>
          </w:p>
          <w:p>
            <w:pPr>
              <w:pageBreakBefore w:val="0"/>
              <w:widowControl/>
              <w:kinsoku/>
              <w:wordWrap/>
              <w:overflowPunct/>
              <w:topLinePunct w:val="0"/>
              <w:bidi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④存在高杆杂草、树木、洞穴蚁害等危害工程问题，影响大坝正常运行的程度，扣1～5分。</w:t>
            </w:r>
          </w:p>
        </w:tc>
        <w:tc>
          <w:tcPr>
            <w:tcW w:w="855" w:type="dxa"/>
            <w:shd w:val="clear" w:color="auto" w:fill="auto"/>
            <w:vAlign w:val="center"/>
          </w:tcPr>
          <w:p>
            <w:pPr>
              <w:pageBreakBefore w:val="0"/>
              <w:widowControl/>
              <w:kinsoku/>
              <w:wordWrap/>
              <w:overflowPunct/>
              <w:topLinePunct w:val="0"/>
              <w:bidi w:val="0"/>
              <w:spacing w:line="560" w:lineRule="exact"/>
              <w:ind w:left="0" w:leftChars="0" w:right="0"/>
              <w:jc w:val="left"/>
              <w:textAlignment w:val="center"/>
              <w:rPr>
                <w:rFonts w:ascii="Times New Roman" w:hAnsi="Times New Roman" w:cs="宋体"/>
                <w:color w:val="auto"/>
                <w:kern w:val="0"/>
                <w:szCs w:val="21"/>
                <w:lang w:bidi="ar"/>
              </w:rPr>
            </w:pPr>
          </w:p>
        </w:tc>
        <w:tc>
          <w:tcPr>
            <w:tcW w:w="1881" w:type="dxa"/>
            <w:shd w:val="clear" w:color="auto" w:fill="auto"/>
            <w:vAlign w:val="center"/>
          </w:tcPr>
          <w:p>
            <w:pPr>
              <w:pageBreakBefore w:val="0"/>
              <w:widowControl/>
              <w:kinsoku/>
              <w:wordWrap/>
              <w:overflowPunct/>
              <w:topLinePunct w:val="0"/>
              <w:bidi w:val="0"/>
              <w:spacing w:line="560" w:lineRule="exact"/>
              <w:ind w:left="0" w:leftChars="0" w:right="0"/>
              <w:jc w:val="left"/>
              <w:textAlignment w:val="center"/>
              <w:rPr>
                <w:rFonts w:ascii="Times New Roman" w:hAnsi="Times New Roman" w:cs="宋体"/>
                <w:color w:val="auto"/>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577" w:type="dxa"/>
            <w:vMerge w:val="continue"/>
            <w:vAlign w:val="center"/>
          </w:tcPr>
          <w:p>
            <w:pPr>
              <w:pageBreakBefore w:val="0"/>
              <w:widowControl/>
              <w:kinsoku/>
              <w:wordWrap/>
              <w:overflowPunct/>
              <w:topLinePunct w:val="0"/>
              <w:bidi w:val="0"/>
              <w:spacing w:line="560" w:lineRule="exact"/>
              <w:ind w:left="0" w:leftChars="0" w:right="0"/>
              <w:jc w:val="left"/>
              <w:rPr>
                <w:rFonts w:ascii="Times New Roman" w:hAnsi="Times New Roman" w:cs="宋体"/>
                <w:b/>
                <w:bCs/>
                <w:color w:val="auto"/>
                <w:kern w:val="0"/>
                <w:szCs w:val="21"/>
              </w:rPr>
            </w:pPr>
          </w:p>
        </w:tc>
        <w:tc>
          <w:tcPr>
            <w:tcW w:w="1080" w:type="dxa"/>
            <w:shd w:val="clear" w:color="auto" w:fill="auto"/>
            <w:noWrap/>
            <w:vAlign w:val="center"/>
          </w:tcPr>
          <w:p>
            <w:pPr>
              <w:pageBreakBefore w:val="0"/>
              <w:widowControl/>
              <w:kinsoku/>
              <w:wordWrap/>
              <w:overflowPunct/>
              <w:topLinePunct w:val="0"/>
              <w:bidi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3.泄水建筑物</w:t>
            </w:r>
          </w:p>
        </w:tc>
        <w:tc>
          <w:tcPr>
            <w:tcW w:w="990" w:type="dxa"/>
            <w:shd w:val="clear" w:color="auto" w:fill="auto"/>
            <w:noWrap/>
            <w:vAlign w:val="center"/>
          </w:tcPr>
          <w:p>
            <w:pPr>
              <w:pageBreakBefore w:val="0"/>
              <w:widowControl/>
              <w:kinsoku/>
              <w:wordWrap/>
              <w:overflowPunct/>
              <w:topLinePunct w:val="0"/>
              <w:bidi w:val="0"/>
              <w:spacing w:line="560" w:lineRule="exact"/>
              <w:ind w:left="0" w:leftChars="0" w:right="0"/>
              <w:jc w:val="center"/>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40</w:t>
            </w:r>
          </w:p>
        </w:tc>
        <w:tc>
          <w:tcPr>
            <w:tcW w:w="9075" w:type="dxa"/>
            <w:shd w:val="clear" w:color="auto" w:fill="auto"/>
            <w:vAlign w:val="center"/>
          </w:tcPr>
          <w:p>
            <w:pPr>
              <w:pageBreakBefore w:val="0"/>
              <w:widowControl/>
              <w:kinsoku/>
              <w:wordWrap/>
              <w:overflowPunct/>
              <w:topLinePunct w:val="0"/>
              <w:bidi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①存在人为设置行洪障碍物，此项不得分。</w:t>
            </w:r>
          </w:p>
          <w:p>
            <w:pPr>
              <w:pageBreakBefore w:val="0"/>
              <w:widowControl/>
              <w:kinsoku/>
              <w:wordWrap/>
              <w:overflowPunct/>
              <w:topLinePunct w:val="0"/>
              <w:bidi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②结构存在开裂、剥蚀冲刷、水毁破损等现象，一般问题，扣1～5分，问题较严重，扣6～10分。</w:t>
            </w:r>
          </w:p>
          <w:p>
            <w:pPr>
              <w:pageBreakBefore w:val="0"/>
              <w:widowControl/>
              <w:kinsoku/>
              <w:wordWrap/>
              <w:overflowPunct/>
              <w:topLinePunct w:val="0"/>
              <w:bidi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③进出口存在阻水、淤塞、不畅问题，一般问题，扣1～5分，严重问题，扣6～10分。</w:t>
            </w:r>
          </w:p>
          <w:p>
            <w:pPr>
              <w:pageBreakBefore w:val="0"/>
              <w:widowControl/>
              <w:kinsoku/>
              <w:wordWrap/>
              <w:overflowPunct/>
              <w:topLinePunct w:val="0"/>
              <w:bidi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④与坝体、边坡结合部位存在异常变形、渗漏问题，最高扣10分。</w:t>
            </w:r>
          </w:p>
          <w:p>
            <w:pPr>
              <w:pageBreakBefore w:val="0"/>
              <w:widowControl/>
              <w:kinsoku/>
              <w:wordWrap/>
              <w:overflowPunct/>
              <w:topLinePunct w:val="0"/>
              <w:bidi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⑤边坡存在落石、不稳定问题，最高扣10分。</w:t>
            </w:r>
          </w:p>
        </w:tc>
        <w:tc>
          <w:tcPr>
            <w:tcW w:w="855" w:type="dxa"/>
            <w:shd w:val="clear" w:color="auto" w:fill="auto"/>
            <w:vAlign w:val="center"/>
          </w:tcPr>
          <w:p>
            <w:pPr>
              <w:pageBreakBefore w:val="0"/>
              <w:widowControl/>
              <w:kinsoku/>
              <w:wordWrap/>
              <w:overflowPunct/>
              <w:topLinePunct w:val="0"/>
              <w:bidi w:val="0"/>
              <w:spacing w:line="560" w:lineRule="exact"/>
              <w:ind w:left="0" w:leftChars="0" w:right="0"/>
              <w:jc w:val="left"/>
              <w:textAlignment w:val="center"/>
              <w:rPr>
                <w:rFonts w:ascii="Times New Roman" w:hAnsi="Times New Roman" w:cs="宋体"/>
                <w:color w:val="auto"/>
                <w:kern w:val="0"/>
                <w:szCs w:val="21"/>
                <w:lang w:bidi="ar"/>
              </w:rPr>
            </w:pPr>
          </w:p>
        </w:tc>
        <w:tc>
          <w:tcPr>
            <w:tcW w:w="1881" w:type="dxa"/>
            <w:shd w:val="clear" w:color="auto" w:fill="auto"/>
            <w:vAlign w:val="center"/>
          </w:tcPr>
          <w:p>
            <w:pPr>
              <w:pageBreakBefore w:val="0"/>
              <w:widowControl/>
              <w:kinsoku/>
              <w:wordWrap/>
              <w:overflowPunct/>
              <w:topLinePunct w:val="0"/>
              <w:bidi w:val="0"/>
              <w:spacing w:line="560" w:lineRule="exact"/>
              <w:ind w:left="0" w:leftChars="0" w:right="0"/>
              <w:jc w:val="left"/>
              <w:textAlignment w:val="center"/>
              <w:rPr>
                <w:rFonts w:ascii="Times New Roman" w:hAnsi="Times New Roman" w:cs="宋体"/>
                <w:color w:val="auto"/>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577" w:type="dxa"/>
            <w:vMerge w:val="continue"/>
            <w:vAlign w:val="center"/>
          </w:tcPr>
          <w:p>
            <w:pPr>
              <w:pageBreakBefore w:val="0"/>
              <w:widowControl/>
              <w:kinsoku/>
              <w:wordWrap/>
              <w:overflowPunct/>
              <w:topLinePunct w:val="0"/>
              <w:bidi w:val="0"/>
              <w:spacing w:line="560" w:lineRule="exact"/>
              <w:ind w:left="0" w:leftChars="0" w:right="0"/>
              <w:jc w:val="left"/>
              <w:rPr>
                <w:rFonts w:ascii="Times New Roman" w:hAnsi="Times New Roman" w:cs="宋体"/>
                <w:b/>
                <w:bCs/>
                <w:color w:val="auto"/>
                <w:kern w:val="0"/>
                <w:szCs w:val="21"/>
              </w:rPr>
            </w:pPr>
          </w:p>
        </w:tc>
        <w:tc>
          <w:tcPr>
            <w:tcW w:w="1080" w:type="dxa"/>
            <w:shd w:val="clear" w:color="auto" w:fill="auto"/>
            <w:noWrap/>
            <w:vAlign w:val="center"/>
          </w:tcPr>
          <w:p>
            <w:pPr>
              <w:pageBreakBefore w:val="0"/>
              <w:widowControl/>
              <w:kinsoku/>
              <w:wordWrap/>
              <w:overflowPunct/>
              <w:topLinePunct w:val="0"/>
              <w:bidi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4.输（引）水建筑物</w:t>
            </w:r>
          </w:p>
        </w:tc>
        <w:tc>
          <w:tcPr>
            <w:tcW w:w="990" w:type="dxa"/>
            <w:shd w:val="clear" w:color="auto" w:fill="auto"/>
            <w:noWrap/>
            <w:vAlign w:val="center"/>
          </w:tcPr>
          <w:p>
            <w:pPr>
              <w:pageBreakBefore w:val="0"/>
              <w:widowControl/>
              <w:kinsoku/>
              <w:wordWrap/>
              <w:overflowPunct/>
              <w:topLinePunct w:val="0"/>
              <w:bidi w:val="0"/>
              <w:spacing w:line="560" w:lineRule="exact"/>
              <w:ind w:left="0" w:leftChars="0" w:right="0"/>
              <w:jc w:val="center"/>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40</w:t>
            </w:r>
          </w:p>
        </w:tc>
        <w:tc>
          <w:tcPr>
            <w:tcW w:w="9075" w:type="dxa"/>
            <w:shd w:val="clear" w:color="auto" w:fill="auto"/>
            <w:vAlign w:val="center"/>
          </w:tcPr>
          <w:p>
            <w:pPr>
              <w:pageBreakBefore w:val="0"/>
              <w:widowControl/>
              <w:kinsoku/>
              <w:wordWrap/>
              <w:overflowPunct/>
              <w:topLinePunct w:val="0"/>
              <w:bidi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①进水塔存在变形开裂、剥蚀破损现象，一般问题，扣1～5分；问题较严重，扣6～10分。</w:t>
            </w:r>
          </w:p>
          <w:p>
            <w:pPr>
              <w:pageBreakBefore w:val="0"/>
              <w:widowControl/>
              <w:kinsoku/>
              <w:wordWrap/>
              <w:overflowPunct/>
              <w:topLinePunct w:val="0"/>
              <w:bidi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②输水洞（涵）及进出水口存在异常变形、渗漏问题，扣10分。</w:t>
            </w:r>
          </w:p>
          <w:p>
            <w:pPr>
              <w:pageBreakBefore w:val="0"/>
              <w:widowControl/>
              <w:kinsoku/>
              <w:wordWrap/>
              <w:overflowPunct/>
              <w:topLinePunct w:val="0"/>
              <w:bidi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③与坝体、边坡结合部位存在异常变形、渗漏问题，扣10分。</w:t>
            </w:r>
          </w:p>
          <w:p>
            <w:pPr>
              <w:pageBreakBefore w:val="0"/>
              <w:widowControl/>
              <w:kinsoku/>
              <w:wordWrap/>
              <w:overflowPunct/>
              <w:topLinePunct w:val="0"/>
              <w:bidi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④坝下埋涵存在安全隐患问题，扣10分。</w:t>
            </w:r>
          </w:p>
        </w:tc>
        <w:tc>
          <w:tcPr>
            <w:tcW w:w="855" w:type="dxa"/>
            <w:shd w:val="clear" w:color="auto" w:fill="auto"/>
            <w:vAlign w:val="center"/>
          </w:tcPr>
          <w:p>
            <w:pPr>
              <w:pageBreakBefore w:val="0"/>
              <w:widowControl/>
              <w:kinsoku/>
              <w:wordWrap/>
              <w:overflowPunct/>
              <w:topLinePunct w:val="0"/>
              <w:bidi w:val="0"/>
              <w:spacing w:line="560" w:lineRule="exact"/>
              <w:ind w:left="0" w:leftChars="0" w:right="0"/>
              <w:jc w:val="left"/>
              <w:textAlignment w:val="center"/>
              <w:rPr>
                <w:rFonts w:ascii="Times New Roman" w:hAnsi="Times New Roman" w:cs="宋体"/>
                <w:color w:val="auto"/>
                <w:kern w:val="0"/>
                <w:szCs w:val="21"/>
                <w:lang w:bidi="ar"/>
              </w:rPr>
            </w:pPr>
          </w:p>
        </w:tc>
        <w:tc>
          <w:tcPr>
            <w:tcW w:w="1881" w:type="dxa"/>
            <w:shd w:val="clear" w:color="auto" w:fill="auto"/>
            <w:vAlign w:val="center"/>
          </w:tcPr>
          <w:p>
            <w:pPr>
              <w:pageBreakBefore w:val="0"/>
              <w:widowControl/>
              <w:kinsoku/>
              <w:wordWrap/>
              <w:overflowPunct/>
              <w:topLinePunct w:val="0"/>
              <w:bidi w:val="0"/>
              <w:spacing w:line="560" w:lineRule="exact"/>
              <w:ind w:left="0" w:leftChars="0" w:right="0"/>
              <w:jc w:val="left"/>
              <w:textAlignment w:val="center"/>
              <w:rPr>
                <w:rFonts w:ascii="Times New Roman" w:hAnsi="Times New Roman" w:cs="宋体"/>
                <w:color w:val="auto"/>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5" w:hRule="atLeast"/>
          <w:jc w:val="center"/>
        </w:trPr>
        <w:tc>
          <w:tcPr>
            <w:tcW w:w="577" w:type="dxa"/>
            <w:vMerge w:val="continue"/>
            <w:vAlign w:val="center"/>
          </w:tcPr>
          <w:p>
            <w:pPr>
              <w:pageBreakBefore w:val="0"/>
              <w:widowControl/>
              <w:kinsoku/>
              <w:wordWrap/>
              <w:overflowPunct/>
              <w:topLinePunct w:val="0"/>
              <w:bidi w:val="0"/>
              <w:spacing w:line="560" w:lineRule="exact"/>
              <w:ind w:left="0" w:leftChars="0" w:right="0"/>
              <w:jc w:val="left"/>
              <w:rPr>
                <w:rFonts w:ascii="Times New Roman" w:hAnsi="Times New Roman" w:cs="宋体"/>
                <w:b/>
                <w:bCs/>
                <w:color w:val="auto"/>
                <w:kern w:val="0"/>
                <w:szCs w:val="21"/>
              </w:rPr>
            </w:pPr>
          </w:p>
        </w:tc>
        <w:tc>
          <w:tcPr>
            <w:tcW w:w="1080" w:type="dxa"/>
            <w:shd w:val="clear" w:color="auto" w:fill="auto"/>
            <w:noWrap/>
            <w:vAlign w:val="center"/>
          </w:tcPr>
          <w:p>
            <w:pPr>
              <w:pageBreakBefore w:val="0"/>
              <w:widowControl/>
              <w:kinsoku/>
              <w:wordWrap/>
              <w:overflowPunct/>
              <w:topLinePunct w:val="0"/>
              <w:bidi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5.金属结构与机电设备</w:t>
            </w:r>
          </w:p>
        </w:tc>
        <w:tc>
          <w:tcPr>
            <w:tcW w:w="990" w:type="dxa"/>
            <w:shd w:val="clear" w:color="auto" w:fill="auto"/>
            <w:noWrap/>
            <w:vAlign w:val="center"/>
          </w:tcPr>
          <w:p>
            <w:pPr>
              <w:pageBreakBefore w:val="0"/>
              <w:widowControl/>
              <w:kinsoku/>
              <w:wordWrap/>
              <w:overflowPunct/>
              <w:topLinePunct w:val="0"/>
              <w:bidi w:val="0"/>
              <w:spacing w:line="560" w:lineRule="exact"/>
              <w:ind w:left="0" w:leftChars="0" w:right="0"/>
              <w:jc w:val="center"/>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40</w:t>
            </w:r>
          </w:p>
        </w:tc>
        <w:tc>
          <w:tcPr>
            <w:tcW w:w="9075" w:type="dxa"/>
            <w:shd w:val="clear" w:color="auto" w:fill="auto"/>
            <w:vAlign w:val="center"/>
          </w:tcPr>
          <w:p>
            <w:pPr>
              <w:pageBreakBefore w:val="0"/>
              <w:widowControl/>
              <w:kinsoku/>
              <w:wordWrap/>
              <w:overflowPunct/>
              <w:topLinePunct w:val="0"/>
              <w:bidi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①闸门及启闭设施存在变形、锈蚀问题，门槽结构、钢丝绳、螺杆、液压部件、行走支承、止水封条、限位装置存在缺陷，一般问题，扣1～5分，问题较严重，扣6～10分，问题严重导致无法运行的，扣15分。</w:t>
            </w:r>
          </w:p>
          <w:p>
            <w:pPr>
              <w:pageBreakBefore w:val="0"/>
              <w:widowControl/>
              <w:kinsoku/>
              <w:wordWrap/>
              <w:overflowPunct/>
              <w:topLinePunct w:val="0"/>
              <w:bidi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②启闭机、电气设备和用电线路存在老化、漏油、不稳定问题，一般问题，扣1～5分，问题较严重，扣6～10分，若存在用电安全问题的，扣15分。</w:t>
            </w:r>
          </w:p>
          <w:p>
            <w:pPr>
              <w:pageBreakBefore w:val="0"/>
              <w:widowControl/>
              <w:kinsoku/>
              <w:wordWrap/>
              <w:overflowPunct/>
              <w:topLinePunct w:val="0"/>
              <w:bidi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③启闭机房不完整、启闭设备未得到有效保护，或启闭机房破损，扣1～5分。</w:t>
            </w:r>
          </w:p>
          <w:p>
            <w:pPr>
              <w:pageBreakBefore w:val="0"/>
              <w:widowControl/>
              <w:kinsoku/>
              <w:wordWrap/>
              <w:overflowPunct/>
              <w:topLinePunct w:val="0"/>
              <w:bidi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④未定期开展闸门、启闭机安全检测或鉴定、设备等级评定，扣5分。</w:t>
            </w:r>
          </w:p>
        </w:tc>
        <w:tc>
          <w:tcPr>
            <w:tcW w:w="855" w:type="dxa"/>
            <w:shd w:val="clear" w:color="auto" w:fill="auto"/>
            <w:vAlign w:val="center"/>
          </w:tcPr>
          <w:p>
            <w:pPr>
              <w:pageBreakBefore w:val="0"/>
              <w:widowControl/>
              <w:kinsoku/>
              <w:wordWrap/>
              <w:overflowPunct/>
              <w:topLinePunct w:val="0"/>
              <w:bidi w:val="0"/>
              <w:spacing w:line="560" w:lineRule="exact"/>
              <w:ind w:left="0" w:leftChars="0" w:right="0"/>
              <w:jc w:val="left"/>
              <w:textAlignment w:val="center"/>
              <w:rPr>
                <w:rFonts w:ascii="Times New Roman" w:hAnsi="Times New Roman" w:cs="宋体"/>
                <w:color w:val="auto"/>
                <w:kern w:val="0"/>
                <w:szCs w:val="21"/>
                <w:lang w:bidi="ar"/>
              </w:rPr>
            </w:pPr>
          </w:p>
        </w:tc>
        <w:tc>
          <w:tcPr>
            <w:tcW w:w="1881" w:type="dxa"/>
            <w:shd w:val="clear" w:color="auto" w:fill="auto"/>
            <w:vAlign w:val="center"/>
          </w:tcPr>
          <w:p>
            <w:pPr>
              <w:pageBreakBefore w:val="0"/>
              <w:widowControl/>
              <w:kinsoku/>
              <w:wordWrap/>
              <w:overflowPunct/>
              <w:topLinePunct w:val="0"/>
              <w:bidi w:val="0"/>
              <w:spacing w:line="560" w:lineRule="exact"/>
              <w:ind w:left="0" w:leftChars="0" w:right="0"/>
              <w:jc w:val="left"/>
              <w:textAlignment w:val="center"/>
              <w:rPr>
                <w:rFonts w:ascii="Times New Roman" w:hAnsi="Times New Roman" w:cs="宋体"/>
                <w:color w:val="auto"/>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jc w:val="center"/>
        </w:trPr>
        <w:tc>
          <w:tcPr>
            <w:tcW w:w="577" w:type="dxa"/>
            <w:vMerge w:val="continue"/>
            <w:vAlign w:val="center"/>
          </w:tcPr>
          <w:p>
            <w:pPr>
              <w:pageBreakBefore w:val="0"/>
              <w:widowControl/>
              <w:kinsoku/>
              <w:wordWrap/>
              <w:overflowPunct/>
              <w:topLinePunct w:val="0"/>
              <w:bidi w:val="0"/>
              <w:spacing w:line="560" w:lineRule="exact"/>
              <w:ind w:left="0" w:leftChars="0" w:right="0"/>
              <w:jc w:val="left"/>
              <w:textAlignment w:val="center"/>
              <w:rPr>
                <w:rFonts w:ascii="Times New Roman" w:hAnsi="Times New Roman" w:cs="宋体"/>
                <w:color w:val="auto"/>
                <w:kern w:val="0"/>
                <w:szCs w:val="21"/>
                <w:lang w:bidi="ar"/>
              </w:rPr>
            </w:pPr>
          </w:p>
        </w:tc>
        <w:tc>
          <w:tcPr>
            <w:tcW w:w="1080" w:type="dxa"/>
            <w:shd w:val="clear" w:color="auto" w:fill="auto"/>
            <w:vAlign w:val="center"/>
          </w:tcPr>
          <w:p>
            <w:pPr>
              <w:pageBreakBefore w:val="0"/>
              <w:widowControl/>
              <w:kinsoku/>
              <w:wordWrap/>
              <w:overflowPunct/>
              <w:topLinePunct w:val="0"/>
              <w:bidi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6.管理设施</w:t>
            </w:r>
          </w:p>
        </w:tc>
        <w:tc>
          <w:tcPr>
            <w:tcW w:w="990" w:type="dxa"/>
            <w:shd w:val="clear" w:color="auto" w:fill="auto"/>
            <w:noWrap/>
            <w:vAlign w:val="center"/>
          </w:tcPr>
          <w:p>
            <w:pPr>
              <w:pageBreakBefore w:val="0"/>
              <w:widowControl/>
              <w:kinsoku/>
              <w:wordWrap/>
              <w:overflowPunct/>
              <w:topLinePunct w:val="0"/>
              <w:bidi w:val="0"/>
              <w:spacing w:line="560" w:lineRule="exact"/>
              <w:ind w:left="0" w:leftChars="0" w:right="0"/>
              <w:jc w:val="center"/>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30</w:t>
            </w:r>
          </w:p>
        </w:tc>
        <w:tc>
          <w:tcPr>
            <w:tcW w:w="9075" w:type="dxa"/>
            <w:shd w:val="clear" w:color="auto" w:fill="auto"/>
            <w:vAlign w:val="center"/>
          </w:tcPr>
          <w:p>
            <w:pPr>
              <w:pageBreakBefore w:val="0"/>
              <w:widowControl/>
              <w:kinsoku/>
              <w:wordWrap/>
              <w:overflowPunct/>
              <w:topLinePunct w:val="0"/>
              <w:bidi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①雨水情测报、安全监测设施设置不足，个别缺项扣1～2分；缺项较多，扣3～5分。</w:t>
            </w:r>
          </w:p>
          <w:p>
            <w:pPr>
              <w:pageBreakBefore w:val="0"/>
              <w:widowControl/>
              <w:kinsoku/>
              <w:wordWrap/>
              <w:overflowPunct/>
              <w:topLinePunct w:val="0"/>
              <w:bidi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②防汛道路路况差，影响抢险车辆通行的，扣5分。</w:t>
            </w:r>
          </w:p>
          <w:p>
            <w:pPr>
              <w:pageBreakBefore w:val="0"/>
              <w:widowControl/>
              <w:kinsoku/>
              <w:wordWrap/>
              <w:overflowPunct/>
              <w:topLinePunct w:val="0"/>
              <w:bidi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③消防设施设置不足，扣1～5分。</w:t>
            </w:r>
          </w:p>
          <w:p>
            <w:pPr>
              <w:pageBreakBefore w:val="0"/>
              <w:widowControl/>
              <w:kinsoku/>
              <w:wordWrap/>
              <w:overflowPunct/>
              <w:topLinePunct w:val="0"/>
              <w:bidi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④通信方式单一、可靠性差，扣1～5分。</w:t>
            </w:r>
          </w:p>
          <w:p>
            <w:pPr>
              <w:pageBreakBefore w:val="0"/>
              <w:widowControl/>
              <w:kinsoku/>
              <w:wordWrap/>
              <w:overflowPunct/>
              <w:topLinePunct w:val="0"/>
              <w:bidi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⑤水库需要电力供应，但电力供应不稳定的，扣5分。</w:t>
            </w:r>
          </w:p>
          <w:p>
            <w:pPr>
              <w:pageBreakBefore w:val="0"/>
              <w:widowControl/>
              <w:kinsoku/>
              <w:wordWrap/>
              <w:overflowPunct/>
              <w:topLinePunct w:val="0"/>
              <w:bidi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⑥管理用房及防汛仓库不满足使用要求的，扣1～3分；无管理用房，扣5分</w:t>
            </w:r>
          </w:p>
        </w:tc>
        <w:tc>
          <w:tcPr>
            <w:tcW w:w="855" w:type="dxa"/>
            <w:shd w:val="clear" w:color="auto" w:fill="auto"/>
            <w:vAlign w:val="center"/>
          </w:tcPr>
          <w:p>
            <w:pPr>
              <w:pageBreakBefore w:val="0"/>
              <w:widowControl/>
              <w:kinsoku/>
              <w:wordWrap/>
              <w:overflowPunct/>
              <w:topLinePunct w:val="0"/>
              <w:bidi w:val="0"/>
              <w:spacing w:line="560" w:lineRule="exact"/>
              <w:ind w:left="0" w:leftChars="0" w:right="0"/>
              <w:jc w:val="left"/>
              <w:textAlignment w:val="center"/>
              <w:rPr>
                <w:rFonts w:ascii="Times New Roman" w:hAnsi="Times New Roman" w:cs="宋体"/>
                <w:color w:val="auto"/>
                <w:kern w:val="0"/>
                <w:szCs w:val="21"/>
                <w:lang w:bidi="ar"/>
              </w:rPr>
            </w:pPr>
          </w:p>
        </w:tc>
        <w:tc>
          <w:tcPr>
            <w:tcW w:w="1881" w:type="dxa"/>
            <w:shd w:val="clear" w:color="auto" w:fill="auto"/>
            <w:vAlign w:val="center"/>
          </w:tcPr>
          <w:p>
            <w:pPr>
              <w:pageBreakBefore w:val="0"/>
              <w:widowControl/>
              <w:kinsoku/>
              <w:wordWrap/>
              <w:overflowPunct/>
              <w:topLinePunct w:val="0"/>
              <w:bidi w:val="0"/>
              <w:spacing w:line="560" w:lineRule="exact"/>
              <w:ind w:left="0" w:leftChars="0" w:right="0"/>
              <w:jc w:val="left"/>
              <w:textAlignment w:val="center"/>
              <w:rPr>
                <w:rFonts w:ascii="Times New Roman" w:hAnsi="Times New Roman" w:cs="宋体"/>
                <w:color w:val="auto"/>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577" w:type="dxa"/>
            <w:vMerge w:val="continue"/>
            <w:vAlign w:val="center"/>
          </w:tcPr>
          <w:p>
            <w:pPr>
              <w:pageBreakBefore w:val="0"/>
              <w:widowControl/>
              <w:kinsoku/>
              <w:wordWrap/>
              <w:overflowPunct/>
              <w:topLinePunct w:val="0"/>
              <w:bidi w:val="0"/>
              <w:spacing w:line="560" w:lineRule="exact"/>
              <w:ind w:left="0" w:leftChars="0" w:right="0"/>
              <w:jc w:val="left"/>
              <w:textAlignment w:val="center"/>
              <w:rPr>
                <w:rFonts w:ascii="Times New Roman" w:hAnsi="Times New Roman" w:cs="宋体"/>
                <w:color w:val="auto"/>
                <w:kern w:val="0"/>
                <w:szCs w:val="21"/>
                <w:lang w:bidi="ar"/>
              </w:rPr>
            </w:pPr>
          </w:p>
        </w:tc>
        <w:tc>
          <w:tcPr>
            <w:tcW w:w="1080" w:type="dxa"/>
            <w:shd w:val="clear" w:color="auto" w:fill="auto"/>
            <w:noWrap/>
            <w:vAlign w:val="center"/>
          </w:tcPr>
          <w:p>
            <w:pPr>
              <w:pageBreakBefore w:val="0"/>
              <w:widowControl/>
              <w:kinsoku/>
              <w:wordWrap/>
              <w:overflowPunct/>
              <w:topLinePunct w:val="0"/>
              <w:bidi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7.标识标牌</w:t>
            </w:r>
          </w:p>
        </w:tc>
        <w:tc>
          <w:tcPr>
            <w:tcW w:w="990" w:type="dxa"/>
            <w:shd w:val="clear" w:color="auto" w:fill="auto"/>
            <w:noWrap/>
            <w:vAlign w:val="center"/>
          </w:tcPr>
          <w:p>
            <w:pPr>
              <w:pageBreakBefore w:val="0"/>
              <w:widowControl/>
              <w:kinsoku/>
              <w:wordWrap/>
              <w:overflowPunct/>
              <w:topLinePunct w:val="0"/>
              <w:bidi w:val="0"/>
              <w:spacing w:line="560" w:lineRule="exact"/>
              <w:ind w:left="0" w:leftChars="0" w:right="0"/>
              <w:jc w:val="center"/>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25</w:t>
            </w:r>
          </w:p>
        </w:tc>
        <w:tc>
          <w:tcPr>
            <w:tcW w:w="9075" w:type="dxa"/>
            <w:shd w:val="clear" w:color="auto" w:fill="auto"/>
            <w:vAlign w:val="center"/>
          </w:tcPr>
          <w:p>
            <w:pPr>
              <w:pageBreakBefore w:val="0"/>
              <w:widowControl/>
              <w:kinsoku/>
              <w:wordWrap/>
              <w:overflowPunct/>
              <w:topLinePunct w:val="0"/>
              <w:bidi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①标识标牌规格尺寸不统一，扣1～4分。</w:t>
            </w:r>
          </w:p>
          <w:p>
            <w:pPr>
              <w:pageBreakBefore w:val="0"/>
              <w:widowControl/>
              <w:kinsoku/>
              <w:wordWrap/>
              <w:overflowPunct/>
              <w:topLinePunct w:val="0"/>
              <w:bidi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②标识标牌内容表示错乱、模糊、不实、缺失，责任人公示牌未及时更新，扣1～6分。</w:t>
            </w:r>
          </w:p>
          <w:p>
            <w:pPr>
              <w:pageBreakBefore w:val="0"/>
              <w:widowControl/>
              <w:kinsoku/>
              <w:wordWrap/>
              <w:overflowPunct/>
              <w:topLinePunct w:val="0"/>
              <w:bidi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③标识标牌埋设不牢固、损坏、倾斜，扣1～6分。</w:t>
            </w:r>
          </w:p>
          <w:p>
            <w:pPr>
              <w:pageBreakBefore w:val="0"/>
              <w:widowControl/>
              <w:kinsoku/>
              <w:wordWrap/>
              <w:overflowPunct/>
              <w:topLinePunct w:val="0"/>
              <w:bidi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④安全警示标牌布局不合理，扣1～5分。</w:t>
            </w:r>
          </w:p>
          <w:p>
            <w:pPr>
              <w:pageBreakBefore w:val="0"/>
              <w:widowControl/>
              <w:kinsoku/>
              <w:wordWrap/>
              <w:overflowPunct/>
              <w:topLinePunct w:val="0"/>
              <w:bidi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⑤标识标牌缺失的，扣4分。</w:t>
            </w:r>
          </w:p>
        </w:tc>
        <w:tc>
          <w:tcPr>
            <w:tcW w:w="855" w:type="dxa"/>
            <w:shd w:val="clear" w:color="auto" w:fill="auto"/>
            <w:vAlign w:val="center"/>
          </w:tcPr>
          <w:p>
            <w:pPr>
              <w:pageBreakBefore w:val="0"/>
              <w:widowControl/>
              <w:kinsoku/>
              <w:wordWrap/>
              <w:overflowPunct/>
              <w:topLinePunct w:val="0"/>
              <w:bidi w:val="0"/>
              <w:spacing w:line="560" w:lineRule="exact"/>
              <w:ind w:left="0" w:leftChars="0" w:right="0"/>
              <w:jc w:val="left"/>
              <w:textAlignment w:val="center"/>
              <w:rPr>
                <w:rFonts w:ascii="Times New Roman" w:hAnsi="Times New Roman" w:cs="宋体"/>
                <w:color w:val="auto"/>
                <w:kern w:val="0"/>
                <w:szCs w:val="21"/>
                <w:lang w:bidi="ar"/>
              </w:rPr>
            </w:pPr>
          </w:p>
        </w:tc>
        <w:tc>
          <w:tcPr>
            <w:tcW w:w="1881" w:type="dxa"/>
            <w:shd w:val="clear" w:color="auto" w:fill="auto"/>
            <w:vAlign w:val="center"/>
          </w:tcPr>
          <w:p>
            <w:pPr>
              <w:pageBreakBefore w:val="0"/>
              <w:widowControl/>
              <w:kinsoku/>
              <w:wordWrap/>
              <w:overflowPunct/>
              <w:topLinePunct w:val="0"/>
              <w:bidi w:val="0"/>
              <w:spacing w:line="560" w:lineRule="exact"/>
              <w:ind w:left="0" w:leftChars="0" w:right="0"/>
              <w:jc w:val="left"/>
              <w:textAlignment w:val="center"/>
              <w:rPr>
                <w:rFonts w:ascii="Times New Roman" w:hAnsi="Times New Roman" w:cs="宋体"/>
                <w:color w:val="auto"/>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7" w:type="dxa"/>
            <w:vMerge w:val="restart"/>
            <w:shd w:val="clear" w:color="auto" w:fill="auto"/>
            <w:textDirection w:val="tbRlV"/>
            <w:vAlign w:val="center"/>
          </w:tcPr>
          <w:p>
            <w:pPr>
              <w:pageBreakBefore w:val="0"/>
              <w:widowControl/>
              <w:kinsoku/>
              <w:wordWrap/>
              <w:overflowPunct/>
              <w:topLinePunct w:val="0"/>
              <w:bidi w:val="0"/>
              <w:spacing w:line="560" w:lineRule="exact"/>
              <w:ind w:left="0" w:leftChars="0" w:right="0"/>
              <w:jc w:val="center"/>
              <w:textAlignment w:val="center"/>
              <w:rPr>
                <w:rFonts w:ascii="Times New Roman" w:hAnsi="Times New Roman" w:cs="宋体"/>
                <w:color w:val="auto"/>
                <w:kern w:val="0"/>
                <w:szCs w:val="21"/>
                <w:lang w:bidi="ar"/>
              </w:rPr>
            </w:pPr>
            <w:r>
              <w:rPr>
                <w:rFonts w:hint="eastAsia" w:ascii="Times New Roman" w:hAnsi="Times New Roman" w:cs="宋体"/>
                <w:b/>
                <w:color w:val="auto"/>
                <w:kern w:val="0"/>
                <w:szCs w:val="21"/>
                <w:lang w:bidi="ar"/>
              </w:rPr>
              <w:t>二安全管理（270分）</w:t>
            </w:r>
          </w:p>
        </w:tc>
        <w:tc>
          <w:tcPr>
            <w:tcW w:w="1080" w:type="dxa"/>
            <w:shd w:val="clear" w:color="auto" w:fill="auto"/>
            <w:noWrap/>
            <w:vAlign w:val="center"/>
          </w:tcPr>
          <w:p>
            <w:pPr>
              <w:pageBreakBefore w:val="0"/>
              <w:widowControl/>
              <w:kinsoku/>
              <w:wordWrap/>
              <w:overflowPunct/>
              <w:topLinePunct w:val="0"/>
              <w:bidi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8.注册登记</w:t>
            </w:r>
          </w:p>
        </w:tc>
        <w:tc>
          <w:tcPr>
            <w:tcW w:w="990" w:type="dxa"/>
            <w:shd w:val="clear" w:color="auto" w:fill="auto"/>
            <w:noWrap/>
            <w:vAlign w:val="center"/>
          </w:tcPr>
          <w:p>
            <w:pPr>
              <w:pageBreakBefore w:val="0"/>
              <w:widowControl/>
              <w:kinsoku/>
              <w:wordWrap/>
              <w:overflowPunct/>
              <w:topLinePunct w:val="0"/>
              <w:bidi w:val="0"/>
              <w:spacing w:line="560" w:lineRule="exact"/>
              <w:ind w:left="0" w:leftChars="0" w:right="0"/>
              <w:jc w:val="center"/>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20</w:t>
            </w:r>
          </w:p>
        </w:tc>
        <w:tc>
          <w:tcPr>
            <w:tcW w:w="9075" w:type="dxa"/>
            <w:shd w:val="clear" w:color="auto" w:fill="auto"/>
            <w:vAlign w:val="center"/>
          </w:tcPr>
          <w:p>
            <w:pPr>
              <w:pageBreakBefore w:val="0"/>
              <w:widowControl/>
              <w:kinsoku/>
              <w:wordWrap/>
              <w:overflowPunct/>
              <w:topLinePunct w:val="0"/>
              <w:bidi w:val="0"/>
              <w:adjustRightInd w:val="0"/>
              <w:snapToGrid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①未按规定注册登记，此项不得分。</w:t>
            </w:r>
          </w:p>
          <w:p>
            <w:pPr>
              <w:pageBreakBefore w:val="0"/>
              <w:widowControl/>
              <w:kinsoku/>
              <w:wordWrap/>
              <w:overflowPunct/>
              <w:topLinePunct w:val="0"/>
              <w:bidi w:val="0"/>
              <w:adjustRightInd w:val="0"/>
              <w:snapToGrid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②注册登记信息不完整、不准确，每项扣2分，最高扣10分；存在虚假或错误问题等，扣10分。</w:t>
            </w:r>
          </w:p>
          <w:p>
            <w:pPr>
              <w:pageBreakBefore w:val="0"/>
              <w:widowControl/>
              <w:kinsoku/>
              <w:wordWrap/>
              <w:overflowPunct/>
              <w:topLinePunct w:val="0"/>
              <w:bidi w:val="0"/>
              <w:adjustRightInd w:val="0"/>
              <w:snapToGrid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③注册登记信息与工程实际存在差异，扣5分；水库改（扩）建、升降级、隶属关系、功能等发生变化的，未及时变更申请，扣5分。</w:t>
            </w:r>
          </w:p>
        </w:tc>
        <w:tc>
          <w:tcPr>
            <w:tcW w:w="855" w:type="dxa"/>
            <w:shd w:val="clear" w:color="auto" w:fill="auto"/>
            <w:vAlign w:val="center"/>
          </w:tcPr>
          <w:p>
            <w:pPr>
              <w:pageBreakBefore w:val="0"/>
              <w:widowControl/>
              <w:kinsoku/>
              <w:wordWrap/>
              <w:overflowPunct/>
              <w:topLinePunct w:val="0"/>
              <w:bidi w:val="0"/>
              <w:spacing w:line="560" w:lineRule="exact"/>
              <w:ind w:left="0" w:leftChars="0" w:right="0"/>
              <w:jc w:val="left"/>
              <w:textAlignment w:val="center"/>
              <w:rPr>
                <w:rFonts w:ascii="Times New Roman" w:hAnsi="Times New Roman" w:cs="宋体"/>
                <w:color w:val="auto"/>
                <w:kern w:val="0"/>
                <w:szCs w:val="21"/>
                <w:lang w:bidi="ar"/>
              </w:rPr>
            </w:pPr>
          </w:p>
        </w:tc>
        <w:tc>
          <w:tcPr>
            <w:tcW w:w="1881" w:type="dxa"/>
            <w:shd w:val="clear" w:color="auto" w:fill="auto"/>
            <w:vAlign w:val="center"/>
          </w:tcPr>
          <w:p>
            <w:pPr>
              <w:pageBreakBefore w:val="0"/>
              <w:widowControl/>
              <w:kinsoku/>
              <w:wordWrap/>
              <w:overflowPunct/>
              <w:topLinePunct w:val="0"/>
              <w:bidi w:val="0"/>
              <w:spacing w:line="560" w:lineRule="exact"/>
              <w:ind w:left="0" w:leftChars="0" w:right="0"/>
              <w:jc w:val="left"/>
              <w:textAlignment w:val="center"/>
              <w:rPr>
                <w:rFonts w:ascii="Times New Roman" w:hAnsi="Times New Roman" w:cs="宋体"/>
                <w:color w:val="auto"/>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577" w:type="dxa"/>
            <w:vMerge w:val="continue"/>
            <w:vAlign w:val="center"/>
          </w:tcPr>
          <w:p>
            <w:pPr>
              <w:pageBreakBefore w:val="0"/>
              <w:widowControl/>
              <w:kinsoku/>
              <w:wordWrap/>
              <w:overflowPunct/>
              <w:topLinePunct w:val="0"/>
              <w:bidi w:val="0"/>
              <w:spacing w:line="560" w:lineRule="exact"/>
              <w:ind w:left="0" w:leftChars="0" w:right="0"/>
              <w:jc w:val="left"/>
              <w:textAlignment w:val="center"/>
              <w:rPr>
                <w:rFonts w:ascii="Times New Roman" w:hAnsi="Times New Roman" w:cs="宋体"/>
                <w:color w:val="auto"/>
                <w:kern w:val="0"/>
                <w:szCs w:val="21"/>
                <w:lang w:bidi="ar"/>
              </w:rPr>
            </w:pPr>
          </w:p>
        </w:tc>
        <w:tc>
          <w:tcPr>
            <w:tcW w:w="1080" w:type="dxa"/>
            <w:shd w:val="clear" w:color="auto" w:fill="auto"/>
            <w:noWrap/>
            <w:vAlign w:val="center"/>
          </w:tcPr>
          <w:p>
            <w:pPr>
              <w:pageBreakBefore w:val="0"/>
              <w:widowControl/>
              <w:kinsoku/>
              <w:wordWrap/>
              <w:overflowPunct/>
              <w:topLinePunct w:val="0"/>
              <w:bidi w:val="0"/>
              <w:adjustRightInd w:val="0"/>
              <w:snapToGrid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9.安全责任制</w:t>
            </w:r>
          </w:p>
        </w:tc>
        <w:tc>
          <w:tcPr>
            <w:tcW w:w="990" w:type="dxa"/>
            <w:shd w:val="clear" w:color="auto" w:fill="auto"/>
            <w:noWrap/>
            <w:vAlign w:val="center"/>
          </w:tcPr>
          <w:p>
            <w:pPr>
              <w:pageBreakBefore w:val="0"/>
              <w:widowControl/>
              <w:kinsoku/>
              <w:wordWrap/>
              <w:overflowPunct/>
              <w:topLinePunct w:val="0"/>
              <w:bidi w:val="0"/>
              <w:adjustRightInd w:val="0"/>
              <w:snapToGrid w:val="0"/>
              <w:spacing w:line="560" w:lineRule="exact"/>
              <w:ind w:left="0" w:leftChars="0" w:right="0"/>
              <w:jc w:val="center"/>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20</w:t>
            </w:r>
          </w:p>
        </w:tc>
        <w:tc>
          <w:tcPr>
            <w:tcW w:w="9075" w:type="dxa"/>
            <w:shd w:val="clear" w:color="auto" w:fill="auto"/>
            <w:vAlign w:val="center"/>
          </w:tcPr>
          <w:p>
            <w:pPr>
              <w:pageBreakBefore w:val="0"/>
              <w:widowControl/>
              <w:kinsoku/>
              <w:wordWrap/>
              <w:overflowPunct/>
              <w:topLinePunct w:val="0"/>
              <w:bidi w:val="0"/>
              <w:adjustRightInd w:val="0"/>
              <w:snapToGrid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①水库大坝安全责任人和防汛责任人不符合要求，每人扣2分；未落实责任人，扣10分。</w:t>
            </w:r>
          </w:p>
          <w:p>
            <w:pPr>
              <w:pageBreakBefore w:val="0"/>
              <w:widowControl/>
              <w:kinsoku/>
              <w:wordWrap/>
              <w:overflowPunct/>
              <w:topLinePunct w:val="0"/>
              <w:bidi w:val="0"/>
              <w:adjustRightInd w:val="0"/>
              <w:snapToGrid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②责任人履职存在不足，无履职证明材料（照片、检查记录、签名）扣5分。</w:t>
            </w:r>
          </w:p>
          <w:p>
            <w:pPr>
              <w:pageBreakBefore w:val="0"/>
              <w:widowControl/>
              <w:kinsoku/>
              <w:wordWrap/>
              <w:overflowPunct/>
              <w:topLinePunct w:val="0"/>
              <w:bidi w:val="0"/>
              <w:adjustRightInd w:val="0"/>
              <w:snapToGrid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③未定期组织或参加培训（培训照片、培训材料），扣5分。</w:t>
            </w:r>
          </w:p>
        </w:tc>
        <w:tc>
          <w:tcPr>
            <w:tcW w:w="855" w:type="dxa"/>
            <w:shd w:val="clear" w:color="auto" w:fill="auto"/>
            <w:vAlign w:val="center"/>
          </w:tcPr>
          <w:p>
            <w:pPr>
              <w:pageBreakBefore w:val="0"/>
              <w:widowControl/>
              <w:kinsoku/>
              <w:wordWrap/>
              <w:overflowPunct/>
              <w:topLinePunct w:val="0"/>
              <w:bidi w:val="0"/>
              <w:adjustRightInd w:val="0"/>
              <w:snapToGrid w:val="0"/>
              <w:spacing w:line="560" w:lineRule="exact"/>
              <w:ind w:left="0" w:leftChars="0" w:right="0"/>
              <w:jc w:val="left"/>
              <w:textAlignment w:val="center"/>
              <w:rPr>
                <w:rFonts w:ascii="Times New Roman" w:hAnsi="Times New Roman" w:cs="宋体"/>
                <w:color w:val="auto"/>
                <w:kern w:val="0"/>
                <w:szCs w:val="21"/>
                <w:lang w:bidi="ar"/>
              </w:rPr>
            </w:pPr>
          </w:p>
        </w:tc>
        <w:tc>
          <w:tcPr>
            <w:tcW w:w="1881" w:type="dxa"/>
            <w:shd w:val="clear" w:color="auto" w:fill="auto"/>
            <w:vAlign w:val="center"/>
          </w:tcPr>
          <w:p>
            <w:pPr>
              <w:pageBreakBefore w:val="0"/>
              <w:widowControl/>
              <w:kinsoku/>
              <w:wordWrap/>
              <w:overflowPunct/>
              <w:topLinePunct w:val="0"/>
              <w:bidi w:val="0"/>
              <w:adjustRightInd w:val="0"/>
              <w:snapToGrid w:val="0"/>
              <w:spacing w:line="560" w:lineRule="exact"/>
              <w:ind w:left="0" w:leftChars="0" w:right="0"/>
              <w:jc w:val="left"/>
              <w:textAlignment w:val="center"/>
              <w:rPr>
                <w:rFonts w:ascii="Times New Roman" w:hAnsi="Times New Roman" w:cs="宋体"/>
                <w:color w:val="auto"/>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577" w:type="dxa"/>
            <w:vMerge w:val="continue"/>
            <w:vAlign w:val="center"/>
          </w:tcPr>
          <w:p>
            <w:pPr>
              <w:pageBreakBefore w:val="0"/>
              <w:widowControl/>
              <w:kinsoku/>
              <w:wordWrap/>
              <w:overflowPunct/>
              <w:topLinePunct w:val="0"/>
              <w:bidi w:val="0"/>
              <w:spacing w:line="560" w:lineRule="exact"/>
              <w:ind w:left="0" w:leftChars="0" w:right="0"/>
              <w:jc w:val="left"/>
              <w:rPr>
                <w:rFonts w:ascii="Times New Roman" w:hAnsi="Times New Roman" w:cs="宋体"/>
                <w:b/>
                <w:bCs/>
                <w:color w:val="auto"/>
                <w:kern w:val="0"/>
                <w:szCs w:val="21"/>
              </w:rPr>
            </w:pPr>
          </w:p>
        </w:tc>
        <w:tc>
          <w:tcPr>
            <w:tcW w:w="1080" w:type="dxa"/>
            <w:shd w:val="clear" w:color="auto" w:fill="auto"/>
            <w:noWrap/>
            <w:vAlign w:val="center"/>
          </w:tcPr>
          <w:p>
            <w:pPr>
              <w:pageBreakBefore w:val="0"/>
              <w:widowControl/>
              <w:kinsoku/>
              <w:wordWrap/>
              <w:overflowPunct/>
              <w:topLinePunct w:val="0"/>
              <w:bidi w:val="0"/>
              <w:adjustRightInd w:val="0"/>
              <w:snapToGrid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10.工程划界</w:t>
            </w:r>
          </w:p>
        </w:tc>
        <w:tc>
          <w:tcPr>
            <w:tcW w:w="990" w:type="dxa"/>
            <w:shd w:val="clear" w:color="auto" w:fill="auto"/>
            <w:noWrap/>
            <w:vAlign w:val="center"/>
          </w:tcPr>
          <w:p>
            <w:pPr>
              <w:pageBreakBefore w:val="0"/>
              <w:widowControl/>
              <w:kinsoku/>
              <w:wordWrap/>
              <w:overflowPunct/>
              <w:topLinePunct w:val="0"/>
              <w:bidi w:val="0"/>
              <w:adjustRightInd w:val="0"/>
              <w:snapToGrid w:val="0"/>
              <w:spacing w:line="560" w:lineRule="exact"/>
              <w:ind w:left="0" w:leftChars="0" w:right="0"/>
              <w:jc w:val="center"/>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35</w:t>
            </w:r>
          </w:p>
        </w:tc>
        <w:tc>
          <w:tcPr>
            <w:tcW w:w="9075" w:type="dxa"/>
            <w:shd w:val="clear" w:color="auto" w:fill="auto"/>
            <w:vAlign w:val="center"/>
          </w:tcPr>
          <w:p>
            <w:pPr>
              <w:pageBreakBefore w:val="0"/>
              <w:widowControl/>
              <w:kinsoku/>
              <w:wordWrap/>
              <w:overflowPunct/>
              <w:topLinePunct w:val="0"/>
              <w:bidi w:val="0"/>
              <w:adjustRightInd w:val="0"/>
              <w:snapToGrid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①未开展工程管理范围和保护范围划界工作，此项不得分。</w:t>
            </w:r>
          </w:p>
          <w:p>
            <w:pPr>
              <w:pageBreakBefore w:val="0"/>
              <w:widowControl/>
              <w:kinsoku/>
              <w:wordWrap/>
              <w:overflowPunct/>
              <w:topLinePunct w:val="0"/>
              <w:bidi w:val="0"/>
              <w:adjustRightInd w:val="0"/>
              <w:snapToGrid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②工程划界图纸、申请文件、批复文件、公示材料等不齐全，每项扣2分，最高扣10分。</w:t>
            </w:r>
          </w:p>
          <w:p>
            <w:pPr>
              <w:pageBreakBefore w:val="0"/>
              <w:widowControl/>
              <w:kinsoku/>
              <w:wordWrap/>
              <w:overflowPunct/>
              <w:topLinePunct w:val="0"/>
              <w:bidi w:val="0"/>
              <w:adjustRightInd w:val="0"/>
              <w:snapToGrid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③工程管理范围界桩和公告牌设置不合理、不齐全，扣1～5分；未设置界桩和公告牌，扣10分。</w:t>
            </w:r>
          </w:p>
        </w:tc>
        <w:tc>
          <w:tcPr>
            <w:tcW w:w="855" w:type="dxa"/>
            <w:shd w:val="clear" w:color="auto" w:fill="auto"/>
            <w:vAlign w:val="center"/>
          </w:tcPr>
          <w:p>
            <w:pPr>
              <w:pStyle w:val="27"/>
              <w:pageBreakBefore w:val="0"/>
              <w:kinsoku/>
              <w:wordWrap/>
              <w:overflowPunct/>
              <w:topLinePunct w:val="0"/>
              <w:bidi w:val="0"/>
              <w:spacing w:line="560" w:lineRule="exact"/>
              <w:ind w:left="0" w:leftChars="0" w:right="0" w:firstLine="0" w:firstLineChars="0"/>
              <w:jc w:val="left"/>
              <w:rPr>
                <w:rFonts w:ascii="Times New Roman" w:hAnsi="Times New Roman" w:eastAsia="宋体" w:cs="宋体"/>
                <w:color w:val="auto"/>
                <w:kern w:val="0"/>
                <w:sz w:val="21"/>
                <w:szCs w:val="21"/>
                <w:lang w:bidi="ar"/>
              </w:rPr>
            </w:pPr>
          </w:p>
        </w:tc>
        <w:tc>
          <w:tcPr>
            <w:tcW w:w="1881" w:type="dxa"/>
            <w:shd w:val="clear" w:color="auto" w:fill="auto"/>
            <w:vAlign w:val="center"/>
          </w:tcPr>
          <w:p>
            <w:pPr>
              <w:pStyle w:val="27"/>
              <w:pageBreakBefore w:val="0"/>
              <w:kinsoku/>
              <w:wordWrap/>
              <w:overflowPunct/>
              <w:topLinePunct w:val="0"/>
              <w:bidi w:val="0"/>
              <w:spacing w:line="560" w:lineRule="exact"/>
              <w:ind w:left="0" w:leftChars="0" w:right="0" w:firstLine="0" w:firstLineChars="0"/>
              <w:jc w:val="left"/>
              <w:rPr>
                <w:rFonts w:ascii="Times New Roman" w:hAnsi="Times New Roman"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77" w:type="dxa"/>
            <w:vMerge w:val="continue"/>
            <w:vAlign w:val="center"/>
          </w:tcPr>
          <w:p>
            <w:pPr>
              <w:pageBreakBefore w:val="0"/>
              <w:widowControl/>
              <w:kinsoku/>
              <w:wordWrap/>
              <w:overflowPunct/>
              <w:topLinePunct w:val="0"/>
              <w:bidi w:val="0"/>
              <w:spacing w:line="560" w:lineRule="exact"/>
              <w:ind w:left="0" w:leftChars="0" w:right="0"/>
              <w:jc w:val="left"/>
              <w:rPr>
                <w:rFonts w:ascii="Times New Roman" w:hAnsi="Times New Roman" w:cs="宋体"/>
                <w:b/>
                <w:bCs/>
                <w:color w:val="auto"/>
                <w:kern w:val="0"/>
                <w:szCs w:val="21"/>
              </w:rPr>
            </w:pPr>
          </w:p>
        </w:tc>
        <w:tc>
          <w:tcPr>
            <w:tcW w:w="1080" w:type="dxa"/>
            <w:shd w:val="clear" w:color="auto" w:fill="auto"/>
            <w:noWrap/>
            <w:vAlign w:val="center"/>
          </w:tcPr>
          <w:p>
            <w:pPr>
              <w:pageBreakBefore w:val="0"/>
              <w:widowControl/>
              <w:kinsoku/>
              <w:wordWrap/>
              <w:overflowPunct/>
              <w:topLinePunct w:val="0"/>
              <w:bidi w:val="0"/>
              <w:adjustRightInd w:val="0"/>
              <w:snapToGrid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11.保护管理</w:t>
            </w:r>
          </w:p>
        </w:tc>
        <w:tc>
          <w:tcPr>
            <w:tcW w:w="990" w:type="dxa"/>
            <w:shd w:val="clear" w:color="auto" w:fill="auto"/>
            <w:noWrap/>
            <w:vAlign w:val="center"/>
          </w:tcPr>
          <w:p>
            <w:pPr>
              <w:pageBreakBefore w:val="0"/>
              <w:widowControl/>
              <w:kinsoku/>
              <w:wordWrap/>
              <w:overflowPunct/>
              <w:topLinePunct w:val="0"/>
              <w:bidi w:val="0"/>
              <w:adjustRightInd w:val="0"/>
              <w:snapToGrid w:val="0"/>
              <w:spacing w:line="560" w:lineRule="exact"/>
              <w:ind w:left="0" w:leftChars="0" w:right="0"/>
              <w:jc w:val="center"/>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25</w:t>
            </w:r>
          </w:p>
        </w:tc>
        <w:tc>
          <w:tcPr>
            <w:tcW w:w="9075" w:type="dxa"/>
            <w:shd w:val="clear" w:color="auto" w:fill="auto"/>
            <w:vAlign w:val="center"/>
          </w:tcPr>
          <w:p>
            <w:pPr>
              <w:pageBreakBefore w:val="0"/>
              <w:widowControl/>
              <w:kinsoku/>
              <w:wordWrap/>
              <w:overflowPunct/>
              <w:topLinePunct w:val="0"/>
              <w:bidi w:val="0"/>
              <w:adjustRightInd w:val="0"/>
              <w:snapToGrid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①未有效开展水事巡查工作，巡查不到位，记录不规范，扣5分。</w:t>
            </w:r>
          </w:p>
          <w:p>
            <w:pPr>
              <w:pageBreakBefore w:val="0"/>
              <w:widowControl/>
              <w:kinsoku/>
              <w:wordWrap/>
              <w:overflowPunct/>
              <w:topLinePunct w:val="0"/>
              <w:bidi w:val="0"/>
              <w:adjustRightInd w:val="0"/>
              <w:snapToGrid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②发现问题未及时有效制止，调查取证、报告投诉、配合查处不力，扣5分。</w:t>
            </w:r>
          </w:p>
          <w:p>
            <w:pPr>
              <w:pageBreakBefore w:val="0"/>
              <w:widowControl/>
              <w:kinsoku/>
              <w:wordWrap/>
              <w:overflowPunct/>
              <w:topLinePunct w:val="0"/>
              <w:bidi w:val="0"/>
              <w:adjustRightInd w:val="0"/>
              <w:snapToGrid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③工程管理范围内存在2018年以后新增违规建设行为或危害工程安全活动，扣10分；工程保护范围内存在危害工程安全活动，扣5分。</w:t>
            </w:r>
          </w:p>
        </w:tc>
        <w:tc>
          <w:tcPr>
            <w:tcW w:w="855" w:type="dxa"/>
            <w:shd w:val="clear" w:color="auto" w:fill="auto"/>
            <w:vAlign w:val="center"/>
          </w:tcPr>
          <w:p>
            <w:pPr>
              <w:pageBreakBefore w:val="0"/>
              <w:widowControl/>
              <w:kinsoku/>
              <w:wordWrap/>
              <w:overflowPunct/>
              <w:topLinePunct w:val="0"/>
              <w:bidi w:val="0"/>
              <w:adjustRightInd w:val="0"/>
              <w:snapToGrid w:val="0"/>
              <w:spacing w:line="560" w:lineRule="exact"/>
              <w:ind w:left="0" w:leftChars="0" w:right="0"/>
              <w:jc w:val="left"/>
              <w:textAlignment w:val="center"/>
              <w:rPr>
                <w:rFonts w:ascii="Times New Roman" w:hAnsi="Times New Roman" w:cs="宋体"/>
                <w:color w:val="auto"/>
                <w:kern w:val="0"/>
                <w:szCs w:val="21"/>
                <w:lang w:bidi="ar"/>
              </w:rPr>
            </w:pPr>
          </w:p>
        </w:tc>
        <w:tc>
          <w:tcPr>
            <w:tcW w:w="1881" w:type="dxa"/>
            <w:shd w:val="clear" w:color="auto" w:fill="auto"/>
            <w:vAlign w:val="center"/>
          </w:tcPr>
          <w:p>
            <w:pPr>
              <w:pageBreakBefore w:val="0"/>
              <w:widowControl/>
              <w:kinsoku/>
              <w:wordWrap/>
              <w:overflowPunct/>
              <w:topLinePunct w:val="0"/>
              <w:bidi w:val="0"/>
              <w:adjustRightInd w:val="0"/>
              <w:snapToGrid w:val="0"/>
              <w:spacing w:line="560" w:lineRule="exact"/>
              <w:ind w:left="0" w:leftChars="0" w:right="0"/>
              <w:jc w:val="left"/>
              <w:textAlignment w:val="center"/>
              <w:rPr>
                <w:rFonts w:ascii="Times New Roman" w:hAnsi="Times New Roman" w:cs="宋体"/>
                <w:color w:val="auto"/>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577" w:type="dxa"/>
            <w:vMerge w:val="continue"/>
            <w:vAlign w:val="center"/>
          </w:tcPr>
          <w:p>
            <w:pPr>
              <w:pageBreakBefore w:val="0"/>
              <w:widowControl/>
              <w:kinsoku/>
              <w:wordWrap/>
              <w:overflowPunct/>
              <w:topLinePunct w:val="0"/>
              <w:bidi w:val="0"/>
              <w:spacing w:line="560" w:lineRule="exact"/>
              <w:ind w:left="0" w:leftChars="0" w:right="0"/>
              <w:jc w:val="left"/>
              <w:rPr>
                <w:rFonts w:ascii="Times New Roman" w:hAnsi="Times New Roman" w:cs="宋体"/>
                <w:b/>
                <w:bCs/>
                <w:color w:val="auto"/>
                <w:kern w:val="0"/>
                <w:szCs w:val="21"/>
              </w:rPr>
            </w:pPr>
          </w:p>
        </w:tc>
        <w:tc>
          <w:tcPr>
            <w:tcW w:w="1080" w:type="dxa"/>
            <w:shd w:val="clear" w:color="auto" w:fill="auto"/>
            <w:noWrap/>
            <w:vAlign w:val="center"/>
          </w:tcPr>
          <w:p>
            <w:pPr>
              <w:pageBreakBefore w:val="0"/>
              <w:widowControl/>
              <w:kinsoku/>
              <w:wordWrap/>
              <w:overflowPunct/>
              <w:topLinePunct w:val="0"/>
              <w:bidi w:val="0"/>
              <w:adjustRightInd w:val="0"/>
              <w:snapToGrid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12.安全鉴定</w:t>
            </w:r>
          </w:p>
        </w:tc>
        <w:tc>
          <w:tcPr>
            <w:tcW w:w="990" w:type="dxa"/>
            <w:shd w:val="clear" w:color="auto" w:fill="auto"/>
            <w:noWrap/>
            <w:vAlign w:val="center"/>
          </w:tcPr>
          <w:p>
            <w:pPr>
              <w:pageBreakBefore w:val="0"/>
              <w:widowControl/>
              <w:kinsoku/>
              <w:wordWrap/>
              <w:overflowPunct/>
              <w:topLinePunct w:val="0"/>
              <w:bidi w:val="0"/>
              <w:adjustRightInd w:val="0"/>
              <w:snapToGrid w:val="0"/>
              <w:spacing w:line="560" w:lineRule="exact"/>
              <w:ind w:left="0" w:leftChars="0" w:right="0"/>
              <w:jc w:val="center"/>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50</w:t>
            </w:r>
          </w:p>
        </w:tc>
        <w:tc>
          <w:tcPr>
            <w:tcW w:w="9075" w:type="dxa"/>
            <w:shd w:val="clear" w:color="auto" w:fill="auto"/>
            <w:vAlign w:val="center"/>
          </w:tcPr>
          <w:p>
            <w:pPr>
              <w:pageBreakBefore w:val="0"/>
              <w:widowControl/>
              <w:kinsoku/>
              <w:wordWrap/>
              <w:overflowPunct/>
              <w:topLinePunct w:val="0"/>
              <w:bidi w:val="0"/>
              <w:adjustRightInd w:val="0"/>
              <w:snapToGrid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①鉴定承担单位不符合规定，扣20分。</w:t>
            </w:r>
          </w:p>
          <w:p>
            <w:pPr>
              <w:pageBreakBefore w:val="0"/>
              <w:widowControl/>
              <w:kinsoku/>
              <w:wordWrap/>
              <w:overflowPunct/>
              <w:topLinePunct w:val="0"/>
              <w:bidi w:val="0"/>
              <w:adjustRightInd w:val="0"/>
              <w:snapToGrid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②鉴定成果未用于指导水库安全运行、更新改造和除险加固等，扣15分。</w:t>
            </w:r>
            <w:r>
              <w:rPr>
                <w:rFonts w:hint="eastAsia" w:ascii="Times New Roman" w:hAnsi="Times New Roman" w:cs="宋体"/>
                <w:color w:val="auto"/>
                <w:kern w:val="0"/>
                <w:szCs w:val="21"/>
                <w:lang w:bidi="ar"/>
              </w:rPr>
              <w:br w:type="textWrapping"/>
            </w:r>
            <w:r>
              <w:rPr>
                <w:rFonts w:hint="eastAsia" w:ascii="Times New Roman" w:hAnsi="Times New Roman" w:cs="宋体"/>
                <w:color w:val="auto"/>
                <w:kern w:val="0"/>
                <w:szCs w:val="21"/>
                <w:lang w:bidi="ar"/>
              </w:rPr>
              <w:t>③末次安全鉴定中存在的问题，整改不到位，有遗留问题未整改，每项扣3分，最高扣15分。</w:t>
            </w:r>
          </w:p>
        </w:tc>
        <w:tc>
          <w:tcPr>
            <w:tcW w:w="855" w:type="dxa"/>
            <w:shd w:val="clear" w:color="auto" w:fill="auto"/>
            <w:vAlign w:val="center"/>
          </w:tcPr>
          <w:p>
            <w:pPr>
              <w:pageBreakBefore w:val="0"/>
              <w:widowControl/>
              <w:kinsoku/>
              <w:wordWrap/>
              <w:overflowPunct/>
              <w:topLinePunct w:val="0"/>
              <w:bidi w:val="0"/>
              <w:adjustRightInd w:val="0"/>
              <w:snapToGrid w:val="0"/>
              <w:spacing w:line="560" w:lineRule="exact"/>
              <w:ind w:left="0" w:leftChars="0" w:right="0"/>
              <w:jc w:val="left"/>
              <w:textAlignment w:val="center"/>
              <w:rPr>
                <w:rFonts w:ascii="Times New Roman" w:hAnsi="Times New Roman" w:cs="宋体"/>
                <w:color w:val="auto"/>
                <w:kern w:val="0"/>
                <w:szCs w:val="21"/>
                <w:lang w:bidi="ar"/>
              </w:rPr>
            </w:pPr>
          </w:p>
        </w:tc>
        <w:tc>
          <w:tcPr>
            <w:tcW w:w="1881" w:type="dxa"/>
            <w:shd w:val="clear" w:color="auto" w:fill="auto"/>
            <w:vAlign w:val="center"/>
          </w:tcPr>
          <w:p>
            <w:pPr>
              <w:pageBreakBefore w:val="0"/>
              <w:widowControl/>
              <w:kinsoku/>
              <w:wordWrap/>
              <w:overflowPunct/>
              <w:topLinePunct w:val="0"/>
              <w:bidi w:val="0"/>
              <w:adjustRightInd w:val="0"/>
              <w:snapToGrid w:val="0"/>
              <w:spacing w:line="560" w:lineRule="exact"/>
              <w:ind w:left="0" w:leftChars="0" w:right="0"/>
              <w:jc w:val="left"/>
              <w:textAlignment w:val="center"/>
              <w:rPr>
                <w:rFonts w:ascii="Times New Roman" w:hAnsi="Times New Roman" w:cs="宋体"/>
                <w:color w:val="auto"/>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jc w:val="center"/>
        </w:trPr>
        <w:tc>
          <w:tcPr>
            <w:tcW w:w="577" w:type="dxa"/>
            <w:vMerge w:val="continue"/>
            <w:vAlign w:val="center"/>
          </w:tcPr>
          <w:p>
            <w:pPr>
              <w:pageBreakBefore w:val="0"/>
              <w:widowControl/>
              <w:kinsoku/>
              <w:wordWrap/>
              <w:overflowPunct/>
              <w:topLinePunct w:val="0"/>
              <w:bidi w:val="0"/>
              <w:spacing w:line="560" w:lineRule="exact"/>
              <w:ind w:left="0" w:leftChars="0" w:right="0"/>
              <w:jc w:val="left"/>
              <w:rPr>
                <w:rFonts w:ascii="Times New Roman" w:hAnsi="Times New Roman" w:cs="宋体"/>
                <w:b/>
                <w:bCs/>
                <w:color w:val="auto"/>
                <w:kern w:val="0"/>
                <w:szCs w:val="21"/>
              </w:rPr>
            </w:pPr>
          </w:p>
        </w:tc>
        <w:tc>
          <w:tcPr>
            <w:tcW w:w="1080" w:type="dxa"/>
            <w:shd w:val="clear" w:color="auto" w:fill="auto"/>
            <w:noWrap/>
            <w:vAlign w:val="center"/>
          </w:tcPr>
          <w:p>
            <w:pPr>
              <w:pageBreakBefore w:val="0"/>
              <w:widowControl/>
              <w:kinsoku/>
              <w:wordWrap/>
              <w:overflowPunct/>
              <w:topLinePunct w:val="0"/>
              <w:bidi w:val="0"/>
              <w:adjustRightInd w:val="0"/>
              <w:snapToGrid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13.防汛组织</w:t>
            </w:r>
          </w:p>
        </w:tc>
        <w:tc>
          <w:tcPr>
            <w:tcW w:w="990" w:type="dxa"/>
            <w:shd w:val="clear" w:color="auto" w:fill="auto"/>
            <w:noWrap/>
            <w:vAlign w:val="center"/>
          </w:tcPr>
          <w:p>
            <w:pPr>
              <w:pageBreakBefore w:val="0"/>
              <w:widowControl/>
              <w:kinsoku/>
              <w:wordWrap/>
              <w:overflowPunct/>
              <w:topLinePunct w:val="0"/>
              <w:bidi w:val="0"/>
              <w:adjustRightInd w:val="0"/>
              <w:snapToGrid w:val="0"/>
              <w:spacing w:line="560" w:lineRule="exact"/>
              <w:ind w:left="0" w:leftChars="0" w:right="0"/>
              <w:jc w:val="center"/>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20</w:t>
            </w:r>
          </w:p>
        </w:tc>
        <w:tc>
          <w:tcPr>
            <w:tcW w:w="9075" w:type="dxa"/>
            <w:shd w:val="clear" w:color="auto" w:fill="auto"/>
            <w:vAlign w:val="center"/>
          </w:tcPr>
          <w:p>
            <w:pPr>
              <w:pageBreakBefore w:val="0"/>
              <w:widowControl/>
              <w:kinsoku/>
              <w:wordWrap/>
              <w:overflowPunct/>
              <w:topLinePunct w:val="0"/>
              <w:bidi w:val="0"/>
              <w:adjustRightInd w:val="0"/>
              <w:snapToGrid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①无防汛抢险应急预案，扣10分。</w:t>
            </w:r>
          </w:p>
          <w:p>
            <w:pPr>
              <w:pageBreakBefore w:val="0"/>
              <w:widowControl/>
              <w:kinsoku/>
              <w:wordWrap/>
              <w:overflowPunct/>
              <w:topLinePunct w:val="0"/>
              <w:bidi w:val="0"/>
              <w:adjustRightInd w:val="0"/>
              <w:snapToGrid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②防汛抢险预案未审批、报备扣5分。</w:t>
            </w:r>
            <w:r>
              <w:rPr>
                <w:rFonts w:hint="eastAsia" w:ascii="Times New Roman" w:hAnsi="Times New Roman" w:cs="宋体"/>
                <w:color w:val="auto"/>
                <w:kern w:val="0"/>
                <w:szCs w:val="21"/>
                <w:lang w:bidi="ar"/>
              </w:rPr>
              <w:br w:type="textWrapping"/>
            </w:r>
            <w:r>
              <w:rPr>
                <w:rFonts w:hint="eastAsia" w:ascii="Times New Roman" w:hAnsi="Times New Roman" w:cs="宋体"/>
                <w:color w:val="auto"/>
                <w:kern w:val="0"/>
                <w:szCs w:val="21"/>
                <w:lang w:bidi="ar"/>
              </w:rPr>
              <w:t>③预案针对性、可操作性不强，防汛抢险任务不明确、队伍不落实、措施不具体，扣3分；未开展演练，扣2分。</w:t>
            </w:r>
          </w:p>
          <w:p>
            <w:pPr>
              <w:pageBreakBefore w:val="0"/>
              <w:widowControl/>
              <w:kinsoku/>
              <w:wordWrap/>
              <w:overflowPunct/>
              <w:topLinePunct w:val="0"/>
              <w:bidi w:val="0"/>
              <w:adjustRightInd w:val="0"/>
              <w:snapToGrid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④防汛检查不规范扣3分；未开展防汛检查，扣5分。</w:t>
            </w:r>
          </w:p>
        </w:tc>
        <w:tc>
          <w:tcPr>
            <w:tcW w:w="855" w:type="dxa"/>
            <w:shd w:val="clear" w:color="auto" w:fill="auto"/>
            <w:vAlign w:val="center"/>
          </w:tcPr>
          <w:p>
            <w:pPr>
              <w:pageBreakBefore w:val="0"/>
              <w:widowControl/>
              <w:kinsoku/>
              <w:wordWrap/>
              <w:overflowPunct/>
              <w:topLinePunct w:val="0"/>
              <w:bidi w:val="0"/>
              <w:adjustRightInd w:val="0"/>
              <w:snapToGrid w:val="0"/>
              <w:spacing w:line="560" w:lineRule="exact"/>
              <w:ind w:left="0" w:leftChars="0" w:right="0"/>
              <w:jc w:val="left"/>
              <w:textAlignment w:val="center"/>
              <w:rPr>
                <w:rFonts w:ascii="Times New Roman" w:hAnsi="Times New Roman" w:cs="宋体"/>
                <w:color w:val="auto"/>
                <w:kern w:val="0"/>
                <w:szCs w:val="21"/>
                <w:lang w:bidi="ar"/>
              </w:rPr>
            </w:pPr>
          </w:p>
        </w:tc>
        <w:tc>
          <w:tcPr>
            <w:tcW w:w="1881" w:type="dxa"/>
            <w:shd w:val="clear" w:color="auto" w:fill="auto"/>
            <w:vAlign w:val="center"/>
          </w:tcPr>
          <w:p>
            <w:pPr>
              <w:pageBreakBefore w:val="0"/>
              <w:widowControl/>
              <w:kinsoku/>
              <w:wordWrap/>
              <w:overflowPunct/>
              <w:topLinePunct w:val="0"/>
              <w:bidi w:val="0"/>
              <w:adjustRightInd w:val="0"/>
              <w:snapToGrid w:val="0"/>
              <w:spacing w:line="560" w:lineRule="exact"/>
              <w:ind w:left="0" w:leftChars="0" w:right="0"/>
              <w:jc w:val="left"/>
              <w:textAlignment w:val="center"/>
              <w:rPr>
                <w:rFonts w:ascii="Times New Roman" w:hAnsi="Times New Roman" w:cs="宋体"/>
                <w:color w:val="auto"/>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577" w:type="dxa"/>
            <w:vMerge w:val="continue"/>
            <w:vAlign w:val="center"/>
          </w:tcPr>
          <w:p>
            <w:pPr>
              <w:pageBreakBefore w:val="0"/>
              <w:widowControl/>
              <w:kinsoku/>
              <w:wordWrap/>
              <w:overflowPunct/>
              <w:topLinePunct w:val="0"/>
              <w:bidi w:val="0"/>
              <w:spacing w:line="560" w:lineRule="exact"/>
              <w:ind w:left="0" w:leftChars="0" w:right="0"/>
              <w:jc w:val="left"/>
              <w:rPr>
                <w:rFonts w:ascii="Times New Roman" w:hAnsi="Times New Roman" w:cs="宋体"/>
                <w:b/>
                <w:bCs/>
                <w:color w:val="auto"/>
                <w:kern w:val="0"/>
                <w:szCs w:val="21"/>
              </w:rPr>
            </w:pPr>
          </w:p>
        </w:tc>
        <w:tc>
          <w:tcPr>
            <w:tcW w:w="1080" w:type="dxa"/>
            <w:shd w:val="clear" w:color="auto" w:fill="auto"/>
            <w:noWrap/>
            <w:vAlign w:val="center"/>
          </w:tcPr>
          <w:p>
            <w:pPr>
              <w:pageBreakBefore w:val="0"/>
              <w:widowControl/>
              <w:kinsoku/>
              <w:wordWrap/>
              <w:overflowPunct/>
              <w:topLinePunct w:val="0"/>
              <w:bidi w:val="0"/>
              <w:adjustRightInd w:val="0"/>
              <w:snapToGrid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14.防汛物料</w:t>
            </w:r>
          </w:p>
        </w:tc>
        <w:tc>
          <w:tcPr>
            <w:tcW w:w="990" w:type="dxa"/>
            <w:shd w:val="clear" w:color="auto" w:fill="auto"/>
            <w:noWrap/>
            <w:vAlign w:val="center"/>
          </w:tcPr>
          <w:p>
            <w:pPr>
              <w:pageBreakBefore w:val="0"/>
              <w:widowControl/>
              <w:kinsoku/>
              <w:wordWrap/>
              <w:overflowPunct/>
              <w:topLinePunct w:val="0"/>
              <w:bidi w:val="0"/>
              <w:adjustRightInd w:val="0"/>
              <w:snapToGrid w:val="0"/>
              <w:spacing w:line="560" w:lineRule="exact"/>
              <w:ind w:left="0" w:leftChars="0" w:right="0"/>
              <w:jc w:val="center"/>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25</w:t>
            </w:r>
          </w:p>
        </w:tc>
        <w:tc>
          <w:tcPr>
            <w:tcW w:w="9075" w:type="dxa"/>
            <w:shd w:val="clear" w:color="auto" w:fill="auto"/>
            <w:vAlign w:val="center"/>
          </w:tcPr>
          <w:p>
            <w:pPr>
              <w:pageBreakBefore w:val="0"/>
              <w:widowControl/>
              <w:kinsoku/>
              <w:wordWrap/>
              <w:overflowPunct/>
              <w:topLinePunct w:val="0"/>
              <w:bidi w:val="0"/>
              <w:adjustRightInd w:val="0"/>
              <w:snapToGrid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①防汛物料储备不满足抢险要求，扣10分。</w:t>
            </w:r>
          </w:p>
          <w:p>
            <w:pPr>
              <w:pageBreakBefore w:val="0"/>
              <w:widowControl/>
              <w:kinsoku/>
              <w:wordWrap/>
              <w:overflowPunct/>
              <w:topLinePunct w:val="0"/>
              <w:bidi w:val="0"/>
              <w:adjustRightInd w:val="0"/>
              <w:snapToGrid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②无防汛物料台账，未落实专人管理，扣10分。</w:t>
            </w:r>
          </w:p>
          <w:p>
            <w:pPr>
              <w:pageBreakBefore w:val="0"/>
              <w:widowControl/>
              <w:kinsoku/>
              <w:wordWrap/>
              <w:overflowPunct/>
              <w:topLinePunct w:val="0"/>
              <w:bidi w:val="0"/>
              <w:adjustRightInd w:val="0"/>
              <w:snapToGrid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③防汛物料摆放混乱，扣5分。</w:t>
            </w:r>
          </w:p>
        </w:tc>
        <w:tc>
          <w:tcPr>
            <w:tcW w:w="855" w:type="dxa"/>
            <w:shd w:val="clear" w:color="auto" w:fill="auto"/>
            <w:vAlign w:val="center"/>
          </w:tcPr>
          <w:p>
            <w:pPr>
              <w:pageBreakBefore w:val="0"/>
              <w:widowControl/>
              <w:kinsoku/>
              <w:wordWrap/>
              <w:overflowPunct/>
              <w:topLinePunct w:val="0"/>
              <w:bidi w:val="0"/>
              <w:adjustRightInd w:val="0"/>
              <w:snapToGrid w:val="0"/>
              <w:spacing w:line="560" w:lineRule="exact"/>
              <w:ind w:left="0" w:leftChars="0" w:right="0"/>
              <w:jc w:val="left"/>
              <w:textAlignment w:val="center"/>
              <w:rPr>
                <w:rFonts w:ascii="Times New Roman" w:hAnsi="Times New Roman" w:cs="宋体"/>
                <w:color w:val="auto"/>
                <w:kern w:val="0"/>
                <w:szCs w:val="21"/>
                <w:lang w:bidi="ar"/>
              </w:rPr>
            </w:pPr>
          </w:p>
        </w:tc>
        <w:tc>
          <w:tcPr>
            <w:tcW w:w="1881" w:type="dxa"/>
            <w:shd w:val="clear" w:color="auto" w:fill="auto"/>
            <w:vAlign w:val="center"/>
          </w:tcPr>
          <w:p>
            <w:pPr>
              <w:pageBreakBefore w:val="0"/>
              <w:widowControl/>
              <w:kinsoku/>
              <w:wordWrap/>
              <w:overflowPunct/>
              <w:topLinePunct w:val="0"/>
              <w:bidi w:val="0"/>
              <w:adjustRightInd w:val="0"/>
              <w:snapToGrid w:val="0"/>
              <w:spacing w:line="560" w:lineRule="exact"/>
              <w:ind w:left="0" w:leftChars="0" w:right="0"/>
              <w:jc w:val="left"/>
              <w:textAlignment w:val="center"/>
              <w:rPr>
                <w:rFonts w:ascii="Times New Roman" w:hAnsi="Times New Roman" w:cs="宋体"/>
                <w:color w:val="auto"/>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577" w:type="dxa"/>
            <w:vMerge w:val="continue"/>
            <w:vAlign w:val="center"/>
          </w:tcPr>
          <w:p>
            <w:pPr>
              <w:pageBreakBefore w:val="0"/>
              <w:widowControl/>
              <w:kinsoku/>
              <w:wordWrap/>
              <w:overflowPunct/>
              <w:topLinePunct w:val="0"/>
              <w:bidi w:val="0"/>
              <w:spacing w:line="560" w:lineRule="exact"/>
              <w:ind w:left="0" w:leftChars="0" w:right="0"/>
              <w:jc w:val="left"/>
              <w:rPr>
                <w:rFonts w:ascii="Times New Roman" w:hAnsi="Times New Roman" w:cs="宋体"/>
                <w:b/>
                <w:bCs/>
                <w:color w:val="auto"/>
                <w:kern w:val="0"/>
                <w:szCs w:val="21"/>
              </w:rPr>
            </w:pPr>
          </w:p>
        </w:tc>
        <w:tc>
          <w:tcPr>
            <w:tcW w:w="1080" w:type="dxa"/>
            <w:shd w:val="clear" w:color="auto" w:fill="auto"/>
            <w:noWrap/>
            <w:vAlign w:val="center"/>
          </w:tcPr>
          <w:p>
            <w:pPr>
              <w:pageBreakBefore w:val="0"/>
              <w:widowControl/>
              <w:kinsoku/>
              <w:wordWrap/>
              <w:overflowPunct/>
              <w:topLinePunct w:val="0"/>
              <w:bidi w:val="0"/>
              <w:adjustRightInd w:val="0"/>
              <w:snapToGrid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15.应急预案</w:t>
            </w:r>
          </w:p>
        </w:tc>
        <w:tc>
          <w:tcPr>
            <w:tcW w:w="990" w:type="dxa"/>
            <w:shd w:val="clear" w:color="auto" w:fill="auto"/>
            <w:noWrap/>
            <w:vAlign w:val="center"/>
          </w:tcPr>
          <w:p>
            <w:pPr>
              <w:pageBreakBefore w:val="0"/>
              <w:widowControl/>
              <w:kinsoku/>
              <w:wordWrap/>
              <w:overflowPunct/>
              <w:topLinePunct w:val="0"/>
              <w:bidi w:val="0"/>
              <w:adjustRightInd w:val="0"/>
              <w:snapToGrid w:val="0"/>
              <w:spacing w:line="560" w:lineRule="exact"/>
              <w:ind w:left="0" w:leftChars="0" w:right="0"/>
              <w:jc w:val="center"/>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25</w:t>
            </w:r>
          </w:p>
        </w:tc>
        <w:tc>
          <w:tcPr>
            <w:tcW w:w="9075" w:type="dxa"/>
            <w:shd w:val="clear" w:color="auto" w:fill="auto"/>
            <w:vAlign w:val="center"/>
          </w:tcPr>
          <w:p>
            <w:pPr>
              <w:pageBreakBefore w:val="0"/>
              <w:widowControl/>
              <w:kinsoku/>
              <w:wordWrap/>
              <w:overflowPunct/>
              <w:topLinePunct w:val="0"/>
              <w:bidi w:val="0"/>
              <w:adjustRightInd w:val="0"/>
              <w:snapToGrid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①预案内容不完整，措施不具体，针对性和可操作性不强，扣1～10分。</w:t>
            </w:r>
          </w:p>
          <w:p>
            <w:pPr>
              <w:pageBreakBefore w:val="0"/>
              <w:widowControl/>
              <w:kinsoku/>
              <w:wordWrap/>
              <w:overflowPunct/>
              <w:topLinePunct w:val="0"/>
              <w:bidi w:val="0"/>
              <w:adjustRightInd w:val="0"/>
              <w:snapToGrid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②突发事件报告和工程抢护机制不明确，扣1～5分。</w:t>
            </w:r>
          </w:p>
          <w:p>
            <w:pPr>
              <w:pageBreakBefore w:val="0"/>
              <w:widowControl/>
              <w:kinsoku/>
              <w:wordWrap/>
              <w:overflowPunct/>
              <w:topLinePunct w:val="0"/>
              <w:bidi w:val="0"/>
              <w:adjustRightInd w:val="0"/>
              <w:snapToGrid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③未开展演习演练，扣5分；未开展宣传培训，扣5分。</w:t>
            </w:r>
          </w:p>
        </w:tc>
        <w:tc>
          <w:tcPr>
            <w:tcW w:w="855" w:type="dxa"/>
            <w:shd w:val="clear" w:color="auto" w:fill="auto"/>
            <w:vAlign w:val="center"/>
          </w:tcPr>
          <w:p>
            <w:pPr>
              <w:pageBreakBefore w:val="0"/>
              <w:widowControl/>
              <w:kinsoku/>
              <w:wordWrap/>
              <w:overflowPunct/>
              <w:topLinePunct w:val="0"/>
              <w:bidi w:val="0"/>
              <w:adjustRightInd w:val="0"/>
              <w:snapToGrid w:val="0"/>
              <w:spacing w:line="560" w:lineRule="exact"/>
              <w:ind w:left="0" w:leftChars="0" w:right="0"/>
              <w:jc w:val="left"/>
              <w:textAlignment w:val="center"/>
              <w:rPr>
                <w:rFonts w:ascii="Times New Roman" w:hAnsi="Times New Roman" w:cs="宋体"/>
                <w:bCs/>
                <w:color w:val="auto"/>
                <w:szCs w:val="21"/>
              </w:rPr>
            </w:pPr>
          </w:p>
        </w:tc>
        <w:tc>
          <w:tcPr>
            <w:tcW w:w="1881" w:type="dxa"/>
            <w:shd w:val="clear" w:color="auto" w:fill="auto"/>
            <w:vAlign w:val="center"/>
          </w:tcPr>
          <w:p>
            <w:pPr>
              <w:pageBreakBefore w:val="0"/>
              <w:widowControl/>
              <w:kinsoku/>
              <w:wordWrap/>
              <w:overflowPunct/>
              <w:topLinePunct w:val="0"/>
              <w:bidi w:val="0"/>
              <w:adjustRightInd w:val="0"/>
              <w:snapToGrid w:val="0"/>
              <w:spacing w:line="560" w:lineRule="exact"/>
              <w:ind w:left="0" w:leftChars="0" w:right="0"/>
              <w:jc w:val="left"/>
              <w:textAlignment w:val="center"/>
              <w:rPr>
                <w:rFonts w:ascii="Times New Roman" w:hAnsi="Times New Roman"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577" w:type="dxa"/>
            <w:vMerge w:val="continue"/>
            <w:vAlign w:val="center"/>
          </w:tcPr>
          <w:p>
            <w:pPr>
              <w:pageBreakBefore w:val="0"/>
              <w:widowControl/>
              <w:kinsoku/>
              <w:wordWrap/>
              <w:overflowPunct/>
              <w:topLinePunct w:val="0"/>
              <w:bidi w:val="0"/>
              <w:spacing w:line="560" w:lineRule="exact"/>
              <w:ind w:left="0" w:leftChars="0" w:right="0"/>
              <w:jc w:val="left"/>
              <w:rPr>
                <w:rFonts w:ascii="Times New Roman" w:hAnsi="Times New Roman" w:cs="宋体"/>
                <w:b/>
                <w:bCs/>
                <w:color w:val="auto"/>
                <w:kern w:val="0"/>
                <w:szCs w:val="21"/>
              </w:rPr>
            </w:pPr>
          </w:p>
        </w:tc>
        <w:tc>
          <w:tcPr>
            <w:tcW w:w="1080" w:type="dxa"/>
            <w:shd w:val="clear" w:color="auto" w:fill="auto"/>
            <w:noWrap/>
            <w:vAlign w:val="center"/>
          </w:tcPr>
          <w:p>
            <w:pPr>
              <w:pageBreakBefore w:val="0"/>
              <w:widowControl/>
              <w:kinsoku/>
              <w:wordWrap/>
              <w:overflowPunct/>
              <w:topLinePunct w:val="0"/>
              <w:bidi w:val="0"/>
              <w:adjustRightInd w:val="0"/>
              <w:snapToGrid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16.安全生产</w:t>
            </w:r>
          </w:p>
        </w:tc>
        <w:tc>
          <w:tcPr>
            <w:tcW w:w="990" w:type="dxa"/>
            <w:shd w:val="clear" w:color="auto" w:fill="auto"/>
            <w:noWrap/>
            <w:vAlign w:val="center"/>
          </w:tcPr>
          <w:p>
            <w:pPr>
              <w:pageBreakBefore w:val="0"/>
              <w:widowControl/>
              <w:kinsoku/>
              <w:wordWrap/>
              <w:overflowPunct/>
              <w:topLinePunct w:val="0"/>
              <w:bidi w:val="0"/>
              <w:adjustRightInd w:val="0"/>
              <w:snapToGrid w:val="0"/>
              <w:spacing w:line="560" w:lineRule="exact"/>
              <w:ind w:left="0" w:leftChars="0" w:right="0"/>
              <w:jc w:val="center"/>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50</w:t>
            </w:r>
          </w:p>
        </w:tc>
        <w:tc>
          <w:tcPr>
            <w:tcW w:w="9075" w:type="dxa"/>
            <w:shd w:val="clear" w:color="auto" w:fill="auto"/>
            <w:vAlign w:val="center"/>
          </w:tcPr>
          <w:p>
            <w:pPr>
              <w:pageBreakBefore w:val="0"/>
              <w:widowControl/>
              <w:kinsoku/>
              <w:wordWrap/>
              <w:overflowPunct/>
              <w:topLinePunct w:val="0"/>
              <w:bidi w:val="0"/>
              <w:adjustRightInd w:val="0"/>
              <w:snapToGrid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①1年内发生较大及以上生产安全事故，此项不得分；发生一般生产安全事故，扣20分。</w:t>
            </w:r>
          </w:p>
          <w:p>
            <w:pPr>
              <w:pageBreakBefore w:val="0"/>
              <w:widowControl/>
              <w:kinsoku/>
              <w:wordWrap/>
              <w:overflowPunct/>
              <w:topLinePunct w:val="0"/>
              <w:bidi w:val="0"/>
              <w:adjustRightInd w:val="0"/>
              <w:snapToGrid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②安全生产责任落实不到位，扣5分；制度不健全，扣5分。</w:t>
            </w:r>
          </w:p>
          <w:p>
            <w:pPr>
              <w:pageBreakBefore w:val="0"/>
              <w:widowControl/>
              <w:kinsoku/>
              <w:wordWrap/>
              <w:overflowPunct/>
              <w:topLinePunct w:val="0"/>
              <w:bidi w:val="0"/>
              <w:adjustRightInd w:val="0"/>
              <w:snapToGrid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③安全生产隐患排查不及时，扣4分；隐患整改治理不彻底，扣3分；台账记录不规范，扣3分。</w:t>
            </w:r>
          </w:p>
          <w:p>
            <w:pPr>
              <w:pageBreakBefore w:val="0"/>
              <w:widowControl/>
              <w:kinsoku/>
              <w:wordWrap/>
              <w:overflowPunct/>
              <w:topLinePunct w:val="0"/>
              <w:bidi w:val="0"/>
              <w:adjustRightInd w:val="0"/>
              <w:snapToGrid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④安全生产宣传、培训工作不到位，扣2分，未开展安全生产宣传、培训工作，扣5分。</w:t>
            </w:r>
          </w:p>
        </w:tc>
        <w:tc>
          <w:tcPr>
            <w:tcW w:w="855" w:type="dxa"/>
            <w:shd w:val="clear" w:color="auto" w:fill="auto"/>
            <w:vAlign w:val="center"/>
          </w:tcPr>
          <w:p>
            <w:pPr>
              <w:pageBreakBefore w:val="0"/>
              <w:widowControl/>
              <w:kinsoku/>
              <w:wordWrap/>
              <w:overflowPunct/>
              <w:topLinePunct w:val="0"/>
              <w:bidi w:val="0"/>
              <w:adjustRightInd w:val="0"/>
              <w:snapToGrid w:val="0"/>
              <w:spacing w:line="560" w:lineRule="exact"/>
              <w:ind w:left="0" w:leftChars="0" w:right="0"/>
              <w:jc w:val="left"/>
              <w:textAlignment w:val="center"/>
              <w:rPr>
                <w:rFonts w:ascii="Times New Roman" w:hAnsi="Times New Roman" w:cs="宋体"/>
                <w:bCs/>
                <w:color w:val="auto"/>
                <w:szCs w:val="21"/>
              </w:rPr>
            </w:pPr>
          </w:p>
        </w:tc>
        <w:tc>
          <w:tcPr>
            <w:tcW w:w="1881" w:type="dxa"/>
            <w:shd w:val="clear" w:color="auto" w:fill="auto"/>
            <w:vAlign w:val="center"/>
          </w:tcPr>
          <w:p>
            <w:pPr>
              <w:pageBreakBefore w:val="0"/>
              <w:widowControl/>
              <w:kinsoku/>
              <w:wordWrap/>
              <w:overflowPunct/>
              <w:topLinePunct w:val="0"/>
              <w:bidi w:val="0"/>
              <w:adjustRightInd w:val="0"/>
              <w:snapToGrid w:val="0"/>
              <w:spacing w:line="560" w:lineRule="exact"/>
              <w:ind w:left="0" w:leftChars="0" w:right="0"/>
              <w:jc w:val="left"/>
              <w:textAlignment w:val="center"/>
              <w:rPr>
                <w:rFonts w:ascii="Times New Roman" w:hAnsi="Times New Roman"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577" w:type="dxa"/>
            <w:vMerge w:val="restart"/>
            <w:shd w:val="clear" w:color="auto" w:fill="auto"/>
            <w:textDirection w:val="tbRlV"/>
            <w:vAlign w:val="center"/>
          </w:tcPr>
          <w:p>
            <w:pPr>
              <w:pageBreakBefore w:val="0"/>
              <w:widowControl/>
              <w:kinsoku/>
              <w:wordWrap/>
              <w:overflowPunct/>
              <w:topLinePunct w:val="0"/>
              <w:bidi w:val="0"/>
              <w:spacing w:line="560" w:lineRule="exact"/>
              <w:ind w:left="0" w:leftChars="0" w:right="0"/>
              <w:jc w:val="center"/>
              <w:textAlignment w:val="center"/>
              <w:rPr>
                <w:rFonts w:ascii="Times New Roman" w:hAnsi="Times New Roman" w:cs="宋体"/>
                <w:b/>
                <w:bCs/>
                <w:color w:val="auto"/>
                <w:kern w:val="0"/>
                <w:szCs w:val="21"/>
              </w:rPr>
            </w:pPr>
            <w:r>
              <w:rPr>
                <w:rFonts w:hint="eastAsia" w:ascii="Times New Roman" w:hAnsi="Times New Roman" w:cs="宋体"/>
                <w:b/>
                <w:color w:val="auto"/>
                <w:kern w:val="0"/>
                <w:szCs w:val="21"/>
                <w:lang w:bidi="ar"/>
              </w:rPr>
              <w:t>三 运行管护（210分）</w:t>
            </w:r>
          </w:p>
        </w:tc>
        <w:tc>
          <w:tcPr>
            <w:tcW w:w="1080" w:type="dxa"/>
            <w:shd w:val="clear" w:color="auto" w:fill="auto"/>
            <w:noWrap/>
            <w:vAlign w:val="center"/>
          </w:tcPr>
          <w:p>
            <w:pPr>
              <w:pageBreakBefore w:val="0"/>
              <w:widowControl/>
              <w:kinsoku/>
              <w:wordWrap/>
              <w:overflowPunct/>
              <w:topLinePunct w:val="0"/>
              <w:bidi w:val="0"/>
              <w:adjustRightInd w:val="0"/>
              <w:snapToGrid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17.工程巡查</w:t>
            </w:r>
          </w:p>
        </w:tc>
        <w:tc>
          <w:tcPr>
            <w:tcW w:w="990" w:type="dxa"/>
            <w:shd w:val="clear" w:color="auto" w:fill="auto"/>
            <w:noWrap/>
            <w:vAlign w:val="center"/>
          </w:tcPr>
          <w:p>
            <w:pPr>
              <w:pageBreakBefore w:val="0"/>
              <w:widowControl/>
              <w:kinsoku/>
              <w:wordWrap/>
              <w:overflowPunct/>
              <w:topLinePunct w:val="0"/>
              <w:bidi w:val="0"/>
              <w:adjustRightInd w:val="0"/>
              <w:snapToGrid w:val="0"/>
              <w:spacing w:line="560" w:lineRule="exact"/>
              <w:ind w:left="0" w:leftChars="0" w:right="0"/>
              <w:jc w:val="center"/>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55</w:t>
            </w:r>
          </w:p>
        </w:tc>
        <w:tc>
          <w:tcPr>
            <w:tcW w:w="9075" w:type="dxa"/>
            <w:shd w:val="clear" w:color="auto" w:fill="auto"/>
            <w:vAlign w:val="center"/>
          </w:tcPr>
          <w:p>
            <w:pPr>
              <w:pStyle w:val="27"/>
              <w:pageBreakBefore w:val="0"/>
              <w:kinsoku/>
              <w:wordWrap/>
              <w:overflowPunct/>
              <w:topLinePunct w:val="0"/>
              <w:bidi w:val="0"/>
              <w:spacing w:line="560" w:lineRule="exact"/>
              <w:ind w:left="0" w:leftChars="0" w:right="0" w:firstLine="0" w:firstLineChars="0"/>
              <w:jc w:val="left"/>
              <w:rPr>
                <w:rFonts w:ascii="Times New Roman" w:hAnsi="Times New Roman" w:eastAsia="宋体" w:cs="宋体"/>
                <w:bCs/>
                <w:color w:val="auto"/>
                <w:sz w:val="21"/>
                <w:szCs w:val="21"/>
              </w:rPr>
            </w:pPr>
            <w:r>
              <w:rPr>
                <w:rFonts w:hint="eastAsia" w:ascii="Times New Roman" w:hAnsi="Times New Roman" w:eastAsia="宋体" w:cs="宋体"/>
                <w:bCs/>
                <w:color w:val="auto"/>
                <w:sz w:val="21"/>
                <w:szCs w:val="21"/>
              </w:rPr>
              <w:t>①未开展工程巡查，此项不得分。</w:t>
            </w:r>
          </w:p>
          <w:p>
            <w:pPr>
              <w:pStyle w:val="27"/>
              <w:pageBreakBefore w:val="0"/>
              <w:kinsoku/>
              <w:wordWrap/>
              <w:overflowPunct/>
              <w:topLinePunct w:val="0"/>
              <w:bidi w:val="0"/>
              <w:spacing w:line="560" w:lineRule="exact"/>
              <w:ind w:left="0" w:leftChars="0" w:right="0" w:firstLine="0" w:firstLineChars="0"/>
              <w:jc w:val="left"/>
              <w:rPr>
                <w:rFonts w:ascii="Times New Roman" w:hAnsi="Times New Roman" w:eastAsia="宋体" w:cs="宋体"/>
                <w:bCs/>
                <w:color w:val="auto"/>
                <w:sz w:val="21"/>
                <w:szCs w:val="21"/>
              </w:rPr>
            </w:pPr>
            <w:r>
              <w:rPr>
                <w:rFonts w:hint="eastAsia" w:ascii="Times New Roman" w:hAnsi="Times New Roman" w:eastAsia="宋体" w:cs="宋体"/>
                <w:bCs/>
                <w:color w:val="auto"/>
                <w:sz w:val="21"/>
                <w:szCs w:val="21"/>
              </w:rPr>
              <w:t>②巡查不规范，巡查路线、频次和内容不符合规定，每项扣5分。</w:t>
            </w:r>
          </w:p>
          <w:p>
            <w:pPr>
              <w:pStyle w:val="27"/>
              <w:pageBreakBefore w:val="0"/>
              <w:kinsoku/>
              <w:wordWrap/>
              <w:overflowPunct/>
              <w:topLinePunct w:val="0"/>
              <w:bidi w:val="0"/>
              <w:spacing w:line="560" w:lineRule="exact"/>
              <w:ind w:left="0" w:leftChars="0" w:right="0" w:firstLine="0" w:firstLineChars="0"/>
              <w:jc w:val="left"/>
              <w:rPr>
                <w:rFonts w:ascii="Times New Roman" w:hAnsi="Times New Roman" w:eastAsia="宋体" w:cs="宋体"/>
                <w:bCs/>
                <w:color w:val="auto"/>
                <w:sz w:val="21"/>
                <w:szCs w:val="21"/>
              </w:rPr>
            </w:pPr>
            <w:r>
              <w:rPr>
                <w:rFonts w:hint="eastAsia" w:ascii="Times New Roman" w:hAnsi="Times New Roman" w:eastAsia="宋体" w:cs="宋体"/>
                <w:bCs/>
                <w:color w:val="auto"/>
                <w:sz w:val="21"/>
                <w:szCs w:val="21"/>
              </w:rPr>
              <w:t>③巡查记录不完整、不准确，扣1～10分。</w:t>
            </w:r>
          </w:p>
          <w:p>
            <w:pPr>
              <w:pStyle w:val="27"/>
              <w:pageBreakBefore w:val="0"/>
              <w:kinsoku/>
              <w:wordWrap/>
              <w:overflowPunct/>
              <w:topLinePunct w:val="0"/>
              <w:bidi w:val="0"/>
              <w:spacing w:line="560" w:lineRule="exact"/>
              <w:ind w:left="0" w:leftChars="0" w:right="0" w:firstLine="0" w:firstLineChars="0"/>
              <w:jc w:val="left"/>
              <w:rPr>
                <w:rFonts w:ascii="Times New Roman" w:hAnsi="Times New Roman" w:eastAsia="宋体" w:cs="宋体"/>
                <w:bCs/>
                <w:color w:val="auto"/>
                <w:sz w:val="21"/>
                <w:szCs w:val="21"/>
              </w:rPr>
            </w:pPr>
            <w:r>
              <w:rPr>
                <w:rFonts w:hint="eastAsia" w:ascii="Times New Roman" w:hAnsi="Times New Roman" w:eastAsia="宋体" w:cs="宋体"/>
                <w:bCs/>
                <w:color w:val="auto"/>
                <w:sz w:val="21"/>
                <w:szCs w:val="21"/>
              </w:rPr>
              <w:t>④巡查发现问题未及时上报、处理不及时到位，每项扣5分，最高扣15分。</w:t>
            </w:r>
          </w:p>
        </w:tc>
        <w:tc>
          <w:tcPr>
            <w:tcW w:w="855" w:type="dxa"/>
            <w:shd w:val="clear" w:color="auto" w:fill="auto"/>
            <w:vAlign w:val="center"/>
          </w:tcPr>
          <w:p>
            <w:pPr>
              <w:pageBreakBefore w:val="0"/>
              <w:widowControl/>
              <w:kinsoku/>
              <w:wordWrap/>
              <w:overflowPunct/>
              <w:topLinePunct w:val="0"/>
              <w:bidi w:val="0"/>
              <w:adjustRightInd w:val="0"/>
              <w:snapToGrid w:val="0"/>
              <w:spacing w:line="560" w:lineRule="exact"/>
              <w:ind w:left="0" w:leftChars="0" w:right="0"/>
              <w:jc w:val="left"/>
              <w:textAlignment w:val="center"/>
              <w:rPr>
                <w:rFonts w:ascii="Times New Roman" w:hAnsi="Times New Roman" w:cs="宋体"/>
                <w:color w:val="auto"/>
                <w:kern w:val="0"/>
                <w:szCs w:val="21"/>
                <w:lang w:bidi="ar"/>
              </w:rPr>
            </w:pPr>
          </w:p>
        </w:tc>
        <w:tc>
          <w:tcPr>
            <w:tcW w:w="1881" w:type="dxa"/>
            <w:shd w:val="clear" w:color="auto" w:fill="auto"/>
            <w:vAlign w:val="center"/>
          </w:tcPr>
          <w:p>
            <w:pPr>
              <w:pageBreakBefore w:val="0"/>
              <w:widowControl/>
              <w:kinsoku/>
              <w:wordWrap/>
              <w:overflowPunct/>
              <w:topLinePunct w:val="0"/>
              <w:bidi w:val="0"/>
              <w:adjustRightInd w:val="0"/>
              <w:snapToGrid w:val="0"/>
              <w:spacing w:line="560" w:lineRule="exact"/>
              <w:ind w:left="0" w:leftChars="0" w:right="0"/>
              <w:jc w:val="left"/>
              <w:textAlignment w:val="center"/>
              <w:rPr>
                <w:rFonts w:ascii="Times New Roman" w:hAnsi="Times New Roman" w:cs="宋体"/>
                <w:color w:val="auto"/>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577" w:type="dxa"/>
            <w:vMerge w:val="continue"/>
            <w:shd w:val="clear" w:color="auto" w:fill="auto"/>
            <w:textDirection w:val="tbRlV"/>
            <w:vAlign w:val="center"/>
          </w:tcPr>
          <w:p>
            <w:pPr>
              <w:pageBreakBefore w:val="0"/>
              <w:widowControl/>
              <w:kinsoku/>
              <w:wordWrap/>
              <w:overflowPunct/>
              <w:topLinePunct w:val="0"/>
              <w:bidi w:val="0"/>
              <w:spacing w:line="560" w:lineRule="exact"/>
              <w:ind w:left="0" w:leftChars="0" w:right="0"/>
              <w:jc w:val="center"/>
              <w:textAlignment w:val="center"/>
              <w:rPr>
                <w:rFonts w:ascii="Times New Roman" w:hAnsi="Times New Roman" w:cs="宋体"/>
                <w:b/>
                <w:bCs/>
                <w:color w:val="auto"/>
                <w:kern w:val="0"/>
                <w:szCs w:val="21"/>
              </w:rPr>
            </w:pPr>
          </w:p>
        </w:tc>
        <w:tc>
          <w:tcPr>
            <w:tcW w:w="1080" w:type="dxa"/>
            <w:shd w:val="clear" w:color="auto" w:fill="auto"/>
            <w:noWrap/>
            <w:vAlign w:val="center"/>
          </w:tcPr>
          <w:p>
            <w:pPr>
              <w:pageBreakBefore w:val="0"/>
              <w:widowControl/>
              <w:kinsoku/>
              <w:wordWrap/>
              <w:overflowPunct/>
              <w:topLinePunct w:val="0"/>
              <w:bidi w:val="0"/>
              <w:adjustRightInd w:val="0"/>
              <w:snapToGrid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bCs/>
                <w:color w:val="auto"/>
                <w:szCs w:val="21"/>
              </w:rPr>
              <w:t>18.雨水情与工情监测</w:t>
            </w:r>
          </w:p>
        </w:tc>
        <w:tc>
          <w:tcPr>
            <w:tcW w:w="990" w:type="dxa"/>
            <w:shd w:val="clear" w:color="auto" w:fill="auto"/>
            <w:noWrap/>
            <w:vAlign w:val="center"/>
          </w:tcPr>
          <w:p>
            <w:pPr>
              <w:pageBreakBefore w:val="0"/>
              <w:widowControl/>
              <w:kinsoku/>
              <w:wordWrap/>
              <w:overflowPunct/>
              <w:topLinePunct w:val="0"/>
              <w:bidi w:val="0"/>
              <w:adjustRightInd w:val="0"/>
              <w:snapToGrid w:val="0"/>
              <w:spacing w:line="560" w:lineRule="exact"/>
              <w:ind w:left="0" w:leftChars="0" w:right="0"/>
              <w:jc w:val="center"/>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50</w:t>
            </w:r>
          </w:p>
        </w:tc>
        <w:tc>
          <w:tcPr>
            <w:tcW w:w="9075" w:type="dxa"/>
            <w:shd w:val="clear" w:color="auto" w:fill="auto"/>
            <w:vAlign w:val="center"/>
          </w:tcPr>
          <w:p>
            <w:pPr>
              <w:pStyle w:val="27"/>
              <w:pageBreakBefore w:val="0"/>
              <w:kinsoku/>
              <w:wordWrap/>
              <w:overflowPunct/>
              <w:topLinePunct w:val="0"/>
              <w:bidi w:val="0"/>
              <w:spacing w:line="560" w:lineRule="exact"/>
              <w:ind w:left="0" w:leftChars="0" w:right="0" w:firstLine="0" w:firstLineChars="0"/>
              <w:jc w:val="left"/>
              <w:rPr>
                <w:rFonts w:ascii="Times New Roman" w:hAnsi="Times New Roman" w:eastAsia="宋体" w:cs="宋体"/>
                <w:bCs/>
                <w:color w:val="auto"/>
                <w:sz w:val="21"/>
                <w:szCs w:val="21"/>
              </w:rPr>
            </w:pPr>
            <w:r>
              <w:rPr>
                <w:rFonts w:hint="eastAsia" w:ascii="Times New Roman" w:hAnsi="Times New Roman" w:eastAsia="宋体" w:cs="宋体"/>
                <w:bCs/>
                <w:color w:val="auto"/>
                <w:sz w:val="21"/>
                <w:szCs w:val="21"/>
              </w:rPr>
              <w:t>①未开展雨水情、工情监测，此项不得分。</w:t>
            </w:r>
          </w:p>
          <w:p>
            <w:pPr>
              <w:pStyle w:val="27"/>
              <w:pageBreakBefore w:val="0"/>
              <w:kinsoku/>
              <w:wordWrap/>
              <w:overflowPunct/>
              <w:topLinePunct w:val="0"/>
              <w:bidi w:val="0"/>
              <w:spacing w:line="560" w:lineRule="exact"/>
              <w:ind w:left="0" w:leftChars="0" w:right="0" w:firstLine="0" w:firstLineChars="0"/>
              <w:jc w:val="left"/>
              <w:rPr>
                <w:rFonts w:ascii="Times New Roman" w:hAnsi="Times New Roman" w:eastAsia="宋体" w:cs="宋体"/>
                <w:bCs/>
                <w:color w:val="auto"/>
                <w:sz w:val="21"/>
                <w:szCs w:val="21"/>
              </w:rPr>
            </w:pPr>
            <w:r>
              <w:rPr>
                <w:rFonts w:hint="eastAsia" w:ascii="Times New Roman" w:hAnsi="Times New Roman" w:eastAsia="宋体" w:cs="宋体"/>
                <w:bCs/>
                <w:color w:val="auto"/>
                <w:sz w:val="21"/>
                <w:szCs w:val="21"/>
              </w:rPr>
              <w:t>②监测项目不满足要求，扣1～5分；监测频次、时间、记录等不符合要求，每项扣5分；遇高水位、水位突变、地震或其它异常情况时未加测，扣5分。</w:t>
            </w:r>
          </w:p>
          <w:p>
            <w:pPr>
              <w:pStyle w:val="27"/>
              <w:pageBreakBefore w:val="0"/>
              <w:kinsoku/>
              <w:wordWrap/>
              <w:overflowPunct/>
              <w:topLinePunct w:val="0"/>
              <w:bidi w:val="0"/>
              <w:spacing w:line="560" w:lineRule="exact"/>
              <w:ind w:left="0" w:leftChars="0" w:right="0" w:firstLine="0" w:firstLineChars="0"/>
              <w:jc w:val="left"/>
              <w:rPr>
                <w:rFonts w:ascii="Times New Roman" w:hAnsi="Times New Roman" w:eastAsia="宋体" w:cs="宋体"/>
                <w:bCs/>
                <w:color w:val="auto"/>
                <w:sz w:val="21"/>
                <w:szCs w:val="21"/>
              </w:rPr>
            </w:pPr>
            <w:r>
              <w:rPr>
                <w:rFonts w:hint="eastAsia" w:ascii="Times New Roman" w:hAnsi="Times New Roman" w:eastAsia="宋体" w:cs="宋体"/>
                <w:bCs/>
                <w:color w:val="auto"/>
                <w:sz w:val="21"/>
                <w:szCs w:val="21"/>
              </w:rPr>
              <w:t>③监测仪器和工具未定期校验、维护，扣5分；观测设施维修不及时或有缺陷，每处扣1分，最高扣10分。</w:t>
            </w:r>
          </w:p>
          <w:p>
            <w:pPr>
              <w:pStyle w:val="27"/>
              <w:pageBreakBefore w:val="0"/>
              <w:kinsoku/>
              <w:wordWrap/>
              <w:overflowPunct/>
              <w:topLinePunct w:val="0"/>
              <w:bidi w:val="0"/>
              <w:spacing w:line="560" w:lineRule="exact"/>
              <w:ind w:left="0" w:leftChars="0" w:right="0" w:firstLine="0" w:firstLineChars="0"/>
              <w:jc w:val="left"/>
              <w:rPr>
                <w:rFonts w:ascii="Times New Roman" w:hAnsi="Times New Roman" w:eastAsia="宋体" w:cs="宋体"/>
                <w:bCs/>
                <w:color w:val="auto"/>
                <w:sz w:val="21"/>
                <w:szCs w:val="21"/>
              </w:rPr>
            </w:pPr>
            <w:r>
              <w:rPr>
                <w:rFonts w:hint="eastAsia" w:ascii="Times New Roman" w:hAnsi="Times New Roman" w:eastAsia="宋体" w:cs="宋体"/>
                <w:bCs/>
                <w:color w:val="auto"/>
                <w:sz w:val="21"/>
                <w:szCs w:val="21"/>
              </w:rPr>
              <w:t>④监测资料整编分析不及时，扣5分；未进行资料整编，扣10分。</w:t>
            </w:r>
          </w:p>
        </w:tc>
        <w:tc>
          <w:tcPr>
            <w:tcW w:w="855" w:type="dxa"/>
            <w:shd w:val="clear" w:color="auto" w:fill="auto"/>
            <w:vAlign w:val="center"/>
          </w:tcPr>
          <w:p>
            <w:pPr>
              <w:pageBreakBefore w:val="0"/>
              <w:widowControl/>
              <w:kinsoku/>
              <w:wordWrap/>
              <w:overflowPunct/>
              <w:topLinePunct w:val="0"/>
              <w:bidi w:val="0"/>
              <w:adjustRightInd w:val="0"/>
              <w:snapToGrid w:val="0"/>
              <w:spacing w:line="560" w:lineRule="exact"/>
              <w:ind w:left="0" w:leftChars="0" w:right="0"/>
              <w:jc w:val="left"/>
              <w:textAlignment w:val="center"/>
              <w:rPr>
                <w:rFonts w:ascii="Times New Roman" w:hAnsi="Times New Roman" w:cs="宋体"/>
                <w:bCs/>
                <w:color w:val="auto"/>
                <w:szCs w:val="21"/>
              </w:rPr>
            </w:pPr>
          </w:p>
        </w:tc>
        <w:tc>
          <w:tcPr>
            <w:tcW w:w="1881" w:type="dxa"/>
            <w:shd w:val="clear" w:color="auto" w:fill="auto"/>
            <w:vAlign w:val="center"/>
          </w:tcPr>
          <w:p>
            <w:pPr>
              <w:pageBreakBefore w:val="0"/>
              <w:widowControl/>
              <w:kinsoku/>
              <w:wordWrap/>
              <w:overflowPunct/>
              <w:topLinePunct w:val="0"/>
              <w:bidi w:val="0"/>
              <w:adjustRightInd w:val="0"/>
              <w:snapToGrid w:val="0"/>
              <w:spacing w:line="560" w:lineRule="exact"/>
              <w:ind w:left="0" w:leftChars="0" w:right="0"/>
              <w:jc w:val="left"/>
              <w:textAlignment w:val="center"/>
              <w:rPr>
                <w:rFonts w:ascii="Times New Roman" w:hAnsi="Times New Roman"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577" w:type="dxa"/>
            <w:vMerge w:val="continue"/>
            <w:vAlign w:val="center"/>
          </w:tcPr>
          <w:p>
            <w:pPr>
              <w:pageBreakBefore w:val="0"/>
              <w:widowControl/>
              <w:kinsoku/>
              <w:wordWrap/>
              <w:overflowPunct/>
              <w:topLinePunct w:val="0"/>
              <w:bidi w:val="0"/>
              <w:spacing w:line="560" w:lineRule="exact"/>
              <w:ind w:left="0" w:leftChars="0" w:right="0"/>
              <w:jc w:val="left"/>
              <w:rPr>
                <w:rFonts w:ascii="Times New Roman" w:hAnsi="Times New Roman" w:cs="宋体"/>
                <w:b/>
                <w:bCs/>
                <w:color w:val="auto"/>
                <w:kern w:val="0"/>
                <w:szCs w:val="21"/>
              </w:rPr>
            </w:pPr>
          </w:p>
        </w:tc>
        <w:tc>
          <w:tcPr>
            <w:tcW w:w="1080" w:type="dxa"/>
            <w:shd w:val="clear" w:color="auto" w:fill="auto"/>
            <w:noWrap/>
            <w:vAlign w:val="center"/>
          </w:tcPr>
          <w:p>
            <w:pPr>
              <w:pageBreakBefore w:val="0"/>
              <w:widowControl/>
              <w:kinsoku/>
              <w:wordWrap/>
              <w:overflowPunct/>
              <w:topLinePunct w:val="0"/>
              <w:bidi w:val="0"/>
              <w:adjustRightInd w:val="0"/>
              <w:snapToGrid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19.维修养护</w:t>
            </w:r>
          </w:p>
        </w:tc>
        <w:tc>
          <w:tcPr>
            <w:tcW w:w="990" w:type="dxa"/>
            <w:shd w:val="clear" w:color="auto" w:fill="auto"/>
            <w:noWrap/>
            <w:vAlign w:val="center"/>
          </w:tcPr>
          <w:p>
            <w:pPr>
              <w:pageBreakBefore w:val="0"/>
              <w:widowControl/>
              <w:kinsoku/>
              <w:wordWrap/>
              <w:overflowPunct/>
              <w:topLinePunct w:val="0"/>
              <w:bidi w:val="0"/>
              <w:adjustRightInd w:val="0"/>
              <w:snapToGrid w:val="0"/>
              <w:spacing w:line="560" w:lineRule="exact"/>
              <w:ind w:left="0" w:leftChars="0" w:right="0"/>
              <w:jc w:val="center"/>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55</w:t>
            </w:r>
          </w:p>
        </w:tc>
        <w:tc>
          <w:tcPr>
            <w:tcW w:w="9075" w:type="dxa"/>
            <w:shd w:val="clear" w:color="auto" w:fill="auto"/>
            <w:vAlign w:val="center"/>
          </w:tcPr>
          <w:p>
            <w:pPr>
              <w:pStyle w:val="27"/>
              <w:pageBreakBefore w:val="0"/>
              <w:kinsoku/>
              <w:wordWrap/>
              <w:overflowPunct/>
              <w:topLinePunct w:val="0"/>
              <w:bidi w:val="0"/>
              <w:spacing w:line="560" w:lineRule="exact"/>
              <w:ind w:left="0" w:leftChars="0" w:right="0" w:firstLine="0" w:firstLineChars="0"/>
              <w:jc w:val="left"/>
              <w:rPr>
                <w:rFonts w:ascii="Times New Roman" w:hAnsi="Times New Roman" w:eastAsia="宋体" w:cs="宋体"/>
                <w:bCs/>
                <w:color w:val="auto"/>
                <w:sz w:val="21"/>
                <w:szCs w:val="21"/>
              </w:rPr>
            </w:pPr>
            <w:r>
              <w:rPr>
                <w:rFonts w:hint="eastAsia" w:ascii="Times New Roman" w:hAnsi="Times New Roman" w:eastAsia="宋体" w:cs="宋体"/>
                <w:bCs/>
                <w:color w:val="auto"/>
                <w:sz w:val="21"/>
                <w:szCs w:val="21"/>
              </w:rPr>
              <w:t>①未开展维修养护，此项不得分。</w:t>
            </w:r>
          </w:p>
          <w:p>
            <w:pPr>
              <w:pStyle w:val="27"/>
              <w:pageBreakBefore w:val="0"/>
              <w:kinsoku/>
              <w:wordWrap/>
              <w:overflowPunct/>
              <w:topLinePunct w:val="0"/>
              <w:bidi w:val="0"/>
              <w:spacing w:line="560" w:lineRule="exact"/>
              <w:ind w:left="0" w:leftChars="0" w:right="0" w:firstLine="0" w:firstLineChars="0"/>
              <w:jc w:val="left"/>
              <w:rPr>
                <w:rFonts w:ascii="Times New Roman" w:hAnsi="Times New Roman" w:eastAsia="宋体" w:cs="宋体"/>
                <w:bCs/>
                <w:color w:val="auto"/>
                <w:sz w:val="21"/>
                <w:szCs w:val="21"/>
              </w:rPr>
            </w:pPr>
            <w:r>
              <w:rPr>
                <w:rFonts w:hint="eastAsia" w:ascii="Times New Roman" w:hAnsi="Times New Roman" w:eastAsia="宋体" w:cs="宋体"/>
                <w:bCs/>
                <w:color w:val="auto"/>
                <w:sz w:val="21"/>
                <w:szCs w:val="21"/>
              </w:rPr>
              <w:t>②维修养护不及时、不到位，每处扣2分，最高扣15分。</w:t>
            </w:r>
          </w:p>
          <w:p>
            <w:pPr>
              <w:pStyle w:val="27"/>
              <w:pageBreakBefore w:val="0"/>
              <w:kinsoku/>
              <w:wordWrap/>
              <w:overflowPunct/>
              <w:topLinePunct w:val="0"/>
              <w:bidi w:val="0"/>
              <w:spacing w:line="560" w:lineRule="exact"/>
              <w:ind w:left="0" w:leftChars="0" w:right="0" w:firstLine="0" w:firstLineChars="0"/>
              <w:jc w:val="left"/>
              <w:rPr>
                <w:rFonts w:ascii="Times New Roman" w:hAnsi="Times New Roman" w:eastAsia="宋体" w:cs="宋体"/>
                <w:bCs/>
                <w:color w:val="auto"/>
                <w:sz w:val="21"/>
                <w:szCs w:val="21"/>
              </w:rPr>
            </w:pPr>
            <w:r>
              <w:rPr>
                <w:rFonts w:hint="eastAsia" w:ascii="Times New Roman" w:hAnsi="Times New Roman" w:eastAsia="宋体" w:cs="宋体"/>
                <w:bCs/>
                <w:color w:val="auto"/>
                <w:sz w:val="21"/>
                <w:szCs w:val="21"/>
              </w:rPr>
              <w:t>③未制定维修养护计划，扣5分；未按计划完成，扣5～10分。</w:t>
            </w:r>
          </w:p>
          <w:p>
            <w:pPr>
              <w:pStyle w:val="27"/>
              <w:pageBreakBefore w:val="0"/>
              <w:kinsoku/>
              <w:wordWrap/>
              <w:overflowPunct/>
              <w:topLinePunct w:val="0"/>
              <w:bidi w:val="0"/>
              <w:spacing w:line="560" w:lineRule="exact"/>
              <w:ind w:left="0" w:leftChars="0" w:right="0" w:firstLine="0" w:firstLineChars="0"/>
              <w:jc w:val="left"/>
              <w:rPr>
                <w:rFonts w:ascii="Times New Roman" w:hAnsi="Times New Roman" w:eastAsia="宋体" w:cs="宋体"/>
                <w:bCs/>
                <w:color w:val="auto"/>
                <w:sz w:val="21"/>
                <w:szCs w:val="21"/>
              </w:rPr>
            </w:pPr>
            <w:r>
              <w:rPr>
                <w:rFonts w:hint="eastAsia" w:ascii="Times New Roman" w:hAnsi="Times New Roman" w:eastAsia="宋体" w:cs="宋体"/>
                <w:bCs/>
                <w:color w:val="auto"/>
                <w:sz w:val="21"/>
                <w:szCs w:val="21"/>
              </w:rPr>
              <w:t>④维修养护记录缺失或混乱，每处扣2分，最高扣10分。</w:t>
            </w:r>
          </w:p>
          <w:p>
            <w:pPr>
              <w:pStyle w:val="27"/>
              <w:pageBreakBefore w:val="0"/>
              <w:kinsoku/>
              <w:wordWrap/>
              <w:overflowPunct/>
              <w:topLinePunct w:val="0"/>
              <w:bidi w:val="0"/>
              <w:spacing w:line="560" w:lineRule="exact"/>
              <w:ind w:left="0" w:leftChars="0" w:right="0" w:firstLine="0" w:firstLineChars="0"/>
              <w:jc w:val="left"/>
              <w:rPr>
                <w:rFonts w:ascii="Times New Roman" w:hAnsi="Times New Roman" w:eastAsia="宋体" w:cs="宋体"/>
                <w:bCs/>
                <w:color w:val="auto"/>
                <w:sz w:val="21"/>
                <w:szCs w:val="21"/>
              </w:rPr>
            </w:pPr>
            <w:r>
              <w:rPr>
                <w:rFonts w:hint="eastAsia" w:ascii="Times New Roman" w:hAnsi="Times New Roman" w:eastAsia="宋体" w:cs="宋体"/>
                <w:bCs/>
                <w:color w:val="auto"/>
                <w:sz w:val="21"/>
                <w:szCs w:val="21"/>
              </w:rPr>
              <w:t>⑤大修项目无设计、无审批，扣3分；验收不及时，扣2分。</w:t>
            </w:r>
          </w:p>
        </w:tc>
        <w:tc>
          <w:tcPr>
            <w:tcW w:w="855" w:type="dxa"/>
            <w:shd w:val="clear" w:color="auto" w:fill="auto"/>
            <w:vAlign w:val="center"/>
          </w:tcPr>
          <w:p>
            <w:pPr>
              <w:pStyle w:val="27"/>
              <w:pageBreakBefore w:val="0"/>
              <w:kinsoku/>
              <w:wordWrap/>
              <w:overflowPunct/>
              <w:topLinePunct w:val="0"/>
              <w:bidi w:val="0"/>
              <w:spacing w:line="560" w:lineRule="exact"/>
              <w:ind w:left="0" w:leftChars="0" w:right="0" w:firstLine="0" w:firstLineChars="0"/>
              <w:jc w:val="left"/>
              <w:rPr>
                <w:rFonts w:ascii="Times New Roman" w:hAnsi="Times New Roman" w:eastAsia="宋体" w:cs="宋体"/>
                <w:bCs/>
                <w:color w:val="auto"/>
                <w:sz w:val="21"/>
                <w:szCs w:val="21"/>
              </w:rPr>
            </w:pPr>
          </w:p>
        </w:tc>
        <w:tc>
          <w:tcPr>
            <w:tcW w:w="1881" w:type="dxa"/>
            <w:shd w:val="clear" w:color="auto" w:fill="auto"/>
            <w:vAlign w:val="center"/>
          </w:tcPr>
          <w:p>
            <w:pPr>
              <w:pStyle w:val="27"/>
              <w:pageBreakBefore w:val="0"/>
              <w:kinsoku/>
              <w:wordWrap/>
              <w:overflowPunct/>
              <w:topLinePunct w:val="0"/>
              <w:bidi w:val="0"/>
              <w:spacing w:line="560" w:lineRule="exact"/>
              <w:ind w:left="0" w:leftChars="0" w:right="0" w:firstLine="0" w:firstLineChars="0"/>
              <w:jc w:val="left"/>
              <w:rPr>
                <w:rFonts w:ascii="Times New Roman" w:hAnsi="Times New Roman"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jc w:val="center"/>
        </w:trPr>
        <w:tc>
          <w:tcPr>
            <w:tcW w:w="577" w:type="dxa"/>
            <w:vMerge w:val="continue"/>
            <w:vAlign w:val="center"/>
          </w:tcPr>
          <w:p>
            <w:pPr>
              <w:pageBreakBefore w:val="0"/>
              <w:widowControl/>
              <w:kinsoku/>
              <w:wordWrap/>
              <w:overflowPunct/>
              <w:topLinePunct w:val="0"/>
              <w:bidi w:val="0"/>
              <w:spacing w:line="560" w:lineRule="exact"/>
              <w:ind w:left="0" w:leftChars="0" w:right="0"/>
              <w:jc w:val="left"/>
              <w:rPr>
                <w:rFonts w:ascii="Times New Roman" w:hAnsi="Times New Roman" w:cs="宋体"/>
                <w:b/>
                <w:bCs/>
                <w:color w:val="auto"/>
                <w:kern w:val="0"/>
                <w:szCs w:val="21"/>
              </w:rPr>
            </w:pPr>
          </w:p>
        </w:tc>
        <w:tc>
          <w:tcPr>
            <w:tcW w:w="1080" w:type="dxa"/>
            <w:shd w:val="clear" w:color="auto" w:fill="auto"/>
            <w:noWrap/>
            <w:vAlign w:val="center"/>
          </w:tcPr>
          <w:p>
            <w:pPr>
              <w:pageBreakBefore w:val="0"/>
              <w:widowControl/>
              <w:kinsoku/>
              <w:wordWrap/>
              <w:overflowPunct/>
              <w:topLinePunct w:val="0"/>
              <w:bidi w:val="0"/>
              <w:adjustRightInd w:val="0"/>
              <w:snapToGrid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bCs/>
                <w:color w:val="auto"/>
                <w:szCs w:val="21"/>
              </w:rPr>
              <w:t>20.调度运用</w:t>
            </w:r>
          </w:p>
        </w:tc>
        <w:tc>
          <w:tcPr>
            <w:tcW w:w="990" w:type="dxa"/>
            <w:shd w:val="clear" w:color="auto" w:fill="auto"/>
            <w:noWrap/>
            <w:vAlign w:val="center"/>
          </w:tcPr>
          <w:p>
            <w:pPr>
              <w:pageBreakBefore w:val="0"/>
              <w:widowControl/>
              <w:kinsoku/>
              <w:wordWrap/>
              <w:overflowPunct/>
              <w:topLinePunct w:val="0"/>
              <w:bidi w:val="0"/>
              <w:adjustRightInd w:val="0"/>
              <w:snapToGrid w:val="0"/>
              <w:spacing w:line="560" w:lineRule="exact"/>
              <w:ind w:left="0" w:leftChars="0" w:right="0"/>
              <w:jc w:val="center"/>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50</w:t>
            </w:r>
          </w:p>
        </w:tc>
        <w:tc>
          <w:tcPr>
            <w:tcW w:w="9075" w:type="dxa"/>
            <w:shd w:val="clear" w:color="auto" w:fill="auto"/>
            <w:vAlign w:val="center"/>
          </w:tcPr>
          <w:p>
            <w:pPr>
              <w:pStyle w:val="27"/>
              <w:pageBreakBefore w:val="0"/>
              <w:kinsoku/>
              <w:wordWrap/>
              <w:overflowPunct/>
              <w:topLinePunct w:val="0"/>
              <w:bidi w:val="0"/>
              <w:spacing w:line="560" w:lineRule="exact"/>
              <w:ind w:left="0" w:leftChars="0" w:right="0" w:firstLine="0" w:firstLineChars="0"/>
              <w:jc w:val="left"/>
              <w:rPr>
                <w:rFonts w:ascii="Times New Roman" w:hAnsi="Times New Roman" w:eastAsia="宋体" w:cs="宋体"/>
                <w:bCs/>
                <w:color w:val="auto"/>
                <w:sz w:val="21"/>
                <w:szCs w:val="21"/>
              </w:rPr>
            </w:pPr>
            <w:r>
              <w:rPr>
                <w:rFonts w:hint="eastAsia" w:ascii="Times New Roman" w:hAnsi="Times New Roman" w:eastAsia="宋体" w:cs="宋体"/>
                <w:bCs/>
                <w:color w:val="auto"/>
                <w:sz w:val="21"/>
                <w:szCs w:val="21"/>
              </w:rPr>
              <w:t>①无调度运用方案（计划），此项不得分。</w:t>
            </w:r>
          </w:p>
          <w:p>
            <w:pPr>
              <w:pStyle w:val="27"/>
              <w:pageBreakBefore w:val="0"/>
              <w:kinsoku/>
              <w:wordWrap/>
              <w:overflowPunct/>
              <w:topLinePunct w:val="0"/>
              <w:bidi w:val="0"/>
              <w:spacing w:line="560" w:lineRule="exact"/>
              <w:ind w:left="0" w:leftChars="0" w:right="0" w:firstLine="0" w:firstLineChars="0"/>
              <w:jc w:val="left"/>
              <w:rPr>
                <w:rFonts w:ascii="Times New Roman" w:hAnsi="Times New Roman" w:eastAsia="宋体" w:cs="宋体"/>
                <w:bCs/>
                <w:color w:val="auto"/>
                <w:sz w:val="21"/>
                <w:szCs w:val="21"/>
              </w:rPr>
            </w:pPr>
            <w:r>
              <w:rPr>
                <w:rFonts w:hint="eastAsia" w:ascii="Times New Roman" w:hAnsi="Times New Roman" w:eastAsia="宋体" w:cs="宋体"/>
                <w:bCs/>
                <w:color w:val="auto"/>
                <w:sz w:val="21"/>
                <w:szCs w:val="21"/>
              </w:rPr>
              <w:t>②调度方案无批复文件，扣10分；调度原则、调度权限不清晰，扣3分；修订不及时，调度指标和调度方式变动未履行程序，扣2分。</w:t>
            </w:r>
          </w:p>
          <w:p>
            <w:pPr>
              <w:pStyle w:val="27"/>
              <w:pageBreakBefore w:val="0"/>
              <w:kinsoku/>
              <w:wordWrap/>
              <w:overflowPunct/>
              <w:topLinePunct w:val="0"/>
              <w:bidi w:val="0"/>
              <w:spacing w:line="560" w:lineRule="exact"/>
              <w:ind w:left="0" w:leftChars="0" w:right="0" w:firstLine="0" w:firstLineChars="0"/>
              <w:jc w:val="left"/>
              <w:rPr>
                <w:rFonts w:ascii="Times New Roman" w:hAnsi="Times New Roman" w:eastAsia="宋体" w:cs="宋体"/>
                <w:bCs/>
                <w:color w:val="auto"/>
                <w:sz w:val="21"/>
                <w:szCs w:val="21"/>
              </w:rPr>
            </w:pPr>
            <w:r>
              <w:rPr>
                <w:rFonts w:hint="eastAsia" w:ascii="Times New Roman" w:hAnsi="Times New Roman" w:eastAsia="宋体" w:cs="宋体"/>
                <w:bCs/>
                <w:color w:val="auto"/>
                <w:sz w:val="21"/>
                <w:szCs w:val="21"/>
              </w:rPr>
              <w:t>③未严格执行调度方案、计划和上级指令，扣10分。</w:t>
            </w:r>
          </w:p>
          <w:p>
            <w:pPr>
              <w:pStyle w:val="27"/>
              <w:pageBreakBefore w:val="0"/>
              <w:kinsoku/>
              <w:wordWrap/>
              <w:overflowPunct/>
              <w:topLinePunct w:val="0"/>
              <w:bidi w:val="0"/>
              <w:spacing w:line="560" w:lineRule="exact"/>
              <w:ind w:left="0" w:leftChars="0" w:right="0" w:firstLine="0" w:firstLineChars="0"/>
              <w:jc w:val="left"/>
              <w:rPr>
                <w:rFonts w:ascii="Times New Roman" w:hAnsi="Times New Roman" w:eastAsia="宋体" w:cs="宋体"/>
                <w:bCs/>
                <w:color w:val="auto"/>
                <w:sz w:val="21"/>
                <w:szCs w:val="21"/>
              </w:rPr>
            </w:pPr>
            <w:r>
              <w:rPr>
                <w:rFonts w:hint="eastAsia" w:ascii="Times New Roman" w:hAnsi="Times New Roman" w:eastAsia="宋体" w:cs="宋体"/>
                <w:bCs/>
                <w:color w:val="auto"/>
                <w:sz w:val="21"/>
                <w:szCs w:val="21"/>
              </w:rPr>
              <w:t>④调度记录不完整、不规范，缺少签字，扣5分。</w:t>
            </w:r>
          </w:p>
          <w:p>
            <w:pPr>
              <w:pStyle w:val="27"/>
              <w:pageBreakBefore w:val="0"/>
              <w:kinsoku/>
              <w:wordWrap/>
              <w:overflowPunct/>
              <w:topLinePunct w:val="0"/>
              <w:bidi w:val="0"/>
              <w:spacing w:line="560" w:lineRule="exact"/>
              <w:ind w:left="0" w:leftChars="0" w:right="0" w:firstLine="0" w:firstLineChars="0"/>
              <w:jc w:val="left"/>
              <w:rPr>
                <w:rFonts w:ascii="Times New Roman" w:hAnsi="Times New Roman" w:eastAsia="宋体" w:cs="宋体"/>
                <w:bCs/>
                <w:color w:val="auto"/>
                <w:sz w:val="21"/>
                <w:szCs w:val="21"/>
              </w:rPr>
            </w:pPr>
            <w:r>
              <w:rPr>
                <w:rFonts w:hint="eastAsia" w:ascii="Times New Roman" w:hAnsi="Times New Roman" w:eastAsia="宋体" w:cs="宋体"/>
                <w:bCs/>
                <w:color w:val="auto"/>
                <w:sz w:val="21"/>
                <w:szCs w:val="21"/>
              </w:rPr>
              <w:t>⑤汛期违规超汛限水位蓄水，扣10分。</w:t>
            </w:r>
          </w:p>
        </w:tc>
        <w:tc>
          <w:tcPr>
            <w:tcW w:w="855" w:type="dxa"/>
            <w:shd w:val="clear" w:color="auto" w:fill="auto"/>
            <w:vAlign w:val="center"/>
          </w:tcPr>
          <w:p>
            <w:pPr>
              <w:pageBreakBefore w:val="0"/>
              <w:widowControl/>
              <w:kinsoku/>
              <w:wordWrap/>
              <w:overflowPunct/>
              <w:topLinePunct w:val="0"/>
              <w:bidi w:val="0"/>
              <w:adjustRightInd w:val="0"/>
              <w:snapToGrid w:val="0"/>
              <w:spacing w:line="560" w:lineRule="exact"/>
              <w:ind w:left="0" w:leftChars="0" w:right="0"/>
              <w:jc w:val="left"/>
              <w:textAlignment w:val="center"/>
              <w:rPr>
                <w:rFonts w:ascii="Times New Roman" w:hAnsi="Times New Roman" w:cs="宋体"/>
                <w:color w:val="auto"/>
                <w:kern w:val="0"/>
                <w:szCs w:val="21"/>
                <w:lang w:bidi="ar"/>
              </w:rPr>
            </w:pPr>
          </w:p>
        </w:tc>
        <w:tc>
          <w:tcPr>
            <w:tcW w:w="1881" w:type="dxa"/>
            <w:shd w:val="clear" w:color="auto" w:fill="auto"/>
            <w:vAlign w:val="center"/>
          </w:tcPr>
          <w:p>
            <w:pPr>
              <w:pageBreakBefore w:val="0"/>
              <w:widowControl/>
              <w:kinsoku/>
              <w:wordWrap/>
              <w:overflowPunct/>
              <w:topLinePunct w:val="0"/>
              <w:bidi w:val="0"/>
              <w:adjustRightInd w:val="0"/>
              <w:snapToGrid w:val="0"/>
              <w:spacing w:line="560" w:lineRule="exact"/>
              <w:ind w:left="0" w:leftChars="0" w:right="0"/>
              <w:jc w:val="left"/>
              <w:textAlignment w:val="center"/>
              <w:rPr>
                <w:rFonts w:ascii="Times New Roman" w:hAnsi="Times New Roman" w:cs="宋体"/>
                <w:color w:val="auto"/>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577" w:type="dxa"/>
            <w:vMerge w:val="restart"/>
            <w:shd w:val="clear" w:color="auto" w:fill="auto"/>
            <w:textDirection w:val="tbRlV"/>
            <w:vAlign w:val="center"/>
          </w:tcPr>
          <w:p>
            <w:pPr>
              <w:pageBreakBefore w:val="0"/>
              <w:widowControl/>
              <w:kinsoku/>
              <w:wordWrap/>
              <w:overflowPunct/>
              <w:topLinePunct w:val="0"/>
              <w:bidi w:val="0"/>
              <w:spacing w:line="560" w:lineRule="exact"/>
              <w:ind w:left="0" w:leftChars="0" w:right="0"/>
              <w:jc w:val="center"/>
              <w:textAlignment w:val="center"/>
              <w:rPr>
                <w:rFonts w:ascii="Times New Roman" w:hAnsi="Times New Roman" w:cs="宋体"/>
                <w:b/>
                <w:bCs/>
                <w:color w:val="auto"/>
                <w:kern w:val="0"/>
                <w:szCs w:val="21"/>
              </w:rPr>
            </w:pPr>
            <w:r>
              <w:rPr>
                <w:rFonts w:hint="eastAsia" w:ascii="Times New Roman" w:hAnsi="Times New Roman" w:cs="宋体"/>
                <w:b/>
                <w:color w:val="auto"/>
                <w:kern w:val="0"/>
                <w:szCs w:val="21"/>
                <w:lang w:bidi="ar"/>
              </w:rPr>
              <w:t>四 管理保障（190分）</w:t>
            </w:r>
          </w:p>
        </w:tc>
        <w:tc>
          <w:tcPr>
            <w:tcW w:w="1080" w:type="dxa"/>
            <w:shd w:val="clear" w:color="auto" w:fill="auto"/>
            <w:noWrap/>
            <w:vAlign w:val="center"/>
          </w:tcPr>
          <w:p>
            <w:pPr>
              <w:pageBreakBefore w:val="0"/>
              <w:widowControl/>
              <w:kinsoku/>
              <w:wordWrap/>
              <w:overflowPunct/>
              <w:topLinePunct w:val="0"/>
              <w:bidi w:val="0"/>
              <w:adjustRightInd w:val="0"/>
              <w:snapToGrid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21.管理体制</w:t>
            </w:r>
          </w:p>
        </w:tc>
        <w:tc>
          <w:tcPr>
            <w:tcW w:w="990" w:type="dxa"/>
            <w:shd w:val="clear" w:color="auto" w:fill="auto"/>
            <w:noWrap/>
            <w:vAlign w:val="center"/>
          </w:tcPr>
          <w:p>
            <w:pPr>
              <w:pageBreakBefore w:val="0"/>
              <w:widowControl/>
              <w:kinsoku/>
              <w:wordWrap/>
              <w:overflowPunct/>
              <w:topLinePunct w:val="0"/>
              <w:bidi w:val="0"/>
              <w:adjustRightInd w:val="0"/>
              <w:snapToGrid w:val="0"/>
              <w:spacing w:line="560" w:lineRule="exact"/>
              <w:ind w:left="0" w:leftChars="0" w:right="0"/>
              <w:jc w:val="center"/>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50</w:t>
            </w:r>
          </w:p>
        </w:tc>
        <w:tc>
          <w:tcPr>
            <w:tcW w:w="9075" w:type="dxa"/>
            <w:shd w:val="clear" w:color="auto" w:fill="auto"/>
            <w:vAlign w:val="center"/>
          </w:tcPr>
          <w:p>
            <w:pPr>
              <w:pStyle w:val="27"/>
              <w:pageBreakBefore w:val="0"/>
              <w:kinsoku/>
              <w:wordWrap/>
              <w:overflowPunct/>
              <w:topLinePunct w:val="0"/>
              <w:bidi w:val="0"/>
              <w:spacing w:line="560" w:lineRule="exact"/>
              <w:ind w:left="0" w:leftChars="0" w:right="0" w:firstLine="0" w:firstLineChars="0"/>
              <w:jc w:val="left"/>
              <w:rPr>
                <w:rFonts w:ascii="Times New Roman" w:hAnsi="Times New Roman" w:eastAsia="宋体" w:cs="宋体"/>
                <w:bCs/>
                <w:color w:val="auto"/>
                <w:sz w:val="21"/>
                <w:szCs w:val="21"/>
              </w:rPr>
            </w:pPr>
            <w:r>
              <w:rPr>
                <w:rFonts w:hint="eastAsia" w:ascii="Times New Roman" w:hAnsi="Times New Roman" w:eastAsia="宋体" w:cs="宋体"/>
                <w:bCs/>
                <w:color w:val="auto"/>
                <w:sz w:val="21"/>
                <w:szCs w:val="21"/>
              </w:rPr>
              <w:t>①对分散管理的小型水库未实行政府向社会市场主体购买物业化管护服务的，此项不得分。</w:t>
            </w:r>
          </w:p>
          <w:p>
            <w:pPr>
              <w:pStyle w:val="27"/>
              <w:pageBreakBefore w:val="0"/>
              <w:kinsoku/>
              <w:wordWrap/>
              <w:overflowPunct/>
              <w:topLinePunct w:val="0"/>
              <w:bidi w:val="0"/>
              <w:spacing w:line="560" w:lineRule="exact"/>
              <w:ind w:left="0" w:leftChars="0" w:right="0" w:firstLine="0" w:firstLineChars="0"/>
              <w:jc w:val="left"/>
              <w:rPr>
                <w:rFonts w:ascii="Times New Roman" w:hAnsi="Times New Roman" w:eastAsia="宋体" w:cs="宋体"/>
                <w:bCs/>
                <w:color w:val="auto"/>
                <w:sz w:val="21"/>
                <w:szCs w:val="21"/>
              </w:rPr>
            </w:pPr>
            <w:r>
              <w:rPr>
                <w:rFonts w:hint="eastAsia" w:ascii="Times New Roman" w:hAnsi="Times New Roman" w:eastAsia="宋体" w:cs="宋体"/>
                <w:bCs/>
                <w:color w:val="auto"/>
                <w:sz w:val="21"/>
                <w:szCs w:val="21"/>
              </w:rPr>
              <w:t>②未在购买服务协议中明确管理制度、巡视检查、安全监测、维修养护、操作运行、安全管理、档案管理、信息化管理等管护内容或管护标准的，每项扣3分，最高扣30分。</w:t>
            </w:r>
          </w:p>
          <w:p>
            <w:pPr>
              <w:pStyle w:val="27"/>
              <w:pageBreakBefore w:val="0"/>
              <w:kinsoku/>
              <w:wordWrap/>
              <w:overflowPunct/>
              <w:topLinePunct w:val="0"/>
              <w:bidi w:val="0"/>
              <w:spacing w:line="560" w:lineRule="exact"/>
              <w:ind w:left="0" w:leftChars="0" w:right="0" w:firstLine="0" w:firstLineChars="0"/>
              <w:jc w:val="left"/>
              <w:rPr>
                <w:rFonts w:ascii="Times New Roman" w:hAnsi="Times New Roman" w:eastAsia="宋体" w:cs="宋体"/>
                <w:bCs/>
                <w:color w:val="auto"/>
                <w:sz w:val="21"/>
                <w:szCs w:val="21"/>
              </w:rPr>
            </w:pPr>
            <w:r>
              <w:rPr>
                <w:rFonts w:hint="eastAsia" w:ascii="Times New Roman" w:hAnsi="Times New Roman" w:eastAsia="宋体" w:cs="宋体"/>
                <w:bCs/>
                <w:color w:val="auto"/>
                <w:sz w:val="21"/>
                <w:szCs w:val="21"/>
              </w:rPr>
              <w:t>③未在购买服务协议中约定管护服务考核办法和标准，扣20分；考核内容、考核标准、考核结果运用等不明确，操作不具体，未明确奖惩标准的，扣2～10分。</w:t>
            </w:r>
          </w:p>
        </w:tc>
        <w:tc>
          <w:tcPr>
            <w:tcW w:w="855" w:type="dxa"/>
            <w:shd w:val="clear" w:color="auto" w:fill="auto"/>
            <w:vAlign w:val="center"/>
          </w:tcPr>
          <w:p>
            <w:pPr>
              <w:pageBreakBefore w:val="0"/>
              <w:widowControl/>
              <w:kinsoku/>
              <w:wordWrap/>
              <w:overflowPunct/>
              <w:topLinePunct w:val="0"/>
              <w:bidi w:val="0"/>
              <w:adjustRightInd w:val="0"/>
              <w:snapToGrid w:val="0"/>
              <w:spacing w:line="560" w:lineRule="exact"/>
              <w:ind w:left="0" w:leftChars="0" w:right="0"/>
              <w:jc w:val="left"/>
              <w:textAlignment w:val="center"/>
              <w:rPr>
                <w:rFonts w:ascii="Times New Roman" w:hAnsi="Times New Roman" w:cs="宋体"/>
                <w:bCs/>
                <w:color w:val="auto"/>
                <w:szCs w:val="21"/>
              </w:rPr>
            </w:pPr>
          </w:p>
        </w:tc>
        <w:tc>
          <w:tcPr>
            <w:tcW w:w="1881" w:type="dxa"/>
            <w:shd w:val="clear" w:color="auto" w:fill="auto"/>
            <w:vAlign w:val="center"/>
          </w:tcPr>
          <w:p>
            <w:pPr>
              <w:pageBreakBefore w:val="0"/>
              <w:widowControl/>
              <w:kinsoku/>
              <w:wordWrap/>
              <w:overflowPunct/>
              <w:topLinePunct w:val="0"/>
              <w:bidi w:val="0"/>
              <w:adjustRightInd w:val="0"/>
              <w:snapToGrid w:val="0"/>
              <w:spacing w:line="560" w:lineRule="exact"/>
              <w:ind w:left="0" w:leftChars="0" w:right="0"/>
              <w:jc w:val="left"/>
              <w:textAlignment w:val="center"/>
              <w:rPr>
                <w:rFonts w:ascii="Times New Roman" w:hAnsi="Times New Roman"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577" w:type="dxa"/>
            <w:vMerge w:val="continue"/>
            <w:vAlign w:val="center"/>
          </w:tcPr>
          <w:p>
            <w:pPr>
              <w:pageBreakBefore w:val="0"/>
              <w:widowControl/>
              <w:kinsoku/>
              <w:wordWrap/>
              <w:overflowPunct/>
              <w:topLinePunct w:val="0"/>
              <w:bidi w:val="0"/>
              <w:spacing w:line="560" w:lineRule="exact"/>
              <w:ind w:left="0" w:leftChars="0" w:right="0"/>
              <w:jc w:val="left"/>
              <w:rPr>
                <w:rFonts w:ascii="Times New Roman" w:hAnsi="Times New Roman" w:cs="宋体"/>
                <w:b/>
                <w:bCs/>
                <w:color w:val="auto"/>
                <w:kern w:val="0"/>
                <w:szCs w:val="21"/>
              </w:rPr>
            </w:pPr>
          </w:p>
        </w:tc>
        <w:tc>
          <w:tcPr>
            <w:tcW w:w="1080" w:type="dxa"/>
            <w:shd w:val="clear" w:color="auto" w:fill="auto"/>
            <w:noWrap/>
            <w:vAlign w:val="center"/>
          </w:tcPr>
          <w:p>
            <w:pPr>
              <w:pageBreakBefore w:val="0"/>
              <w:widowControl/>
              <w:kinsoku/>
              <w:wordWrap/>
              <w:overflowPunct/>
              <w:topLinePunct w:val="0"/>
              <w:bidi w:val="0"/>
              <w:adjustRightInd w:val="0"/>
              <w:snapToGrid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22.标准化工作手册</w:t>
            </w:r>
          </w:p>
        </w:tc>
        <w:tc>
          <w:tcPr>
            <w:tcW w:w="990" w:type="dxa"/>
            <w:shd w:val="clear" w:color="auto" w:fill="auto"/>
            <w:noWrap/>
            <w:vAlign w:val="center"/>
          </w:tcPr>
          <w:p>
            <w:pPr>
              <w:pageBreakBefore w:val="0"/>
              <w:widowControl/>
              <w:kinsoku/>
              <w:wordWrap/>
              <w:overflowPunct/>
              <w:topLinePunct w:val="0"/>
              <w:bidi w:val="0"/>
              <w:adjustRightInd w:val="0"/>
              <w:snapToGrid w:val="0"/>
              <w:spacing w:line="560" w:lineRule="exact"/>
              <w:ind w:left="0" w:leftChars="0" w:right="0"/>
              <w:jc w:val="center"/>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30</w:t>
            </w:r>
          </w:p>
        </w:tc>
        <w:tc>
          <w:tcPr>
            <w:tcW w:w="9075" w:type="dxa"/>
            <w:shd w:val="clear" w:color="auto" w:fill="auto"/>
            <w:vAlign w:val="center"/>
          </w:tcPr>
          <w:p>
            <w:pPr>
              <w:pStyle w:val="27"/>
              <w:pageBreakBefore w:val="0"/>
              <w:kinsoku/>
              <w:wordWrap/>
              <w:overflowPunct/>
              <w:topLinePunct w:val="0"/>
              <w:bidi w:val="0"/>
              <w:spacing w:line="560" w:lineRule="exact"/>
              <w:ind w:left="0" w:leftChars="0" w:right="0" w:firstLine="0" w:firstLineChars="0"/>
              <w:jc w:val="left"/>
              <w:rPr>
                <w:rFonts w:ascii="Times New Roman" w:hAnsi="Times New Roman" w:eastAsia="宋体" w:cs="宋体"/>
                <w:bCs/>
                <w:color w:val="auto"/>
                <w:sz w:val="21"/>
                <w:szCs w:val="21"/>
              </w:rPr>
            </w:pPr>
            <w:r>
              <w:rPr>
                <w:rFonts w:hint="eastAsia" w:ascii="Times New Roman" w:hAnsi="Times New Roman" w:eastAsia="宋体" w:cs="宋体"/>
                <w:bCs/>
                <w:color w:val="auto"/>
                <w:sz w:val="21"/>
                <w:szCs w:val="21"/>
              </w:rPr>
              <w:t>①未编制标准化管理工作手册，此项不得分。</w:t>
            </w:r>
          </w:p>
          <w:p>
            <w:pPr>
              <w:pStyle w:val="27"/>
              <w:pageBreakBefore w:val="0"/>
              <w:kinsoku/>
              <w:wordWrap/>
              <w:overflowPunct/>
              <w:topLinePunct w:val="0"/>
              <w:bidi w:val="0"/>
              <w:spacing w:line="560" w:lineRule="exact"/>
              <w:ind w:left="0" w:leftChars="0" w:right="0" w:firstLine="0" w:firstLineChars="0"/>
              <w:jc w:val="left"/>
              <w:rPr>
                <w:rFonts w:ascii="Times New Roman" w:hAnsi="Times New Roman" w:eastAsia="宋体" w:cs="宋体"/>
                <w:bCs/>
                <w:color w:val="auto"/>
                <w:sz w:val="21"/>
                <w:szCs w:val="21"/>
              </w:rPr>
            </w:pPr>
            <w:r>
              <w:rPr>
                <w:rFonts w:hint="eastAsia" w:ascii="Times New Roman" w:hAnsi="Times New Roman" w:eastAsia="宋体" w:cs="宋体"/>
                <w:bCs/>
                <w:color w:val="auto"/>
                <w:sz w:val="21"/>
                <w:szCs w:val="21"/>
              </w:rPr>
              <w:t>②标准化管理工作手册质量差，针对性操作性不强，扣10分。</w:t>
            </w:r>
          </w:p>
          <w:p>
            <w:pPr>
              <w:pStyle w:val="27"/>
              <w:pageBreakBefore w:val="0"/>
              <w:kinsoku/>
              <w:wordWrap/>
              <w:overflowPunct/>
              <w:topLinePunct w:val="0"/>
              <w:bidi w:val="0"/>
              <w:spacing w:line="560" w:lineRule="exact"/>
              <w:ind w:left="0" w:leftChars="0" w:right="0" w:firstLine="0" w:firstLineChars="0"/>
              <w:jc w:val="left"/>
              <w:rPr>
                <w:rFonts w:ascii="Times New Roman" w:hAnsi="Times New Roman" w:eastAsia="宋体" w:cs="宋体"/>
                <w:bCs/>
                <w:color w:val="auto"/>
                <w:sz w:val="21"/>
                <w:szCs w:val="21"/>
              </w:rPr>
            </w:pPr>
            <w:r>
              <w:rPr>
                <w:rFonts w:hint="eastAsia" w:ascii="Times New Roman" w:hAnsi="Times New Roman" w:eastAsia="宋体" w:cs="宋体"/>
                <w:bCs/>
                <w:color w:val="auto"/>
                <w:sz w:val="21"/>
                <w:szCs w:val="21"/>
              </w:rPr>
              <w:t>③未按标准化管理手册执行，扣10分。</w:t>
            </w:r>
          </w:p>
        </w:tc>
        <w:tc>
          <w:tcPr>
            <w:tcW w:w="855" w:type="dxa"/>
            <w:shd w:val="clear" w:color="auto" w:fill="auto"/>
            <w:vAlign w:val="center"/>
          </w:tcPr>
          <w:p>
            <w:pPr>
              <w:pStyle w:val="27"/>
              <w:pageBreakBefore w:val="0"/>
              <w:kinsoku/>
              <w:wordWrap/>
              <w:overflowPunct/>
              <w:topLinePunct w:val="0"/>
              <w:bidi w:val="0"/>
              <w:spacing w:line="560" w:lineRule="exact"/>
              <w:ind w:left="0" w:leftChars="0" w:right="0" w:firstLine="0" w:firstLineChars="0"/>
              <w:jc w:val="left"/>
              <w:rPr>
                <w:rFonts w:ascii="Times New Roman" w:hAnsi="Times New Roman" w:eastAsia="宋体" w:cs="宋体"/>
                <w:bCs/>
                <w:color w:val="auto"/>
                <w:sz w:val="21"/>
                <w:szCs w:val="21"/>
              </w:rPr>
            </w:pPr>
          </w:p>
        </w:tc>
        <w:tc>
          <w:tcPr>
            <w:tcW w:w="1881" w:type="dxa"/>
            <w:shd w:val="clear" w:color="auto" w:fill="auto"/>
            <w:vAlign w:val="center"/>
          </w:tcPr>
          <w:p>
            <w:pPr>
              <w:pStyle w:val="27"/>
              <w:pageBreakBefore w:val="0"/>
              <w:kinsoku/>
              <w:wordWrap/>
              <w:overflowPunct/>
              <w:topLinePunct w:val="0"/>
              <w:bidi w:val="0"/>
              <w:spacing w:line="560" w:lineRule="exact"/>
              <w:ind w:left="0" w:leftChars="0" w:right="0" w:firstLine="0" w:firstLineChars="0"/>
              <w:jc w:val="left"/>
              <w:rPr>
                <w:rFonts w:ascii="Times New Roman" w:hAnsi="Times New Roman"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577" w:type="dxa"/>
            <w:vMerge w:val="continue"/>
            <w:vAlign w:val="center"/>
          </w:tcPr>
          <w:p>
            <w:pPr>
              <w:pageBreakBefore w:val="0"/>
              <w:widowControl/>
              <w:kinsoku/>
              <w:wordWrap/>
              <w:overflowPunct/>
              <w:topLinePunct w:val="0"/>
              <w:bidi w:val="0"/>
              <w:spacing w:line="560" w:lineRule="exact"/>
              <w:ind w:left="0" w:leftChars="0" w:right="0"/>
              <w:jc w:val="left"/>
              <w:rPr>
                <w:rFonts w:ascii="Times New Roman" w:hAnsi="Times New Roman" w:cs="宋体"/>
                <w:b/>
                <w:bCs/>
                <w:color w:val="auto"/>
                <w:kern w:val="0"/>
                <w:szCs w:val="21"/>
              </w:rPr>
            </w:pPr>
          </w:p>
        </w:tc>
        <w:tc>
          <w:tcPr>
            <w:tcW w:w="1080" w:type="dxa"/>
            <w:shd w:val="clear" w:color="auto" w:fill="auto"/>
            <w:noWrap/>
            <w:vAlign w:val="center"/>
          </w:tcPr>
          <w:p>
            <w:pPr>
              <w:pageBreakBefore w:val="0"/>
              <w:widowControl/>
              <w:kinsoku/>
              <w:wordWrap/>
              <w:overflowPunct/>
              <w:topLinePunct w:val="0"/>
              <w:bidi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23.规章制度</w:t>
            </w:r>
          </w:p>
        </w:tc>
        <w:tc>
          <w:tcPr>
            <w:tcW w:w="990" w:type="dxa"/>
            <w:shd w:val="clear" w:color="auto" w:fill="auto"/>
            <w:noWrap/>
            <w:vAlign w:val="center"/>
          </w:tcPr>
          <w:p>
            <w:pPr>
              <w:pageBreakBefore w:val="0"/>
              <w:widowControl/>
              <w:kinsoku/>
              <w:wordWrap/>
              <w:overflowPunct/>
              <w:topLinePunct w:val="0"/>
              <w:bidi w:val="0"/>
              <w:adjustRightInd w:val="0"/>
              <w:snapToGrid w:val="0"/>
              <w:spacing w:line="560" w:lineRule="exact"/>
              <w:ind w:left="0" w:leftChars="0" w:right="0"/>
              <w:jc w:val="center"/>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35</w:t>
            </w:r>
          </w:p>
        </w:tc>
        <w:tc>
          <w:tcPr>
            <w:tcW w:w="9075" w:type="dxa"/>
            <w:shd w:val="clear" w:color="auto" w:fill="auto"/>
            <w:vAlign w:val="center"/>
          </w:tcPr>
          <w:p>
            <w:pPr>
              <w:pStyle w:val="27"/>
              <w:pageBreakBefore w:val="0"/>
              <w:kinsoku/>
              <w:wordWrap/>
              <w:overflowPunct/>
              <w:topLinePunct w:val="0"/>
              <w:bidi w:val="0"/>
              <w:spacing w:line="560" w:lineRule="exact"/>
              <w:ind w:left="0" w:leftChars="0" w:right="0" w:firstLine="0" w:firstLineChars="0"/>
              <w:jc w:val="left"/>
              <w:rPr>
                <w:rFonts w:ascii="Times New Roman" w:hAnsi="Times New Roman" w:eastAsia="宋体" w:cs="宋体"/>
                <w:bCs/>
                <w:color w:val="auto"/>
                <w:sz w:val="21"/>
                <w:szCs w:val="21"/>
              </w:rPr>
            </w:pPr>
            <w:r>
              <w:rPr>
                <w:rFonts w:hint="eastAsia" w:ascii="Times New Roman" w:hAnsi="Times New Roman" w:eastAsia="宋体" w:cs="宋体"/>
                <w:bCs/>
                <w:color w:val="auto"/>
                <w:sz w:val="21"/>
                <w:szCs w:val="21"/>
              </w:rPr>
              <w:t>①管理制度缺少以下类别，每类扣1分，最高扣10分：安全生产责任制度、调度运行制度、巡视检查制度、岗位责任制、防汛值班制度、闸门启闭操作规程、防汛物资管理制度、维修养护制度、档案管理、应急抢险及报告制度、安全生产隐患排查治理制度、教育培训制度等。</w:t>
            </w:r>
          </w:p>
          <w:p>
            <w:pPr>
              <w:pStyle w:val="27"/>
              <w:pageBreakBefore w:val="0"/>
              <w:kinsoku/>
              <w:wordWrap/>
              <w:overflowPunct/>
              <w:topLinePunct w:val="0"/>
              <w:bidi w:val="0"/>
              <w:spacing w:line="560" w:lineRule="exact"/>
              <w:ind w:left="0" w:leftChars="0" w:right="0" w:firstLine="0" w:firstLineChars="0"/>
              <w:jc w:val="left"/>
              <w:rPr>
                <w:rFonts w:ascii="Times New Roman" w:hAnsi="Times New Roman" w:eastAsia="宋体" w:cs="宋体"/>
                <w:bCs/>
                <w:color w:val="auto"/>
                <w:sz w:val="21"/>
                <w:szCs w:val="21"/>
              </w:rPr>
            </w:pPr>
            <w:r>
              <w:rPr>
                <w:rFonts w:hint="eastAsia" w:ascii="Times New Roman" w:hAnsi="Times New Roman" w:eastAsia="宋体" w:cs="宋体"/>
                <w:bCs/>
                <w:color w:val="auto"/>
                <w:sz w:val="21"/>
                <w:szCs w:val="21"/>
              </w:rPr>
              <w:t>②管理制度针对性和操作性不强，落实或执行效果差，扣1</w:t>
            </w:r>
            <w:r>
              <w:rPr>
                <w:rFonts w:hint="eastAsia" w:ascii="Times New Roman" w:hAnsi="Times New Roman" w:eastAsia="宋体" w:cs="宋体"/>
                <w:bCs/>
                <w:color w:val="auto"/>
                <w:sz w:val="21"/>
                <w:szCs w:val="21"/>
                <w:lang w:eastAsia="zh-CN"/>
              </w:rPr>
              <w:t>～</w:t>
            </w:r>
            <w:r>
              <w:rPr>
                <w:rFonts w:hint="eastAsia" w:ascii="Times New Roman" w:hAnsi="Times New Roman" w:eastAsia="宋体" w:cs="宋体"/>
                <w:bCs/>
                <w:color w:val="auto"/>
                <w:sz w:val="21"/>
                <w:szCs w:val="21"/>
              </w:rPr>
              <w:t>10分。</w:t>
            </w:r>
          </w:p>
          <w:p>
            <w:pPr>
              <w:pStyle w:val="27"/>
              <w:pageBreakBefore w:val="0"/>
              <w:kinsoku/>
              <w:wordWrap/>
              <w:overflowPunct/>
              <w:topLinePunct w:val="0"/>
              <w:bidi w:val="0"/>
              <w:spacing w:line="560" w:lineRule="exact"/>
              <w:ind w:left="0" w:leftChars="0" w:right="0" w:firstLine="0" w:firstLineChars="0"/>
              <w:jc w:val="left"/>
              <w:rPr>
                <w:rFonts w:ascii="Times New Roman" w:hAnsi="Times New Roman" w:eastAsia="宋体" w:cs="宋体"/>
                <w:bCs/>
                <w:color w:val="auto"/>
                <w:sz w:val="21"/>
                <w:szCs w:val="21"/>
              </w:rPr>
            </w:pPr>
            <w:r>
              <w:rPr>
                <w:rFonts w:hint="eastAsia" w:ascii="Times New Roman" w:hAnsi="Times New Roman" w:eastAsia="宋体" w:cs="宋体"/>
                <w:bCs/>
                <w:color w:val="auto"/>
                <w:sz w:val="21"/>
                <w:szCs w:val="21"/>
              </w:rPr>
              <w:t>③闸门启闭操作、汛期防汛值班等关键岗位制度和规程未明示，扣2</w:t>
            </w:r>
            <w:r>
              <w:rPr>
                <w:rFonts w:hint="eastAsia" w:ascii="Times New Roman" w:hAnsi="Times New Roman" w:eastAsia="宋体" w:cs="宋体"/>
                <w:bCs/>
                <w:color w:val="auto"/>
                <w:sz w:val="21"/>
                <w:szCs w:val="21"/>
                <w:lang w:eastAsia="zh-CN"/>
              </w:rPr>
              <w:t>～</w:t>
            </w:r>
            <w:r>
              <w:rPr>
                <w:rFonts w:hint="eastAsia" w:ascii="Times New Roman" w:hAnsi="Times New Roman" w:eastAsia="宋体" w:cs="宋体"/>
                <w:bCs/>
                <w:color w:val="auto"/>
                <w:sz w:val="21"/>
                <w:szCs w:val="21"/>
              </w:rPr>
              <w:t>10分</w:t>
            </w:r>
          </w:p>
        </w:tc>
        <w:tc>
          <w:tcPr>
            <w:tcW w:w="855" w:type="dxa"/>
            <w:shd w:val="clear" w:color="auto" w:fill="auto"/>
            <w:vAlign w:val="center"/>
          </w:tcPr>
          <w:p>
            <w:pPr>
              <w:pageBreakBefore w:val="0"/>
              <w:widowControl/>
              <w:kinsoku/>
              <w:wordWrap/>
              <w:overflowPunct/>
              <w:topLinePunct w:val="0"/>
              <w:bidi w:val="0"/>
              <w:adjustRightInd w:val="0"/>
              <w:snapToGrid w:val="0"/>
              <w:spacing w:line="560" w:lineRule="exact"/>
              <w:ind w:left="0" w:leftChars="0" w:right="0"/>
              <w:jc w:val="left"/>
              <w:textAlignment w:val="center"/>
              <w:rPr>
                <w:rFonts w:ascii="Times New Roman" w:hAnsi="Times New Roman" w:cs="宋体"/>
                <w:bCs/>
                <w:color w:val="auto"/>
                <w:szCs w:val="21"/>
              </w:rPr>
            </w:pPr>
          </w:p>
        </w:tc>
        <w:tc>
          <w:tcPr>
            <w:tcW w:w="1881" w:type="dxa"/>
            <w:shd w:val="clear" w:color="auto" w:fill="auto"/>
            <w:vAlign w:val="center"/>
          </w:tcPr>
          <w:p>
            <w:pPr>
              <w:pageBreakBefore w:val="0"/>
              <w:widowControl/>
              <w:kinsoku/>
              <w:wordWrap/>
              <w:overflowPunct/>
              <w:topLinePunct w:val="0"/>
              <w:bidi w:val="0"/>
              <w:adjustRightInd w:val="0"/>
              <w:snapToGrid w:val="0"/>
              <w:spacing w:line="560" w:lineRule="exact"/>
              <w:ind w:left="0" w:leftChars="0" w:right="0"/>
              <w:jc w:val="left"/>
              <w:textAlignment w:val="center"/>
              <w:rPr>
                <w:rFonts w:ascii="Times New Roman" w:hAnsi="Times New Roman"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577" w:type="dxa"/>
            <w:vMerge w:val="continue"/>
            <w:vAlign w:val="center"/>
          </w:tcPr>
          <w:p>
            <w:pPr>
              <w:pageBreakBefore w:val="0"/>
              <w:widowControl/>
              <w:kinsoku/>
              <w:wordWrap/>
              <w:overflowPunct/>
              <w:topLinePunct w:val="0"/>
              <w:bidi w:val="0"/>
              <w:spacing w:line="560" w:lineRule="exact"/>
              <w:ind w:left="0" w:leftChars="0" w:right="0"/>
              <w:jc w:val="left"/>
              <w:rPr>
                <w:rFonts w:ascii="Times New Roman" w:hAnsi="Times New Roman" w:cs="宋体"/>
                <w:b/>
                <w:bCs/>
                <w:color w:val="auto"/>
                <w:kern w:val="0"/>
                <w:szCs w:val="21"/>
              </w:rPr>
            </w:pPr>
          </w:p>
        </w:tc>
        <w:tc>
          <w:tcPr>
            <w:tcW w:w="1080" w:type="dxa"/>
            <w:shd w:val="clear" w:color="auto" w:fill="auto"/>
            <w:noWrap/>
            <w:vAlign w:val="center"/>
          </w:tcPr>
          <w:p>
            <w:pPr>
              <w:pageBreakBefore w:val="0"/>
              <w:widowControl/>
              <w:kinsoku/>
              <w:wordWrap/>
              <w:overflowPunct/>
              <w:topLinePunct w:val="0"/>
              <w:bidi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24.经费保障</w:t>
            </w:r>
          </w:p>
        </w:tc>
        <w:tc>
          <w:tcPr>
            <w:tcW w:w="990" w:type="dxa"/>
            <w:shd w:val="clear" w:color="auto" w:fill="auto"/>
            <w:noWrap/>
            <w:vAlign w:val="center"/>
          </w:tcPr>
          <w:p>
            <w:pPr>
              <w:pageBreakBefore w:val="0"/>
              <w:widowControl/>
              <w:kinsoku/>
              <w:wordWrap/>
              <w:overflowPunct/>
              <w:topLinePunct w:val="0"/>
              <w:bidi w:val="0"/>
              <w:adjustRightInd w:val="0"/>
              <w:snapToGrid w:val="0"/>
              <w:spacing w:line="560" w:lineRule="exact"/>
              <w:ind w:left="0" w:leftChars="0" w:right="0"/>
              <w:jc w:val="center"/>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45</w:t>
            </w:r>
          </w:p>
        </w:tc>
        <w:tc>
          <w:tcPr>
            <w:tcW w:w="9075" w:type="dxa"/>
            <w:shd w:val="clear" w:color="auto" w:fill="auto"/>
            <w:vAlign w:val="center"/>
          </w:tcPr>
          <w:p>
            <w:pPr>
              <w:pStyle w:val="27"/>
              <w:pageBreakBefore w:val="0"/>
              <w:kinsoku/>
              <w:wordWrap/>
              <w:overflowPunct/>
              <w:topLinePunct w:val="0"/>
              <w:bidi w:val="0"/>
              <w:spacing w:line="560" w:lineRule="exact"/>
              <w:ind w:left="0" w:leftChars="0" w:right="0" w:firstLine="0" w:firstLineChars="0"/>
              <w:jc w:val="left"/>
              <w:rPr>
                <w:rFonts w:ascii="Times New Roman" w:hAnsi="Times New Roman" w:eastAsia="宋体" w:cs="宋体"/>
                <w:bCs/>
                <w:color w:val="auto"/>
                <w:sz w:val="21"/>
                <w:szCs w:val="21"/>
              </w:rPr>
            </w:pPr>
            <w:r>
              <w:rPr>
                <w:rFonts w:hint="eastAsia" w:ascii="Times New Roman" w:hAnsi="Times New Roman" w:eastAsia="宋体" w:cs="宋体"/>
                <w:bCs/>
                <w:color w:val="auto"/>
                <w:sz w:val="21"/>
                <w:szCs w:val="21"/>
              </w:rPr>
              <w:t>①运行管理、维修养护等费用不能及时足额到位，扣2</w:t>
            </w:r>
            <w:r>
              <w:rPr>
                <w:rFonts w:hint="eastAsia" w:ascii="Times New Roman" w:hAnsi="Times New Roman" w:eastAsia="宋体" w:cs="宋体"/>
                <w:bCs/>
                <w:color w:val="auto"/>
                <w:sz w:val="21"/>
                <w:szCs w:val="21"/>
                <w:lang w:eastAsia="zh-CN"/>
              </w:rPr>
              <w:t>～</w:t>
            </w:r>
            <w:r>
              <w:rPr>
                <w:rFonts w:hint="eastAsia" w:ascii="Times New Roman" w:hAnsi="Times New Roman" w:eastAsia="宋体" w:cs="宋体"/>
                <w:bCs/>
                <w:color w:val="auto"/>
                <w:sz w:val="21"/>
                <w:szCs w:val="21"/>
              </w:rPr>
              <w:t>15分。</w:t>
            </w:r>
          </w:p>
          <w:p>
            <w:pPr>
              <w:pStyle w:val="27"/>
              <w:pageBreakBefore w:val="0"/>
              <w:kinsoku/>
              <w:wordWrap/>
              <w:overflowPunct/>
              <w:topLinePunct w:val="0"/>
              <w:bidi w:val="0"/>
              <w:spacing w:line="560" w:lineRule="exact"/>
              <w:ind w:left="0" w:leftChars="0" w:right="0" w:firstLine="0" w:firstLineChars="0"/>
              <w:jc w:val="left"/>
              <w:rPr>
                <w:rFonts w:ascii="Times New Roman" w:hAnsi="Times New Roman" w:eastAsia="宋体" w:cs="宋体"/>
                <w:bCs/>
                <w:color w:val="auto"/>
                <w:sz w:val="21"/>
                <w:szCs w:val="21"/>
              </w:rPr>
            </w:pPr>
            <w:r>
              <w:rPr>
                <w:rFonts w:hint="eastAsia" w:ascii="Times New Roman" w:hAnsi="Times New Roman" w:eastAsia="宋体" w:cs="宋体"/>
                <w:bCs/>
                <w:color w:val="auto"/>
                <w:sz w:val="21"/>
                <w:szCs w:val="21"/>
              </w:rPr>
              <w:t>②运行管理、维修养护等经费使用不规范，扣2</w:t>
            </w:r>
            <w:r>
              <w:rPr>
                <w:rFonts w:hint="eastAsia" w:ascii="Times New Roman" w:hAnsi="Times New Roman" w:eastAsia="宋体" w:cs="宋体"/>
                <w:bCs/>
                <w:color w:val="auto"/>
                <w:sz w:val="21"/>
                <w:szCs w:val="21"/>
                <w:lang w:eastAsia="zh-CN"/>
              </w:rPr>
              <w:t>～</w:t>
            </w:r>
            <w:r>
              <w:rPr>
                <w:rFonts w:hint="eastAsia" w:ascii="Times New Roman" w:hAnsi="Times New Roman" w:eastAsia="宋体" w:cs="宋体"/>
                <w:bCs/>
                <w:color w:val="auto"/>
                <w:sz w:val="21"/>
                <w:szCs w:val="21"/>
              </w:rPr>
              <w:t>15分。</w:t>
            </w:r>
          </w:p>
          <w:p>
            <w:pPr>
              <w:pStyle w:val="27"/>
              <w:pageBreakBefore w:val="0"/>
              <w:kinsoku/>
              <w:wordWrap/>
              <w:overflowPunct/>
              <w:topLinePunct w:val="0"/>
              <w:bidi w:val="0"/>
              <w:spacing w:line="560" w:lineRule="exact"/>
              <w:ind w:left="0" w:leftChars="0" w:right="0" w:firstLine="0" w:firstLineChars="0"/>
              <w:jc w:val="left"/>
              <w:rPr>
                <w:rFonts w:ascii="Times New Roman" w:hAnsi="Times New Roman" w:eastAsia="宋体" w:cs="宋体"/>
                <w:bCs/>
                <w:color w:val="auto"/>
                <w:sz w:val="21"/>
                <w:szCs w:val="21"/>
              </w:rPr>
            </w:pPr>
            <w:r>
              <w:rPr>
                <w:rFonts w:hint="eastAsia" w:ascii="Times New Roman" w:hAnsi="Times New Roman" w:eastAsia="宋体" w:cs="宋体"/>
                <w:bCs/>
                <w:color w:val="auto"/>
                <w:sz w:val="21"/>
                <w:szCs w:val="21"/>
              </w:rPr>
              <w:t>③人员工资不能按时发放，扣2</w:t>
            </w:r>
            <w:r>
              <w:rPr>
                <w:rFonts w:hint="eastAsia" w:ascii="Times New Roman" w:hAnsi="Times New Roman" w:eastAsia="宋体" w:cs="宋体"/>
                <w:bCs/>
                <w:color w:val="auto"/>
                <w:sz w:val="21"/>
                <w:szCs w:val="21"/>
                <w:lang w:eastAsia="zh-CN"/>
              </w:rPr>
              <w:t>～</w:t>
            </w:r>
            <w:r>
              <w:rPr>
                <w:rFonts w:hint="eastAsia" w:ascii="Times New Roman" w:hAnsi="Times New Roman" w:eastAsia="宋体" w:cs="宋体"/>
                <w:bCs/>
                <w:color w:val="auto"/>
                <w:sz w:val="21"/>
                <w:szCs w:val="21"/>
              </w:rPr>
              <w:t>15分。</w:t>
            </w:r>
          </w:p>
        </w:tc>
        <w:tc>
          <w:tcPr>
            <w:tcW w:w="855" w:type="dxa"/>
            <w:shd w:val="clear" w:color="auto" w:fill="auto"/>
            <w:vAlign w:val="center"/>
          </w:tcPr>
          <w:p>
            <w:pPr>
              <w:pStyle w:val="27"/>
              <w:pageBreakBefore w:val="0"/>
              <w:kinsoku/>
              <w:wordWrap/>
              <w:overflowPunct/>
              <w:topLinePunct w:val="0"/>
              <w:bidi w:val="0"/>
              <w:spacing w:line="560" w:lineRule="exact"/>
              <w:ind w:left="0" w:leftChars="0" w:right="0" w:firstLine="0" w:firstLineChars="0"/>
              <w:jc w:val="left"/>
              <w:rPr>
                <w:rFonts w:ascii="Times New Roman" w:hAnsi="Times New Roman" w:eastAsia="宋体" w:cs="宋体"/>
                <w:bCs/>
                <w:color w:val="auto"/>
                <w:sz w:val="21"/>
                <w:szCs w:val="21"/>
              </w:rPr>
            </w:pPr>
          </w:p>
        </w:tc>
        <w:tc>
          <w:tcPr>
            <w:tcW w:w="1881" w:type="dxa"/>
            <w:shd w:val="clear" w:color="auto" w:fill="auto"/>
            <w:vAlign w:val="center"/>
          </w:tcPr>
          <w:p>
            <w:pPr>
              <w:pStyle w:val="27"/>
              <w:pageBreakBefore w:val="0"/>
              <w:kinsoku/>
              <w:wordWrap/>
              <w:overflowPunct/>
              <w:topLinePunct w:val="0"/>
              <w:bidi w:val="0"/>
              <w:spacing w:line="560" w:lineRule="exact"/>
              <w:ind w:left="0" w:leftChars="0" w:right="0" w:firstLine="0" w:firstLineChars="0"/>
              <w:jc w:val="left"/>
              <w:rPr>
                <w:rFonts w:ascii="Times New Roman" w:hAnsi="Times New Roman"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577" w:type="dxa"/>
            <w:vMerge w:val="continue"/>
            <w:vAlign w:val="center"/>
          </w:tcPr>
          <w:p>
            <w:pPr>
              <w:pageBreakBefore w:val="0"/>
              <w:widowControl/>
              <w:kinsoku/>
              <w:wordWrap/>
              <w:overflowPunct/>
              <w:topLinePunct w:val="0"/>
              <w:bidi w:val="0"/>
              <w:spacing w:line="560" w:lineRule="exact"/>
              <w:ind w:left="0" w:leftChars="0" w:right="0"/>
              <w:jc w:val="left"/>
              <w:rPr>
                <w:rFonts w:ascii="Times New Roman" w:hAnsi="Times New Roman" w:cs="宋体"/>
                <w:b/>
                <w:bCs/>
                <w:color w:val="auto"/>
                <w:kern w:val="0"/>
                <w:szCs w:val="21"/>
              </w:rPr>
            </w:pPr>
          </w:p>
        </w:tc>
        <w:tc>
          <w:tcPr>
            <w:tcW w:w="1080" w:type="dxa"/>
            <w:shd w:val="clear" w:color="auto" w:fill="auto"/>
            <w:noWrap/>
            <w:vAlign w:val="center"/>
          </w:tcPr>
          <w:p>
            <w:pPr>
              <w:pageBreakBefore w:val="0"/>
              <w:widowControl/>
              <w:kinsoku/>
              <w:wordWrap/>
              <w:overflowPunct/>
              <w:topLinePunct w:val="0"/>
              <w:bidi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bCs/>
                <w:color w:val="auto"/>
                <w:szCs w:val="21"/>
              </w:rPr>
              <w:t>25.档案管理</w:t>
            </w:r>
          </w:p>
        </w:tc>
        <w:tc>
          <w:tcPr>
            <w:tcW w:w="990" w:type="dxa"/>
            <w:shd w:val="clear" w:color="auto" w:fill="auto"/>
            <w:noWrap/>
            <w:vAlign w:val="center"/>
          </w:tcPr>
          <w:p>
            <w:pPr>
              <w:pageBreakBefore w:val="0"/>
              <w:widowControl/>
              <w:kinsoku/>
              <w:wordWrap/>
              <w:overflowPunct/>
              <w:topLinePunct w:val="0"/>
              <w:bidi w:val="0"/>
              <w:adjustRightInd w:val="0"/>
              <w:snapToGrid w:val="0"/>
              <w:spacing w:line="560" w:lineRule="exact"/>
              <w:ind w:left="0" w:leftChars="0" w:right="0"/>
              <w:jc w:val="center"/>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30</w:t>
            </w:r>
          </w:p>
        </w:tc>
        <w:tc>
          <w:tcPr>
            <w:tcW w:w="9075" w:type="dxa"/>
            <w:shd w:val="clear" w:color="auto" w:fill="auto"/>
            <w:vAlign w:val="center"/>
          </w:tcPr>
          <w:p>
            <w:pPr>
              <w:pStyle w:val="27"/>
              <w:pageBreakBefore w:val="0"/>
              <w:kinsoku/>
              <w:wordWrap/>
              <w:overflowPunct/>
              <w:topLinePunct w:val="0"/>
              <w:bidi w:val="0"/>
              <w:spacing w:line="560" w:lineRule="exact"/>
              <w:ind w:left="0" w:leftChars="0" w:right="0" w:firstLine="0" w:firstLineChars="0"/>
              <w:jc w:val="left"/>
              <w:rPr>
                <w:rFonts w:ascii="Times New Roman" w:hAnsi="Times New Roman" w:eastAsia="宋体" w:cs="宋体"/>
                <w:bCs/>
                <w:color w:val="auto"/>
                <w:sz w:val="21"/>
                <w:szCs w:val="21"/>
              </w:rPr>
            </w:pPr>
            <w:r>
              <w:rPr>
                <w:rFonts w:hint="eastAsia" w:ascii="Times New Roman" w:hAnsi="Times New Roman" w:eastAsia="宋体" w:cs="宋体"/>
                <w:bCs/>
                <w:color w:val="auto"/>
                <w:sz w:val="21"/>
                <w:szCs w:val="21"/>
              </w:rPr>
              <w:t>①设施不足，无专用的档案存放地点，扣10分。</w:t>
            </w:r>
          </w:p>
          <w:p>
            <w:pPr>
              <w:pStyle w:val="27"/>
              <w:pageBreakBefore w:val="0"/>
              <w:kinsoku/>
              <w:wordWrap/>
              <w:overflowPunct/>
              <w:topLinePunct w:val="0"/>
              <w:bidi w:val="0"/>
              <w:spacing w:line="560" w:lineRule="exact"/>
              <w:ind w:left="0" w:leftChars="0" w:right="0" w:firstLine="0" w:firstLineChars="0"/>
              <w:jc w:val="left"/>
              <w:rPr>
                <w:rFonts w:ascii="Times New Roman" w:hAnsi="Times New Roman" w:eastAsia="宋体" w:cs="宋体"/>
                <w:bCs/>
                <w:color w:val="auto"/>
                <w:sz w:val="21"/>
                <w:szCs w:val="21"/>
              </w:rPr>
            </w:pPr>
            <w:r>
              <w:rPr>
                <w:rFonts w:hint="eastAsia" w:ascii="Times New Roman" w:hAnsi="Times New Roman" w:eastAsia="宋体" w:cs="宋体"/>
                <w:bCs/>
                <w:color w:val="auto"/>
                <w:sz w:val="21"/>
                <w:szCs w:val="21"/>
              </w:rPr>
              <w:t>②档案内容不完整、资料缺失，扣2</w:t>
            </w:r>
            <w:r>
              <w:rPr>
                <w:rFonts w:hint="eastAsia" w:ascii="Times New Roman" w:hAnsi="Times New Roman" w:eastAsia="宋体" w:cs="宋体"/>
                <w:bCs/>
                <w:color w:val="auto"/>
                <w:sz w:val="21"/>
                <w:szCs w:val="21"/>
                <w:lang w:eastAsia="zh-CN"/>
              </w:rPr>
              <w:t>～</w:t>
            </w:r>
            <w:r>
              <w:rPr>
                <w:rFonts w:hint="eastAsia" w:ascii="Times New Roman" w:hAnsi="Times New Roman" w:eastAsia="宋体" w:cs="宋体"/>
                <w:bCs/>
                <w:color w:val="auto"/>
                <w:sz w:val="21"/>
                <w:szCs w:val="21"/>
              </w:rPr>
              <w:t>10分。</w:t>
            </w:r>
          </w:p>
          <w:p>
            <w:pPr>
              <w:pStyle w:val="27"/>
              <w:pageBreakBefore w:val="0"/>
              <w:kinsoku/>
              <w:wordWrap/>
              <w:overflowPunct/>
              <w:topLinePunct w:val="0"/>
              <w:bidi w:val="0"/>
              <w:spacing w:line="560" w:lineRule="exact"/>
              <w:ind w:left="0" w:leftChars="0" w:right="0" w:firstLine="0" w:firstLineChars="0"/>
              <w:jc w:val="left"/>
              <w:rPr>
                <w:rFonts w:ascii="Times New Roman" w:hAnsi="Times New Roman" w:eastAsia="宋体" w:cs="宋体"/>
                <w:bCs/>
                <w:color w:val="auto"/>
                <w:sz w:val="21"/>
                <w:szCs w:val="21"/>
              </w:rPr>
            </w:pPr>
            <w:r>
              <w:rPr>
                <w:rFonts w:hint="eastAsia" w:ascii="Times New Roman" w:hAnsi="Times New Roman" w:eastAsia="宋体" w:cs="宋体"/>
                <w:bCs/>
                <w:color w:val="auto"/>
                <w:sz w:val="21"/>
                <w:szCs w:val="21"/>
              </w:rPr>
              <w:t>③档案管理不规范，分类不清楚、存放杂乱，扣5分。</w:t>
            </w:r>
          </w:p>
        </w:tc>
        <w:tc>
          <w:tcPr>
            <w:tcW w:w="855" w:type="dxa"/>
            <w:shd w:val="clear" w:color="auto" w:fill="auto"/>
            <w:vAlign w:val="center"/>
          </w:tcPr>
          <w:p>
            <w:pPr>
              <w:pageBreakBefore w:val="0"/>
              <w:widowControl/>
              <w:kinsoku/>
              <w:wordWrap/>
              <w:overflowPunct/>
              <w:topLinePunct w:val="0"/>
              <w:bidi w:val="0"/>
              <w:adjustRightInd w:val="0"/>
              <w:snapToGrid w:val="0"/>
              <w:spacing w:line="560" w:lineRule="exact"/>
              <w:ind w:left="0" w:leftChars="0" w:right="0"/>
              <w:jc w:val="left"/>
              <w:textAlignment w:val="center"/>
              <w:rPr>
                <w:rFonts w:ascii="Times New Roman" w:hAnsi="Times New Roman" w:cs="宋体"/>
                <w:bCs/>
                <w:color w:val="auto"/>
                <w:szCs w:val="21"/>
              </w:rPr>
            </w:pPr>
          </w:p>
        </w:tc>
        <w:tc>
          <w:tcPr>
            <w:tcW w:w="1881" w:type="dxa"/>
            <w:shd w:val="clear" w:color="auto" w:fill="auto"/>
            <w:vAlign w:val="center"/>
          </w:tcPr>
          <w:p>
            <w:pPr>
              <w:pageBreakBefore w:val="0"/>
              <w:widowControl/>
              <w:kinsoku/>
              <w:wordWrap/>
              <w:overflowPunct/>
              <w:topLinePunct w:val="0"/>
              <w:bidi w:val="0"/>
              <w:adjustRightInd w:val="0"/>
              <w:snapToGrid w:val="0"/>
              <w:spacing w:line="560" w:lineRule="exact"/>
              <w:ind w:left="0" w:leftChars="0" w:right="0"/>
              <w:jc w:val="left"/>
              <w:textAlignment w:val="center"/>
              <w:rPr>
                <w:rFonts w:ascii="Times New Roman" w:hAnsi="Times New Roman"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577" w:type="dxa"/>
            <w:vMerge w:val="restart"/>
            <w:shd w:val="clear" w:color="auto" w:fill="auto"/>
            <w:textDirection w:val="tbRlV"/>
            <w:vAlign w:val="center"/>
          </w:tcPr>
          <w:p>
            <w:pPr>
              <w:pageBreakBefore w:val="0"/>
              <w:widowControl/>
              <w:kinsoku/>
              <w:wordWrap/>
              <w:overflowPunct/>
              <w:topLinePunct w:val="0"/>
              <w:bidi w:val="0"/>
              <w:spacing w:line="560" w:lineRule="exact"/>
              <w:ind w:left="0" w:leftChars="0" w:right="0"/>
              <w:jc w:val="center"/>
              <w:textAlignment w:val="center"/>
              <w:rPr>
                <w:rFonts w:ascii="Times New Roman" w:hAnsi="Times New Roman" w:cs="宋体"/>
                <w:b/>
                <w:color w:val="auto"/>
                <w:kern w:val="0"/>
                <w:szCs w:val="21"/>
                <w:lang w:bidi="ar"/>
              </w:rPr>
            </w:pPr>
            <w:r>
              <w:rPr>
                <w:rFonts w:hint="eastAsia" w:ascii="Times New Roman" w:hAnsi="Times New Roman" w:cs="宋体"/>
                <w:b/>
                <w:color w:val="auto"/>
                <w:kern w:val="0"/>
                <w:szCs w:val="21"/>
                <w:lang w:bidi="ar"/>
              </w:rPr>
              <w:t>五 信息化建设（90分）</w:t>
            </w:r>
          </w:p>
        </w:tc>
        <w:tc>
          <w:tcPr>
            <w:tcW w:w="1080" w:type="dxa"/>
            <w:shd w:val="clear" w:color="auto" w:fill="auto"/>
            <w:noWrap/>
            <w:vAlign w:val="center"/>
          </w:tcPr>
          <w:p>
            <w:pPr>
              <w:pageBreakBefore w:val="0"/>
              <w:widowControl/>
              <w:kinsoku/>
              <w:wordWrap/>
              <w:overflowPunct/>
              <w:topLinePunct w:val="0"/>
              <w:bidi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26.信息化平台建设</w:t>
            </w:r>
          </w:p>
        </w:tc>
        <w:tc>
          <w:tcPr>
            <w:tcW w:w="990" w:type="dxa"/>
            <w:shd w:val="clear" w:color="auto" w:fill="auto"/>
            <w:noWrap/>
            <w:vAlign w:val="center"/>
          </w:tcPr>
          <w:p>
            <w:pPr>
              <w:pageBreakBefore w:val="0"/>
              <w:widowControl/>
              <w:kinsoku/>
              <w:wordWrap/>
              <w:overflowPunct/>
              <w:topLinePunct w:val="0"/>
              <w:bidi w:val="0"/>
              <w:adjustRightInd w:val="0"/>
              <w:snapToGrid w:val="0"/>
              <w:spacing w:line="560" w:lineRule="exact"/>
              <w:ind w:left="0" w:leftChars="0" w:right="0"/>
              <w:jc w:val="center"/>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50</w:t>
            </w:r>
          </w:p>
        </w:tc>
        <w:tc>
          <w:tcPr>
            <w:tcW w:w="9075" w:type="dxa"/>
            <w:shd w:val="clear" w:color="auto" w:fill="auto"/>
            <w:vAlign w:val="center"/>
          </w:tcPr>
          <w:p>
            <w:pPr>
              <w:pStyle w:val="27"/>
              <w:pageBreakBefore w:val="0"/>
              <w:kinsoku/>
              <w:wordWrap/>
              <w:overflowPunct/>
              <w:topLinePunct w:val="0"/>
              <w:bidi w:val="0"/>
              <w:spacing w:line="560" w:lineRule="exact"/>
              <w:ind w:left="0" w:leftChars="0" w:right="0" w:firstLine="0" w:firstLineChars="0"/>
              <w:jc w:val="left"/>
              <w:rPr>
                <w:rFonts w:ascii="Times New Roman" w:hAnsi="Times New Roman" w:eastAsia="宋体" w:cs="宋体"/>
                <w:bCs/>
                <w:color w:val="auto"/>
                <w:sz w:val="21"/>
                <w:szCs w:val="21"/>
              </w:rPr>
            </w:pPr>
            <w:r>
              <w:rPr>
                <w:rFonts w:hint="eastAsia" w:ascii="Times New Roman" w:hAnsi="Times New Roman" w:eastAsia="宋体" w:cs="宋体"/>
                <w:bCs/>
                <w:color w:val="auto"/>
                <w:sz w:val="21"/>
                <w:szCs w:val="21"/>
              </w:rPr>
              <w:t>①未应用工程信息化平台，此项不得分。</w:t>
            </w:r>
          </w:p>
          <w:p>
            <w:pPr>
              <w:pStyle w:val="27"/>
              <w:pageBreakBefore w:val="0"/>
              <w:kinsoku/>
              <w:wordWrap/>
              <w:overflowPunct/>
              <w:topLinePunct w:val="0"/>
              <w:bidi w:val="0"/>
              <w:spacing w:line="560" w:lineRule="exact"/>
              <w:ind w:left="0" w:leftChars="0" w:right="0" w:firstLine="0" w:firstLineChars="0"/>
              <w:jc w:val="left"/>
              <w:rPr>
                <w:rFonts w:ascii="Times New Roman" w:hAnsi="Times New Roman" w:eastAsia="宋体" w:cs="宋体"/>
                <w:bCs/>
                <w:color w:val="auto"/>
                <w:sz w:val="21"/>
                <w:szCs w:val="21"/>
              </w:rPr>
            </w:pPr>
            <w:r>
              <w:rPr>
                <w:rFonts w:hint="eastAsia" w:ascii="Times New Roman" w:hAnsi="Times New Roman" w:eastAsia="宋体" w:cs="宋体"/>
                <w:bCs/>
                <w:color w:val="auto"/>
                <w:sz w:val="21"/>
                <w:szCs w:val="21"/>
              </w:rPr>
              <w:t>②工程信息不全面且未及时更新的，扣10分。</w:t>
            </w:r>
          </w:p>
          <w:p>
            <w:pPr>
              <w:pStyle w:val="27"/>
              <w:pageBreakBefore w:val="0"/>
              <w:kinsoku/>
              <w:wordWrap/>
              <w:overflowPunct/>
              <w:topLinePunct w:val="0"/>
              <w:bidi w:val="0"/>
              <w:spacing w:line="560" w:lineRule="exact"/>
              <w:ind w:left="0" w:leftChars="0" w:right="0" w:firstLine="0" w:firstLineChars="0"/>
              <w:jc w:val="left"/>
              <w:rPr>
                <w:rFonts w:ascii="Times New Roman" w:hAnsi="Times New Roman" w:eastAsia="宋体" w:cs="宋体"/>
                <w:bCs/>
                <w:color w:val="auto"/>
                <w:sz w:val="21"/>
                <w:szCs w:val="21"/>
              </w:rPr>
            </w:pPr>
            <w:r>
              <w:rPr>
                <w:rFonts w:hint="eastAsia" w:ascii="Times New Roman" w:hAnsi="Times New Roman" w:eastAsia="宋体" w:cs="宋体"/>
                <w:bCs/>
                <w:color w:val="auto"/>
                <w:sz w:val="21"/>
                <w:szCs w:val="21"/>
              </w:rPr>
              <w:t>③水雨情监测信息不能实时在线更新，扣10分；安全监测信息不能与上级主管部门相关平台实现信息融合共享的，扣10分。</w:t>
            </w:r>
          </w:p>
        </w:tc>
        <w:tc>
          <w:tcPr>
            <w:tcW w:w="855" w:type="dxa"/>
            <w:shd w:val="clear" w:color="auto" w:fill="auto"/>
            <w:vAlign w:val="center"/>
          </w:tcPr>
          <w:p>
            <w:pPr>
              <w:pageBreakBefore w:val="0"/>
              <w:widowControl/>
              <w:kinsoku/>
              <w:wordWrap/>
              <w:overflowPunct/>
              <w:topLinePunct w:val="0"/>
              <w:bidi w:val="0"/>
              <w:adjustRightInd w:val="0"/>
              <w:snapToGrid w:val="0"/>
              <w:spacing w:line="560" w:lineRule="exact"/>
              <w:ind w:left="0" w:leftChars="0" w:right="0"/>
              <w:jc w:val="left"/>
              <w:textAlignment w:val="center"/>
              <w:rPr>
                <w:rFonts w:ascii="Times New Roman" w:hAnsi="Times New Roman" w:cs="宋体"/>
                <w:bCs/>
                <w:color w:val="auto"/>
                <w:szCs w:val="21"/>
              </w:rPr>
            </w:pPr>
          </w:p>
        </w:tc>
        <w:tc>
          <w:tcPr>
            <w:tcW w:w="1881" w:type="dxa"/>
            <w:shd w:val="clear" w:color="auto" w:fill="auto"/>
            <w:vAlign w:val="center"/>
          </w:tcPr>
          <w:p>
            <w:pPr>
              <w:pageBreakBefore w:val="0"/>
              <w:widowControl/>
              <w:kinsoku/>
              <w:wordWrap/>
              <w:overflowPunct/>
              <w:topLinePunct w:val="0"/>
              <w:bidi w:val="0"/>
              <w:adjustRightInd w:val="0"/>
              <w:snapToGrid w:val="0"/>
              <w:spacing w:line="560" w:lineRule="exact"/>
              <w:ind w:left="0" w:leftChars="0" w:right="0"/>
              <w:jc w:val="left"/>
              <w:textAlignment w:val="center"/>
              <w:rPr>
                <w:rFonts w:ascii="Times New Roman" w:hAnsi="Times New Roman"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577" w:type="dxa"/>
            <w:vMerge w:val="continue"/>
            <w:vAlign w:val="center"/>
          </w:tcPr>
          <w:p>
            <w:pPr>
              <w:pageBreakBefore w:val="0"/>
              <w:widowControl/>
              <w:kinsoku/>
              <w:wordWrap/>
              <w:overflowPunct/>
              <w:topLinePunct w:val="0"/>
              <w:bidi w:val="0"/>
              <w:spacing w:line="560" w:lineRule="exact"/>
              <w:ind w:left="0" w:leftChars="0" w:right="0"/>
              <w:jc w:val="left"/>
              <w:rPr>
                <w:rFonts w:ascii="Times New Roman" w:hAnsi="Times New Roman" w:cs="宋体"/>
                <w:b/>
                <w:bCs/>
                <w:color w:val="auto"/>
                <w:kern w:val="0"/>
                <w:szCs w:val="21"/>
              </w:rPr>
            </w:pPr>
          </w:p>
        </w:tc>
        <w:tc>
          <w:tcPr>
            <w:tcW w:w="1080" w:type="dxa"/>
            <w:shd w:val="clear" w:color="auto" w:fill="auto"/>
            <w:noWrap/>
            <w:vAlign w:val="center"/>
          </w:tcPr>
          <w:p>
            <w:pPr>
              <w:pageBreakBefore w:val="0"/>
              <w:widowControl/>
              <w:kinsoku/>
              <w:wordWrap/>
              <w:overflowPunct/>
              <w:topLinePunct w:val="0"/>
              <w:bidi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27.自动化监测预警</w:t>
            </w:r>
          </w:p>
        </w:tc>
        <w:tc>
          <w:tcPr>
            <w:tcW w:w="990" w:type="dxa"/>
            <w:shd w:val="clear" w:color="auto" w:fill="auto"/>
            <w:noWrap/>
            <w:vAlign w:val="center"/>
          </w:tcPr>
          <w:p>
            <w:pPr>
              <w:pageBreakBefore w:val="0"/>
              <w:widowControl/>
              <w:kinsoku/>
              <w:wordWrap/>
              <w:overflowPunct/>
              <w:topLinePunct w:val="0"/>
              <w:bidi w:val="0"/>
              <w:adjustRightInd w:val="0"/>
              <w:snapToGrid w:val="0"/>
              <w:spacing w:line="560" w:lineRule="exact"/>
              <w:ind w:left="0" w:leftChars="0" w:right="0"/>
              <w:jc w:val="center"/>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30</w:t>
            </w:r>
          </w:p>
        </w:tc>
        <w:tc>
          <w:tcPr>
            <w:tcW w:w="9075" w:type="dxa"/>
            <w:shd w:val="clear" w:color="auto" w:fill="auto"/>
            <w:vAlign w:val="center"/>
          </w:tcPr>
          <w:p>
            <w:pPr>
              <w:pStyle w:val="27"/>
              <w:pageBreakBefore w:val="0"/>
              <w:kinsoku/>
              <w:wordWrap/>
              <w:overflowPunct/>
              <w:topLinePunct w:val="0"/>
              <w:bidi w:val="0"/>
              <w:spacing w:line="560" w:lineRule="exact"/>
              <w:ind w:left="0" w:leftChars="0" w:right="0" w:firstLine="0" w:firstLineChars="0"/>
              <w:jc w:val="left"/>
              <w:rPr>
                <w:rFonts w:ascii="Times New Roman" w:hAnsi="Times New Roman" w:eastAsia="宋体" w:cs="宋体"/>
                <w:bCs/>
                <w:color w:val="auto"/>
                <w:sz w:val="21"/>
                <w:szCs w:val="21"/>
              </w:rPr>
            </w:pPr>
            <w:r>
              <w:rPr>
                <w:rFonts w:hint="eastAsia" w:ascii="Times New Roman" w:hAnsi="Times New Roman" w:eastAsia="宋体" w:cs="宋体"/>
                <w:bCs/>
                <w:color w:val="auto"/>
                <w:sz w:val="21"/>
                <w:szCs w:val="21"/>
              </w:rPr>
              <w:t>①雨水情等关键信息未接入信息化平台的，扣2～10分。</w:t>
            </w:r>
          </w:p>
          <w:p>
            <w:pPr>
              <w:pStyle w:val="27"/>
              <w:pageBreakBefore w:val="0"/>
              <w:kinsoku/>
              <w:wordWrap/>
              <w:overflowPunct/>
              <w:topLinePunct w:val="0"/>
              <w:bidi w:val="0"/>
              <w:spacing w:line="560" w:lineRule="exact"/>
              <w:ind w:left="0" w:leftChars="0" w:right="0" w:firstLine="0" w:firstLineChars="0"/>
              <w:jc w:val="left"/>
              <w:rPr>
                <w:rFonts w:ascii="Times New Roman" w:hAnsi="Times New Roman" w:eastAsia="宋体" w:cs="宋体"/>
                <w:bCs/>
                <w:color w:val="auto"/>
                <w:sz w:val="21"/>
                <w:szCs w:val="21"/>
              </w:rPr>
            </w:pPr>
            <w:r>
              <w:rPr>
                <w:rFonts w:hint="eastAsia" w:ascii="Times New Roman" w:hAnsi="Times New Roman" w:eastAsia="宋体" w:cs="宋体"/>
                <w:bCs/>
                <w:color w:val="auto"/>
                <w:sz w:val="21"/>
                <w:szCs w:val="21"/>
              </w:rPr>
              <w:t>②巡查信息未接入信息化平台的，扣5分，重点部位监测设备在线率未达到100%的，酌情扣1</w:t>
            </w:r>
            <w:r>
              <w:rPr>
                <w:rFonts w:hint="eastAsia" w:ascii="Times New Roman" w:hAnsi="Times New Roman" w:eastAsia="宋体" w:cs="宋体"/>
                <w:bCs/>
                <w:color w:val="auto"/>
                <w:sz w:val="21"/>
                <w:szCs w:val="21"/>
                <w:lang w:eastAsia="zh-CN"/>
              </w:rPr>
              <w:t>～</w:t>
            </w:r>
            <w:r>
              <w:rPr>
                <w:rFonts w:hint="eastAsia" w:ascii="Times New Roman" w:hAnsi="Times New Roman" w:eastAsia="宋体" w:cs="宋体"/>
                <w:bCs/>
                <w:color w:val="auto"/>
                <w:sz w:val="21"/>
                <w:szCs w:val="21"/>
              </w:rPr>
              <w:t>5分。</w:t>
            </w:r>
          </w:p>
          <w:p>
            <w:pPr>
              <w:pStyle w:val="27"/>
              <w:pageBreakBefore w:val="0"/>
              <w:kinsoku/>
              <w:wordWrap/>
              <w:overflowPunct/>
              <w:topLinePunct w:val="0"/>
              <w:bidi w:val="0"/>
              <w:spacing w:line="560" w:lineRule="exact"/>
              <w:ind w:left="0" w:leftChars="0" w:right="0" w:firstLine="0" w:firstLineChars="0"/>
              <w:jc w:val="left"/>
              <w:rPr>
                <w:rFonts w:ascii="Times New Roman" w:hAnsi="Times New Roman" w:eastAsia="宋体" w:cs="宋体"/>
                <w:bCs/>
                <w:color w:val="auto"/>
                <w:sz w:val="21"/>
                <w:szCs w:val="21"/>
              </w:rPr>
            </w:pPr>
            <w:r>
              <w:rPr>
                <w:rFonts w:hint="eastAsia" w:ascii="Times New Roman" w:hAnsi="Times New Roman" w:eastAsia="宋体" w:cs="宋体"/>
                <w:bCs/>
                <w:color w:val="auto"/>
                <w:sz w:val="21"/>
                <w:szCs w:val="21"/>
              </w:rPr>
              <w:t>③数据异常时，无法自动识别险情，扣5分。</w:t>
            </w:r>
          </w:p>
          <w:p>
            <w:pPr>
              <w:pStyle w:val="27"/>
              <w:pageBreakBefore w:val="0"/>
              <w:kinsoku/>
              <w:wordWrap/>
              <w:overflowPunct/>
              <w:topLinePunct w:val="0"/>
              <w:bidi w:val="0"/>
              <w:spacing w:line="560" w:lineRule="exact"/>
              <w:ind w:left="0" w:leftChars="0" w:right="0" w:firstLine="0" w:firstLineChars="0"/>
              <w:jc w:val="left"/>
              <w:rPr>
                <w:rFonts w:ascii="Times New Roman" w:hAnsi="Times New Roman" w:eastAsia="宋体" w:cs="宋体"/>
                <w:bCs/>
                <w:color w:val="auto"/>
                <w:sz w:val="21"/>
                <w:szCs w:val="21"/>
              </w:rPr>
            </w:pPr>
            <w:r>
              <w:rPr>
                <w:rFonts w:hint="eastAsia" w:ascii="Times New Roman" w:hAnsi="Times New Roman" w:eastAsia="宋体" w:cs="宋体"/>
                <w:bCs/>
                <w:color w:val="auto"/>
                <w:sz w:val="21"/>
                <w:szCs w:val="21"/>
              </w:rPr>
              <w:t>④出现险情时，无法及时预警预报，扣1</w:t>
            </w:r>
            <w:r>
              <w:rPr>
                <w:rFonts w:hint="eastAsia" w:ascii="Times New Roman" w:hAnsi="Times New Roman" w:eastAsia="宋体" w:cs="宋体"/>
                <w:bCs/>
                <w:color w:val="auto"/>
                <w:sz w:val="21"/>
                <w:szCs w:val="21"/>
                <w:lang w:eastAsia="zh-CN"/>
              </w:rPr>
              <w:t>～</w:t>
            </w:r>
            <w:r>
              <w:rPr>
                <w:rFonts w:hint="eastAsia" w:ascii="Times New Roman" w:hAnsi="Times New Roman" w:eastAsia="宋体" w:cs="宋体"/>
                <w:bCs/>
                <w:color w:val="auto"/>
                <w:sz w:val="21"/>
                <w:szCs w:val="21"/>
              </w:rPr>
              <w:t>5分。</w:t>
            </w:r>
          </w:p>
        </w:tc>
        <w:tc>
          <w:tcPr>
            <w:tcW w:w="855" w:type="dxa"/>
            <w:shd w:val="clear" w:color="auto" w:fill="auto"/>
            <w:vAlign w:val="center"/>
          </w:tcPr>
          <w:p>
            <w:pPr>
              <w:pageBreakBefore w:val="0"/>
              <w:widowControl/>
              <w:kinsoku/>
              <w:wordWrap/>
              <w:overflowPunct/>
              <w:topLinePunct w:val="0"/>
              <w:bidi w:val="0"/>
              <w:adjustRightInd w:val="0"/>
              <w:snapToGrid w:val="0"/>
              <w:spacing w:line="560" w:lineRule="exact"/>
              <w:ind w:left="0" w:leftChars="0" w:right="0"/>
              <w:jc w:val="left"/>
              <w:textAlignment w:val="center"/>
              <w:rPr>
                <w:rFonts w:ascii="Times New Roman" w:hAnsi="Times New Roman" w:cs="宋体"/>
                <w:bCs/>
                <w:color w:val="auto"/>
                <w:szCs w:val="21"/>
              </w:rPr>
            </w:pPr>
          </w:p>
        </w:tc>
        <w:tc>
          <w:tcPr>
            <w:tcW w:w="1881" w:type="dxa"/>
            <w:shd w:val="clear" w:color="auto" w:fill="auto"/>
            <w:vAlign w:val="center"/>
          </w:tcPr>
          <w:p>
            <w:pPr>
              <w:pageBreakBefore w:val="0"/>
              <w:widowControl/>
              <w:kinsoku/>
              <w:wordWrap/>
              <w:overflowPunct/>
              <w:topLinePunct w:val="0"/>
              <w:bidi w:val="0"/>
              <w:adjustRightInd w:val="0"/>
              <w:snapToGrid w:val="0"/>
              <w:spacing w:line="560" w:lineRule="exact"/>
              <w:ind w:left="0" w:leftChars="0" w:right="0"/>
              <w:jc w:val="left"/>
              <w:textAlignment w:val="center"/>
              <w:rPr>
                <w:rFonts w:ascii="Times New Roman" w:hAnsi="Times New Roman"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577" w:type="dxa"/>
            <w:vMerge w:val="continue"/>
            <w:vAlign w:val="center"/>
          </w:tcPr>
          <w:p>
            <w:pPr>
              <w:pageBreakBefore w:val="0"/>
              <w:widowControl/>
              <w:kinsoku/>
              <w:wordWrap/>
              <w:overflowPunct/>
              <w:topLinePunct w:val="0"/>
              <w:bidi w:val="0"/>
              <w:spacing w:line="560" w:lineRule="exact"/>
              <w:ind w:left="0" w:leftChars="0" w:right="0"/>
              <w:jc w:val="left"/>
              <w:rPr>
                <w:rFonts w:ascii="Times New Roman" w:hAnsi="Times New Roman" w:cs="宋体"/>
                <w:b/>
                <w:bCs/>
                <w:color w:val="auto"/>
                <w:kern w:val="0"/>
                <w:szCs w:val="21"/>
              </w:rPr>
            </w:pPr>
          </w:p>
        </w:tc>
        <w:tc>
          <w:tcPr>
            <w:tcW w:w="1080" w:type="dxa"/>
            <w:shd w:val="clear" w:color="auto" w:fill="auto"/>
            <w:noWrap/>
            <w:vAlign w:val="center"/>
          </w:tcPr>
          <w:p>
            <w:pPr>
              <w:pageBreakBefore w:val="0"/>
              <w:widowControl/>
              <w:kinsoku/>
              <w:wordWrap/>
              <w:overflowPunct/>
              <w:topLinePunct w:val="0"/>
              <w:bidi w:val="0"/>
              <w:spacing w:line="560" w:lineRule="exact"/>
              <w:ind w:left="0" w:leftChars="0" w:right="0"/>
              <w:jc w:val="left"/>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28.网络安全管理</w:t>
            </w:r>
          </w:p>
        </w:tc>
        <w:tc>
          <w:tcPr>
            <w:tcW w:w="990" w:type="dxa"/>
            <w:shd w:val="clear" w:color="auto" w:fill="auto"/>
            <w:noWrap/>
            <w:vAlign w:val="center"/>
          </w:tcPr>
          <w:p>
            <w:pPr>
              <w:pageBreakBefore w:val="0"/>
              <w:widowControl/>
              <w:kinsoku/>
              <w:wordWrap/>
              <w:overflowPunct/>
              <w:topLinePunct w:val="0"/>
              <w:bidi w:val="0"/>
              <w:adjustRightInd w:val="0"/>
              <w:snapToGrid w:val="0"/>
              <w:spacing w:line="560" w:lineRule="exact"/>
              <w:ind w:left="0" w:leftChars="0" w:right="0"/>
              <w:jc w:val="center"/>
              <w:textAlignment w:val="center"/>
              <w:rPr>
                <w:rFonts w:ascii="Times New Roman" w:hAnsi="Times New Roman" w:cs="宋体"/>
                <w:color w:val="auto"/>
                <w:kern w:val="0"/>
                <w:szCs w:val="21"/>
                <w:lang w:bidi="ar"/>
              </w:rPr>
            </w:pPr>
            <w:r>
              <w:rPr>
                <w:rFonts w:hint="eastAsia" w:ascii="Times New Roman" w:hAnsi="Times New Roman" w:cs="宋体"/>
                <w:color w:val="auto"/>
                <w:kern w:val="0"/>
                <w:szCs w:val="21"/>
                <w:lang w:bidi="ar"/>
              </w:rPr>
              <w:t>10</w:t>
            </w:r>
          </w:p>
        </w:tc>
        <w:tc>
          <w:tcPr>
            <w:tcW w:w="9075" w:type="dxa"/>
            <w:shd w:val="clear" w:color="auto" w:fill="auto"/>
            <w:vAlign w:val="center"/>
          </w:tcPr>
          <w:p>
            <w:pPr>
              <w:pStyle w:val="27"/>
              <w:pageBreakBefore w:val="0"/>
              <w:kinsoku/>
              <w:wordWrap/>
              <w:overflowPunct/>
              <w:topLinePunct w:val="0"/>
              <w:bidi w:val="0"/>
              <w:spacing w:line="560" w:lineRule="exact"/>
              <w:ind w:left="0" w:leftChars="0" w:right="0" w:firstLine="0" w:firstLineChars="0"/>
              <w:jc w:val="left"/>
              <w:rPr>
                <w:rFonts w:ascii="Times New Roman" w:hAnsi="Times New Roman" w:eastAsia="宋体" w:cs="宋体"/>
                <w:bCs/>
                <w:color w:val="auto"/>
                <w:sz w:val="21"/>
                <w:szCs w:val="21"/>
              </w:rPr>
            </w:pPr>
            <w:r>
              <w:rPr>
                <w:rFonts w:hint="eastAsia" w:ascii="Times New Roman" w:hAnsi="Times New Roman" w:eastAsia="宋体" w:cs="宋体"/>
                <w:bCs/>
                <w:color w:val="auto"/>
                <w:sz w:val="21"/>
                <w:szCs w:val="21"/>
              </w:rPr>
              <w:t>①未制定网络平台安全管理相关制度的，扣1</w:t>
            </w:r>
            <w:r>
              <w:rPr>
                <w:rFonts w:hint="eastAsia" w:ascii="Times New Roman" w:hAnsi="Times New Roman" w:eastAsia="宋体" w:cs="宋体"/>
                <w:bCs/>
                <w:color w:val="auto"/>
                <w:sz w:val="21"/>
                <w:szCs w:val="21"/>
                <w:lang w:eastAsia="zh-CN"/>
              </w:rPr>
              <w:t>～</w:t>
            </w:r>
            <w:r>
              <w:rPr>
                <w:rFonts w:hint="eastAsia" w:ascii="Times New Roman" w:hAnsi="Times New Roman" w:eastAsia="宋体" w:cs="宋体"/>
                <w:bCs/>
                <w:color w:val="auto"/>
                <w:sz w:val="21"/>
                <w:szCs w:val="21"/>
              </w:rPr>
              <w:t>4分。</w:t>
            </w:r>
          </w:p>
          <w:p>
            <w:pPr>
              <w:pStyle w:val="27"/>
              <w:pageBreakBefore w:val="0"/>
              <w:kinsoku/>
              <w:wordWrap/>
              <w:overflowPunct/>
              <w:topLinePunct w:val="0"/>
              <w:bidi w:val="0"/>
              <w:spacing w:line="560" w:lineRule="exact"/>
              <w:ind w:left="0" w:leftChars="0" w:right="0" w:firstLine="0" w:firstLineChars="0"/>
              <w:jc w:val="left"/>
              <w:rPr>
                <w:rFonts w:ascii="Times New Roman" w:hAnsi="Times New Roman" w:eastAsia="宋体" w:cs="宋体"/>
                <w:bCs/>
                <w:color w:val="auto"/>
                <w:sz w:val="21"/>
                <w:szCs w:val="21"/>
              </w:rPr>
            </w:pPr>
            <w:r>
              <w:rPr>
                <w:rFonts w:hint="eastAsia" w:ascii="Times New Roman" w:hAnsi="Times New Roman" w:eastAsia="宋体" w:cs="宋体"/>
                <w:bCs/>
                <w:color w:val="auto"/>
                <w:sz w:val="21"/>
                <w:szCs w:val="21"/>
              </w:rPr>
              <w:t>②未部署网络安全防护措施，防火墙、防病毒软件等，扣1</w:t>
            </w:r>
            <w:r>
              <w:rPr>
                <w:rFonts w:hint="eastAsia" w:ascii="Times New Roman" w:hAnsi="Times New Roman" w:eastAsia="宋体" w:cs="宋体"/>
                <w:bCs/>
                <w:color w:val="auto"/>
                <w:sz w:val="21"/>
                <w:szCs w:val="21"/>
                <w:lang w:eastAsia="zh-CN"/>
              </w:rPr>
              <w:t>～</w:t>
            </w:r>
            <w:r>
              <w:rPr>
                <w:rFonts w:hint="eastAsia" w:ascii="Times New Roman" w:hAnsi="Times New Roman" w:eastAsia="宋体" w:cs="宋体"/>
                <w:bCs/>
                <w:color w:val="auto"/>
                <w:sz w:val="21"/>
                <w:szCs w:val="21"/>
              </w:rPr>
              <w:t>6分。</w:t>
            </w:r>
          </w:p>
        </w:tc>
        <w:tc>
          <w:tcPr>
            <w:tcW w:w="855" w:type="dxa"/>
            <w:shd w:val="clear" w:color="auto" w:fill="auto"/>
            <w:vAlign w:val="center"/>
          </w:tcPr>
          <w:p>
            <w:pPr>
              <w:pageBreakBefore w:val="0"/>
              <w:widowControl/>
              <w:kinsoku/>
              <w:wordWrap/>
              <w:overflowPunct/>
              <w:topLinePunct w:val="0"/>
              <w:bidi w:val="0"/>
              <w:adjustRightInd w:val="0"/>
              <w:snapToGrid w:val="0"/>
              <w:spacing w:line="560" w:lineRule="exact"/>
              <w:ind w:left="0" w:leftChars="0" w:right="0"/>
              <w:jc w:val="left"/>
              <w:textAlignment w:val="center"/>
              <w:rPr>
                <w:rFonts w:ascii="Times New Roman" w:hAnsi="Times New Roman" w:cs="宋体"/>
                <w:bCs/>
                <w:color w:val="auto"/>
                <w:szCs w:val="21"/>
              </w:rPr>
            </w:pPr>
          </w:p>
        </w:tc>
        <w:tc>
          <w:tcPr>
            <w:tcW w:w="1881" w:type="dxa"/>
            <w:shd w:val="clear" w:color="auto" w:fill="auto"/>
            <w:vAlign w:val="center"/>
          </w:tcPr>
          <w:p>
            <w:pPr>
              <w:pageBreakBefore w:val="0"/>
              <w:widowControl/>
              <w:kinsoku/>
              <w:wordWrap/>
              <w:overflowPunct/>
              <w:topLinePunct w:val="0"/>
              <w:bidi w:val="0"/>
              <w:adjustRightInd w:val="0"/>
              <w:snapToGrid w:val="0"/>
              <w:spacing w:line="560" w:lineRule="exact"/>
              <w:ind w:left="0" w:leftChars="0" w:right="0"/>
              <w:jc w:val="left"/>
              <w:textAlignment w:val="center"/>
              <w:rPr>
                <w:rFonts w:ascii="Times New Roman" w:hAnsi="Times New Roman" w:cs="宋体"/>
                <w:bCs/>
                <w:color w:val="auto"/>
                <w:szCs w:val="21"/>
              </w:rPr>
            </w:pPr>
          </w:p>
        </w:tc>
      </w:tr>
    </w:tbl>
    <w:p>
      <w:pPr>
        <w:pageBreakBefore w:val="0"/>
        <w:kinsoku/>
        <w:wordWrap/>
        <w:overflowPunct/>
        <w:topLinePunct w:val="0"/>
        <w:bidi w:val="0"/>
        <w:spacing w:line="560" w:lineRule="exact"/>
        <w:ind w:left="0" w:leftChars="0" w:right="0" w:firstLine="420" w:firstLineChars="200"/>
        <w:rPr>
          <w:rFonts w:ascii="Times New Roman" w:hAnsi="Times New Roman" w:cs="宋体"/>
          <w:color w:val="auto"/>
          <w:szCs w:val="21"/>
        </w:rPr>
      </w:pPr>
      <w:r>
        <w:rPr>
          <w:rFonts w:hint="eastAsia" w:ascii="Times New Roman" w:hAnsi="Times New Roman" w:cs="宋体"/>
          <w:color w:val="auto"/>
          <w:szCs w:val="21"/>
        </w:rPr>
        <w:t>说明：1.评价中若出现合理缺项，合理缺项部分不扣分；</w:t>
      </w:r>
    </w:p>
    <w:p>
      <w:pPr>
        <w:pageBreakBefore w:val="0"/>
        <w:kinsoku/>
        <w:wordWrap/>
        <w:overflowPunct/>
        <w:topLinePunct w:val="0"/>
        <w:bidi w:val="0"/>
        <w:spacing w:line="560" w:lineRule="exact"/>
        <w:ind w:left="0" w:leftChars="0" w:right="0" w:firstLine="1050" w:firstLineChars="500"/>
        <w:rPr>
          <w:rFonts w:ascii="Times New Roman" w:hAnsi="Times New Roman" w:eastAsia="仿宋" w:cs="仿宋"/>
          <w:color w:val="auto"/>
          <w:szCs w:val="21"/>
        </w:rPr>
      </w:pPr>
      <w:r>
        <w:rPr>
          <w:rFonts w:hint="eastAsia" w:ascii="Times New Roman" w:hAnsi="Times New Roman" w:cs="宋体"/>
          <w:color w:val="auto"/>
          <w:szCs w:val="21"/>
        </w:rPr>
        <w:t>2.表中部分扣分值为最高扣分值，评分时可依据具体情况在该分值范围内酌情扣分</w:t>
      </w:r>
      <w:r>
        <w:rPr>
          <w:rFonts w:hint="eastAsia" w:ascii="Times New Roman" w:hAnsi="Times New Roman" w:eastAsia="仿宋" w:cs="仿宋"/>
          <w:color w:val="auto"/>
          <w:szCs w:val="21"/>
        </w:rPr>
        <w:t>。</w:t>
      </w:r>
    </w:p>
    <w:p>
      <w:pPr>
        <w:pageBreakBefore w:val="0"/>
        <w:widowControl/>
        <w:tabs>
          <w:tab w:val="left" w:pos="2415"/>
        </w:tabs>
        <w:kinsoku/>
        <w:wordWrap/>
        <w:overflowPunct/>
        <w:topLinePunct w:val="0"/>
        <w:bidi w:val="0"/>
        <w:spacing w:line="560" w:lineRule="exact"/>
        <w:ind w:left="0" w:leftChars="0" w:right="0"/>
        <w:jc w:val="left"/>
        <w:rPr>
          <w:rFonts w:ascii="Times New Roman" w:hAnsi="Times New Roman" w:eastAsia="仿宋_GB2312" w:cs="方正仿宋_GBK"/>
          <w:color w:val="auto"/>
          <w:sz w:val="32"/>
          <w:szCs w:val="24"/>
        </w:rPr>
      </w:pPr>
    </w:p>
    <w:p>
      <w:pPr>
        <w:pageBreakBefore w:val="0"/>
        <w:kinsoku/>
        <w:wordWrap/>
        <w:overflowPunct/>
        <w:topLinePunct w:val="0"/>
        <w:bidi w:val="0"/>
        <w:spacing w:line="560" w:lineRule="exact"/>
        <w:ind w:left="0" w:leftChars="0" w:right="0"/>
        <w:outlineLvl w:val="0"/>
        <w:rPr>
          <w:rFonts w:hint="eastAsia" w:ascii="Times New Roman" w:hAnsi="Times New Roman" w:eastAsia="方正仿宋_GBK" w:cs="方正仿宋_GBK"/>
          <w:color w:val="auto"/>
          <w:sz w:val="32"/>
          <w:szCs w:val="24"/>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8DD1943-4ED3-41DB-8DCF-FF4191A4F30F}"/>
  </w:font>
  <w:font w:name="黑体">
    <w:panose1 w:val="02010609060101010101"/>
    <w:charset w:val="86"/>
    <w:family w:val="auto"/>
    <w:pitch w:val="default"/>
    <w:sig w:usb0="800002BF" w:usb1="38CF7CFA" w:usb2="00000016" w:usb3="00000000" w:csb0="00040001" w:csb1="00000000"/>
    <w:embedRegular r:id="rId2" w:fontKey="{4F720232-86DC-4C18-9A4F-40B8D5889B0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AC8411CA-7A0F-4C62-AB6C-87C792A76A82}"/>
  </w:font>
  <w:font w:name="仿宋">
    <w:panose1 w:val="02010609060101010101"/>
    <w:charset w:val="86"/>
    <w:family w:val="modern"/>
    <w:pitch w:val="default"/>
    <w:sig w:usb0="800002BF" w:usb1="38CF7CFA" w:usb2="00000016" w:usb3="00000000" w:csb0="00040001" w:csb1="00000000"/>
    <w:embedRegular r:id="rId4" w:fontKey="{308B8722-50E5-4D91-9BE5-505318163FE6}"/>
  </w:font>
  <w:font w:name="等线 Light">
    <w:panose1 w:val="02010600030101010101"/>
    <w:charset w:val="86"/>
    <w:family w:val="auto"/>
    <w:pitch w:val="default"/>
    <w:sig w:usb0="A00002BF" w:usb1="38CF7CFA" w:usb2="00000016" w:usb3="00000000" w:csb0="0004000F" w:csb1="00000000"/>
  </w:font>
  <w:font w:name="方正仿宋_GBK">
    <w:panose1 w:val="02000000000000000000"/>
    <w:charset w:val="86"/>
    <w:family w:val="script"/>
    <w:pitch w:val="default"/>
    <w:sig w:usb0="A00002BF" w:usb1="38CF7CFA" w:usb2="00082016" w:usb3="00000000" w:csb0="00040001" w:csb1="00000000"/>
    <w:embedRegular r:id="rId5" w:fontKey="{B4F6D617-6841-4463-81BA-84E531C4FE75}"/>
  </w:font>
  <w:font w:name="方正小标宋_GBK">
    <w:panose1 w:val="03000509000000000000"/>
    <w:charset w:val="86"/>
    <w:family w:val="auto"/>
    <w:pitch w:val="default"/>
    <w:sig w:usb0="00000001" w:usb1="080E0000" w:usb2="00000000" w:usb3="00000000" w:csb0="00040000" w:csb1="00000000"/>
    <w:embedRegular r:id="rId6" w:fontKey="{18890480-B200-4F6E-9AF8-291B7FEA0DC2}"/>
  </w:font>
  <w:font w:name="微软雅黑">
    <w:panose1 w:val="020B0503020204020204"/>
    <w:charset w:val="86"/>
    <w:family w:val="swiss"/>
    <w:pitch w:val="default"/>
    <w:sig w:usb0="80000287" w:usb1="2ACF3C50" w:usb2="00000016" w:usb3="00000000" w:csb0="0004001F" w:csb1="00000000"/>
    <w:embedRegular r:id="rId7" w:fontKey="{988383FF-B45E-4918-963C-9D147811A193}"/>
  </w:font>
  <w:font w:name="楷体_GB2312">
    <w:panose1 w:val="02010609030101010101"/>
    <w:charset w:val="86"/>
    <w:family w:val="modern"/>
    <w:pitch w:val="default"/>
    <w:sig w:usb0="00000001" w:usb1="080E0000" w:usb2="00000000" w:usb3="00000000" w:csb0="00040000" w:csb1="00000000"/>
    <w:embedRegular r:id="rId8" w:fontKey="{49E92D38-0CBC-4D01-B2DF-6EBF206C9A75}"/>
  </w:font>
  <w:font w:name="PMingLiU">
    <w:altName w:val="PMingLiU-ExtB"/>
    <w:panose1 w:val="02020500000000000000"/>
    <w:charset w:val="88"/>
    <w:family w:val="roman"/>
    <w:pitch w:val="default"/>
    <w:sig w:usb0="00000000" w:usb1="00000000" w:usb2="00000016" w:usb3="00000000" w:csb0="00100001" w:csb1="00000000"/>
    <w:embedRegular r:id="rId9" w:fontKey="{254930A2-2D58-4C6B-B234-F6CE61442CC5}"/>
  </w:font>
  <w:font w:name="方正楷体_GBK">
    <w:panose1 w:val="02000000000000000000"/>
    <w:charset w:val="86"/>
    <w:family w:val="script"/>
    <w:pitch w:val="default"/>
    <w:sig w:usb0="800002BF" w:usb1="38CF7CFA" w:usb2="00000016" w:usb3="00000000" w:csb0="00040000" w:csb1="00000000"/>
    <w:embedRegular r:id="rId10" w:fontKey="{ACF642FA-4ED2-44DC-8E07-A3A0A36902C3}"/>
  </w:font>
  <w:font w:name="方正黑体_GBK">
    <w:panose1 w:val="03000509000000000000"/>
    <w:charset w:val="86"/>
    <w:family w:val="script"/>
    <w:pitch w:val="default"/>
    <w:sig w:usb0="00000001" w:usb1="080E0000" w:usb2="00000000" w:usb3="00000000" w:csb0="00040000" w:csb1="00000000"/>
    <w:embedRegular r:id="rId11" w:fontKey="{AD3C9CA8-860C-4C2C-BB42-E506AFA79AF3}"/>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0993869"/>
    </w:sdtPr>
    <w:sdtEndPr>
      <w:rPr>
        <w:rFonts w:hint="eastAsia" w:ascii="仿宋_GB2312" w:eastAsia="仿宋_GB2312"/>
        <w:sz w:val="28"/>
        <w:szCs w:val="28"/>
      </w:rPr>
    </w:sdtEndPr>
    <w:sdtContent>
      <w:p>
        <w:pPr>
          <w:pStyle w:val="13"/>
          <w:jc w:val="center"/>
          <w:rPr>
            <w:rFonts w:ascii="仿宋_GB2312" w:eastAsia="仿宋_GB2312"/>
            <w:sz w:val="28"/>
            <w:szCs w:val="28"/>
          </w:rPr>
        </w:pPr>
        <w:r>
          <w:rPr>
            <w:rFonts w:ascii="仿宋_GB2312" w:eastAsia="仿宋_GB2312"/>
            <w:sz w:val="28"/>
            <w:szCs w:val="28"/>
          </w:rPr>
          <w:fldChar w:fldCharType="begin"/>
        </w:r>
        <w:r>
          <w:rPr>
            <w:rFonts w:ascii="仿宋_GB2312" w:eastAsia="仿宋_GB2312"/>
            <w:sz w:val="28"/>
            <w:szCs w:val="28"/>
          </w:rPr>
          <w:instrText xml:space="preserve"> </w:instrText>
        </w:r>
        <w:r>
          <w:rPr>
            <w:rFonts w:hint="eastAsia" w:ascii="仿宋_GB2312" w:eastAsia="仿宋_GB2312"/>
            <w:sz w:val="28"/>
            <w:szCs w:val="28"/>
          </w:rPr>
          <w:instrText xml:space="preserve">PAGE  \* ArabicDash  \* MERGEFORMAT</w:instrText>
        </w:r>
        <w:r>
          <w:rPr>
            <w:rFonts w:ascii="仿宋_GB2312" w:eastAsia="仿宋_GB2312"/>
            <w:sz w:val="28"/>
            <w:szCs w:val="28"/>
          </w:rPr>
          <w:instrText xml:space="preserve"> </w:instrText>
        </w:r>
        <w:r>
          <w:rPr>
            <w:rFonts w:ascii="仿宋_GB2312" w:eastAsia="仿宋_GB2312"/>
            <w:sz w:val="28"/>
            <w:szCs w:val="28"/>
          </w:rPr>
          <w:fldChar w:fldCharType="separate"/>
        </w:r>
        <w:r>
          <w:rPr>
            <w:rFonts w:ascii="仿宋_GB2312" w:eastAsia="仿宋_GB2312"/>
            <w:sz w:val="28"/>
            <w:szCs w:val="28"/>
          </w:rPr>
          <w:t>- 29 -</w:t>
        </w:r>
        <w:r>
          <w:rPr>
            <w:rFonts w:ascii="仿宋_GB2312" w:eastAsia="仿宋_GB2312"/>
            <w:sz w:val="28"/>
            <w:szCs w:val="28"/>
          </w:rPr>
          <w:fldChar w:fldCharType="end"/>
        </w:r>
      </w:p>
    </w:sdtContent>
  </w:sdt>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ArabicDash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- 30 -</w:t>
    </w:r>
    <w:r>
      <w:rPr>
        <w:rFonts w:hint="eastAsia" w:ascii="宋体" w:hAnsi="宋体" w:eastAsia="宋体" w:cs="宋体"/>
        <w:sz w:val="24"/>
        <w:szCs w:val="24"/>
      </w:rPr>
      <w:fldChar w:fldCharType="end"/>
    </w:r>
  </w:p>
  <w:p>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883285</wp:posOffset>
              </wp:positionH>
              <wp:positionV relativeFrom="page">
                <wp:posOffset>9669780</wp:posOffset>
              </wp:positionV>
              <wp:extent cx="681355" cy="128270"/>
              <wp:effectExtent l="0" t="0" r="0" b="0"/>
              <wp:wrapNone/>
              <wp:docPr id="1" name="Shape 113"/>
              <wp:cNvGraphicFramePr/>
              <a:graphic xmlns:a="http://schemas.openxmlformats.org/drawingml/2006/main">
                <a:graphicData uri="http://schemas.microsoft.com/office/word/2010/wordprocessingShape">
                  <wps:wsp>
                    <wps:cNvSpPr txBox="1"/>
                    <wps:spPr>
                      <a:xfrm>
                        <a:off x="0" y="0"/>
                        <a:ext cx="681355" cy="128270"/>
                      </a:xfrm>
                      <a:prstGeom prst="rect">
                        <a:avLst/>
                      </a:prstGeom>
                      <a:noFill/>
                    </wps:spPr>
                    <wps:txbx>
                      <w:txbxContent>
                        <w:p>
                          <w:pPr>
                            <w:pStyle w:val="33"/>
                            <w:jc w:val="left"/>
                          </w:pPr>
                          <w:r>
                            <w:rPr>
                              <w:rFonts w:ascii="Times New Roman" w:hAnsi="Times New Roman" w:eastAsia="Times New Roman"/>
                              <w:color w:val="000000"/>
                              <w:lang w:val="en-US" w:eastAsia="en-US" w:bidi="en-US"/>
                            </w:rPr>
                            <w:t>—</w:t>
                          </w:r>
                          <w:r>
                            <w:fldChar w:fldCharType="begin"/>
                          </w:r>
                          <w:r>
                            <w:instrText xml:space="preserve"> PAGE \* MERGEFORMAT </w:instrText>
                          </w:r>
                          <w:r>
                            <w:fldChar w:fldCharType="separate"/>
                          </w:r>
                          <w:r>
                            <w:rPr>
                              <w:rFonts w:ascii="Times New Roman" w:hAnsi="Times New Roman" w:eastAsia="Times New Roman"/>
                              <w:color w:val="000000"/>
                            </w:rPr>
                            <w:t>#</w:t>
                          </w:r>
                          <w:r>
                            <w:rPr>
                              <w:rFonts w:ascii="Times New Roman" w:hAnsi="Times New Roman" w:eastAsia="Times New Roman"/>
                              <w:color w:val="000000"/>
                            </w:rPr>
                            <w:fldChar w:fldCharType="end"/>
                          </w:r>
                          <w:r>
                            <w:rPr>
                              <w:rFonts w:ascii="Times New Roman" w:hAnsi="Times New Roman" w:eastAsia="Times New Roman"/>
                              <w:color w:val="000000"/>
                            </w:rPr>
                            <w:t xml:space="preserve"> —</w:t>
                          </w:r>
                        </w:p>
                      </w:txbxContent>
                    </wps:txbx>
                    <wps:bodyPr wrap="none" lIns="0" tIns="0" rIns="0" bIns="0">
                      <a:spAutoFit/>
                    </wps:bodyPr>
                  </wps:wsp>
                </a:graphicData>
              </a:graphic>
            </wp:anchor>
          </w:drawing>
        </mc:Choice>
        <mc:Fallback>
          <w:pict>
            <v:shape id="Shape 113" o:spid="_x0000_s1026" o:spt="202" type="#_x0000_t202" style="position:absolute;left:0pt;margin-left:69.55pt;margin-top:761.4pt;height:10.1pt;width:53.65pt;mso-position-horizontal-relative:page;mso-position-vertical-relative:page;mso-wrap-style:none;z-index:-251657216;mso-width-relative:page;mso-height-relative:page;" filled="f" stroked="f" coordsize="21600,21600" o:gfxdata="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p7TgF&#10;2AAAAA0BAAAPAAAAAAAAAAEAIAAAACIAAABkcnMvZG93bnJldi54bWxQSwECFAAUAAAACACHTuJA&#10;vTLO7K8BAABxAwAADgAAAAAAAAABACAAAAAnAQAAZHJzL2Uyb0RvYy54bWxQSwUGAAAAAAYABgBZ&#10;AQAASAUAAAAA&#10;">
              <v:fill on="f" focussize="0,0"/>
              <v:stroke on="f"/>
              <v:imagedata o:title=""/>
              <o:lock v:ext="edit" aspectratio="f"/>
              <v:textbox inset="0mm,0mm,0mm,0mm" style="mso-fit-shape-to-text:t;">
                <w:txbxContent>
                  <w:p>
                    <w:pPr>
                      <w:pStyle w:val="33"/>
                      <w:jc w:val="left"/>
                    </w:pPr>
                    <w:r>
                      <w:rPr>
                        <w:rFonts w:ascii="Times New Roman" w:hAnsi="Times New Roman" w:eastAsia="Times New Roman"/>
                        <w:color w:val="000000"/>
                        <w:lang w:val="en-US" w:eastAsia="en-US" w:bidi="en-US"/>
                      </w:rPr>
                      <w:t>—</w:t>
                    </w:r>
                    <w:r>
                      <w:fldChar w:fldCharType="begin"/>
                    </w:r>
                    <w:r>
                      <w:instrText xml:space="preserve"> PAGE \* MERGEFORMAT </w:instrText>
                    </w:r>
                    <w:r>
                      <w:fldChar w:fldCharType="separate"/>
                    </w:r>
                    <w:r>
                      <w:rPr>
                        <w:rFonts w:ascii="Times New Roman" w:hAnsi="Times New Roman" w:eastAsia="Times New Roman"/>
                        <w:color w:val="000000"/>
                      </w:rPr>
                      <w:t>#</w:t>
                    </w:r>
                    <w:r>
                      <w:rPr>
                        <w:rFonts w:ascii="Times New Roman" w:hAnsi="Times New Roman" w:eastAsia="Times New Roman"/>
                        <w:color w:val="000000"/>
                      </w:rPr>
                      <w:fldChar w:fldCharType="end"/>
                    </w:r>
                    <w:r>
                      <w:rPr>
                        <w:rFonts w:ascii="Times New Roman" w:hAnsi="Times New Roman" w:eastAsia="Times New Roman"/>
                        <w:color w:val="000000"/>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59E307"/>
    <w:multiLevelType w:val="singleLevel"/>
    <w:tmpl w:val="CF59E307"/>
    <w:lvl w:ilvl="0" w:tentative="0">
      <w:start w:val="1"/>
      <w:numFmt w:val="upperLetter"/>
      <w:lvlText w:val="%1."/>
      <w:lvlJc w:val="left"/>
      <w:pPr>
        <w:tabs>
          <w:tab w:val="left" w:pos="312"/>
        </w:tabs>
      </w:pPr>
    </w:lvl>
  </w:abstractNum>
  <w:abstractNum w:abstractNumId="1">
    <w:nsid w:val="1301334F"/>
    <w:multiLevelType w:val="multilevel"/>
    <w:tmpl w:val="1301334F"/>
    <w:lvl w:ilvl="0" w:tentative="0">
      <w:start w:val="1"/>
      <w:numFmt w:val="decimal"/>
      <w:lvlText w:val="（%1）"/>
      <w:lvlJc w:val="left"/>
      <w:pPr>
        <w:ind w:left="1060"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59CD533A"/>
    <w:multiLevelType w:val="multilevel"/>
    <w:tmpl w:val="59CD533A"/>
    <w:lvl w:ilvl="0" w:tentative="0">
      <w:start w:val="1"/>
      <w:numFmt w:val="decimal"/>
      <w:lvlText w:val="（%1）"/>
      <w:lvlJc w:val="left"/>
      <w:pPr>
        <w:ind w:left="1060"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5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EyODNlNGE2NTA2OTcxNjk0NjhkYzc2ZjBjY2NmMTcifQ=="/>
  </w:docVars>
  <w:rsids>
    <w:rsidRoot w:val="0083352A"/>
    <w:rsid w:val="000147D8"/>
    <w:rsid w:val="0002633B"/>
    <w:rsid w:val="00057963"/>
    <w:rsid w:val="000A7BB3"/>
    <w:rsid w:val="000B0A14"/>
    <w:rsid w:val="0014779F"/>
    <w:rsid w:val="00182308"/>
    <w:rsid w:val="002271C8"/>
    <w:rsid w:val="0025169F"/>
    <w:rsid w:val="002743ED"/>
    <w:rsid w:val="00284ED4"/>
    <w:rsid w:val="002863A4"/>
    <w:rsid w:val="003A687E"/>
    <w:rsid w:val="003D2877"/>
    <w:rsid w:val="003D554D"/>
    <w:rsid w:val="003D7B95"/>
    <w:rsid w:val="004A4081"/>
    <w:rsid w:val="004B4A78"/>
    <w:rsid w:val="005504A0"/>
    <w:rsid w:val="005851BC"/>
    <w:rsid w:val="006336FF"/>
    <w:rsid w:val="00694666"/>
    <w:rsid w:val="00704B79"/>
    <w:rsid w:val="00714806"/>
    <w:rsid w:val="007A4978"/>
    <w:rsid w:val="007B6172"/>
    <w:rsid w:val="0083352A"/>
    <w:rsid w:val="00840168"/>
    <w:rsid w:val="008A7EB8"/>
    <w:rsid w:val="008B1CF3"/>
    <w:rsid w:val="008D4E25"/>
    <w:rsid w:val="00907587"/>
    <w:rsid w:val="00957CC3"/>
    <w:rsid w:val="009906F7"/>
    <w:rsid w:val="009A5B84"/>
    <w:rsid w:val="00A21170"/>
    <w:rsid w:val="00B70D82"/>
    <w:rsid w:val="00BD420D"/>
    <w:rsid w:val="00BF433E"/>
    <w:rsid w:val="00C82E24"/>
    <w:rsid w:val="00DC15F1"/>
    <w:rsid w:val="00E20DAA"/>
    <w:rsid w:val="00E53CC0"/>
    <w:rsid w:val="00E8599E"/>
    <w:rsid w:val="00EB1C80"/>
    <w:rsid w:val="00ED7104"/>
    <w:rsid w:val="00F3601F"/>
    <w:rsid w:val="00F816BE"/>
    <w:rsid w:val="00F85440"/>
    <w:rsid w:val="019E6E26"/>
    <w:rsid w:val="03062D2F"/>
    <w:rsid w:val="030A3B39"/>
    <w:rsid w:val="030C35DF"/>
    <w:rsid w:val="047343F5"/>
    <w:rsid w:val="05E764CA"/>
    <w:rsid w:val="06624721"/>
    <w:rsid w:val="06965AFC"/>
    <w:rsid w:val="06EF3008"/>
    <w:rsid w:val="07097292"/>
    <w:rsid w:val="076808B4"/>
    <w:rsid w:val="081E37C7"/>
    <w:rsid w:val="094019E6"/>
    <w:rsid w:val="0A1450A6"/>
    <w:rsid w:val="0A3E3728"/>
    <w:rsid w:val="0ACB1AEB"/>
    <w:rsid w:val="0AFE7EA6"/>
    <w:rsid w:val="0B241AE8"/>
    <w:rsid w:val="0CF84031"/>
    <w:rsid w:val="0D5F3F01"/>
    <w:rsid w:val="0ECD6C4D"/>
    <w:rsid w:val="0F37549A"/>
    <w:rsid w:val="103957D5"/>
    <w:rsid w:val="11DF03FC"/>
    <w:rsid w:val="134F24D1"/>
    <w:rsid w:val="144F6A13"/>
    <w:rsid w:val="149D101A"/>
    <w:rsid w:val="160F7CF5"/>
    <w:rsid w:val="16E473F0"/>
    <w:rsid w:val="18676BAD"/>
    <w:rsid w:val="19080DD3"/>
    <w:rsid w:val="191131D4"/>
    <w:rsid w:val="19AC242B"/>
    <w:rsid w:val="1A6527F6"/>
    <w:rsid w:val="1CDD0B49"/>
    <w:rsid w:val="1CE31E67"/>
    <w:rsid w:val="1D7F1C04"/>
    <w:rsid w:val="1E851C84"/>
    <w:rsid w:val="1F17237E"/>
    <w:rsid w:val="21090163"/>
    <w:rsid w:val="210F504D"/>
    <w:rsid w:val="24C26FE9"/>
    <w:rsid w:val="24DD5369"/>
    <w:rsid w:val="259670ED"/>
    <w:rsid w:val="28352B49"/>
    <w:rsid w:val="28D21234"/>
    <w:rsid w:val="2C8E3B91"/>
    <w:rsid w:val="2CFF7053"/>
    <w:rsid w:val="2DD578BB"/>
    <w:rsid w:val="2EB53D46"/>
    <w:rsid w:val="343706EB"/>
    <w:rsid w:val="345E559A"/>
    <w:rsid w:val="35640B0C"/>
    <w:rsid w:val="35FC1851"/>
    <w:rsid w:val="36F47A29"/>
    <w:rsid w:val="380F20AB"/>
    <w:rsid w:val="384D2BD3"/>
    <w:rsid w:val="39C51738"/>
    <w:rsid w:val="39C73D89"/>
    <w:rsid w:val="3B101C0C"/>
    <w:rsid w:val="3B5B7EE3"/>
    <w:rsid w:val="3BE76A01"/>
    <w:rsid w:val="3C526A0A"/>
    <w:rsid w:val="3E1F7997"/>
    <w:rsid w:val="3E8D7A3D"/>
    <w:rsid w:val="3EBD3EF7"/>
    <w:rsid w:val="3EF604D7"/>
    <w:rsid w:val="419700B9"/>
    <w:rsid w:val="41CB0000"/>
    <w:rsid w:val="421170F5"/>
    <w:rsid w:val="425373B9"/>
    <w:rsid w:val="44044A8E"/>
    <w:rsid w:val="4508597B"/>
    <w:rsid w:val="47D76015"/>
    <w:rsid w:val="48F84495"/>
    <w:rsid w:val="4B0F2F07"/>
    <w:rsid w:val="4B637C31"/>
    <w:rsid w:val="4B9619CE"/>
    <w:rsid w:val="4C8C5620"/>
    <w:rsid w:val="4CFA7DF9"/>
    <w:rsid w:val="4D462069"/>
    <w:rsid w:val="4DC70B3F"/>
    <w:rsid w:val="4DDC292D"/>
    <w:rsid w:val="4E804B4C"/>
    <w:rsid w:val="4EFE20DA"/>
    <w:rsid w:val="54317E93"/>
    <w:rsid w:val="54E63D3C"/>
    <w:rsid w:val="54E67898"/>
    <w:rsid w:val="5622576B"/>
    <w:rsid w:val="562543F0"/>
    <w:rsid w:val="57BE23C3"/>
    <w:rsid w:val="5AA71877"/>
    <w:rsid w:val="5B2F441E"/>
    <w:rsid w:val="5E974231"/>
    <w:rsid w:val="5EF34F19"/>
    <w:rsid w:val="612956DC"/>
    <w:rsid w:val="619568CD"/>
    <w:rsid w:val="61CE3B8D"/>
    <w:rsid w:val="62E418BB"/>
    <w:rsid w:val="64AB425E"/>
    <w:rsid w:val="64C51ADC"/>
    <w:rsid w:val="64D61100"/>
    <w:rsid w:val="663012BB"/>
    <w:rsid w:val="6778496F"/>
    <w:rsid w:val="67C14CB3"/>
    <w:rsid w:val="68D77169"/>
    <w:rsid w:val="69C45AEB"/>
    <w:rsid w:val="6A0B73A5"/>
    <w:rsid w:val="6A386990"/>
    <w:rsid w:val="6BAC13E3"/>
    <w:rsid w:val="6D54588F"/>
    <w:rsid w:val="6D570BD6"/>
    <w:rsid w:val="6F851F49"/>
    <w:rsid w:val="72D703C7"/>
    <w:rsid w:val="73D66FCA"/>
    <w:rsid w:val="74CD1A7C"/>
    <w:rsid w:val="754D1541"/>
    <w:rsid w:val="79E55314"/>
    <w:rsid w:val="7AC5774C"/>
    <w:rsid w:val="7B7517F2"/>
    <w:rsid w:val="7DEA7F3B"/>
    <w:rsid w:val="7DFF5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6"/>
    <w:qFormat/>
    <w:uiPriority w:val="9"/>
    <w:pPr>
      <w:keepNext/>
      <w:keepLines/>
      <w:spacing w:before="340" w:after="330" w:line="578" w:lineRule="auto"/>
      <w:outlineLvl w:val="0"/>
    </w:pPr>
    <w:rPr>
      <w:b/>
      <w:bCs/>
      <w:kern w:val="44"/>
      <w:sz w:val="44"/>
      <w:szCs w:val="44"/>
    </w:rPr>
  </w:style>
  <w:style w:type="paragraph" w:styleId="4">
    <w:name w:val="heading 2"/>
    <w:next w:val="1"/>
    <w:link w:val="41"/>
    <w:qFormat/>
    <w:uiPriority w:val="0"/>
    <w:pPr>
      <w:spacing w:beforeLines="50" w:afterLines="50"/>
      <w:outlineLvl w:val="1"/>
    </w:pPr>
    <w:rPr>
      <w:rFonts w:ascii="Times New Roman" w:hAnsi="Times New Roman" w:eastAsia="宋体" w:cs="Times New Roman"/>
      <w:b/>
      <w:bCs/>
      <w:kern w:val="2"/>
      <w:sz w:val="32"/>
      <w:szCs w:val="32"/>
      <w:lang w:val="en-US" w:eastAsia="zh-CN" w:bidi="ar-SA"/>
    </w:rPr>
  </w:style>
  <w:style w:type="paragraph" w:styleId="5">
    <w:name w:val="heading 3"/>
    <w:basedOn w:val="1"/>
    <w:next w:val="1"/>
    <w:link w:val="44"/>
    <w:qFormat/>
    <w:uiPriority w:val="9"/>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ind w:firstLine="420"/>
    </w:pPr>
  </w:style>
  <w:style w:type="paragraph" w:styleId="6">
    <w:name w:val="Normal Indent"/>
    <w:basedOn w:val="1"/>
    <w:next w:val="1"/>
    <w:unhideWhenUsed/>
    <w:qFormat/>
    <w:uiPriority w:val="99"/>
    <w:pPr>
      <w:adjustRightInd w:val="0"/>
      <w:snapToGrid w:val="0"/>
      <w:spacing w:line="560" w:lineRule="exact"/>
      <w:ind w:firstLine="420" w:firstLineChars="200"/>
    </w:pPr>
    <w:rPr>
      <w:rFonts w:ascii="Times New Roman" w:hAnsi="Times New Roman" w:eastAsia="仿宋_GB2312"/>
      <w:sz w:val="32"/>
      <w:szCs w:val="24"/>
    </w:rPr>
  </w:style>
  <w:style w:type="paragraph" w:styleId="7">
    <w:name w:val="caption"/>
    <w:basedOn w:val="1"/>
    <w:next w:val="1"/>
    <w:unhideWhenUsed/>
    <w:qFormat/>
    <w:uiPriority w:val="35"/>
    <w:pPr>
      <w:adjustRightInd w:val="0"/>
      <w:snapToGrid w:val="0"/>
      <w:spacing w:line="560" w:lineRule="exact"/>
      <w:jc w:val="center"/>
    </w:pPr>
    <w:rPr>
      <w:rFonts w:ascii="Times New Roman" w:hAnsi="Times New Roman" w:eastAsia="黑体"/>
      <w:sz w:val="24"/>
      <w:szCs w:val="24"/>
    </w:rPr>
  </w:style>
  <w:style w:type="paragraph" w:styleId="8">
    <w:name w:val="annotation text"/>
    <w:basedOn w:val="1"/>
    <w:link w:val="35"/>
    <w:qFormat/>
    <w:uiPriority w:val="0"/>
    <w:pPr>
      <w:widowControl/>
      <w:jc w:val="left"/>
    </w:pPr>
    <w:rPr>
      <w:rFonts w:ascii="Times New Roman" w:hAnsi="Times New Roman"/>
      <w:sz w:val="24"/>
      <w:szCs w:val="20"/>
    </w:rPr>
  </w:style>
  <w:style w:type="paragraph" w:styleId="9">
    <w:name w:val="Body Text"/>
    <w:basedOn w:val="1"/>
    <w:next w:val="1"/>
    <w:link w:val="37"/>
    <w:qFormat/>
    <w:uiPriority w:val="1"/>
    <w:pPr>
      <w:adjustRightInd w:val="0"/>
      <w:snapToGrid w:val="0"/>
      <w:spacing w:line="560" w:lineRule="exact"/>
      <w:ind w:firstLine="480" w:firstLineChars="200"/>
    </w:pPr>
    <w:rPr>
      <w:rFonts w:ascii="宋体" w:hAnsi="宋体" w:eastAsia="仿宋_GB2312" w:cs="宋体"/>
      <w:sz w:val="28"/>
      <w:szCs w:val="28"/>
      <w:lang w:val="zh-CN" w:bidi="zh-CN"/>
    </w:rPr>
  </w:style>
  <w:style w:type="paragraph" w:styleId="10">
    <w:name w:val="toc 3"/>
    <w:basedOn w:val="1"/>
    <w:next w:val="1"/>
    <w:qFormat/>
    <w:uiPriority w:val="39"/>
    <w:pPr>
      <w:ind w:left="840" w:leftChars="400"/>
    </w:pPr>
  </w:style>
  <w:style w:type="paragraph" w:styleId="11">
    <w:name w:val="Date"/>
    <w:basedOn w:val="1"/>
    <w:next w:val="1"/>
    <w:link w:val="38"/>
    <w:unhideWhenUsed/>
    <w:qFormat/>
    <w:uiPriority w:val="99"/>
    <w:pPr>
      <w:ind w:left="100" w:leftChars="2500"/>
    </w:pPr>
  </w:style>
  <w:style w:type="paragraph" w:styleId="12">
    <w:name w:val="Balloon Text"/>
    <w:basedOn w:val="1"/>
    <w:link w:val="39"/>
    <w:unhideWhenUsed/>
    <w:qFormat/>
    <w:uiPriority w:val="0"/>
    <w:rPr>
      <w:sz w:val="18"/>
      <w:szCs w:val="18"/>
    </w:rPr>
  </w:style>
  <w:style w:type="paragraph" w:styleId="13">
    <w:name w:val="footer"/>
    <w:basedOn w:val="1"/>
    <w:link w:val="42"/>
    <w:unhideWhenUsed/>
    <w:qFormat/>
    <w:uiPriority w:val="99"/>
    <w:pPr>
      <w:tabs>
        <w:tab w:val="center" w:pos="4153"/>
        <w:tab w:val="right" w:pos="8306"/>
      </w:tabs>
      <w:snapToGrid w:val="0"/>
      <w:jc w:val="left"/>
    </w:pPr>
    <w:rPr>
      <w:sz w:val="18"/>
      <w:szCs w:val="18"/>
    </w:rPr>
  </w:style>
  <w:style w:type="paragraph" w:styleId="14">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adjustRightInd w:val="0"/>
      <w:snapToGrid w:val="0"/>
      <w:spacing w:line="560" w:lineRule="exact"/>
      <w:ind w:firstLine="480" w:firstLineChars="200"/>
    </w:pPr>
    <w:rPr>
      <w:rFonts w:ascii="Times New Roman" w:hAnsi="Times New Roman" w:eastAsia="仿宋_GB2312"/>
      <w:sz w:val="32"/>
      <w:szCs w:val="24"/>
    </w:rPr>
  </w:style>
  <w:style w:type="paragraph" w:styleId="16">
    <w:name w:val="toc 2"/>
    <w:basedOn w:val="1"/>
    <w:next w:val="1"/>
    <w:unhideWhenUsed/>
    <w:qFormat/>
    <w:uiPriority w:val="39"/>
    <w:pPr>
      <w:adjustRightInd w:val="0"/>
      <w:snapToGrid w:val="0"/>
      <w:spacing w:line="560" w:lineRule="exact"/>
      <w:ind w:left="420" w:leftChars="200" w:firstLine="480" w:firstLineChars="200"/>
    </w:pPr>
    <w:rPr>
      <w:rFonts w:ascii="Times New Roman" w:hAnsi="Times New Roman" w:eastAsia="仿宋_GB2312"/>
      <w:sz w:val="32"/>
      <w:szCs w:val="24"/>
    </w:rPr>
  </w:style>
  <w:style w:type="paragraph" w:styleId="17">
    <w:name w:val="Normal (Web)"/>
    <w:basedOn w:val="1"/>
    <w:qFormat/>
    <w:uiPriority w:val="0"/>
    <w:pPr>
      <w:spacing w:beforeAutospacing="1" w:afterAutospacing="1"/>
      <w:jc w:val="left"/>
    </w:pPr>
    <w:rPr>
      <w:kern w:val="0"/>
      <w:sz w:val="24"/>
      <w:szCs w:val="24"/>
    </w:rPr>
  </w:style>
  <w:style w:type="paragraph" w:styleId="18">
    <w:name w:val="Title"/>
    <w:link w:val="40"/>
    <w:qFormat/>
    <w:uiPriority w:val="0"/>
    <w:pPr>
      <w:spacing w:beforeLines="50" w:afterLines="50"/>
      <w:jc w:val="center"/>
      <w:outlineLvl w:val="0"/>
    </w:pPr>
    <w:rPr>
      <w:rFonts w:ascii="Times New Roman" w:hAnsi="Times New Roman" w:eastAsia="宋体" w:cs="Arial"/>
      <w:b/>
      <w:bCs/>
      <w:kern w:val="2"/>
      <w:sz w:val="32"/>
      <w:szCs w:val="32"/>
      <w:lang w:val="en-US" w:eastAsia="zh-CN" w:bidi="ar-SA"/>
    </w:rPr>
  </w:style>
  <w:style w:type="paragraph" w:styleId="19">
    <w:name w:val="Body Text First Indent"/>
    <w:basedOn w:val="9"/>
    <w:qFormat/>
    <w:uiPriority w:val="0"/>
    <w:pPr>
      <w:ind w:firstLine="420" w:firstLineChars="100"/>
    </w:pPr>
  </w:style>
  <w:style w:type="table" w:styleId="21">
    <w:name w:val="Table Grid"/>
    <w:basedOn w:val="20"/>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Hyperlink"/>
    <w:basedOn w:val="22"/>
    <w:unhideWhenUsed/>
    <w:qFormat/>
    <w:uiPriority w:val="99"/>
    <w:rPr>
      <w:color w:val="0563C1" w:themeColor="hyperlink"/>
      <w:u w:val="single"/>
      <w14:textFill>
        <w14:solidFill>
          <w14:schemeClr w14:val="hlink"/>
        </w14:solidFill>
      </w14:textFill>
    </w:rPr>
  </w:style>
  <w:style w:type="character" w:styleId="25">
    <w:name w:val="annotation reference"/>
    <w:basedOn w:val="22"/>
    <w:qFormat/>
    <w:uiPriority w:val="0"/>
    <w:rPr>
      <w:sz w:val="21"/>
      <w:szCs w:val="21"/>
    </w:rPr>
  </w:style>
  <w:style w:type="paragraph" w:customStyle="1" w:styleId="26">
    <w:name w:val="无间隔1"/>
    <w:basedOn w:val="19"/>
    <w:next w:val="1"/>
    <w:qFormat/>
    <w:uiPriority w:val="0"/>
    <w:rPr>
      <w:sz w:val="21"/>
      <w:szCs w:val="22"/>
      <w:lang w:val="en-US" w:bidi="ar-SA"/>
    </w:rPr>
  </w:style>
  <w:style w:type="paragraph" w:styleId="27">
    <w:name w:val="List Paragraph"/>
    <w:basedOn w:val="1"/>
    <w:qFormat/>
    <w:uiPriority w:val="34"/>
    <w:pPr>
      <w:adjustRightInd w:val="0"/>
      <w:snapToGrid w:val="0"/>
      <w:spacing w:line="560" w:lineRule="exact"/>
      <w:ind w:firstLine="420" w:firstLineChars="200"/>
    </w:pPr>
    <w:rPr>
      <w:rFonts w:ascii="Times New Roman" w:hAnsi="Times New Roman" w:eastAsia="仿宋_GB2312"/>
      <w:sz w:val="32"/>
      <w:szCs w:val="24"/>
    </w:rPr>
  </w:style>
  <w:style w:type="paragraph" w:customStyle="1" w:styleId="28">
    <w:name w:val="Body text|1"/>
    <w:basedOn w:val="1"/>
    <w:qFormat/>
    <w:uiPriority w:val="0"/>
    <w:pPr>
      <w:adjustRightInd w:val="0"/>
      <w:snapToGrid w:val="0"/>
      <w:spacing w:line="410" w:lineRule="auto"/>
      <w:ind w:firstLine="480" w:firstLineChars="200"/>
    </w:pPr>
    <w:rPr>
      <w:rFonts w:ascii="宋体" w:hAnsi="宋体" w:cs="宋体"/>
      <w:sz w:val="30"/>
      <w:szCs w:val="30"/>
      <w:lang w:val="zh-TW" w:eastAsia="zh-TW" w:bidi="zh-TW"/>
    </w:rPr>
  </w:style>
  <w:style w:type="paragraph" w:customStyle="1" w:styleId="29">
    <w:name w:val="Other|1"/>
    <w:basedOn w:val="1"/>
    <w:qFormat/>
    <w:uiPriority w:val="0"/>
    <w:pPr>
      <w:spacing w:line="410" w:lineRule="auto"/>
    </w:pPr>
    <w:rPr>
      <w:rFonts w:ascii="宋体" w:hAnsi="宋体" w:cs="宋体"/>
      <w:sz w:val="30"/>
      <w:szCs w:val="30"/>
      <w:lang w:val="zh-TW" w:eastAsia="zh-TW" w:bidi="zh-TW"/>
    </w:rPr>
  </w:style>
  <w:style w:type="paragraph" w:customStyle="1" w:styleId="30">
    <w:name w:val="Heading #3|1"/>
    <w:basedOn w:val="1"/>
    <w:qFormat/>
    <w:uiPriority w:val="0"/>
    <w:pPr>
      <w:spacing w:after="210"/>
      <w:jc w:val="center"/>
      <w:outlineLvl w:val="2"/>
    </w:pPr>
    <w:rPr>
      <w:rFonts w:ascii="宋体" w:hAnsi="宋体" w:cs="宋体"/>
      <w:sz w:val="30"/>
      <w:szCs w:val="30"/>
      <w:lang w:val="zh-TW" w:eastAsia="zh-TW" w:bidi="zh-TW"/>
    </w:rPr>
  </w:style>
  <w:style w:type="paragraph" w:customStyle="1" w:styleId="31">
    <w:name w:val="Table caption|1"/>
    <w:basedOn w:val="1"/>
    <w:qFormat/>
    <w:uiPriority w:val="0"/>
    <w:pPr>
      <w:spacing w:line="329" w:lineRule="auto"/>
      <w:ind w:firstLine="480"/>
    </w:pPr>
    <w:rPr>
      <w:rFonts w:ascii="宋体" w:hAnsi="宋体" w:cs="宋体"/>
      <w:sz w:val="30"/>
      <w:szCs w:val="30"/>
      <w:lang w:val="zh-TW" w:eastAsia="zh-TW" w:bidi="zh-TW"/>
    </w:rPr>
  </w:style>
  <w:style w:type="paragraph" w:customStyle="1" w:styleId="32">
    <w:name w:val="表中文字"/>
    <w:next w:val="1"/>
    <w:qFormat/>
    <w:uiPriority w:val="0"/>
    <w:pPr>
      <w:widowControl w:val="0"/>
      <w:adjustRightInd w:val="0"/>
      <w:snapToGrid w:val="0"/>
      <w:spacing w:line="360" w:lineRule="exact"/>
      <w:jc w:val="center"/>
    </w:pPr>
    <w:rPr>
      <w:rFonts w:ascii="Times New Roman" w:hAnsi="Times New Roman" w:eastAsia="宋体" w:cs="Arial"/>
      <w:kern w:val="2"/>
      <w:sz w:val="21"/>
      <w:szCs w:val="24"/>
      <w:lang w:val="en-US" w:eastAsia="zh-CN" w:bidi="ar-SA"/>
    </w:rPr>
  </w:style>
  <w:style w:type="paragraph" w:customStyle="1" w:styleId="33">
    <w:name w:val="Header or footer|1"/>
    <w:basedOn w:val="1"/>
    <w:qFormat/>
    <w:uiPriority w:val="0"/>
    <w:rPr>
      <w:sz w:val="28"/>
      <w:szCs w:val="28"/>
      <w:lang w:val="zh-TW" w:eastAsia="zh-TW" w:bidi="zh-TW"/>
    </w:rPr>
  </w:style>
  <w:style w:type="character" w:customStyle="1" w:styleId="34">
    <w:name w:val="页眉 字符"/>
    <w:link w:val="14"/>
    <w:qFormat/>
    <w:uiPriority w:val="0"/>
    <w:rPr>
      <w:kern w:val="2"/>
      <w:sz w:val="18"/>
      <w:szCs w:val="18"/>
      <w:lang w:bidi="ar-SA"/>
    </w:rPr>
  </w:style>
  <w:style w:type="character" w:customStyle="1" w:styleId="35">
    <w:name w:val="批注文字 字符"/>
    <w:basedOn w:val="22"/>
    <w:link w:val="8"/>
    <w:qFormat/>
    <w:uiPriority w:val="0"/>
    <w:rPr>
      <w:rFonts w:ascii="Times New Roman" w:hAnsi="Times New Roman"/>
      <w:kern w:val="2"/>
      <w:sz w:val="24"/>
    </w:rPr>
  </w:style>
  <w:style w:type="character" w:customStyle="1" w:styleId="36">
    <w:name w:val="标题 1 字符"/>
    <w:basedOn w:val="22"/>
    <w:link w:val="3"/>
    <w:qFormat/>
    <w:uiPriority w:val="9"/>
    <w:rPr>
      <w:b/>
      <w:bCs/>
      <w:kern w:val="44"/>
      <w:sz w:val="44"/>
      <w:szCs w:val="44"/>
    </w:rPr>
  </w:style>
  <w:style w:type="character" w:customStyle="1" w:styleId="37">
    <w:name w:val="正文文本 字符"/>
    <w:basedOn w:val="22"/>
    <w:link w:val="9"/>
    <w:qFormat/>
    <w:uiPriority w:val="1"/>
    <w:rPr>
      <w:rFonts w:ascii="宋体" w:hAnsi="宋体" w:eastAsia="仿宋_GB2312" w:cs="宋体"/>
      <w:kern w:val="2"/>
      <w:sz w:val="28"/>
      <w:szCs w:val="28"/>
      <w:lang w:val="zh-CN" w:bidi="zh-CN"/>
    </w:rPr>
  </w:style>
  <w:style w:type="character" w:customStyle="1" w:styleId="38">
    <w:name w:val="日期 字符"/>
    <w:basedOn w:val="22"/>
    <w:link w:val="11"/>
    <w:qFormat/>
    <w:uiPriority w:val="99"/>
    <w:rPr>
      <w:kern w:val="2"/>
      <w:sz w:val="21"/>
      <w:szCs w:val="22"/>
    </w:rPr>
  </w:style>
  <w:style w:type="character" w:customStyle="1" w:styleId="39">
    <w:name w:val="批注框文本 字符"/>
    <w:basedOn w:val="22"/>
    <w:link w:val="12"/>
    <w:qFormat/>
    <w:uiPriority w:val="0"/>
    <w:rPr>
      <w:kern w:val="2"/>
      <w:sz w:val="18"/>
      <w:szCs w:val="18"/>
    </w:rPr>
  </w:style>
  <w:style w:type="character" w:customStyle="1" w:styleId="40">
    <w:name w:val="标题 字符"/>
    <w:basedOn w:val="22"/>
    <w:link w:val="18"/>
    <w:qFormat/>
    <w:uiPriority w:val="0"/>
    <w:rPr>
      <w:rFonts w:ascii="Times New Roman" w:hAnsi="Times New Roman" w:cs="Arial"/>
      <w:b/>
      <w:bCs/>
      <w:kern w:val="2"/>
      <w:sz w:val="32"/>
      <w:szCs w:val="32"/>
    </w:rPr>
  </w:style>
  <w:style w:type="character" w:customStyle="1" w:styleId="41">
    <w:name w:val="标题 2 字符"/>
    <w:basedOn w:val="22"/>
    <w:link w:val="4"/>
    <w:qFormat/>
    <w:uiPriority w:val="0"/>
    <w:rPr>
      <w:rFonts w:ascii="Times New Roman" w:hAnsi="Times New Roman"/>
      <w:b/>
      <w:bCs/>
      <w:kern w:val="2"/>
      <w:sz w:val="32"/>
      <w:szCs w:val="32"/>
    </w:rPr>
  </w:style>
  <w:style w:type="character" w:customStyle="1" w:styleId="42">
    <w:name w:val="页脚 字符"/>
    <w:basedOn w:val="22"/>
    <w:link w:val="13"/>
    <w:qFormat/>
    <w:uiPriority w:val="99"/>
    <w:rPr>
      <w:kern w:val="2"/>
      <w:sz w:val="18"/>
      <w:szCs w:val="18"/>
    </w:rPr>
  </w:style>
  <w:style w:type="paragraph" w:customStyle="1" w:styleId="43">
    <w:name w:val="p0"/>
    <w:basedOn w:val="1"/>
    <w:qFormat/>
    <w:uiPriority w:val="0"/>
    <w:pPr>
      <w:widowControl/>
    </w:pPr>
    <w:rPr>
      <w:rFonts w:ascii="Times New Roman" w:hAnsi="Times New Roman"/>
      <w:kern w:val="0"/>
      <w:szCs w:val="21"/>
    </w:rPr>
  </w:style>
  <w:style w:type="character" w:customStyle="1" w:styleId="44">
    <w:name w:val="标题 3 字符"/>
    <w:basedOn w:val="22"/>
    <w:link w:val="5"/>
    <w:qFormat/>
    <w:uiPriority w:val="9"/>
    <w:rPr>
      <w:b/>
      <w:bCs/>
      <w:kern w:val="2"/>
      <w:sz w:val="32"/>
      <w:szCs w:val="32"/>
    </w:rPr>
  </w:style>
  <w:style w:type="paragraph" w:customStyle="1" w:styleId="45">
    <w:name w:val="WPSOffice手动目录 1"/>
    <w:qFormat/>
    <w:uiPriority w:val="0"/>
    <w:rPr>
      <w:rFonts w:ascii="Times New Roman" w:hAnsi="Times New Roman" w:eastAsia="宋体" w:cs="Times New Roman"/>
      <w:lang w:val="en-US" w:eastAsia="zh-CN" w:bidi="ar-SA"/>
    </w:rPr>
  </w:style>
  <w:style w:type="paragraph" w:customStyle="1" w:styleId="4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7">
    <w:name w:val="Other|2"/>
    <w:basedOn w:val="1"/>
    <w:qFormat/>
    <w:uiPriority w:val="0"/>
    <w:pPr>
      <w:spacing w:before="50"/>
    </w:pPr>
    <w:rPr>
      <w:rFonts w:ascii="宋体" w:hAnsi="宋体" w:cs="宋体"/>
      <w:sz w:val="20"/>
      <w:szCs w:val="20"/>
      <w:lang w:val="zh-TW" w:eastAsia="zh-TW" w:bidi="zh-TW"/>
    </w:rPr>
  </w:style>
  <w:style w:type="paragraph" w:customStyle="1" w:styleId="48">
    <w:name w:val="Body text|4"/>
    <w:basedOn w:val="1"/>
    <w:qFormat/>
    <w:uiPriority w:val="0"/>
    <w:pPr>
      <w:spacing w:line="422" w:lineRule="auto"/>
    </w:pPr>
    <w:rPr>
      <w:sz w:val="30"/>
      <w:szCs w:val="30"/>
      <w:lang w:val="zh-TW" w:eastAsia="zh-TW" w:bidi="zh-TW"/>
    </w:rPr>
  </w:style>
  <w:style w:type="table" w:customStyle="1" w:styleId="49">
    <w:name w:val="网格型1"/>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0">
    <w:name w:val="font01"/>
    <w:qFormat/>
    <w:uiPriority w:val="0"/>
    <w:rPr>
      <w:rFonts w:hint="eastAsia" w:ascii="仿宋" w:hAnsi="仿宋" w:eastAsia="仿宋" w:cs="仿宋"/>
      <w:color w:val="000000"/>
      <w:sz w:val="16"/>
      <w:szCs w:val="16"/>
      <w:u w:val="none"/>
    </w:rPr>
  </w:style>
  <w:style w:type="paragraph" w:customStyle="1" w:styleId="51">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F1978A-AE00-4CAB-B466-9664F3B87E71}">
  <ds:schemaRefs/>
</ds:datastoreItem>
</file>

<file path=docProps/app.xml><?xml version="1.0" encoding="utf-8"?>
<Properties xmlns="http://schemas.openxmlformats.org/officeDocument/2006/extended-properties" xmlns:vt="http://schemas.openxmlformats.org/officeDocument/2006/docPropsVTypes">
  <Template>Normal.dotm</Template>
  <Pages>50</Pages>
  <Words>3708</Words>
  <Characters>21136</Characters>
  <Lines>176</Lines>
  <Paragraphs>49</Paragraphs>
  <TotalTime>46</TotalTime>
  <ScaleCrop>false</ScaleCrop>
  <LinksUpToDate>false</LinksUpToDate>
  <CharactersWithSpaces>24795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2024-01-18T06:16:00Z</dcterms:created>
  <dc:creator>Administrator</dc:creator>
  <cp:lastModifiedBy>NTKO</cp:lastModifiedBy>
  <cp:lastPrinted>2024-04-23T01:02:00Z</cp:lastPrinted>
  <dcterms:modified xsi:type="dcterms:W3CDTF">2024-05-16T02:04:08Z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B30A53C640F94066B18EC8DAE06619D7</vt:lpwstr>
  </property>
</Properties>
</file>