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spacing w:val="8"/>
        </w:rPr>
      </w:pPr>
      <w:r>
        <w:rPr>
          <w:rFonts w:hint="eastAsia" w:ascii="微软雅黑" w:hAnsi="微软雅黑" w:eastAsia="微软雅黑" w:cs="微软雅黑"/>
          <w:i w:val="0"/>
          <w:iCs w:val="0"/>
          <w:caps w:val="0"/>
          <w:spacing w:val="8"/>
          <w:sz w:val="33"/>
          <w:szCs w:val="33"/>
          <w:shd w:val="clear" w:fill="FFFFFF"/>
        </w:rPr>
        <w:t>【法“晋”人心 每日一问】打网约车被要求支付空返费，合理吗?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firstLineChars="200"/>
        <w:jc w:val="both"/>
        <w:rPr>
          <w:rFonts w:hint="eastAsia" w:ascii="Helvetica" w:hAnsi="Helvetica" w:eastAsia="Helvetica" w:cs="Helvetica"/>
          <w:i w:val="0"/>
          <w:iCs w:val="0"/>
          <w:caps w:val="0"/>
          <w:spacing w:val="9"/>
          <w:kern w:val="0"/>
          <w:sz w:val="24"/>
          <w:szCs w:val="24"/>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firstLineChars="200"/>
        <w:jc w:val="both"/>
        <w:rPr>
          <w:rFonts w:hint="eastAsia" w:ascii="微软雅黑" w:hAnsi="微软雅黑" w:eastAsia="微软雅黑" w:cs="微软雅黑"/>
          <w:i w:val="0"/>
          <w:iCs w:val="0"/>
          <w:caps w:val="0"/>
          <w:color w:val="6F6F6F"/>
          <w:spacing w:val="9"/>
          <w:kern w:val="0"/>
          <w:sz w:val="24"/>
          <w:szCs w:val="24"/>
          <w:shd w:val="clear" w:fill="FFFFFF"/>
          <w:lang w:val="en-US" w:eastAsia="zh-CN" w:bidi="ar"/>
        </w:rPr>
      </w:pPr>
      <w:r>
        <w:rPr>
          <w:rFonts w:hint="eastAsia" w:ascii="微软雅黑" w:hAnsi="微软雅黑" w:eastAsia="微软雅黑" w:cs="微软雅黑"/>
          <w:i w:val="0"/>
          <w:iCs w:val="0"/>
          <w:caps w:val="0"/>
          <w:color w:val="6F6F6F"/>
          <w:spacing w:val="9"/>
          <w:kern w:val="0"/>
          <w:sz w:val="24"/>
          <w:szCs w:val="24"/>
          <w:shd w:val="clear" w:fill="FFFFFF"/>
          <w:lang w:val="en-US" w:eastAsia="zh-CN" w:bidi="ar"/>
        </w:rPr>
        <w:t>随着科技的快速发展</w:t>
      </w:r>
      <w:r>
        <w:rPr>
          <w:rFonts w:hint="default" w:ascii="微软雅黑" w:hAnsi="微软雅黑" w:eastAsia="微软雅黑" w:cs="微软雅黑"/>
          <w:i w:val="0"/>
          <w:iCs w:val="0"/>
          <w:caps w:val="0"/>
          <w:color w:val="6F6F6F"/>
          <w:spacing w:val="9"/>
          <w:kern w:val="0"/>
          <w:sz w:val="24"/>
          <w:szCs w:val="24"/>
          <w:shd w:val="clear" w:fill="FFFFFF"/>
          <w:lang w:val="en-US" w:eastAsia="zh-CN" w:bidi="ar"/>
        </w:rPr>
        <w:t>人们出行需求多样化网约车已经成为了我们日常生活中不可或缺的一部分</w:t>
      </w:r>
      <w:r>
        <w:rPr>
          <w:rFonts w:hint="eastAsia" w:ascii="微软雅黑" w:hAnsi="微软雅黑" w:eastAsia="微软雅黑" w:cs="微软雅黑"/>
          <w:i w:val="0"/>
          <w:iCs w:val="0"/>
          <w:caps w:val="0"/>
          <w:color w:val="6F6F6F"/>
          <w:spacing w:val="9"/>
          <w:kern w:val="0"/>
          <w:sz w:val="24"/>
          <w:szCs w:val="24"/>
          <w:shd w:val="clear" w:fill="FFFFFF"/>
          <w:lang w:val="en-US" w:eastAsia="zh-CN" w:bidi="ar"/>
        </w:rPr>
        <w:t>，</w:t>
      </w:r>
      <w:r>
        <w:rPr>
          <w:rFonts w:hint="default" w:ascii="微软雅黑" w:hAnsi="微软雅黑" w:eastAsia="微软雅黑" w:cs="微软雅黑"/>
          <w:i w:val="0"/>
          <w:iCs w:val="0"/>
          <w:caps w:val="0"/>
          <w:color w:val="6F6F6F"/>
          <w:spacing w:val="9"/>
          <w:kern w:val="0"/>
          <w:sz w:val="24"/>
          <w:szCs w:val="24"/>
          <w:shd w:val="clear" w:fill="FFFFFF"/>
          <w:lang w:val="en-US" w:eastAsia="zh-CN" w:bidi="ar"/>
        </w:rPr>
        <w:t>然而在打网约车的过程中被要求支付空返费这种要求是否合理呢？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微软雅黑" w:hAnsi="微软雅黑" w:eastAsia="微软雅黑" w:cs="微软雅黑"/>
          <w:i w:val="0"/>
          <w:iCs w:val="0"/>
          <w:caps w:val="0"/>
          <w:spacing w:val="8"/>
          <w:shd w:val="clear" w:fill="FFFFFF"/>
        </w:rPr>
        <w:drawing>
          <wp:inline distT="0" distB="0" distL="114300" distR="114300">
            <wp:extent cx="3819525" cy="26574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819525" cy="26574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shd w:val="clear" w:fill="FFFFFF"/>
          <w:lang w:val="en-US" w:eastAsia="zh-CN" w:bidi="ar"/>
        </w:rPr>
        <w:drawing>
          <wp:inline distT="0" distB="0" distL="114300" distR="114300">
            <wp:extent cx="419100" cy="4381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419100" cy="438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b/>
          <w:bCs/>
          <w:color w:val="FFFFFF"/>
          <w:sz w:val="30"/>
          <w:szCs w:val="30"/>
        </w:rPr>
      </w:pPr>
      <w:r>
        <w:rPr>
          <w:rFonts w:hint="eastAsia" w:ascii="微软雅黑" w:hAnsi="微软雅黑" w:eastAsia="微软雅黑" w:cs="微软雅黑"/>
          <w:b/>
          <w:bCs/>
          <w:i w:val="0"/>
          <w:iCs w:val="0"/>
          <w:caps w:val="0"/>
          <w:color w:val="FFFFFF"/>
          <w:spacing w:val="8"/>
          <w:sz w:val="30"/>
          <w:szCs w:val="30"/>
          <w:shd w:val="clear" w:fill="FFFFFF"/>
        </w:rPr>
        <w:t>Q</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b/>
          <w:bCs/>
          <w:color w:val="3D3D3D"/>
          <w:sz w:val="21"/>
          <w:szCs w:val="21"/>
        </w:rPr>
      </w:pPr>
      <w:r>
        <w:rPr>
          <w:rFonts w:hint="eastAsia" w:ascii="微软雅黑" w:hAnsi="微软雅黑" w:eastAsia="微软雅黑" w:cs="微软雅黑"/>
          <w:b/>
          <w:bCs/>
          <w:i w:val="0"/>
          <w:iCs w:val="0"/>
          <w:caps w:val="0"/>
          <w:color w:val="3D3D3D"/>
          <w:spacing w:val="9"/>
          <w:sz w:val="24"/>
          <w:szCs w:val="24"/>
          <w:shd w:val="clear" w:fill="FFFFFF"/>
        </w:rPr>
        <w:t>打网约车被要求支付空返费，合理吗?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4" w:lineRule="atLeast"/>
        <w:ind w:left="0" w:right="0" w:firstLine="42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4" w:lineRule="atLeast"/>
        <w:ind w:right="0" w:firstLine="516" w:firstLineChars="200"/>
        <w:jc w:val="left"/>
      </w:pPr>
      <w:r>
        <w:rPr>
          <w:rFonts w:hint="eastAsia" w:ascii="微软雅黑" w:hAnsi="微软雅黑" w:eastAsia="微软雅黑" w:cs="微软雅黑"/>
          <w:i w:val="0"/>
          <w:iCs w:val="0"/>
          <w:caps w:val="0"/>
          <w:color w:val="6F6F6F"/>
          <w:spacing w:val="9"/>
          <w:sz w:val="24"/>
          <w:szCs w:val="24"/>
          <w:shd w:val="clear" w:fill="FFFFFF"/>
        </w:rPr>
        <w:t>首先，从乘客的角度来看，他们期望的是网约车服务能够按需提供，将他们从出发地点送达目的地。在完成这个服务后，乘客已经支付了相应的费用。如果因为司机需要返回出发地点而要求乘客额外支付费用，这对乘客来说是不公平的。他们已经为服务支付了费用，不应该为司机的回程费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4" w:lineRule="atLeast"/>
        <w:ind w:left="0" w:right="0" w:firstLine="420"/>
        <w:jc w:val="left"/>
      </w:pPr>
      <w:r>
        <w:rPr>
          <w:rFonts w:hint="eastAsia" w:ascii="微软雅黑" w:hAnsi="微软雅黑" w:eastAsia="微软雅黑" w:cs="微软雅黑"/>
          <w:i w:val="0"/>
          <w:iCs w:val="0"/>
          <w:caps w:val="0"/>
          <w:color w:val="6F6F6F"/>
          <w:spacing w:val="9"/>
          <w:sz w:val="24"/>
          <w:szCs w:val="24"/>
          <w:shd w:val="clear" w:fill="FFFFFF"/>
        </w:rPr>
        <w:t>其次，从司机的角度来看，他们确实需要在完成一趟行程后返回出发地点或者前往下一个乘客的位置。然而，这是他们工作的一部分，就像任何其他职业一样，工作的成本应该由从业者自行承担，而不是转嫁到消费者身上。此外，网约车平台也应该为司机提供更好的支持和保障，比如更合理的派单机制，以降低空驶的时间和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4" w:lineRule="atLeast"/>
        <w:ind w:left="0" w:right="0" w:firstLine="420"/>
        <w:jc w:val="left"/>
      </w:pPr>
      <w:r>
        <w:rPr>
          <w:rFonts w:hint="eastAsia" w:ascii="微软雅黑" w:hAnsi="微软雅黑" w:eastAsia="微软雅黑" w:cs="微软雅黑"/>
          <w:i w:val="0"/>
          <w:iCs w:val="0"/>
          <w:caps w:val="0"/>
          <w:color w:val="6F6F6F"/>
          <w:spacing w:val="9"/>
          <w:sz w:val="24"/>
          <w:szCs w:val="24"/>
          <w:shd w:val="clear" w:fill="FFFFFF"/>
        </w:rPr>
        <w:t>再者，网约车平台的定价策略应该是公开透明的，让乘客在叫车前就能清楚了解需要支付的费用。如果平台因为司机的空返而要求乘客支付额外费用，这可能会破坏平台的信任度，让乘客对平台产生疑虑。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4" w:lineRule="atLeast"/>
        <w:ind w:left="0" w:right="0" w:firstLine="420"/>
        <w:jc w:val="left"/>
      </w:pPr>
      <w:r>
        <w:rPr>
          <w:rFonts w:hint="eastAsia" w:ascii="微软雅黑" w:hAnsi="微软雅黑" w:eastAsia="微软雅黑" w:cs="微软雅黑"/>
          <w:i w:val="0"/>
          <w:iCs w:val="0"/>
          <w:caps w:val="0"/>
          <w:color w:val="6F6F6F"/>
          <w:spacing w:val="9"/>
          <w:sz w:val="24"/>
          <w:szCs w:val="24"/>
          <w:shd w:val="clear" w:fill="FFFFFF"/>
        </w:rPr>
        <w:t>综上所述，打网约车被要求支付空返费是不合理的。</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shd w:val="clear" w:fill="FFFFFF"/>
          <w:lang w:val="en-US" w:eastAsia="zh-CN" w:bidi="ar"/>
        </w:rPr>
        <w:br w:type="textWrapping"/>
      </w:r>
      <w:r>
        <w:rPr>
          <w:rFonts w:hint="default" w:ascii="Helvetica" w:hAnsi="Helvetica" w:eastAsia="Helvetica" w:cs="Helvetica"/>
          <w:b/>
          <w:bCs/>
          <w:i w:val="0"/>
          <w:iCs w:val="0"/>
          <w:caps w:val="0"/>
          <w:color w:val="2F54F2"/>
          <w:spacing w:val="8"/>
          <w:kern w:val="0"/>
          <w:sz w:val="27"/>
          <w:szCs w:val="27"/>
          <w:shd w:val="clear" w:fill="FFFFFF"/>
          <w:lang w:val="en-US" w:eastAsia="zh-CN" w:bidi="ar"/>
        </w:rPr>
        <w:t>法“晋”人心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微软雅黑" w:hAnsi="微软雅黑" w:eastAsia="微软雅黑" w:cs="微软雅黑"/>
          <w:i w:val="0"/>
          <w:iCs w:val="0"/>
          <w:caps w:val="0"/>
          <w:color w:val="333333"/>
          <w:spacing w:val="0"/>
          <w:sz w:val="27"/>
          <w:szCs w:val="27"/>
          <w:shd w:val="clear" w:fill="FFFFFF"/>
        </w:rPr>
      </w:pPr>
      <w:r>
        <w:rPr>
          <w:rStyle w:val="6"/>
          <w:rFonts w:hint="eastAsia" w:ascii="微软雅黑" w:hAnsi="微软雅黑" w:eastAsia="微软雅黑" w:cs="微软雅黑"/>
          <w:i w:val="0"/>
          <w:iCs w:val="0"/>
          <w:caps w:val="0"/>
          <w:color w:val="333333"/>
          <w:spacing w:val="0"/>
          <w:sz w:val="27"/>
          <w:szCs w:val="27"/>
          <w:shd w:val="clear" w:fill="FFFFFF"/>
        </w:rPr>
        <w:t>《网络预约出租汽车经营服务管理暂行办法》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A0A0A0"/>
        </w:rPr>
      </w:pPr>
      <w:r>
        <w:rPr>
          <w:rStyle w:val="6"/>
          <w:rFonts w:hint="eastAsia" w:ascii="微软雅黑" w:hAnsi="微软雅黑" w:eastAsia="微软雅黑" w:cs="微软雅黑"/>
          <w:i w:val="0"/>
          <w:iCs w:val="0"/>
          <w:caps w:val="0"/>
          <w:color w:val="333333"/>
          <w:spacing w:val="0"/>
          <w:sz w:val="24"/>
          <w:szCs w:val="24"/>
          <w:shd w:val="clear" w:fill="FFFFFF"/>
        </w:rPr>
        <w:t>第十六条 </w:t>
      </w:r>
      <w:r>
        <w:rPr>
          <w:rStyle w:val="6"/>
          <w:rFonts w:hint="eastAsia" w:ascii="微软雅黑" w:hAnsi="微软雅黑" w:eastAsia="微软雅黑" w:cs="微软雅黑"/>
          <w:i w:val="0"/>
          <w:iCs w:val="0"/>
          <w:caps w:val="0"/>
          <w:color w:val="333333"/>
          <w:spacing w:val="0"/>
          <w:sz w:val="24"/>
          <w:szCs w:val="24"/>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网约车平台公司承担承运人责任，应当保证运营安全，保障乘客合法权益。”在乘客下单，平台及网约车司机接单后，乘客与网约车平台之间已经达成运输合同关系，网约车司机作为平台的员工或服务提供者，为乘客提供运输服务，该运输服务的收费标准已经由服务条款确定，若网约车司机未按照约定向乘客提供运输服务，则平台应当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left"/>
        <w:rPr>
          <w:spacing w:val="8"/>
        </w:rPr>
      </w:pPr>
      <w:r>
        <w:rPr>
          <w:rStyle w:val="6"/>
          <w:rFonts w:hint="eastAsia" w:ascii="微软雅黑" w:hAnsi="微软雅黑" w:eastAsia="微软雅黑" w:cs="微软雅黑"/>
          <w:i w:val="0"/>
          <w:iCs w:val="0"/>
          <w:caps w:val="0"/>
          <w:color w:val="333333"/>
          <w:spacing w:val="0"/>
          <w:sz w:val="24"/>
          <w:szCs w:val="24"/>
          <w:shd w:val="clear" w:fill="FFFFFF"/>
        </w:rPr>
        <w:t>第十九条 </w:t>
      </w:r>
      <w:r>
        <w:rPr>
          <w:rStyle w:val="6"/>
          <w:rFonts w:hint="eastAsia" w:ascii="微软雅黑" w:hAnsi="微软雅黑" w:eastAsia="微软雅黑" w:cs="微软雅黑"/>
          <w:i w:val="0"/>
          <w:iCs w:val="0"/>
          <w:caps w:val="0"/>
          <w:color w:val="333333"/>
          <w:spacing w:val="0"/>
          <w:sz w:val="24"/>
          <w:szCs w:val="24"/>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网约车平台公司应当公布确定符合国家有关规定的计程计价方式，明确服务项目和质量承诺，建立服务评价体系和乘客投诉处理制度。目前，多数网约车平台均公布了计费标准，包括：起步费、里程费、时长费、远程费等，如收取空返费，也应当明确收费标准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left"/>
        <w:rPr>
          <w:spacing w:val="8"/>
        </w:rPr>
      </w:pPr>
      <w:r>
        <w:rPr>
          <w:rStyle w:val="6"/>
          <w:rFonts w:hint="eastAsia" w:ascii="微软雅黑" w:hAnsi="微软雅黑" w:eastAsia="微软雅黑" w:cs="微软雅黑"/>
          <w:i w:val="0"/>
          <w:iCs w:val="0"/>
          <w:caps w:val="0"/>
          <w:color w:val="333333"/>
          <w:spacing w:val="0"/>
          <w:sz w:val="24"/>
          <w:szCs w:val="24"/>
          <w:shd w:val="clear" w:fill="FFFFFF"/>
        </w:rPr>
        <w:t>第二十条 </w:t>
      </w:r>
      <w:r>
        <w:rPr>
          <w:rStyle w:val="6"/>
          <w:rFonts w:hint="eastAsia" w:ascii="微软雅黑" w:hAnsi="微软雅黑" w:eastAsia="微软雅黑" w:cs="微软雅黑"/>
          <w:i w:val="0"/>
          <w:iCs w:val="0"/>
          <w:caps w:val="0"/>
          <w:color w:val="333333"/>
          <w:spacing w:val="0"/>
          <w:sz w:val="24"/>
          <w:szCs w:val="24"/>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网约车平台公司应当合理确定网约车运价，实行明码标价，并向乘客提供相应的出租汽车发票。而私下报价和转账的空返费显然不属于明码标价，也无法向乘客提供发票。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both"/>
        <w:rPr>
          <w:rFonts w:hint="eastAsia" w:ascii="微软雅黑" w:hAnsi="微软雅黑" w:eastAsia="微软雅黑" w:cs="微软雅黑"/>
          <w:i w:val="0"/>
          <w:iCs w:val="0"/>
          <w:caps w:val="0"/>
          <w:color w:val="000000"/>
          <w:spacing w:val="23"/>
          <w:sz w:val="24"/>
          <w:szCs w:val="2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lang w:eastAsia="zh-CN"/>
        </w:rPr>
        <w:t>警方提醒：</w:t>
      </w:r>
      <w:r>
        <w:rPr>
          <w:rFonts w:hint="eastAsia" w:ascii="微软雅黑" w:hAnsi="微软雅黑" w:eastAsia="微软雅黑" w:cs="微软雅黑"/>
          <w:i w:val="0"/>
          <w:iCs w:val="0"/>
          <w:caps w:val="0"/>
          <w:color w:val="333333"/>
          <w:spacing w:val="0"/>
          <w:sz w:val="24"/>
          <w:szCs w:val="24"/>
          <w:shd w:val="clear" w:fill="FFFFFF"/>
        </w:rPr>
        <w:t>平台应当制定内部管理制度，约束司机的行为，明确规定司机能否向乘客收取空返费，收取的标准是什么。同时向乘客告知该制度，由乘客自主选择是否愿意接受服务。要增加乘客投诉反馈渠道，经核实司机确实存在胡乱收费行为的，应依法进行处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jhjMDZmNGY0OWNmODRlNzBjZjIyMGUwYWZmOGQifQ=="/>
  </w:docVars>
  <w:rsids>
    <w:rsidRoot w:val="00000000"/>
    <w:rsid w:val="0E71062C"/>
    <w:rsid w:val="1613159E"/>
    <w:rsid w:val="2BB21D65"/>
    <w:rsid w:val="2D607E26"/>
    <w:rsid w:val="40CA3B12"/>
    <w:rsid w:val="48861780"/>
    <w:rsid w:val="55E35B1A"/>
    <w:rsid w:val="5D031CBB"/>
    <w:rsid w:val="62E27288"/>
    <w:rsid w:val="692C143B"/>
    <w:rsid w:val="6E5C2E95"/>
    <w:rsid w:val="71516F52"/>
    <w:rsid w:val="73D07BA5"/>
    <w:rsid w:val="7EC0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2023-12-12T05:29:00Z</dcterms:created>
  <dc:creator>xsd</dc:creator>
  <cp:lastModifiedBy>Administrator</cp:lastModifiedBy>
  <dcterms:modified xsi:type="dcterms:W3CDTF">2023-12-14T05:48:51Z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6F4CD63D11A74C85A8D50758EAE1C343_12</vt:lpwstr>
  </property>
</Properties>
</file>