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hint="eastAsia" w:eastAsia="宋体"/>
          <w:color w:val="000000"/>
          <w:sz w:val="36"/>
          <w:szCs w:val="36"/>
          <w:lang w:val="en-US" w:eastAsia="zh-CN"/>
        </w:rPr>
      </w:pPr>
      <w:r>
        <w:rPr>
          <w:rFonts w:hint="eastAsia"/>
          <w:color w:val="000000"/>
          <w:sz w:val="36"/>
          <w:szCs w:val="36"/>
          <w:lang w:val="en-US" w:eastAsia="zh-CN"/>
        </w:rPr>
        <w:t xml:space="preserve">    </w:t>
      </w:r>
    </w:p>
    <w:p>
      <w:pPr>
        <w:rPr>
          <w:color w:val="000000"/>
          <w:sz w:val="36"/>
          <w:szCs w:val="36"/>
        </w:rPr>
      </w:pPr>
    </w:p>
    <w:p>
      <w:pPr>
        <w:rPr>
          <w:color w:val="000000"/>
          <w:sz w:val="36"/>
          <w:szCs w:val="36"/>
        </w:rPr>
      </w:pPr>
    </w:p>
    <w:p>
      <w:pPr>
        <w:adjustRightInd w:val="0"/>
        <w:snapToGrid w:val="0"/>
        <w:jc w:val="center"/>
        <w:outlineLvl w:val="0"/>
        <w:rPr>
          <w:bCs/>
          <w:color w:val="000000"/>
          <w:sz w:val="72"/>
          <w:szCs w:val="72"/>
        </w:rPr>
      </w:pPr>
      <w:bookmarkStart w:id="0" w:name="_Toc66862666"/>
      <w:bookmarkStart w:id="1" w:name="_Toc66801944"/>
      <w:bookmarkStart w:id="2" w:name="_Toc66883115"/>
      <w:r>
        <w:rPr>
          <w:bCs/>
          <w:color w:val="000000"/>
          <w:sz w:val="72"/>
          <w:szCs w:val="72"/>
        </w:rPr>
        <w:t>建设项目环境影响报告表</w:t>
      </w:r>
      <w:bookmarkEnd w:id="0"/>
      <w:bookmarkEnd w:id="1"/>
      <w:bookmarkEnd w:id="2"/>
    </w:p>
    <w:p>
      <w:pPr>
        <w:adjustRightInd w:val="0"/>
        <w:snapToGrid w:val="0"/>
        <w:spacing w:before="192" w:beforeLines="80"/>
        <w:jc w:val="center"/>
        <w:rPr>
          <w:bCs/>
          <w:color w:val="000000"/>
          <w:sz w:val="48"/>
          <w:szCs w:val="48"/>
        </w:rPr>
      </w:pPr>
      <w:r>
        <w:rPr>
          <w:bCs/>
          <w:color w:val="000000"/>
          <w:sz w:val="48"/>
          <w:szCs w:val="48"/>
        </w:rPr>
        <w:t>（污染影响类）</w:t>
      </w:r>
    </w:p>
    <w:p>
      <w:pPr>
        <w:adjustRightInd w:val="0"/>
        <w:snapToGrid w:val="0"/>
        <w:spacing w:line="288" w:lineRule="auto"/>
        <w:jc w:val="center"/>
        <w:rPr>
          <w:color w:val="000000"/>
          <w:kern w:val="44"/>
          <w:sz w:val="44"/>
          <w:szCs w:val="44"/>
        </w:rPr>
      </w:pPr>
    </w:p>
    <w:p>
      <w:pPr>
        <w:jc w:val="center"/>
        <w:rPr>
          <w:color w:val="000000"/>
          <w:sz w:val="52"/>
          <w:szCs w:val="52"/>
        </w:rPr>
      </w:pPr>
    </w:p>
    <w:p>
      <w:pPr>
        <w:ind w:firstLine="1040"/>
        <w:rPr>
          <w:rFonts w:hint="eastAsia"/>
          <w:color w:val="000000"/>
          <w:sz w:val="44"/>
          <w:szCs w:val="44"/>
        </w:rPr>
      </w:pPr>
    </w:p>
    <w:p>
      <w:pPr>
        <w:ind w:firstLine="1040"/>
        <w:rPr>
          <w:color w:val="000000"/>
          <w:sz w:val="44"/>
          <w:szCs w:val="44"/>
        </w:rPr>
      </w:pPr>
    </w:p>
    <w:p>
      <w:pPr>
        <w:ind w:firstLine="1040"/>
        <w:rPr>
          <w:color w:val="000000"/>
          <w:sz w:val="44"/>
          <w:szCs w:val="44"/>
        </w:rPr>
      </w:pPr>
    </w:p>
    <w:p>
      <w:pPr>
        <w:ind w:firstLine="1040"/>
        <w:rPr>
          <w:color w:val="000000"/>
          <w:sz w:val="44"/>
          <w:szCs w:val="44"/>
        </w:rPr>
      </w:pPr>
    </w:p>
    <w:p>
      <w:pPr>
        <w:adjustRightInd w:val="0"/>
        <w:snapToGrid w:val="0"/>
        <w:spacing w:line="360" w:lineRule="auto"/>
        <w:ind w:left="2010" w:leftChars="100" w:hanging="1800" w:hangingChars="500"/>
        <w:jc w:val="left"/>
        <w:rPr>
          <w:color w:val="000000"/>
          <w:sz w:val="36"/>
          <w:szCs w:val="36"/>
          <w:u w:val="single"/>
        </w:rPr>
      </w:pPr>
      <w:r>
        <w:rPr>
          <w:color w:val="000000"/>
          <w:sz w:val="36"/>
          <w:szCs w:val="36"/>
        </w:rPr>
        <w:t>项目名称：</w:t>
      </w:r>
      <w:r>
        <w:rPr>
          <w:rFonts w:hint="eastAsia"/>
          <w:color w:val="auto"/>
          <w:sz w:val="36"/>
          <w:szCs w:val="36"/>
          <w:u w:val="single"/>
          <w:lang w:val="en-US" w:eastAsia="zh-CN"/>
        </w:rPr>
        <w:t>云天化晋宁花卉现代化产业示范园锅炉建设项目</w:t>
      </w:r>
      <w:r>
        <w:rPr>
          <w:rFonts w:hint="eastAsia"/>
          <w:color w:val="auto"/>
          <w:sz w:val="36"/>
          <w:szCs w:val="36"/>
          <w:u w:val="single"/>
        </w:rPr>
        <w:t xml:space="preserve"> </w:t>
      </w:r>
      <w:r>
        <w:rPr>
          <w:color w:val="auto"/>
          <w:sz w:val="36"/>
          <w:szCs w:val="36"/>
          <w:u w:val="single"/>
        </w:rPr>
        <w:t xml:space="preserve">   </w:t>
      </w:r>
      <w:r>
        <w:rPr>
          <w:rFonts w:hint="eastAsia"/>
          <w:color w:val="auto"/>
          <w:sz w:val="36"/>
          <w:szCs w:val="36"/>
          <w:u w:val="single"/>
        </w:rPr>
        <w:t xml:space="preserve"> </w:t>
      </w:r>
      <w:r>
        <w:rPr>
          <w:rFonts w:hint="eastAsia"/>
          <w:color w:val="000000"/>
          <w:sz w:val="36"/>
          <w:szCs w:val="36"/>
          <w:u w:val="single"/>
        </w:rPr>
        <w:t xml:space="preserve">                  </w:t>
      </w:r>
    </w:p>
    <w:p>
      <w:pPr>
        <w:adjustRightInd w:val="0"/>
        <w:snapToGrid w:val="0"/>
        <w:spacing w:line="360" w:lineRule="auto"/>
        <w:ind w:left="3090" w:leftChars="100" w:hanging="2880" w:hangingChars="800"/>
        <w:rPr>
          <w:color w:val="000000"/>
          <w:sz w:val="36"/>
          <w:szCs w:val="36"/>
          <w:u w:val="single"/>
        </w:rPr>
      </w:pPr>
      <w:r>
        <w:rPr>
          <w:color w:val="000000"/>
          <w:sz w:val="36"/>
          <w:szCs w:val="36"/>
        </w:rPr>
        <w:t>建设单位（盖章）：</w:t>
      </w:r>
      <w:r>
        <w:rPr>
          <w:rFonts w:hint="eastAsia"/>
          <w:color w:val="000000"/>
          <w:sz w:val="36"/>
          <w:szCs w:val="36"/>
          <w:u w:val="single"/>
        </w:rPr>
        <w:t>云南</w:t>
      </w:r>
      <w:r>
        <w:rPr>
          <w:rFonts w:hint="eastAsia"/>
          <w:color w:val="000000"/>
          <w:sz w:val="36"/>
          <w:szCs w:val="36"/>
          <w:u w:val="single"/>
          <w:lang w:val="en-US" w:eastAsia="zh-CN"/>
        </w:rPr>
        <w:t>花匠铺科技</w:t>
      </w:r>
      <w:r>
        <w:rPr>
          <w:rFonts w:hint="eastAsia"/>
          <w:color w:val="000000"/>
          <w:sz w:val="36"/>
          <w:szCs w:val="36"/>
          <w:u w:val="single"/>
        </w:rPr>
        <w:t>有限</w:t>
      </w:r>
      <w:r>
        <w:rPr>
          <w:rFonts w:hint="eastAsia"/>
          <w:color w:val="000000"/>
          <w:sz w:val="36"/>
          <w:szCs w:val="36"/>
          <w:u w:val="single"/>
          <w:lang w:val="en-US" w:eastAsia="zh-CN"/>
        </w:rPr>
        <w:t>责任</w:t>
      </w:r>
      <w:r>
        <w:rPr>
          <w:rFonts w:hint="eastAsia"/>
          <w:color w:val="000000"/>
          <w:sz w:val="36"/>
          <w:szCs w:val="36"/>
          <w:u w:val="single"/>
        </w:rPr>
        <w:t xml:space="preserve">公司 </w:t>
      </w:r>
      <w:r>
        <w:rPr>
          <w:color w:val="000000"/>
          <w:sz w:val="36"/>
          <w:szCs w:val="36"/>
          <w:u w:val="single"/>
        </w:rPr>
        <w:t xml:space="preserve">  </w:t>
      </w:r>
      <w:r>
        <w:rPr>
          <w:rFonts w:hint="eastAsia"/>
          <w:color w:val="000000"/>
          <w:sz w:val="36"/>
          <w:szCs w:val="36"/>
          <w:u w:val="single"/>
          <w:lang w:val="en-US" w:eastAsia="zh-CN"/>
        </w:rPr>
        <w:t xml:space="preserve">   </w:t>
      </w:r>
      <w:r>
        <w:rPr>
          <w:color w:val="000000"/>
          <w:sz w:val="36"/>
          <w:szCs w:val="36"/>
          <w:u w:val="single"/>
        </w:rPr>
        <w:t xml:space="preserve">   </w:t>
      </w:r>
    </w:p>
    <w:p>
      <w:pPr>
        <w:adjustRightInd w:val="0"/>
        <w:snapToGrid w:val="0"/>
        <w:spacing w:line="360" w:lineRule="auto"/>
        <w:ind w:firstLine="180" w:firstLineChars="50"/>
        <w:rPr>
          <w:rFonts w:hint="default" w:eastAsia="宋体"/>
          <w:color w:val="000000"/>
          <w:sz w:val="36"/>
          <w:szCs w:val="36"/>
          <w:u w:val="single"/>
          <w:lang w:val="en-US" w:eastAsia="zh-CN"/>
        </w:rPr>
      </w:pPr>
      <w:r>
        <w:rPr>
          <w:color w:val="000000"/>
          <w:sz w:val="36"/>
          <w:szCs w:val="36"/>
        </w:rPr>
        <w:t>编制日期：</w:t>
      </w:r>
      <w:r>
        <w:rPr>
          <w:color w:val="000000"/>
          <w:sz w:val="36"/>
          <w:szCs w:val="36"/>
          <w:u w:val="single"/>
        </w:rPr>
        <w:t xml:space="preserve">                       202</w:t>
      </w:r>
      <w:r>
        <w:rPr>
          <w:rFonts w:hint="eastAsia"/>
          <w:color w:val="000000"/>
          <w:sz w:val="36"/>
          <w:szCs w:val="36"/>
          <w:u w:val="single"/>
          <w:lang w:val="en-US" w:eastAsia="zh-CN"/>
        </w:rPr>
        <w:t>3</w:t>
      </w:r>
      <w:r>
        <w:rPr>
          <w:rFonts w:hint="eastAsia"/>
          <w:color w:val="000000"/>
          <w:sz w:val="36"/>
          <w:szCs w:val="36"/>
          <w:u w:val="single"/>
        </w:rPr>
        <w:t>年</w:t>
      </w:r>
      <w:r>
        <w:rPr>
          <w:rFonts w:hint="eastAsia"/>
          <w:color w:val="000000"/>
          <w:sz w:val="36"/>
          <w:szCs w:val="36"/>
          <w:u w:val="single"/>
          <w:lang w:val="en-US" w:eastAsia="zh-CN"/>
        </w:rPr>
        <w:t>9</w:t>
      </w:r>
      <w:r>
        <w:rPr>
          <w:rFonts w:hint="eastAsia"/>
          <w:color w:val="000000"/>
          <w:sz w:val="36"/>
          <w:szCs w:val="36"/>
          <w:u w:val="single"/>
        </w:rPr>
        <w:t>月</w:t>
      </w:r>
      <w:r>
        <w:rPr>
          <w:color w:val="000000"/>
          <w:sz w:val="36"/>
          <w:szCs w:val="36"/>
          <w:u w:val="single"/>
        </w:rPr>
        <w:t xml:space="preserve">                 </w:t>
      </w:r>
      <w:r>
        <w:rPr>
          <w:rFonts w:hint="eastAsia"/>
          <w:color w:val="000000"/>
          <w:sz w:val="36"/>
          <w:szCs w:val="36"/>
          <w:u w:val="single"/>
        </w:rPr>
        <w:t xml:space="preserve">    </w:t>
      </w:r>
      <w:r>
        <w:rPr>
          <w:color w:val="000000"/>
          <w:sz w:val="36"/>
          <w:szCs w:val="36"/>
          <w:u w:val="single"/>
        </w:rPr>
        <w:t xml:space="preserve">         </w:t>
      </w:r>
      <w:r>
        <w:rPr>
          <w:rFonts w:hint="eastAsia"/>
          <w:color w:val="000000"/>
          <w:sz w:val="36"/>
          <w:szCs w:val="36"/>
          <w:u w:val="single"/>
          <w:lang w:val="en-US" w:eastAsia="zh-CN"/>
        </w:rPr>
        <w:t xml:space="preserve">   </w:t>
      </w:r>
    </w:p>
    <w:p>
      <w:pPr>
        <w:adjustRightInd w:val="0"/>
        <w:snapToGrid w:val="0"/>
        <w:spacing w:line="288" w:lineRule="auto"/>
        <w:ind w:firstLine="1040"/>
        <w:rPr>
          <w:color w:val="000000"/>
          <w:sz w:val="36"/>
          <w:szCs w:val="36"/>
        </w:rPr>
      </w:pPr>
      <w:bookmarkStart w:id="3" w:name="_Hlk57884087"/>
    </w:p>
    <w:p>
      <w:pPr>
        <w:adjustRightInd w:val="0"/>
        <w:snapToGrid w:val="0"/>
        <w:spacing w:line="288" w:lineRule="auto"/>
        <w:ind w:firstLine="1040"/>
        <w:rPr>
          <w:color w:val="000000"/>
          <w:sz w:val="36"/>
          <w:szCs w:val="36"/>
        </w:rPr>
      </w:pPr>
    </w:p>
    <w:p>
      <w:pPr>
        <w:adjustRightInd w:val="0"/>
        <w:snapToGrid w:val="0"/>
        <w:spacing w:line="288" w:lineRule="auto"/>
        <w:ind w:firstLine="1040"/>
        <w:rPr>
          <w:rFonts w:hint="eastAsia"/>
          <w:color w:val="000000"/>
          <w:sz w:val="36"/>
          <w:szCs w:val="36"/>
        </w:rPr>
      </w:pPr>
    </w:p>
    <w:p>
      <w:pPr>
        <w:adjustRightInd w:val="0"/>
        <w:snapToGrid w:val="0"/>
        <w:spacing w:line="288" w:lineRule="auto"/>
        <w:ind w:firstLine="1040"/>
        <w:rPr>
          <w:color w:val="000000"/>
          <w:sz w:val="36"/>
          <w:szCs w:val="36"/>
        </w:rPr>
      </w:pPr>
    </w:p>
    <w:bookmarkEnd w:id="3"/>
    <w:p>
      <w:pPr>
        <w:adjustRightInd w:val="0"/>
        <w:snapToGrid w:val="0"/>
        <w:spacing w:line="288" w:lineRule="auto"/>
        <w:jc w:val="center"/>
        <w:rPr>
          <w:color w:val="000000"/>
          <w:sz w:val="36"/>
          <w:szCs w:val="36"/>
        </w:rPr>
      </w:pPr>
      <w:r>
        <w:rPr>
          <w:color w:val="000000"/>
          <w:sz w:val="36"/>
          <w:szCs w:val="36"/>
        </w:rPr>
        <w:t>中华人民共和国生态环境部制</w:t>
      </w:r>
    </w:p>
    <w:p>
      <w:pPr>
        <w:adjustRightInd w:val="0"/>
        <w:snapToGrid w:val="0"/>
        <w:spacing w:line="288" w:lineRule="auto"/>
        <w:ind w:firstLine="1040"/>
        <w:rPr>
          <w:color w:val="000000"/>
          <w:sz w:val="36"/>
          <w:szCs w:val="36"/>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rPr>
          <w:rFonts w:ascii="Times New Roman" w:hAnsi="Times New Roman"/>
          <w:color w:val="000000"/>
          <w:lang w:val="zh-CN" w:eastAsia="zh-CN"/>
        </w:rPr>
      </w:pPr>
      <w:r>
        <w:rPr>
          <w:rFonts w:ascii="Times New Roman" w:hAnsi="Times New Roman"/>
          <w:color w:val="000000"/>
          <w:lang w:val="zh-CN" w:eastAsia="zh-CN"/>
        </w:rPr>
        <w:br w:type="page"/>
      </w:r>
    </w:p>
    <w:p>
      <w:pPr>
        <w:pStyle w:val="568"/>
        <w:jc w:val="center"/>
        <w:rPr>
          <w:rFonts w:ascii="Times New Roman" w:hAnsi="Times New Roman"/>
          <w:color w:val="000000"/>
          <w:lang w:val="zh-CN" w:eastAsia="zh-CN"/>
        </w:rPr>
      </w:pPr>
      <w:r>
        <w:rPr>
          <w:rFonts w:ascii="Times New Roman" w:hAnsi="Times New Roman"/>
          <w:color w:val="000000"/>
          <w:lang w:val="zh-CN" w:eastAsia="zh-CN"/>
        </w:rPr>
        <w:t>目  录</w:t>
      </w:r>
    </w:p>
    <w:p>
      <w:pPr>
        <w:rPr>
          <w:color w:val="000000"/>
          <w:lang w:val="zh-CN"/>
        </w:rPr>
      </w:pPr>
    </w:p>
    <w:p>
      <w:pPr>
        <w:pStyle w:val="59"/>
        <w:tabs>
          <w:tab w:val="right" w:leader="dot" w:pos="8834"/>
        </w:tabs>
        <w:spacing w:line="360" w:lineRule="auto"/>
        <w:rPr>
          <w:color w:val="000000"/>
          <w:sz w:val="21"/>
          <w:szCs w:val="22"/>
        </w:rPr>
      </w:pPr>
      <w:r>
        <w:rPr>
          <w:color w:val="000000"/>
        </w:rPr>
        <w:fldChar w:fldCharType="begin"/>
      </w:r>
      <w:r>
        <w:rPr>
          <w:color w:val="000000"/>
        </w:rPr>
        <w:instrText xml:space="preserve"> TOC \o "1-3" \h \z \u </w:instrText>
      </w:r>
      <w:r>
        <w:rPr>
          <w:color w:val="000000"/>
        </w:rPr>
        <w:fldChar w:fldCharType="separate"/>
      </w:r>
      <w:r>
        <w:rPr>
          <w:rStyle w:val="106"/>
          <w:color w:val="000000"/>
        </w:rPr>
        <w:fldChar w:fldCharType="begin"/>
      </w:r>
      <w:r>
        <w:rPr>
          <w:rStyle w:val="106"/>
          <w:color w:val="000000"/>
        </w:rPr>
        <w:instrText xml:space="preserve"> </w:instrText>
      </w:r>
      <w:r>
        <w:rPr>
          <w:color w:val="000000"/>
        </w:rPr>
        <w:instrText xml:space="preserve">HYPERLINK \l "_Toc66883116"</w:instrText>
      </w:r>
      <w:r>
        <w:rPr>
          <w:rStyle w:val="106"/>
          <w:color w:val="000000"/>
        </w:rPr>
        <w:instrText xml:space="preserve"> </w:instrText>
      </w:r>
      <w:r>
        <w:rPr>
          <w:rStyle w:val="106"/>
          <w:color w:val="000000"/>
        </w:rPr>
        <w:fldChar w:fldCharType="separate"/>
      </w:r>
      <w:r>
        <w:rPr>
          <w:rStyle w:val="106"/>
          <w:snapToGrid w:val="0"/>
          <w:color w:val="000000"/>
        </w:rPr>
        <w:t>一、建设项目基本情况</w:t>
      </w:r>
      <w:r>
        <w:rPr>
          <w:color w:val="000000"/>
        </w:rPr>
        <w:tab/>
      </w:r>
      <w:r>
        <w:rPr>
          <w:color w:val="000000"/>
        </w:rPr>
        <w:fldChar w:fldCharType="begin"/>
      </w:r>
      <w:r>
        <w:rPr>
          <w:color w:val="000000"/>
        </w:rPr>
        <w:instrText xml:space="preserve"> PAGEREF _Toc66883116 \h </w:instrText>
      </w:r>
      <w:r>
        <w:rPr>
          <w:color w:val="000000"/>
        </w:rPr>
        <w:fldChar w:fldCharType="separate"/>
      </w:r>
      <w:r>
        <w:rPr>
          <w:color w:val="000000"/>
        </w:rPr>
        <w:t>1</w:t>
      </w:r>
      <w:r>
        <w:rPr>
          <w:color w:val="000000"/>
        </w:rPr>
        <w:fldChar w:fldCharType="end"/>
      </w:r>
      <w:r>
        <w:rPr>
          <w:rStyle w:val="106"/>
          <w:color w:val="000000"/>
        </w:rPr>
        <w:fldChar w:fldCharType="end"/>
      </w:r>
    </w:p>
    <w:p>
      <w:pPr>
        <w:pStyle w:val="59"/>
        <w:tabs>
          <w:tab w:val="right" w:leader="dot" w:pos="8834"/>
        </w:tabs>
        <w:spacing w:line="360" w:lineRule="auto"/>
        <w:rPr>
          <w:color w:val="000000"/>
          <w:sz w:val="21"/>
          <w:szCs w:val="22"/>
        </w:rPr>
      </w:pPr>
      <w:r>
        <w:rPr>
          <w:rStyle w:val="106"/>
          <w:color w:val="000000"/>
        </w:rPr>
        <w:fldChar w:fldCharType="begin"/>
      </w:r>
      <w:r>
        <w:rPr>
          <w:rStyle w:val="106"/>
          <w:color w:val="000000"/>
        </w:rPr>
        <w:instrText xml:space="preserve"> </w:instrText>
      </w:r>
      <w:r>
        <w:rPr>
          <w:color w:val="000000"/>
        </w:rPr>
        <w:instrText xml:space="preserve">HYPERLINK \l "_Toc66883120"</w:instrText>
      </w:r>
      <w:r>
        <w:rPr>
          <w:rStyle w:val="106"/>
          <w:color w:val="000000"/>
        </w:rPr>
        <w:instrText xml:space="preserve"> </w:instrText>
      </w:r>
      <w:r>
        <w:rPr>
          <w:rStyle w:val="106"/>
          <w:color w:val="000000"/>
        </w:rPr>
        <w:fldChar w:fldCharType="separate"/>
      </w:r>
      <w:r>
        <w:rPr>
          <w:rStyle w:val="106"/>
          <w:snapToGrid w:val="0"/>
          <w:color w:val="000000"/>
        </w:rPr>
        <w:t>二、建设项目工程分析</w:t>
      </w:r>
      <w:r>
        <w:rPr>
          <w:color w:val="000000"/>
        </w:rPr>
        <w:tab/>
      </w:r>
      <w:r>
        <w:rPr>
          <w:color w:val="000000"/>
        </w:rPr>
        <w:fldChar w:fldCharType="begin"/>
      </w:r>
      <w:r>
        <w:rPr>
          <w:color w:val="000000"/>
        </w:rPr>
        <w:instrText xml:space="preserve"> PAGEREF _Toc66883120 \h </w:instrText>
      </w:r>
      <w:r>
        <w:rPr>
          <w:color w:val="000000"/>
        </w:rPr>
        <w:fldChar w:fldCharType="separate"/>
      </w:r>
      <w:r>
        <w:rPr>
          <w:color w:val="000000"/>
        </w:rPr>
        <w:t>11</w:t>
      </w:r>
      <w:r>
        <w:rPr>
          <w:color w:val="000000"/>
        </w:rPr>
        <w:fldChar w:fldCharType="end"/>
      </w:r>
      <w:r>
        <w:rPr>
          <w:rStyle w:val="106"/>
          <w:color w:val="000000"/>
        </w:rPr>
        <w:fldChar w:fldCharType="end"/>
      </w:r>
    </w:p>
    <w:p>
      <w:pPr>
        <w:pStyle w:val="59"/>
        <w:tabs>
          <w:tab w:val="right" w:leader="dot" w:pos="8834"/>
        </w:tabs>
        <w:spacing w:line="360" w:lineRule="auto"/>
        <w:rPr>
          <w:color w:val="000000"/>
          <w:sz w:val="21"/>
          <w:szCs w:val="22"/>
        </w:rPr>
      </w:pPr>
      <w:r>
        <w:rPr>
          <w:rStyle w:val="106"/>
          <w:color w:val="000000"/>
        </w:rPr>
        <w:fldChar w:fldCharType="begin"/>
      </w:r>
      <w:r>
        <w:rPr>
          <w:rStyle w:val="106"/>
          <w:color w:val="000000"/>
        </w:rPr>
        <w:instrText xml:space="preserve"> </w:instrText>
      </w:r>
      <w:r>
        <w:rPr>
          <w:color w:val="000000"/>
        </w:rPr>
        <w:instrText xml:space="preserve">HYPERLINK \l "_Toc66883131"</w:instrText>
      </w:r>
      <w:r>
        <w:rPr>
          <w:rStyle w:val="106"/>
          <w:color w:val="000000"/>
        </w:rPr>
        <w:instrText xml:space="preserve"> </w:instrText>
      </w:r>
      <w:r>
        <w:rPr>
          <w:rStyle w:val="106"/>
          <w:color w:val="000000"/>
        </w:rPr>
        <w:fldChar w:fldCharType="separate"/>
      </w:r>
      <w:r>
        <w:rPr>
          <w:rStyle w:val="106"/>
          <w:snapToGrid w:val="0"/>
          <w:color w:val="000000"/>
        </w:rPr>
        <w:t>三、区域环境质量现状、环境保护目标及评价标准</w:t>
      </w:r>
      <w:r>
        <w:rPr>
          <w:color w:val="000000"/>
        </w:rPr>
        <w:tab/>
      </w:r>
      <w:r>
        <w:rPr>
          <w:color w:val="000000"/>
        </w:rPr>
        <w:fldChar w:fldCharType="begin"/>
      </w:r>
      <w:r>
        <w:rPr>
          <w:color w:val="000000"/>
        </w:rPr>
        <w:instrText xml:space="preserve"> PAGEREF _Toc66883131 \h </w:instrText>
      </w:r>
      <w:r>
        <w:rPr>
          <w:color w:val="000000"/>
        </w:rPr>
        <w:fldChar w:fldCharType="separate"/>
      </w:r>
      <w:r>
        <w:rPr>
          <w:color w:val="000000"/>
        </w:rPr>
        <w:t>11</w:t>
      </w:r>
      <w:r>
        <w:rPr>
          <w:color w:val="000000"/>
        </w:rPr>
        <w:fldChar w:fldCharType="end"/>
      </w:r>
      <w:r>
        <w:rPr>
          <w:rStyle w:val="106"/>
          <w:color w:val="000000"/>
        </w:rPr>
        <w:fldChar w:fldCharType="end"/>
      </w:r>
    </w:p>
    <w:p>
      <w:pPr>
        <w:pStyle w:val="59"/>
        <w:tabs>
          <w:tab w:val="right" w:leader="dot" w:pos="8834"/>
        </w:tabs>
        <w:spacing w:line="360" w:lineRule="auto"/>
        <w:rPr>
          <w:color w:val="000000"/>
          <w:sz w:val="21"/>
          <w:szCs w:val="22"/>
        </w:rPr>
      </w:pPr>
      <w:r>
        <w:rPr>
          <w:rStyle w:val="106"/>
          <w:color w:val="000000"/>
        </w:rPr>
        <w:fldChar w:fldCharType="begin"/>
      </w:r>
      <w:r>
        <w:rPr>
          <w:rStyle w:val="106"/>
          <w:color w:val="000000"/>
        </w:rPr>
        <w:instrText xml:space="preserve"> </w:instrText>
      </w:r>
      <w:r>
        <w:rPr>
          <w:color w:val="000000"/>
        </w:rPr>
        <w:instrText xml:space="preserve">HYPERLINK \l "_Toc66883163"</w:instrText>
      </w:r>
      <w:r>
        <w:rPr>
          <w:rStyle w:val="106"/>
          <w:color w:val="000000"/>
        </w:rPr>
        <w:instrText xml:space="preserve"> </w:instrText>
      </w:r>
      <w:r>
        <w:rPr>
          <w:rStyle w:val="106"/>
          <w:color w:val="000000"/>
        </w:rPr>
        <w:fldChar w:fldCharType="separate"/>
      </w:r>
      <w:r>
        <w:rPr>
          <w:rStyle w:val="106"/>
          <w:snapToGrid w:val="0"/>
          <w:color w:val="000000"/>
        </w:rPr>
        <w:t>四、主要环境影响和保护措施</w:t>
      </w:r>
      <w:r>
        <w:rPr>
          <w:color w:val="000000"/>
        </w:rPr>
        <w:tab/>
      </w:r>
      <w:r>
        <w:rPr>
          <w:color w:val="000000"/>
        </w:rPr>
        <w:fldChar w:fldCharType="begin"/>
      </w:r>
      <w:r>
        <w:rPr>
          <w:color w:val="000000"/>
        </w:rPr>
        <w:instrText xml:space="preserve"> PAGEREF _Toc66883163 \h </w:instrText>
      </w:r>
      <w:r>
        <w:rPr>
          <w:color w:val="000000"/>
        </w:rPr>
        <w:fldChar w:fldCharType="separate"/>
      </w:r>
      <w:r>
        <w:rPr>
          <w:color w:val="000000"/>
        </w:rPr>
        <w:t>27</w:t>
      </w:r>
      <w:r>
        <w:rPr>
          <w:color w:val="000000"/>
        </w:rPr>
        <w:fldChar w:fldCharType="end"/>
      </w:r>
      <w:r>
        <w:rPr>
          <w:rStyle w:val="106"/>
          <w:color w:val="000000"/>
        </w:rPr>
        <w:fldChar w:fldCharType="end"/>
      </w:r>
    </w:p>
    <w:p>
      <w:pPr>
        <w:pStyle w:val="59"/>
        <w:tabs>
          <w:tab w:val="right" w:leader="dot" w:pos="8834"/>
        </w:tabs>
        <w:spacing w:line="360" w:lineRule="auto"/>
        <w:rPr>
          <w:color w:val="000000"/>
          <w:sz w:val="21"/>
          <w:szCs w:val="22"/>
        </w:rPr>
      </w:pPr>
      <w:r>
        <w:rPr>
          <w:rStyle w:val="106"/>
          <w:color w:val="000000"/>
        </w:rPr>
        <w:fldChar w:fldCharType="begin"/>
      </w:r>
      <w:r>
        <w:rPr>
          <w:rStyle w:val="106"/>
          <w:color w:val="000000"/>
        </w:rPr>
        <w:instrText xml:space="preserve"> </w:instrText>
      </w:r>
      <w:r>
        <w:rPr>
          <w:color w:val="000000"/>
        </w:rPr>
        <w:instrText xml:space="preserve">HYPERLINK \l "_Toc66883171"</w:instrText>
      </w:r>
      <w:r>
        <w:rPr>
          <w:rStyle w:val="106"/>
          <w:color w:val="000000"/>
        </w:rPr>
        <w:instrText xml:space="preserve"> </w:instrText>
      </w:r>
      <w:r>
        <w:rPr>
          <w:rStyle w:val="106"/>
          <w:color w:val="000000"/>
        </w:rPr>
        <w:fldChar w:fldCharType="separate"/>
      </w:r>
      <w:r>
        <w:rPr>
          <w:rStyle w:val="106"/>
          <w:snapToGrid w:val="0"/>
          <w:color w:val="000000"/>
        </w:rPr>
        <w:t>五、环境保护措施监督检查清单</w:t>
      </w:r>
      <w:r>
        <w:rPr>
          <w:color w:val="000000"/>
        </w:rPr>
        <w:tab/>
      </w:r>
      <w:r>
        <w:rPr>
          <w:color w:val="000000"/>
        </w:rPr>
        <w:fldChar w:fldCharType="begin"/>
      </w:r>
      <w:r>
        <w:rPr>
          <w:color w:val="000000"/>
        </w:rPr>
        <w:instrText xml:space="preserve"> PAGEREF _Toc66883171 \h </w:instrText>
      </w:r>
      <w:r>
        <w:rPr>
          <w:color w:val="000000"/>
        </w:rPr>
        <w:fldChar w:fldCharType="separate"/>
      </w:r>
      <w:r>
        <w:rPr>
          <w:color w:val="000000"/>
        </w:rPr>
        <w:t>47</w:t>
      </w:r>
      <w:r>
        <w:rPr>
          <w:color w:val="000000"/>
        </w:rPr>
        <w:fldChar w:fldCharType="end"/>
      </w:r>
      <w:r>
        <w:rPr>
          <w:rStyle w:val="106"/>
          <w:color w:val="000000"/>
        </w:rPr>
        <w:fldChar w:fldCharType="end"/>
      </w:r>
    </w:p>
    <w:p>
      <w:pPr>
        <w:pStyle w:val="59"/>
        <w:tabs>
          <w:tab w:val="right" w:leader="dot" w:pos="8834"/>
        </w:tabs>
        <w:spacing w:line="360" w:lineRule="auto"/>
        <w:rPr>
          <w:color w:val="000000"/>
          <w:sz w:val="21"/>
          <w:szCs w:val="22"/>
        </w:rPr>
      </w:pPr>
      <w:r>
        <w:rPr>
          <w:rStyle w:val="106"/>
          <w:color w:val="000000"/>
        </w:rPr>
        <w:fldChar w:fldCharType="begin"/>
      </w:r>
      <w:r>
        <w:rPr>
          <w:rStyle w:val="106"/>
          <w:color w:val="000000"/>
        </w:rPr>
        <w:instrText xml:space="preserve"> </w:instrText>
      </w:r>
      <w:r>
        <w:rPr>
          <w:color w:val="000000"/>
        </w:rPr>
        <w:instrText xml:space="preserve">HYPERLINK \l "_Toc66883172"</w:instrText>
      </w:r>
      <w:r>
        <w:rPr>
          <w:rStyle w:val="106"/>
          <w:color w:val="000000"/>
        </w:rPr>
        <w:instrText xml:space="preserve"> </w:instrText>
      </w:r>
      <w:r>
        <w:rPr>
          <w:rStyle w:val="106"/>
          <w:color w:val="000000"/>
        </w:rPr>
        <w:fldChar w:fldCharType="separate"/>
      </w:r>
      <w:r>
        <w:rPr>
          <w:rStyle w:val="106"/>
          <w:snapToGrid w:val="0"/>
          <w:color w:val="000000"/>
        </w:rPr>
        <w:t>六、结论</w:t>
      </w:r>
      <w:r>
        <w:rPr>
          <w:color w:val="000000"/>
        </w:rPr>
        <w:tab/>
      </w:r>
      <w:r>
        <w:rPr>
          <w:color w:val="000000"/>
        </w:rPr>
        <w:fldChar w:fldCharType="begin"/>
      </w:r>
      <w:r>
        <w:rPr>
          <w:color w:val="000000"/>
        </w:rPr>
        <w:instrText xml:space="preserve"> PAGEREF _Toc66883172 \h </w:instrText>
      </w:r>
      <w:r>
        <w:rPr>
          <w:color w:val="000000"/>
        </w:rPr>
        <w:fldChar w:fldCharType="separate"/>
      </w:r>
      <w:r>
        <w:rPr>
          <w:color w:val="000000"/>
        </w:rPr>
        <w:t>48</w:t>
      </w:r>
      <w:r>
        <w:rPr>
          <w:color w:val="000000"/>
        </w:rPr>
        <w:fldChar w:fldCharType="end"/>
      </w:r>
      <w:r>
        <w:rPr>
          <w:rStyle w:val="106"/>
          <w:color w:val="000000"/>
        </w:rPr>
        <w:fldChar w:fldCharType="end"/>
      </w:r>
    </w:p>
    <w:p>
      <w:pPr>
        <w:spacing w:line="360" w:lineRule="auto"/>
        <w:rPr>
          <w:b/>
          <w:color w:val="000000"/>
          <w:szCs w:val="22"/>
          <w:highlight w:val="yellow"/>
        </w:rPr>
      </w:pPr>
      <w:r>
        <w:rPr>
          <w:b/>
          <w:bCs/>
          <w:color w:val="000000"/>
          <w:lang w:val="zh-CN"/>
        </w:rPr>
        <w:fldChar w:fldCharType="end"/>
      </w:r>
      <w:r>
        <w:rPr>
          <w:color w:val="000000"/>
          <w:highlight w:val="yellow"/>
        </w:rPr>
        <w:fldChar w:fldCharType="begin"/>
      </w:r>
      <w:r>
        <w:rPr>
          <w:color w:val="000000"/>
          <w:highlight w:val="yellow"/>
        </w:rPr>
        <w:instrText xml:space="preserve"> TOC \o "1-1" \h \z \u </w:instrText>
      </w:r>
      <w:r>
        <w:rPr>
          <w:color w:val="000000"/>
          <w:highlight w:val="yellow"/>
        </w:rPr>
        <w:fldChar w:fldCharType="separate"/>
      </w:r>
    </w:p>
    <w:p>
      <w:pPr>
        <w:pStyle w:val="59"/>
        <w:rPr>
          <w:color w:val="000000"/>
          <w:highlight w:val="yellow"/>
        </w:rPr>
      </w:pPr>
    </w:p>
    <w:p>
      <w:pPr>
        <w:adjustRightInd w:val="0"/>
        <w:snapToGrid w:val="0"/>
        <w:spacing w:line="360" w:lineRule="auto"/>
        <w:rPr>
          <w:b/>
          <w:bCs/>
          <w:color w:val="000000"/>
          <w:sz w:val="24"/>
        </w:rPr>
      </w:pPr>
      <w:r>
        <w:rPr>
          <w:b/>
          <w:bCs/>
          <w:color w:val="000000"/>
          <w:sz w:val="24"/>
        </w:rPr>
        <w:t>附表</w:t>
      </w:r>
      <w:r>
        <w:rPr>
          <w:rFonts w:hint="eastAsia"/>
          <w:b/>
          <w:bCs/>
          <w:color w:val="000000"/>
          <w:sz w:val="24"/>
        </w:rPr>
        <w:t>：</w:t>
      </w:r>
    </w:p>
    <w:p>
      <w:pPr>
        <w:snapToGrid w:val="0"/>
        <w:spacing w:line="360" w:lineRule="auto"/>
        <w:rPr>
          <w:color w:val="000000"/>
          <w:sz w:val="24"/>
        </w:rPr>
      </w:pPr>
      <w:r>
        <w:rPr>
          <w:color w:val="000000"/>
          <w:sz w:val="24"/>
        </w:rPr>
        <w:t>附表1</w:t>
      </w:r>
      <w:r>
        <w:rPr>
          <w:rFonts w:hint="eastAsia"/>
          <w:color w:val="000000"/>
          <w:sz w:val="24"/>
        </w:rPr>
        <w:t>、</w:t>
      </w:r>
      <w:r>
        <w:rPr>
          <w:color w:val="000000"/>
          <w:sz w:val="24"/>
        </w:rPr>
        <w:t>建设项目污染物排放量汇总表</w:t>
      </w:r>
      <w:r>
        <w:rPr>
          <w:rFonts w:hint="eastAsia"/>
          <w:color w:val="000000"/>
          <w:sz w:val="24"/>
        </w:rPr>
        <w:t>；</w:t>
      </w:r>
    </w:p>
    <w:p>
      <w:pPr>
        <w:adjustRightInd w:val="0"/>
        <w:snapToGrid w:val="0"/>
        <w:spacing w:line="360" w:lineRule="auto"/>
        <w:rPr>
          <w:b/>
          <w:bCs/>
          <w:color w:val="auto"/>
          <w:sz w:val="24"/>
        </w:rPr>
      </w:pPr>
      <w:r>
        <w:rPr>
          <w:color w:val="000000"/>
          <w:sz w:val="24"/>
          <w:highlight w:val="yellow"/>
        </w:rPr>
        <w:fldChar w:fldCharType="end"/>
      </w:r>
      <w:r>
        <w:rPr>
          <w:b/>
          <w:bCs/>
          <w:color w:val="auto"/>
          <w:sz w:val="24"/>
        </w:rPr>
        <w:t>附图</w:t>
      </w:r>
      <w:r>
        <w:rPr>
          <w:rFonts w:hint="eastAsia"/>
          <w:b/>
          <w:bCs/>
          <w:color w:val="auto"/>
          <w:sz w:val="24"/>
        </w:rPr>
        <w:t>：</w:t>
      </w:r>
    </w:p>
    <w:p>
      <w:pPr>
        <w:adjustRightInd w:val="0"/>
        <w:snapToGrid w:val="0"/>
        <w:spacing w:line="360" w:lineRule="auto"/>
        <w:rPr>
          <w:color w:val="auto"/>
          <w:sz w:val="24"/>
        </w:rPr>
      </w:pPr>
      <w:r>
        <w:rPr>
          <w:color w:val="auto"/>
          <w:sz w:val="24"/>
        </w:rPr>
        <w:t>附图1</w:t>
      </w:r>
      <w:r>
        <w:rPr>
          <w:rFonts w:hint="eastAsia"/>
          <w:color w:val="auto"/>
          <w:sz w:val="24"/>
        </w:rPr>
        <w:t>、</w:t>
      </w:r>
      <w:r>
        <w:rPr>
          <w:color w:val="auto"/>
          <w:sz w:val="24"/>
        </w:rPr>
        <w:t>项目地理位置图</w:t>
      </w:r>
      <w:r>
        <w:rPr>
          <w:rFonts w:hint="eastAsia"/>
          <w:color w:val="auto"/>
          <w:sz w:val="24"/>
        </w:rPr>
        <w:t>；</w:t>
      </w:r>
    </w:p>
    <w:p>
      <w:pPr>
        <w:adjustRightInd w:val="0"/>
        <w:snapToGrid w:val="0"/>
        <w:spacing w:line="360" w:lineRule="auto"/>
        <w:rPr>
          <w:color w:val="auto"/>
          <w:sz w:val="24"/>
        </w:rPr>
      </w:pPr>
      <w:r>
        <w:rPr>
          <w:color w:val="auto"/>
          <w:sz w:val="24"/>
        </w:rPr>
        <w:t>附图2</w:t>
      </w:r>
      <w:r>
        <w:rPr>
          <w:rFonts w:hint="eastAsia"/>
          <w:color w:val="auto"/>
          <w:sz w:val="24"/>
        </w:rPr>
        <w:t>、项目所在区域水系图；</w:t>
      </w:r>
      <w:r>
        <w:rPr>
          <w:color w:val="auto"/>
          <w:sz w:val="24"/>
        </w:rPr>
        <w:t xml:space="preserve"> </w:t>
      </w:r>
    </w:p>
    <w:p>
      <w:pPr>
        <w:adjustRightInd w:val="0"/>
        <w:snapToGrid w:val="0"/>
        <w:spacing w:line="360" w:lineRule="auto"/>
        <w:rPr>
          <w:color w:val="auto"/>
          <w:sz w:val="24"/>
        </w:rPr>
      </w:pPr>
      <w:r>
        <w:rPr>
          <w:color w:val="auto"/>
          <w:sz w:val="24"/>
        </w:rPr>
        <w:t>附图3</w:t>
      </w:r>
      <w:r>
        <w:rPr>
          <w:rFonts w:hint="eastAsia"/>
          <w:color w:val="auto"/>
          <w:sz w:val="24"/>
        </w:rPr>
        <w:t>、项目总平面布置图；</w:t>
      </w:r>
    </w:p>
    <w:p>
      <w:pPr>
        <w:adjustRightInd w:val="0"/>
        <w:snapToGrid w:val="0"/>
        <w:spacing w:line="360" w:lineRule="auto"/>
        <w:rPr>
          <w:color w:val="auto"/>
          <w:sz w:val="24"/>
        </w:rPr>
      </w:pPr>
      <w:r>
        <w:rPr>
          <w:rFonts w:hint="eastAsia"/>
          <w:color w:val="auto"/>
          <w:sz w:val="24"/>
        </w:rPr>
        <w:t>附图</w:t>
      </w:r>
      <w:r>
        <w:rPr>
          <w:rFonts w:hint="eastAsia"/>
          <w:color w:val="auto"/>
          <w:sz w:val="24"/>
          <w:lang w:val="en-US" w:eastAsia="zh-CN"/>
        </w:rPr>
        <w:t>4</w:t>
      </w:r>
      <w:r>
        <w:rPr>
          <w:rFonts w:hint="eastAsia"/>
          <w:color w:val="auto"/>
          <w:sz w:val="24"/>
        </w:rPr>
        <w:t>、</w:t>
      </w:r>
      <w:r>
        <w:rPr>
          <w:rFonts w:hint="eastAsia"/>
          <w:color w:val="auto"/>
          <w:sz w:val="24"/>
          <w:lang w:val="en-US" w:eastAsia="zh-CN"/>
        </w:rPr>
        <w:t>项目外环境关系及保护目标分布图</w:t>
      </w:r>
      <w:r>
        <w:rPr>
          <w:rFonts w:hint="eastAsia"/>
          <w:color w:val="auto"/>
          <w:sz w:val="24"/>
        </w:rPr>
        <w:t>；</w:t>
      </w:r>
    </w:p>
    <w:p>
      <w:pPr>
        <w:adjustRightInd w:val="0"/>
        <w:snapToGrid w:val="0"/>
        <w:spacing w:line="360" w:lineRule="auto"/>
        <w:rPr>
          <w:rFonts w:hint="default"/>
          <w:color w:val="auto"/>
          <w:sz w:val="24"/>
          <w:lang w:val="en-US" w:eastAsia="zh-CN"/>
        </w:rPr>
      </w:pPr>
      <w:r>
        <w:rPr>
          <w:rFonts w:hint="eastAsia"/>
          <w:color w:val="auto"/>
          <w:sz w:val="24"/>
          <w:lang w:val="en-US" w:eastAsia="zh-CN"/>
        </w:rPr>
        <w:t>附图5、项目区监测点位图；</w:t>
      </w:r>
    </w:p>
    <w:p>
      <w:pPr>
        <w:adjustRightInd w:val="0"/>
        <w:snapToGrid w:val="0"/>
        <w:spacing w:line="360" w:lineRule="auto"/>
        <w:rPr>
          <w:b/>
          <w:bCs/>
          <w:color w:val="auto"/>
          <w:sz w:val="24"/>
        </w:rPr>
      </w:pPr>
      <w:r>
        <w:rPr>
          <w:b/>
          <w:bCs/>
          <w:color w:val="auto"/>
          <w:sz w:val="24"/>
        </w:rPr>
        <w:t>附件</w:t>
      </w:r>
      <w:r>
        <w:rPr>
          <w:rFonts w:hint="eastAsia"/>
          <w:b/>
          <w:bCs/>
          <w:color w:val="auto"/>
          <w:sz w:val="24"/>
        </w:rPr>
        <w:t>：</w:t>
      </w:r>
    </w:p>
    <w:p>
      <w:pPr>
        <w:adjustRightInd w:val="0"/>
        <w:snapToGrid w:val="0"/>
        <w:spacing w:line="360" w:lineRule="auto"/>
        <w:rPr>
          <w:color w:val="auto"/>
          <w:sz w:val="24"/>
        </w:rPr>
      </w:pPr>
      <w:r>
        <w:rPr>
          <w:color w:val="auto"/>
          <w:sz w:val="24"/>
        </w:rPr>
        <w:t>附件1</w:t>
      </w:r>
      <w:r>
        <w:rPr>
          <w:rFonts w:hint="eastAsia"/>
          <w:color w:val="auto"/>
          <w:sz w:val="24"/>
        </w:rPr>
        <w:t>、委托书；</w:t>
      </w:r>
    </w:p>
    <w:p>
      <w:pPr>
        <w:adjustRightInd w:val="0"/>
        <w:snapToGrid w:val="0"/>
        <w:spacing w:line="360" w:lineRule="auto"/>
        <w:rPr>
          <w:color w:val="auto"/>
          <w:sz w:val="24"/>
        </w:rPr>
      </w:pPr>
      <w:bookmarkStart w:id="4" w:name="_Hlk67684226"/>
      <w:r>
        <w:rPr>
          <w:color w:val="auto"/>
          <w:sz w:val="24"/>
        </w:rPr>
        <w:t>附件2</w:t>
      </w:r>
      <w:bookmarkStart w:id="5" w:name="_Hlk65600559"/>
      <w:r>
        <w:rPr>
          <w:rFonts w:hint="eastAsia"/>
          <w:color w:val="auto"/>
          <w:sz w:val="24"/>
        </w:rPr>
        <w:t>、</w:t>
      </w:r>
      <w:bookmarkEnd w:id="4"/>
      <w:r>
        <w:rPr>
          <w:rFonts w:hint="eastAsia"/>
          <w:color w:val="auto"/>
          <w:sz w:val="24"/>
          <w:szCs w:val="28"/>
        </w:rPr>
        <w:t>企业</w:t>
      </w:r>
      <w:r>
        <w:rPr>
          <w:rFonts w:hint="eastAsia"/>
          <w:color w:val="auto"/>
          <w:sz w:val="24"/>
        </w:rPr>
        <w:t>营业执照；</w:t>
      </w:r>
    </w:p>
    <w:p>
      <w:pPr>
        <w:snapToGrid w:val="0"/>
        <w:spacing w:line="360" w:lineRule="auto"/>
        <w:rPr>
          <w:rFonts w:hint="eastAsia"/>
          <w:color w:val="auto"/>
          <w:sz w:val="24"/>
          <w:szCs w:val="28"/>
        </w:rPr>
      </w:pPr>
      <w:bookmarkStart w:id="6" w:name="_Hlk89117449"/>
      <w:bookmarkStart w:id="7" w:name="_Hlk116399831"/>
      <w:r>
        <w:rPr>
          <w:rFonts w:hint="eastAsia"/>
          <w:color w:val="auto"/>
          <w:sz w:val="24"/>
          <w:szCs w:val="28"/>
        </w:rPr>
        <w:t>附件</w:t>
      </w:r>
      <w:r>
        <w:rPr>
          <w:rFonts w:hint="eastAsia"/>
          <w:color w:val="auto"/>
          <w:sz w:val="24"/>
          <w:szCs w:val="28"/>
          <w:lang w:val="en-US" w:eastAsia="zh-CN"/>
        </w:rPr>
        <w:t>3</w:t>
      </w:r>
      <w:r>
        <w:rPr>
          <w:rFonts w:hint="eastAsia"/>
          <w:color w:val="auto"/>
          <w:sz w:val="24"/>
          <w:szCs w:val="28"/>
        </w:rPr>
        <w:t>、</w:t>
      </w:r>
      <w:bookmarkEnd w:id="6"/>
      <w:bookmarkEnd w:id="7"/>
      <w:r>
        <w:rPr>
          <w:rFonts w:hint="eastAsia"/>
          <w:color w:val="auto"/>
          <w:sz w:val="24"/>
          <w:szCs w:val="28"/>
        </w:rPr>
        <w:t>建设项目环境影响登记表；</w:t>
      </w:r>
    </w:p>
    <w:bookmarkEnd w:id="5"/>
    <w:p>
      <w:pPr>
        <w:tabs>
          <w:tab w:val="left" w:pos="1047"/>
        </w:tabs>
        <w:adjustRightInd w:val="0"/>
        <w:snapToGrid w:val="0"/>
        <w:spacing w:line="288" w:lineRule="auto"/>
        <w:ind w:firstLine="198"/>
        <w:rPr>
          <w:b/>
          <w:bCs/>
          <w:snapToGrid w:val="0"/>
          <w:color w:val="000000"/>
          <w:sz w:val="30"/>
          <w:szCs w:val="30"/>
        </w:rPr>
        <w:sectPr>
          <w:type w:val="continuous"/>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bookmarkStart w:id="8" w:name="_Toc66801945"/>
      <w:bookmarkStart w:id="9" w:name="_Toc66862667"/>
      <w:bookmarkStart w:id="10" w:name="_Toc66883116"/>
    </w:p>
    <w:p>
      <w:pPr>
        <w:pStyle w:val="81"/>
        <w:snapToGrid w:val="0"/>
        <w:spacing w:before="0" w:beforeAutospacing="0" w:after="0" w:afterAutospacing="0" w:line="360" w:lineRule="auto"/>
        <w:jc w:val="center"/>
        <w:outlineLvl w:val="0"/>
        <w:rPr>
          <w:rFonts w:ascii="Times New Roman" w:hAnsi="Times New Roman"/>
          <w:b/>
          <w:bCs/>
          <w:snapToGrid w:val="0"/>
          <w:color w:val="000000"/>
          <w:sz w:val="30"/>
          <w:szCs w:val="30"/>
        </w:rPr>
      </w:pPr>
      <w:r>
        <w:rPr>
          <w:rFonts w:ascii="Times New Roman" w:hAnsi="Times New Roman"/>
          <w:b/>
          <w:bCs/>
          <w:snapToGrid w:val="0"/>
          <w:color w:val="000000"/>
          <w:sz w:val="30"/>
          <w:szCs w:val="30"/>
        </w:rPr>
        <w:t>一、建设项目基本情况</w:t>
      </w:r>
      <w:bookmarkEnd w:id="8"/>
      <w:bookmarkEnd w:id="9"/>
      <w:bookmarkEnd w:id="10"/>
    </w:p>
    <w:tbl>
      <w:tblPr>
        <w:tblStyle w:val="88"/>
        <w:tblW w:w="875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14"/>
        <w:gridCol w:w="1837"/>
        <w:gridCol w:w="2212"/>
        <w:gridCol w:w="31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建设项目名称</w:t>
            </w:r>
          </w:p>
        </w:tc>
        <w:tc>
          <w:tcPr>
            <w:tcW w:w="7237" w:type="dxa"/>
            <w:gridSpan w:val="3"/>
            <w:noWrap w:val="0"/>
            <w:vAlign w:val="center"/>
          </w:tcPr>
          <w:p>
            <w:pPr>
              <w:adjustRightInd w:val="0"/>
              <w:snapToGrid w:val="0"/>
              <w:jc w:val="center"/>
              <w:rPr>
                <w:rFonts w:hint="default" w:eastAsia="宋体"/>
                <w:color w:val="000000"/>
                <w:sz w:val="24"/>
                <w:szCs w:val="21"/>
                <w:lang w:val="en-US" w:eastAsia="zh-CN"/>
              </w:rPr>
            </w:pPr>
            <w:r>
              <w:rPr>
                <w:rFonts w:hint="eastAsia"/>
                <w:color w:val="auto"/>
                <w:sz w:val="24"/>
                <w:szCs w:val="21"/>
                <w:lang w:val="en-US" w:eastAsia="zh-CN"/>
              </w:rPr>
              <w:t>云天化晋宁花卉现代化产业示范园锅炉建设项目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项目代码</w:t>
            </w:r>
          </w:p>
        </w:tc>
        <w:tc>
          <w:tcPr>
            <w:tcW w:w="7237" w:type="dxa"/>
            <w:gridSpan w:val="3"/>
            <w:noWrap w:val="0"/>
            <w:vAlign w:val="center"/>
          </w:tcPr>
          <w:p>
            <w:pPr>
              <w:adjustRightInd w:val="0"/>
              <w:snapToGrid w:val="0"/>
              <w:jc w:val="center"/>
              <w:rPr>
                <w:rFonts w:hint="default" w:eastAsia="宋体"/>
                <w:color w:val="000000"/>
                <w:sz w:val="24"/>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建设单位</w:t>
            </w:r>
          </w:p>
          <w:p>
            <w:pPr>
              <w:adjustRightInd w:val="0"/>
              <w:snapToGrid w:val="0"/>
              <w:jc w:val="center"/>
              <w:rPr>
                <w:color w:val="000000"/>
                <w:sz w:val="24"/>
                <w:szCs w:val="21"/>
              </w:rPr>
            </w:pPr>
            <w:r>
              <w:rPr>
                <w:color w:val="000000"/>
                <w:sz w:val="24"/>
                <w:szCs w:val="21"/>
              </w:rPr>
              <w:t>联系人</w:t>
            </w:r>
          </w:p>
        </w:tc>
        <w:tc>
          <w:tcPr>
            <w:tcW w:w="1837" w:type="dxa"/>
            <w:noWrap w:val="0"/>
            <w:vAlign w:val="center"/>
          </w:tcPr>
          <w:p>
            <w:pPr>
              <w:adjustRightInd w:val="0"/>
              <w:snapToGrid w:val="0"/>
              <w:jc w:val="center"/>
              <w:rPr>
                <w:rFonts w:hint="default"/>
                <w:color w:val="000000"/>
                <w:sz w:val="24"/>
                <w:szCs w:val="21"/>
                <w:lang w:val="en-US"/>
              </w:rPr>
            </w:pPr>
            <w:bookmarkStart w:id="71" w:name="_GoBack"/>
            <w:bookmarkEnd w:id="71"/>
          </w:p>
        </w:tc>
        <w:tc>
          <w:tcPr>
            <w:tcW w:w="2212" w:type="dxa"/>
            <w:noWrap w:val="0"/>
            <w:vAlign w:val="center"/>
          </w:tcPr>
          <w:p>
            <w:pPr>
              <w:adjustRightInd w:val="0"/>
              <w:snapToGrid w:val="0"/>
              <w:jc w:val="center"/>
              <w:rPr>
                <w:color w:val="000000"/>
                <w:sz w:val="24"/>
                <w:szCs w:val="21"/>
              </w:rPr>
            </w:pPr>
            <w:r>
              <w:rPr>
                <w:rFonts w:hint="eastAsia"/>
                <w:color w:val="000000"/>
                <w:sz w:val="24"/>
                <w:szCs w:val="21"/>
              </w:rPr>
              <w:t>电话</w:t>
            </w:r>
          </w:p>
        </w:tc>
        <w:tc>
          <w:tcPr>
            <w:tcW w:w="3188" w:type="dxa"/>
            <w:noWrap w:val="0"/>
            <w:vAlign w:val="center"/>
          </w:tcPr>
          <w:p>
            <w:pPr>
              <w:adjustRightInd w:val="0"/>
              <w:snapToGrid w:val="0"/>
              <w:jc w:val="center"/>
              <w:rPr>
                <w:rFonts w:hint="default"/>
                <w:color w:val="000000"/>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建设地点</w:t>
            </w:r>
          </w:p>
        </w:tc>
        <w:tc>
          <w:tcPr>
            <w:tcW w:w="7237" w:type="dxa"/>
            <w:gridSpan w:val="3"/>
            <w:noWrap w:val="0"/>
            <w:vAlign w:val="center"/>
          </w:tcPr>
          <w:p>
            <w:pPr>
              <w:adjustRightInd w:val="0"/>
              <w:snapToGrid w:val="0"/>
              <w:jc w:val="center"/>
              <w:rPr>
                <w:rFonts w:hint="default" w:eastAsia="宋体"/>
                <w:color w:val="000000"/>
                <w:sz w:val="24"/>
                <w:szCs w:val="21"/>
                <w:lang w:val="en-US" w:eastAsia="zh-CN"/>
              </w:rPr>
            </w:pPr>
            <w:r>
              <w:rPr>
                <w:rFonts w:hint="eastAsia"/>
                <w:color w:val="000000"/>
                <w:sz w:val="24"/>
                <w:szCs w:val="21"/>
                <w:u w:val="single"/>
              </w:rPr>
              <w:t>云南</w:t>
            </w:r>
            <w:r>
              <w:rPr>
                <w:color w:val="000000"/>
                <w:sz w:val="24"/>
                <w:szCs w:val="21"/>
                <w:u w:val="single"/>
              </w:rPr>
              <w:t xml:space="preserve"> </w:t>
            </w:r>
            <w:r>
              <w:rPr>
                <w:color w:val="000000"/>
                <w:sz w:val="24"/>
                <w:szCs w:val="21"/>
              </w:rPr>
              <w:t>省（自治区）</w:t>
            </w:r>
            <w:r>
              <w:rPr>
                <w:color w:val="000000"/>
                <w:sz w:val="24"/>
                <w:szCs w:val="21"/>
                <w:u w:val="single"/>
              </w:rPr>
              <w:t xml:space="preserve"> </w:t>
            </w:r>
            <w:r>
              <w:rPr>
                <w:rFonts w:hint="eastAsia"/>
                <w:color w:val="000000"/>
                <w:sz w:val="24"/>
                <w:szCs w:val="21"/>
                <w:u w:val="single"/>
              </w:rPr>
              <w:t xml:space="preserve">昆明 </w:t>
            </w:r>
            <w:r>
              <w:rPr>
                <w:rFonts w:hint="eastAsia"/>
                <w:color w:val="000000"/>
                <w:sz w:val="24"/>
                <w:szCs w:val="21"/>
              </w:rPr>
              <w:t>市</w:t>
            </w:r>
            <w:r>
              <w:rPr>
                <w:rFonts w:hint="eastAsia"/>
                <w:color w:val="000000"/>
                <w:sz w:val="24"/>
                <w:szCs w:val="21"/>
                <w:u w:val="single"/>
              </w:rPr>
              <w:t>晋宁</w:t>
            </w:r>
            <w:r>
              <w:rPr>
                <w:rFonts w:hint="eastAsia"/>
                <w:color w:val="000000"/>
                <w:sz w:val="24"/>
                <w:szCs w:val="21"/>
                <w:u w:val="single"/>
                <w:lang w:val="en-US" w:eastAsia="zh-CN"/>
              </w:rPr>
              <w:t>区宝峰街道办事处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地理坐标</w:t>
            </w:r>
          </w:p>
        </w:tc>
        <w:tc>
          <w:tcPr>
            <w:tcW w:w="7237" w:type="dxa"/>
            <w:gridSpan w:val="3"/>
            <w:noWrap w:val="0"/>
            <w:vAlign w:val="center"/>
          </w:tcPr>
          <w:p>
            <w:pPr>
              <w:jc w:val="center"/>
              <w:rPr>
                <w:rFonts w:hint="eastAsia"/>
                <w:color w:val="000000"/>
                <w:sz w:val="24"/>
                <w:szCs w:val="21"/>
              </w:rPr>
            </w:pPr>
            <w:r>
              <w:rPr>
                <w:color w:val="000000"/>
                <w:sz w:val="24"/>
                <w:szCs w:val="21"/>
              </w:rPr>
              <w:t>（</w:t>
            </w:r>
            <w:r>
              <w:rPr>
                <w:rFonts w:hint="eastAsia"/>
                <w:color w:val="000000"/>
                <w:sz w:val="24"/>
                <w:szCs w:val="21"/>
                <w:u w:val="single"/>
              </w:rPr>
              <w:t>102</w:t>
            </w:r>
            <w:r>
              <w:rPr>
                <w:color w:val="000000"/>
                <w:sz w:val="24"/>
                <w:szCs w:val="21"/>
              </w:rPr>
              <w:t>度</w:t>
            </w:r>
            <w:r>
              <w:rPr>
                <w:color w:val="000000"/>
                <w:sz w:val="24"/>
                <w:szCs w:val="21"/>
                <w:u w:val="single"/>
              </w:rPr>
              <w:t xml:space="preserve"> </w:t>
            </w:r>
            <w:r>
              <w:rPr>
                <w:rFonts w:hint="eastAsia"/>
                <w:color w:val="000000"/>
                <w:sz w:val="24"/>
                <w:szCs w:val="21"/>
                <w:u w:val="single"/>
                <w:lang w:val="en-US" w:eastAsia="zh-CN"/>
              </w:rPr>
              <w:t>55</w:t>
            </w:r>
            <w:r>
              <w:rPr>
                <w:color w:val="000000"/>
                <w:sz w:val="24"/>
                <w:szCs w:val="21"/>
                <w:u w:val="single"/>
              </w:rPr>
              <w:t xml:space="preserve"> </w:t>
            </w:r>
            <w:r>
              <w:rPr>
                <w:color w:val="000000"/>
                <w:sz w:val="24"/>
                <w:szCs w:val="21"/>
              </w:rPr>
              <w:t>分</w:t>
            </w:r>
            <w:r>
              <w:rPr>
                <w:color w:val="000000"/>
                <w:sz w:val="24"/>
                <w:szCs w:val="21"/>
                <w:u w:val="single"/>
              </w:rPr>
              <w:t xml:space="preserve"> </w:t>
            </w:r>
            <w:r>
              <w:rPr>
                <w:rFonts w:hint="eastAsia"/>
                <w:color w:val="000000"/>
                <w:sz w:val="24"/>
                <w:szCs w:val="21"/>
                <w:u w:val="single"/>
                <w:lang w:val="en-US" w:eastAsia="zh-CN"/>
              </w:rPr>
              <w:t>89.947</w:t>
            </w:r>
            <w:r>
              <w:rPr>
                <w:color w:val="000000"/>
                <w:sz w:val="24"/>
                <w:szCs w:val="21"/>
              </w:rPr>
              <w:t>秒，</w:t>
            </w:r>
            <w:r>
              <w:rPr>
                <w:color w:val="000000"/>
                <w:sz w:val="24"/>
                <w:szCs w:val="21"/>
                <w:u w:val="single"/>
              </w:rPr>
              <w:t xml:space="preserve"> 24 </w:t>
            </w:r>
            <w:r>
              <w:rPr>
                <w:color w:val="000000"/>
                <w:sz w:val="24"/>
                <w:szCs w:val="21"/>
              </w:rPr>
              <w:t>度</w:t>
            </w:r>
            <w:r>
              <w:rPr>
                <w:color w:val="000000"/>
                <w:sz w:val="24"/>
                <w:szCs w:val="21"/>
                <w:u w:val="single"/>
              </w:rPr>
              <w:t xml:space="preserve"> </w:t>
            </w:r>
            <w:r>
              <w:rPr>
                <w:rFonts w:hint="eastAsia"/>
                <w:color w:val="000000"/>
                <w:sz w:val="24"/>
                <w:szCs w:val="21"/>
                <w:u w:val="single"/>
                <w:lang w:val="en-US" w:eastAsia="zh-CN"/>
              </w:rPr>
              <w:t>57</w:t>
            </w:r>
            <w:r>
              <w:rPr>
                <w:color w:val="000000"/>
                <w:sz w:val="24"/>
                <w:szCs w:val="21"/>
                <w:u w:val="single"/>
              </w:rPr>
              <w:t xml:space="preserve"> </w:t>
            </w:r>
            <w:r>
              <w:rPr>
                <w:color w:val="000000"/>
                <w:sz w:val="24"/>
                <w:szCs w:val="21"/>
              </w:rPr>
              <w:t>分</w:t>
            </w:r>
            <w:r>
              <w:rPr>
                <w:color w:val="000000"/>
                <w:sz w:val="24"/>
                <w:szCs w:val="21"/>
                <w:u w:val="single"/>
              </w:rPr>
              <w:t xml:space="preserve">  </w:t>
            </w:r>
            <w:r>
              <w:rPr>
                <w:rFonts w:hint="eastAsia"/>
                <w:color w:val="000000"/>
                <w:sz w:val="24"/>
                <w:szCs w:val="21"/>
                <w:u w:val="single"/>
                <w:lang w:val="en-US" w:eastAsia="zh-CN"/>
              </w:rPr>
              <w:t>099.322</w:t>
            </w:r>
            <w:r>
              <w:rPr>
                <w:color w:val="000000"/>
                <w:sz w:val="24"/>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国民经济</w:t>
            </w:r>
          </w:p>
          <w:p>
            <w:pPr>
              <w:adjustRightInd w:val="0"/>
              <w:snapToGrid w:val="0"/>
              <w:jc w:val="center"/>
              <w:rPr>
                <w:color w:val="000000"/>
                <w:sz w:val="24"/>
                <w:szCs w:val="21"/>
              </w:rPr>
            </w:pPr>
            <w:r>
              <w:rPr>
                <w:color w:val="000000"/>
                <w:sz w:val="24"/>
                <w:szCs w:val="21"/>
              </w:rPr>
              <w:t>行业类别</w:t>
            </w:r>
          </w:p>
        </w:tc>
        <w:tc>
          <w:tcPr>
            <w:tcW w:w="1837" w:type="dxa"/>
            <w:noWrap w:val="0"/>
            <w:vAlign w:val="center"/>
          </w:tcPr>
          <w:p>
            <w:pPr>
              <w:adjustRightInd w:val="0"/>
              <w:snapToGrid w:val="0"/>
              <w:jc w:val="center"/>
              <w:rPr>
                <w:rFonts w:hint="default" w:eastAsia="宋体"/>
                <w:color w:val="000000"/>
                <w:sz w:val="24"/>
                <w:szCs w:val="21"/>
                <w:lang w:val="en-US" w:eastAsia="zh-CN"/>
              </w:rPr>
            </w:pPr>
            <w:r>
              <w:rPr>
                <w:rFonts w:hint="eastAsia"/>
                <w:color w:val="000000"/>
                <w:sz w:val="24"/>
                <w:lang w:val="en-US" w:eastAsia="zh-CN"/>
              </w:rPr>
              <w:t>热力生产和供应（D4430)</w:t>
            </w:r>
          </w:p>
        </w:tc>
        <w:tc>
          <w:tcPr>
            <w:tcW w:w="2212" w:type="dxa"/>
            <w:noWrap w:val="0"/>
            <w:vAlign w:val="center"/>
          </w:tcPr>
          <w:p>
            <w:pPr>
              <w:adjustRightInd w:val="0"/>
              <w:snapToGrid w:val="0"/>
              <w:jc w:val="center"/>
              <w:rPr>
                <w:color w:val="000000"/>
                <w:sz w:val="24"/>
                <w:szCs w:val="21"/>
              </w:rPr>
            </w:pPr>
            <w:bookmarkStart w:id="11" w:name="_Hlk49843745"/>
            <w:r>
              <w:rPr>
                <w:color w:val="000000"/>
                <w:sz w:val="24"/>
                <w:szCs w:val="21"/>
              </w:rPr>
              <w:t>建设项目</w:t>
            </w:r>
          </w:p>
          <w:p>
            <w:pPr>
              <w:adjustRightInd w:val="0"/>
              <w:snapToGrid w:val="0"/>
              <w:jc w:val="center"/>
              <w:rPr>
                <w:color w:val="000000"/>
                <w:sz w:val="24"/>
                <w:szCs w:val="21"/>
              </w:rPr>
            </w:pPr>
            <w:r>
              <w:rPr>
                <w:color w:val="000000"/>
                <w:sz w:val="24"/>
                <w:szCs w:val="21"/>
              </w:rPr>
              <w:t>行业类别</w:t>
            </w:r>
            <w:bookmarkEnd w:id="11"/>
          </w:p>
        </w:tc>
        <w:tc>
          <w:tcPr>
            <w:tcW w:w="3188" w:type="dxa"/>
            <w:noWrap w:val="0"/>
            <w:vAlign w:val="center"/>
          </w:tcPr>
          <w:p>
            <w:pPr>
              <w:adjustRightInd w:val="0"/>
              <w:snapToGrid w:val="0"/>
              <w:rPr>
                <w:rFonts w:hint="default" w:eastAsia="宋体"/>
                <w:color w:val="000000"/>
                <w:sz w:val="24"/>
                <w:szCs w:val="21"/>
                <w:lang w:val="en-US" w:eastAsia="zh-CN"/>
              </w:rPr>
            </w:pPr>
            <w:r>
              <w:rPr>
                <w:rFonts w:hint="eastAsia"/>
                <w:color w:val="000000"/>
                <w:sz w:val="24"/>
                <w:szCs w:val="21"/>
              </w:rPr>
              <w:t>四十一、</w:t>
            </w:r>
            <w:r>
              <w:rPr>
                <w:rFonts w:hint="eastAsia"/>
                <w:color w:val="000000" w:themeColor="text1"/>
                <w:sz w:val="24"/>
                <w:szCs w:val="21"/>
                <w14:textFill>
                  <w14:solidFill>
                    <w14:schemeClr w14:val="tx1"/>
                  </w14:solidFill>
                </w14:textFill>
              </w:rPr>
              <w:t>电力、热力生产和供应业中的91热力生产和供应工程中天然气锅炉总容量1吨/小时（0.7兆瓦）以上的类别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建设性质</w:t>
            </w:r>
          </w:p>
        </w:tc>
        <w:tc>
          <w:tcPr>
            <w:tcW w:w="1837" w:type="dxa"/>
            <w:noWrap w:val="0"/>
            <w:vAlign w:val="center"/>
          </w:tcPr>
          <w:p>
            <w:pPr>
              <w:snapToGrid w:val="0"/>
              <w:jc w:val="left"/>
              <w:rPr>
                <w:color w:val="000000"/>
                <w:sz w:val="24"/>
                <w:szCs w:val="21"/>
              </w:rPr>
            </w:pPr>
            <w:r>
              <w:rPr>
                <w:rFonts w:hint="eastAsia"/>
                <w:color w:val="000000"/>
                <w:sz w:val="24"/>
                <w:szCs w:val="18"/>
              </w:rPr>
              <w:sym w:font="Wingdings 2" w:char="0052"/>
            </w:r>
            <w:r>
              <w:rPr>
                <w:color w:val="000000"/>
                <w:sz w:val="24"/>
                <w:szCs w:val="21"/>
              </w:rPr>
              <w:t>新建（迁建）</w:t>
            </w:r>
          </w:p>
          <w:p>
            <w:pPr>
              <w:snapToGrid w:val="0"/>
              <w:jc w:val="left"/>
              <w:rPr>
                <w:color w:val="000000"/>
                <w:sz w:val="24"/>
                <w:szCs w:val="21"/>
              </w:rPr>
            </w:pPr>
            <w:r>
              <w:rPr>
                <w:color w:val="000000"/>
                <w:sz w:val="24"/>
                <w:szCs w:val="21"/>
              </w:rPr>
              <w:sym w:font="Wingdings 2" w:char="00A3"/>
            </w:r>
            <w:r>
              <w:rPr>
                <w:color w:val="000000"/>
                <w:sz w:val="24"/>
                <w:szCs w:val="21"/>
              </w:rPr>
              <w:t>改建</w:t>
            </w:r>
          </w:p>
          <w:p>
            <w:pPr>
              <w:snapToGrid w:val="0"/>
              <w:jc w:val="left"/>
              <w:rPr>
                <w:color w:val="000000"/>
                <w:sz w:val="24"/>
                <w:szCs w:val="21"/>
              </w:rPr>
            </w:pPr>
            <w:r>
              <w:rPr>
                <w:color w:val="000000"/>
                <w:sz w:val="24"/>
                <w:szCs w:val="21"/>
              </w:rPr>
              <w:sym w:font="Wingdings 2" w:char="00A3"/>
            </w:r>
            <w:r>
              <w:rPr>
                <w:color w:val="000000"/>
                <w:sz w:val="24"/>
                <w:szCs w:val="21"/>
              </w:rPr>
              <w:t>扩建</w:t>
            </w:r>
          </w:p>
          <w:p>
            <w:pPr>
              <w:snapToGrid w:val="0"/>
              <w:jc w:val="left"/>
              <w:rPr>
                <w:color w:val="000000"/>
                <w:sz w:val="24"/>
                <w:szCs w:val="21"/>
              </w:rPr>
            </w:pPr>
            <w:r>
              <w:rPr>
                <w:color w:val="000000"/>
                <w:sz w:val="24"/>
                <w:szCs w:val="21"/>
              </w:rPr>
              <w:sym w:font="Wingdings 2" w:char="00A3"/>
            </w:r>
            <w:r>
              <w:rPr>
                <w:color w:val="000000"/>
                <w:sz w:val="24"/>
                <w:szCs w:val="21"/>
              </w:rPr>
              <w:t>技术改造</w:t>
            </w:r>
          </w:p>
        </w:tc>
        <w:tc>
          <w:tcPr>
            <w:tcW w:w="2212" w:type="dxa"/>
            <w:noWrap w:val="0"/>
            <w:vAlign w:val="center"/>
          </w:tcPr>
          <w:p>
            <w:pPr>
              <w:adjustRightInd w:val="0"/>
              <w:snapToGrid w:val="0"/>
              <w:jc w:val="center"/>
              <w:rPr>
                <w:color w:val="000000"/>
                <w:sz w:val="24"/>
                <w:szCs w:val="21"/>
              </w:rPr>
            </w:pPr>
            <w:r>
              <w:rPr>
                <w:color w:val="000000"/>
                <w:sz w:val="24"/>
                <w:szCs w:val="21"/>
              </w:rPr>
              <w:t>建设项目</w:t>
            </w:r>
          </w:p>
          <w:p>
            <w:pPr>
              <w:adjustRightInd w:val="0"/>
              <w:snapToGrid w:val="0"/>
              <w:jc w:val="center"/>
              <w:rPr>
                <w:color w:val="000000"/>
                <w:sz w:val="24"/>
                <w:szCs w:val="21"/>
              </w:rPr>
            </w:pPr>
            <w:r>
              <w:rPr>
                <w:color w:val="000000"/>
                <w:sz w:val="24"/>
                <w:szCs w:val="21"/>
              </w:rPr>
              <w:t>申报情形</w:t>
            </w:r>
          </w:p>
        </w:tc>
        <w:tc>
          <w:tcPr>
            <w:tcW w:w="3188" w:type="dxa"/>
            <w:noWrap w:val="0"/>
            <w:vAlign w:val="center"/>
          </w:tcPr>
          <w:p>
            <w:pPr>
              <w:snapToGrid w:val="0"/>
              <w:jc w:val="left"/>
              <w:rPr>
                <w:color w:val="000000"/>
                <w:sz w:val="24"/>
                <w:szCs w:val="21"/>
              </w:rPr>
            </w:pPr>
            <w:r>
              <w:rPr>
                <w:rFonts w:hint="eastAsia"/>
                <w:color w:val="000000"/>
                <w:sz w:val="24"/>
                <w:szCs w:val="18"/>
              </w:rPr>
              <w:sym w:font="Wingdings 2" w:char="0052"/>
            </w:r>
            <w:r>
              <w:rPr>
                <w:color w:val="000000"/>
                <w:sz w:val="24"/>
                <w:szCs w:val="21"/>
              </w:rPr>
              <w:t xml:space="preserve">首次申报项目             </w:t>
            </w:r>
          </w:p>
          <w:p>
            <w:pPr>
              <w:snapToGrid w:val="0"/>
              <w:jc w:val="left"/>
              <w:rPr>
                <w:color w:val="000000"/>
                <w:sz w:val="24"/>
                <w:szCs w:val="21"/>
              </w:rPr>
            </w:pPr>
            <w:r>
              <w:rPr>
                <w:color w:val="000000"/>
                <w:sz w:val="24"/>
                <w:szCs w:val="21"/>
              </w:rPr>
              <w:sym w:font="Wingdings 2" w:char="00A3"/>
            </w:r>
            <w:r>
              <w:rPr>
                <w:color w:val="000000"/>
                <w:sz w:val="24"/>
                <w:szCs w:val="21"/>
              </w:rPr>
              <w:t>不予批准后再次申报项目</w:t>
            </w:r>
          </w:p>
          <w:p>
            <w:pPr>
              <w:snapToGrid w:val="0"/>
              <w:jc w:val="left"/>
              <w:rPr>
                <w:color w:val="000000"/>
                <w:sz w:val="24"/>
                <w:szCs w:val="21"/>
              </w:rPr>
            </w:pPr>
            <w:r>
              <w:rPr>
                <w:color w:val="000000"/>
                <w:sz w:val="24"/>
                <w:szCs w:val="21"/>
              </w:rPr>
              <w:sym w:font="Wingdings 2" w:char="00A3"/>
            </w:r>
            <w:r>
              <w:rPr>
                <w:color w:val="000000"/>
                <w:sz w:val="24"/>
                <w:szCs w:val="21"/>
              </w:rPr>
              <w:t xml:space="preserve">超五年重新审核项目     </w:t>
            </w:r>
          </w:p>
          <w:p>
            <w:pPr>
              <w:snapToGrid w:val="0"/>
              <w:jc w:val="left"/>
              <w:rPr>
                <w:color w:val="000000"/>
                <w:sz w:val="24"/>
                <w:szCs w:val="21"/>
              </w:rPr>
            </w:pPr>
            <w:r>
              <w:rPr>
                <w:color w:val="000000"/>
                <w:sz w:val="24"/>
                <w:szCs w:val="21"/>
              </w:rPr>
              <w:sym w:font="Wingdings 2" w:char="00A3"/>
            </w:r>
            <w:r>
              <w:rPr>
                <w:color w:val="000000"/>
                <w:sz w:val="24"/>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项目审批（核准/备案）部门（选填）</w:t>
            </w:r>
          </w:p>
        </w:tc>
        <w:tc>
          <w:tcPr>
            <w:tcW w:w="1837" w:type="dxa"/>
            <w:noWrap w:val="0"/>
            <w:vAlign w:val="center"/>
          </w:tcPr>
          <w:p>
            <w:pPr>
              <w:adjustRightInd w:val="0"/>
              <w:snapToGrid w:val="0"/>
              <w:jc w:val="center"/>
              <w:rPr>
                <w:color w:val="000000"/>
                <w:sz w:val="24"/>
                <w:szCs w:val="21"/>
              </w:rPr>
            </w:pPr>
          </w:p>
        </w:tc>
        <w:tc>
          <w:tcPr>
            <w:tcW w:w="2212" w:type="dxa"/>
            <w:noWrap w:val="0"/>
            <w:vAlign w:val="center"/>
          </w:tcPr>
          <w:p>
            <w:pPr>
              <w:adjustRightInd w:val="0"/>
              <w:snapToGrid w:val="0"/>
              <w:jc w:val="center"/>
              <w:rPr>
                <w:color w:val="000000"/>
                <w:sz w:val="24"/>
                <w:szCs w:val="21"/>
              </w:rPr>
            </w:pPr>
            <w:r>
              <w:rPr>
                <w:color w:val="000000"/>
                <w:sz w:val="24"/>
                <w:szCs w:val="21"/>
              </w:rPr>
              <w:t>项目审批（核准/</w:t>
            </w:r>
          </w:p>
          <w:p>
            <w:pPr>
              <w:adjustRightInd w:val="0"/>
              <w:snapToGrid w:val="0"/>
              <w:jc w:val="center"/>
              <w:rPr>
                <w:color w:val="000000"/>
                <w:sz w:val="24"/>
                <w:szCs w:val="21"/>
              </w:rPr>
            </w:pPr>
            <w:r>
              <w:rPr>
                <w:color w:val="000000"/>
                <w:sz w:val="24"/>
                <w:szCs w:val="21"/>
              </w:rPr>
              <w:t>备案）文号（选填）</w:t>
            </w:r>
          </w:p>
        </w:tc>
        <w:tc>
          <w:tcPr>
            <w:tcW w:w="3188" w:type="dxa"/>
            <w:noWrap w:val="0"/>
            <w:vAlign w:val="center"/>
          </w:tcPr>
          <w:p>
            <w:pPr>
              <w:adjustRightInd w:val="0"/>
              <w:snapToGrid w:val="0"/>
              <w:jc w:val="center"/>
              <w:rPr>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总投资（万元）</w:t>
            </w:r>
          </w:p>
        </w:tc>
        <w:tc>
          <w:tcPr>
            <w:tcW w:w="1837" w:type="dxa"/>
            <w:noWrap w:val="0"/>
            <w:vAlign w:val="center"/>
          </w:tcPr>
          <w:p>
            <w:pPr>
              <w:adjustRightInd w:val="0"/>
              <w:snapToGrid w:val="0"/>
              <w:jc w:val="center"/>
              <w:rPr>
                <w:rFonts w:hint="default"/>
                <w:color w:val="auto"/>
                <w:sz w:val="24"/>
                <w:szCs w:val="21"/>
                <w:lang w:val="en-US"/>
              </w:rPr>
            </w:pPr>
            <w:r>
              <w:rPr>
                <w:rFonts w:hint="eastAsia"/>
                <w:color w:val="auto"/>
                <w:sz w:val="24"/>
                <w:szCs w:val="21"/>
                <w:lang w:val="en-US" w:eastAsia="zh-CN"/>
              </w:rPr>
              <w:t>1020</w:t>
            </w:r>
          </w:p>
        </w:tc>
        <w:tc>
          <w:tcPr>
            <w:tcW w:w="2212" w:type="dxa"/>
            <w:noWrap w:val="0"/>
            <w:tcMar>
              <w:top w:w="16" w:type="dxa"/>
              <w:left w:w="16" w:type="dxa"/>
              <w:right w:w="16" w:type="dxa"/>
            </w:tcMar>
            <w:vAlign w:val="center"/>
          </w:tcPr>
          <w:p>
            <w:pPr>
              <w:adjustRightInd w:val="0"/>
              <w:snapToGrid w:val="0"/>
              <w:jc w:val="center"/>
              <w:rPr>
                <w:color w:val="auto"/>
                <w:sz w:val="24"/>
                <w:szCs w:val="21"/>
              </w:rPr>
            </w:pPr>
            <w:r>
              <w:rPr>
                <w:color w:val="auto"/>
                <w:sz w:val="24"/>
                <w:szCs w:val="21"/>
              </w:rPr>
              <w:t>环保投资（万元）</w:t>
            </w:r>
          </w:p>
        </w:tc>
        <w:tc>
          <w:tcPr>
            <w:tcW w:w="3188" w:type="dxa"/>
            <w:noWrap w:val="0"/>
            <w:vAlign w:val="center"/>
          </w:tcPr>
          <w:p>
            <w:pPr>
              <w:adjustRightInd w:val="0"/>
              <w:snapToGrid w:val="0"/>
              <w:jc w:val="center"/>
              <w:rPr>
                <w:rFonts w:hint="default" w:eastAsia="宋体"/>
                <w:color w:val="auto"/>
                <w:sz w:val="24"/>
                <w:szCs w:val="21"/>
                <w:lang w:val="en-US" w:eastAsia="zh-CN"/>
              </w:rPr>
            </w:pPr>
            <w:r>
              <w:rPr>
                <w:rFonts w:hint="eastAsia"/>
                <w:color w:val="auto"/>
                <w:sz w:val="24"/>
                <w:szCs w:val="21"/>
                <w:lang w:val="en-US" w:eastAsia="zh-CN"/>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highlight w:val="yellow"/>
              </w:rPr>
            </w:pPr>
            <w:r>
              <w:rPr>
                <w:color w:val="000000"/>
                <w:sz w:val="24"/>
                <w:szCs w:val="21"/>
              </w:rPr>
              <w:t>环保投资占比（%）</w:t>
            </w:r>
          </w:p>
        </w:tc>
        <w:tc>
          <w:tcPr>
            <w:tcW w:w="1837" w:type="dxa"/>
            <w:noWrap w:val="0"/>
            <w:vAlign w:val="center"/>
          </w:tcPr>
          <w:p>
            <w:pPr>
              <w:adjustRightInd w:val="0"/>
              <w:snapToGrid w:val="0"/>
              <w:jc w:val="center"/>
              <w:rPr>
                <w:rFonts w:hint="default" w:eastAsia="宋体"/>
                <w:color w:val="auto"/>
                <w:sz w:val="24"/>
                <w:szCs w:val="21"/>
                <w:highlight w:val="yellow"/>
                <w:lang w:val="en-US" w:eastAsia="zh-CN"/>
              </w:rPr>
            </w:pPr>
            <w:r>
              <w:rPr>
                <w:rFonts w:hint="eastAsia"/>
                <w:color w:val="auto"/>
                <w:sz w:val="24"/>
                <w:szCs w:val="21"/>
                <w:lang w:val="en-US" w:eastAsia="zh-CN"/>
              </w:rPr>
              <w:t>7.0</w:t>
            </w:r>
          </w:p>
        </w:tc>
        <w:tc>
          <w:tcPr>
            <w:tcW w:w="2212" w:type="dxa"/>
            <w:noWrap w:val="0"/>
            <w:tcMar>
              <w:top w:w="16" w:type="dxa"/>
              <w:left w:w="16" w:type="dxa"/>
              <w:right w:w="16" w:type="dxa"/>
            </w:tcMar>
            <w:vAlign w:val="center"/>
          </w:tcPr>
          <w:p>
            <w:pPr>
              <w:adjustRightInd w:val="0"/>
              <w:snapToGrid w:val="0"/>
              <w:jc w:val="center"/>
              <w:rPr>
                <w:color w:val="auto"/>
                <w:sz w:val="24"/>
                <w:szCs w:val="21"/>
              </w:rPr>
            </w:pPr>
            <w:r>
              <w:rPr>
                <w:color w:val="auto"/>
                <w:sz w:val="24"/>
                <w:szCs w:val="21"/>
              </w:rPr>
              <w:t>施工工期</w:t>
            </w:r>
          </w:p>
        </w:tc>
        <w:tc>
          <w:tcPr>
            <w:tcW w:w="3188" w:type="dxa"/>
            <w:noWrap w:val="0"/>
            <w:vAlign w:val="center"/>
          </w:tcPr>
          <w:p>
            <w:pPr>
              <w:adjustRightInd w:val="0"/>
              <w:snapToGrid w:val="0"/>
              <w:jc w:val="center"/>
              <w:rPr>
                <w:rFonts w:hint="eastAsia" w:eastAsia="宋体"/>
                <w:color w:val="auto"/>
                <w:sz w:val="24"/>
                <w:szCs w:val="21"/>
                <w:lang w:eastAsia="zh-CN"/>
              </w:rPr>
            </w:pPr>
            <w:r>
              <w:rPr>
                <w:rFonts w:hint="eastAsia"/>
                <w:color w:val="auto"/>
                <w:sz w:val="24"/>
                <w:szCs w:val="21"/>
                <w:lang w:val="en-US" w:eastAsia="zh-CN"/>
              </w:rPr>
              <w:t>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14" w:type="dxa"/>
            <w:noWrap w:val="0"/>
            <w:tcMar>
              <w:top w:w="16" w:type="dxa"/>
              <w:left w:w="16" w:type="dxa"/>
              <w:right w:w="16" w:type="dxa"/>
            </w:tcMar>
            <w:vAlign w:val="center"/>
          </w:tcPr>
          <w:p>
            <w:pPr>
              <w:adjustRightInd w:val="0"/>
              <w:snapToGrid w:val="0"/>
              <w:jc w:val="center"/>
              <w:rPr>
                <w:color w:val="000000"/>
                <w:sz w:val="24"/>
                <w:szCs w:val="21"/>
              </w:rPr>
            </w:pPr>
            <w:r>
              <w:rPr>
                <w:color w:val="000000"/>
                <w:sz w:val="24"/>
                <w:szCs w:val="21"/>
              </w:rPr>
              <w:t>是否开工建设</w:t>
            </w:r>
          </w:p>
        </w:tc>
        <w:tc>
          <w:tcPr>
            <w:tcW w:w="1837" w:type="dxa"/>
            <w:noWrap w:val="0"/>
            <w:vAlign w:val="center"/>
          </w:tcPr>
          <w:p>
            <w:pPr>
              <w:adjustRightInd w:val="0"/>
              <w:snapToGrid w:val="0"/>
              <w:rPr>
                <w:color w:val="auto"/>
                <w:szCs w:val="21"/>
              </w:rPr>
            </w:pPr>
            <w:r>
              <w:rPr>
                <w:rFonts w:hint="eastAsia"/>
                <w:color w:val="auto"/>
                <w:szCs w:val="21"/>
              </w:rPr>
              <w:sym w:font="Wingdings 2" w:char="0052"/>
            </w:r>
            <w:r>
              <w:rPr>
                <w:color w:val="auto"/>
                <w:szCs w:val="21"/>
              </w:rPr>
              <w:t>否</w:t>
            </w:r>
          </w:p>
          <w:p>
            <w:pPr>
              <w:adjustRightInd w:val="0"/>
              <w:snapToGrid w:val="0"/>
              <w:rPr>
                <w:color w:val="auto"/>
                <w:sz w:val="24"/>
                <w:szCs w:val="21"/>
              </w:rPr>
            </w:pPr>
            <w:r>
              <w:rPr>
                <w:color w:val="auto"/>
                <w:sz w:val="24"/>
                <w:szCs w:val="21"/>
              </w:rPr>
              <w:sym w:font="Wingdings 2" w:char="00A3"/>
            </w:r>
            <w:r>
              <w:rPr>
                <w:color w:val="auto"/>
                <w:szCs w:val="21"/>
              </w:rPr>
              <w:t>是：</w:t>
            </w:r>
            <w:r>
              <w:rPr>
                <w:rFonts w:hint="eastAsia"/>
                <w:color w:val="auto"/>
                <w:szCs w:val="21"/>
                <w:u w:val="single"/>
              </w:rPr>
              <w:t xml:space="preserve"> </w:t>
            </w:r>
            <w:r>
              <w:rPr>
                <w:color w:val="auto"/>
                <w:szCs w:val="21"/>
                <w:u w:val="single"/>
              </w:rPr>
              <w:t xml:space="preserve"> </w:t>
            </w:r>
            <w:r>
              <w:rPr>
                <w:color w:val="auto"/>
                <w:sz w:val="24"/>
                <w:szCs w:val="21"/>
                <w:u w:val="single"/>
              </w:rPr>
              <w:t xml:space="preserve">             </w:t>
            </w:r>
          </w:p>
        </w:tc>
        <w:tc>
          <w:tcPr>
            <w:tcW w:w="2212" w:type="dxa"/>
            <w:noWrap w:val="0"/>
            <w:tcMar>
              <w:top w:w="16" w:type="dxa"/>
              <w:left w:w="16" w:type="dxa"/>
              <w:right w:w="16" w:type="dxa"/>
            </w:tcMar>
            <w:vAlign w:val="center"/>
          </w:tcPr>
          <w:p>
            <w:pPr>
              <w:adjustRightInd w:val="0"/>
              <w:snapToGrid w:val="0"/>
              <w:jc w:val="center"/>
              <w:rPr>
                <w:color w:val="auto"/>
                <w:spacing w:val="-6"/>
                <w:sz w:val="24"/>
                <w:szCs w:val="21"/>
              </w:rPr>
            </w:pPr>
            <w:r>
              <w:rPr>
                <w:color w:val="auto"/>
                <w:spacing w:val="-6"/>
                <w:sz w:val="24"/>
                <w:szCs w:val="21"/>
              </w:rPr>
              <w:t>用地（用海）</w:t>
            </w:r>
          </w:p>
          <w:p>
            <w:pPr>
              <w:adjustRightInd w:val="0"/>
              <w:snapToGrid w:val="0"/>
              <w:jc w:val="center"/>
              <w:rPr>
                <w:color w:val="auto"/>
                <w:sz w:val="24"/>
                <w:szCs w:val="21"/>
              </w:rPr>
            </w:pPr>
            <w:r>
              <w:rPr>
                <w:color w:val="auto"/>
                <w:spacing w:val="-6"/>
                <w:sz w:val="24"/>
                <w:szCs w:val="21"/>
              </w:rPr>
              <w:t>面积（m</w:t>
            </w:r>
            <w:r>
              <w:rPr>
                <w:color w:val="auto"/>
                <w:spacing w:val="-6"/>
                <w:sz w:val="24"/>
                <w:szCs w:val="21"/>
                <w:vertAlign w:val="superscript"/>
              </w:rPr>
              <w:t>2</w:t>
            </w:r>
            <w:r>
              <w:rPr>
                <w:color w:val="auto"/>
                <w:spacing w:val="-6"/>
                <w:sz w:val="24"/>
                <w:szCs w:val="21"/>
              </w:rPr>
              <w:t>）</w:t>
            </w:r>
          </w:p>
        </w:tc>
        <w:tc>
          <w:tcPr>
            <w:tcW w:w="3188" w:type="dxa"/>
            <w:noWrap w:val="0"/>
            <w:vAlign w:val="center"/>
          </w:tcPr>
          <w:p>
            <w:pPr>
              <w:adjustRightInd w:val="0"/>
              <w:snapToGrid w:val="0"/>
              <w:jc w:val="center"/>
              <w:rPr>
                <w:rFonts w:hint="default" w:eastAsia="宋体"/>
                <w:color w:val="auto"/>
                <w:sz w:val="24"/>
                <w:szCs w:val="21"/>
                <w:lang w:val="en-US" w:eastAsia="zh-CN"/>
              </w:rPr>
            </w:pPr>
            <w:r>
              <w:rPr>
                <w:rFonts w:hint="eastAsia"/>
                <w:color w:val="auto"/>
                <w:sz w:val="24"/>
                <w:szCs w:val="21"/>
                <w:lang w:val="en-US" w:eastAsia="zh-CN"/>
              </w:rPr>
              <w:t>1321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14" w:type="dxa"/>
            <w:noWrap w:val="0"/>
            <w:vAlign w:val="center"/>
          </w:tcPr>
          <w:p>
            <w:pPr>
              <w:autoSpaceDE w:val="0"/>
              <w:autoSpaceDN w:val="0"/>
              <w:adjustRightInd w:val="0"/>
              <w:snapToGrid w:val="0"/>
              <w:jc w:val="center"/>
              <w:rPr>
                <w:color w:val="000000"/>
                <w:kern w:val="0"/>
                <w:sz w:val="24"/>
                <w:szCs w:val="21"/>
              </w:rPr>
            </w:pPr>
            <w:r>
              <w:rPr>
                <w:color w:val="000000"/>
                <w:kern w:val="0"/>
                <w:sz w:val="24"/>
                <w:szCs w:val="21"/>
              </w:rPr>
              <w:t>专项评价设置情况</w:t>
            </w:r>
          </w:p>
        </w:tc>
        <w:tc>
          <w:tcPr>
            <w:tcW w:w="7237" w:type="dxa"/>
            <w:gridSpan w:val="3"/>
            <w:noWrap w:val="0"/>
            <w:vAlign w:val="center"/>
          </w:tcPr>
          <w:p>
            <w:pPr>
              <w:autoSpaceDE w:val="0"/>
              <w:autoSpaceDN w:val="0"/>
              <w:adjustRightInd w:val="0"/>
              <w:snapToGrid w:val="0"/>
              <w:spacing w:line="360" w:lineRule="auto"/>
              <w:ind w:firstLine="480" w:firstLineChars="200"/>
              <w:jc w:val="left"/>
              <w:rPr>
                <w:color w:val="000000"/>
                <w:kern w:val="0"/>
                <w:sz w:val="24"/>
                <w:szCs w:val="21"/>
              </w:rPr>
            </w:pPr>
            <w:r>
              <w:rPr>
                <w:rFonts w:hint="eastAsia"/>
                <w:color w:val="000000"/>
                <w:kern w:val="0"/>
                <w:sz w:val="24"/>
                <w:szCs w:val="21"/>
              </w:rPr>
              <w:t>根据《建设环境影响评价报告表编制技术指南》（污染影响类） “表1专项评价设置原则表”。</w:t>
            </w:r>
          </w:p>
          <w:p>
            <w:pPr>
              <w:autoSpaceDE w:val="0"/>
              <w:autoSpaceDN w:val="0"/>
              <w:adjustRightInd w:val="0"/>
              <w:snapToGrid w:val="0"/>
              <w:spacing w:line="360" w:lineRule="auto"/>
              <w:jc w:val="center"/>
              <w:rPr>
                <w:b/>
                <w:color w:val="000000"/>
              </w:rPr>
            </w:pPr>
            <w:r>
              <w:rPr>
                <w:rFonts w:hint="eastAsia"/>
                <w:b/>
                <w:color w:val="000000"/>
              </w:rPr>
              <w:t>表1-1  专项评价设置原则表</w:t>
            </w:r>
          </w:p>
          <w:tbl>
            <w:tblPr>
              <w:tblStyle w:val="88"/>
              <w:tblW w:w="7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3261"/>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noWrap w:val="0"/>
                  <w:vAlign w:val="top"/>
                </w:tcPr>
                <w:p>
                  <w:pPr>
                    <w:autoSpaceDE w:val="0"/>
                    <w:autoSpaceDN w:val="0"/>
                    <w:adjustRightInd w:val="0"/>
                    <w:snapToGrid w:val="0"/>
                    <w:jc w:val="center"/>
                    <w:rPr>
                      <w:color w:val="000000"/>
                      <w:szCs w:val="21"/>
                      <w:lang w:val="zh-CN"/>
                    </w:rPr>
                  </w:pPr>
                  <w:r>
                    <w:rPr>
                      <w:rFonts w:hint="eastAsia"/>
                      <w:color w:val="000000"/>
                      <w:szCs w:val="21"/>
                      <w:lang w:val="zh-CN"/>
                    </w:rPr>
                    <w:t>专项评价的类别</w:t>
                  </w:r>
                </w:p>
              </w:tc>
              <w:tc>
                <w:tcPr>
                  <w:tcW w:w="3261" w:type="dxa"/>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设置原则</w:t>
                  </w:r>
                </w:p>
              </w:tc>
              <w:tc>
                <w:tcPr>
                  <w:tcW w:w="2577" w:type="dxa"/>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大气</w:t>
                  </w:r>
                </w:p>
              </w:tc>
              <w:tc>
                <w:tcPr>
                  <w:tcW w:w="3261" w:type="dxa"/>
                  <w:noWrap w:val="0"/>
                  <w:vAlign w:val="center"/>
                </w:tcPr>
                <w:p>
                  <w:pPr>
                    <w:autoSpaceDE w:val="0"/>
                    <w:autoSpaceDN w:val="0"/>
                    <w:adjustRightInd w:val="0"/>
                    <w:snapToGrid w:val="0"/>
                    <w:jc w:val="both"/>
                    <w:rPr>
                      <w:color w:val="000000"/>
                      <w:szCs w:val="21"/>
                      <w:lang w:val="zh-CN"/>
                    </w:rPr>
                  </w:pPr>
                  <w:r>
                    <w:rPr>
                      <w:rFonts w:hint="eastAsia"/>
                      <w:color w:val="000000"/>
                      <w:szCs w:val="21"/>
                      <w:lang w:val="zh-CN"/>
                    </w:rPr>
                    <w:t>排放废气含有毒有害污染物</w:t>
                  </w:r>
                  <w:r>
                    <w:rPr>
                      <w:rFonts w:hint="eastAsia"/>
                      <w:color w:val="000000"/>
                      <w:szCs w:val="21"/>
                      <w:vertAlign w:val="superscript"/>
                      <w:lang w:val="zh-CN"/>
                    </w:rPr>
                    <w:t>1</w:t>
                  </w:r>
                  <w:r>
                    <w:rPr>
                      <w:rFonts w:hint="eastAsia"/>
                      <w:color w:val="000000"/>
                      <w:szCs w:val="21"/>
                      <w:lang w:val="zh-CN"/>
                    </w:rPr>
                    <w:t>、二噁英、苯并[a]芘、氰化物、氯气且厂界外500m范围内有环境空气保护目标</w:t>
                  </w:r>
                  <w:r>
                    <w:rPr>
                      <w:rFonts w:hint="eastAsia"/>
                      <w:color w:val="000000"/>
                      <w:szCs w:val="21"/>
                      <w:vertAlign w:val="superscript"/>
                      <w:lang w:val="zh-CN"/>
                    </w:rPr>
                    <w:t>2</w:t>
                  </w:r>
                  <w:r>
                    <w:rPr>
                      <w:rFonts w:hint="eastAsia"/>
                      <w:color w:val="000000"/>
                      <w:szCs w:val="21"/>
                      <w:lang w:val="zh-CN"/>
                    </w:rPr>
                    <w:t>的建设项目</w:t>
                  </w:r>
                </w:p>
              </w:tc>
              <w:tc>
                <w:tcPr>
                  <w:tcW w:w="2577" w:type="dxa"/>
                  <w:noWrap w:val="0"/>
                  <w:vAlign w:val="center"/>
                </w:tcPr>
                <w:p>
                  <w:pPr>
                    <w:autoSpaceDE w:val="0"/>
                    <w:autoSpaceDN w:val="0"/>
                    <w:adjustRightInd w:val="0"/>
                    <w:snapToGrid w:val="0"/>
                    <w:rPr>
                      <w:color w:val="000000"/>
                      <w:szCs w:val="21"/>
                      <w:lang w:val="zh-CN"/>
                    </w:rPr>
                  </w:pPr>
                  <w:r>
                    <w:rPr>
                      <w:rFonts w:hint="eastAsia"/>
                      <w:color w:val="000000"/>
                      <w:szCs w:val="21"/>
                      <w:lang w:val="zh-CN"/>
                    </w:rPr>
                    <w:t>本项目排放的废气主要为</w:t>
                  </w:r>
                  <w:r>
                    <w:rPr>
                      <w:rFonts w:hint="eastAsia"/>
                      <w:color w:val="000000"/>
                      <w:szCs w:val="21"/>
                      <w:lang w:val="en-US" w:eastAsia="zh-CN"/>
                    </w:rPr>
                    <w:t>锅炉供热时产生的锅炉烟气。锅炉烟气的主要污染物为颗粒物、SO</w:t>
                  </w:r>
                  <w:r>
                    <w:rPr>
                      <w:rFonts w:hint="eastAsia"/>
                      <w:color w:val="000000"/>
                      <w:szCs w:val="21"/>
                      <w:vertAlign w:val="subscript"/>
                      <w:lang w:val="en-US" w:eastAsia="zh-CN"/>
                    </w:rPr>
                    <w:t>2</w:t>
                  </w:r>
                  <w:r>
                    <w:rPr>
                      <w:rFonts w:hint="eastAsia"/>
                      <w:color w:val="000000"/>
                      <w:szCs w:val="21"/>
                      <w:lang w:val="en-US" w:eastAsia="zh-CN"/>
                    </w:rPr>
                    <w:t>、NO</w:t>
                  </w:r>
                  <w:r>
                    <w:rPr>
                      <w:rFonts w:hint="eastAsia"/>
                      <w:color w:val="000000"/>
                      <w:szCs w:val="21"/>
                      <w:vertAlign w:val="subscript"/>
                      <w:lang w:val="en-US" w:eastAsia="zh-CN"/>
                    </w:rPr>
                    <w:t>X</w:t>
                  </w:r>
                  <w:r>
                    <w:rPr>
                      <w:rFonts w:hint="eastAsia"/>
                      <w:color w:val="000000"/>
                      <w:szCs w:val="21"/>
                      <w:lang w:val="zh-CN"/>
                    </w:rPr>
                    <w:t>不涉及有毒有害污染物。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地表水</w:t>
                  </w:r>
                </w:p>
              </w:tc>
              <w:tc>
                <w:tcPr>
                  <w:tcW w:w="3261" w:type="dxa"/>
                  <w:noWrap w:val="0"/>
                  <w:vAlign w:val="center"/>
                </w:tcPr>
                <w:p>
                  <w:pPr>
                    <w:autoSpaceDE w:val="0"/>
                    <w:autoSpaceDN w:val="0"/>
                    <w:adjustRightInd w:val="0"/>
                    <w:snapToGrid w:val="0"/>
                    <w:rPr>
                      <w:rFonts w:hint="eastAsia" w:eastAsia="宋体"/>
                      <w:color w:val="000000"/>
                      <w:szCs w:val="21"/>
                      <w:lang w:val="en-US" w:eastAsia="zh-CN"/>
                    </w:rPr>
                  </w:pPr>
                  <w:r>
                    <w:rPr>
                      <w:rFonts w:hint="eastAsia"/>
                      <w:color w:val="000000"/>
                      <w:szCs w:val="21"/>
                      <w:lang w:val="zh-CN"/>
                    </w:rPr>
                    <w:t>新增工业废水直排建设项目（槽罐车外送污水处理厂的除外）；新增废水直接排放的污水集中处理厂</w:t>
                  </w:r>
                  <w:r>
                    <w:rPr>
                      <w:rFonts w:hint="eastAsia"/>
                      <w:color w:val="000000"/>
                      <w:szCs w:val="21"/>
                      <w:lang w:val="en-US" w:eastAsia="zh-CN"/>
                    </w:rPr>
                    <w:t xml:space="preserve"> </w:t>
                  </w:r>
                </w:p>
              </w:tc>
              <w:tc>
                <w:tcPr>
                  <w:tcW w:w="2577" w:type="dxa"/>
                  <w:noWrap w:val="0"/>
                  <w:vAlign w:val="top"/>
                </w:tcPr>
                <w:p>
                  <w:pPr>
                    <w:autoSpaceDE w:val="0"/>
                    <w:autoSpaceDN w:val="0"/>
                    <w:adjustRightInd w:val="0"/>
                    <w:snapToGrid w:val="0"/>
                    <w:jc w:val="center"/>
                    <w:rPr>
                      <w:rFonts w:hint="default" w:eastAsia="宋体"/>
                      <w:color w:val="0000FF"/>
                      <w:szCs w:val="21"/>
                      <w:lang w:val="en-US" w:eastAsia="zh-CN"/>
                    </w:rPr>
                  </w:pPr>
                  <w:r>
                    <w:rPr>
                      <w:rFonts w:hint="eastAsia"/>
                      <w:color w:val="auto"/>
                      <w:szCs w:val="21"/>
                      <w:lang w:val="en-US" w:eastAsia="zh-CN"/>
                    </w:rPr>
                    <w:t>项目生产废水经沉淀池处理达标后回用于云天化花匠铺花卉种植基地灌溉用水，不外排。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环境风险</w:t>
                  </w:r>
                </w:p>
              </w:tc>
              <w:tc>
                <w:tcPr>
                  <w:tcW w:w="3261" w:type="dxa"/>
                  <w:noWrap w:val="0"/>
                  <w:vAlign w:val="center"/>
                </w:tcPr>
                <w:p>
                  <w:pPr>
                    <w:autoSpaceDE w:val="0"/>
                    <w:autoSpaceDN w:val="0"/>
                    <w:adjustRightInd w:val="0"/>
                    <w:snapToGrid w:val="0"/>
                    <w:rPr>
                      <w:color w:val="000000"/>
                      <w:szCs w:val="21"/>
                      <w:lang w:val="zh-CN"/>
                    </w:rPr>
                  </w:pPr>
                  <w:r>
                    <w:rPr>
                      <w:rFonts w:hint="eastAsia"/>
                      <w:color w:val="000000"/>
                      <w:szCs w:val="21"/>
                      <w:lang w:val="zh-CN"/>
                    </w:rPr>
                    <w:t>有毒有害和易燃易爆危险物质储存量超过临界量</w:t>
                  </w:r>
                  <w:r>
                    <w:rPr>
                      <w:rFonts w:hint="eastAsia"/>
                      <w:color w:val="000000"/>
                      <w:szCs w:val="21"/>
                      <w:vertAlign w:val="superscript"/>
                      <w:lang w:val="zh-CN"/>
                    </w:rPr>
                    <w:t>3</w:t>
                  </w:r>
                  <w:r>
                    <w:rPr>
                      <w:rFonts w:hint="eastAsia"/>
                      <w:color w:val="000000"/>
                      <w:szCs w:val="21"/>
                      <w:lang w:val="zh-CN"/>
                    </w:rPr>
                    <w:t>的建设项目</w:t>
                  </w:r>
                </w:p>
              </w:tc>
              <w:tc>
                <w:tcPr>
                  <w:tcW w:w="2577" w:type="dxa"/>
                  <w:noWrap w:val="0"/>
                  <w:vAlign w:val="top"/>
                </w:tcPr>
                <w:p>
                  <w:pPr>
                    <w:autoSpaceDE w:val="0"/>
                    <w:autoSpaceDN w:val="0"/>
                    <w:adjustRightInd w:val="0"/>
                    <w:snapToGrid w:val="0"/>
                    <w:rPr>
                      <w:color w:val="000000"/>
                      <w:szCs w:val="21"/>
                      <w:lang w:val="zh-CN"/>
                    </w:rPr>
                  </w:pPr>
                  <w:r>
                    <w:rPr>
                      <w:rFonts w:hint="eastAsia"/>
                      <w:color w:val="000000"/>
                      <w:szCs w:val="21"/>
                      <w:lang w:val="zh-CN"/>
                    </w:rPr>
                    <w:t>本项目不涉及危险废物、有毒有害和易燃易爆危险物质。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生态</w:t>
                  </w:r>
                </w:p>
              </w:tc>
              <w:tc>
                <w:tcPr>
                  <w:tcW w:w="3261" w:type="dxa"/>
                  <w:noWrap w:val="0"/>
                  <w:vAlign w:val="top"/>
                </w:tcPr>
                <w:p>
                  <w:pPr>
                    <w:autoSpaceDE w:val="0"/>
                    <w:autoSpaceDN w:val="0"/>
                    <w:adjustRightInd w:val="0"/>
                    <w:snapToGrid w:val="0"/>
                    <w:rPr>
                      <w:color w:val="000000"/>
                      <w:szCs w:val="21"/>
                      <w:lang w:val="zh-CN"/>
                    </w:rPr>
                  </w:pPr>
                  <w:r>
                    <w:rPr>
                      <w:rFonts w:hint="eastAsia"/>
                      <w:color w:val="000000"/>
                      <w:szCs w:val="21"/>
                      <w:lang w:val="zh-CN"/>
                    </w:rPr>
                    <w:t>取水口下游500m范围内有重要水生生物的自然产卵场、索饵场、越冬场和洄游通道的新增河道取水的污染类建设项目</w:t>
                  </w:r>
                </w:p>
              </w:tc>
              <w:tc>
                <w:tcPr>
                  <w:tcW w:w="2577" w:type="dxa"/>
                  <w:noWrap w:val="0"/>
                  <w:vAlign w:val="center"/>
                </w:tcPr>
                <w:p>
                  <w:pPr>
                    <w:autoSpaceDE w:val="0"/>
                    <w:autoSpaceDN w:val="0"/>
                    <w:adjustRightInd w:val="0"/>
                    <w:snapToGrid w:val="0"/>
                    <w:rPr>
                      <w:color w:val="000000"/>
                      <w:szCs w:val="21"/>
                      <w:lang w:val="zh-CN"/>
                    </w:rPr>
                  </w:pPr>
                  <w:r>
                    <w:rPr>
                      <w:rFonts w:hint="eastAsia"/>
                      <w:color w:val="000000"/>
                      <w:szCs w:val="21"/>
                      <w:lang w:val="zh-CN"/>
                    </w:rPr>
                    <w:t>本项目不涉及取水工程，项目用水全部来源于市政自来水管网。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海洋</w:t>
                  </w:r>
                </w:p>
              </w:tc>
              <w:tc>
                <w:tcPr>
                  <w:tcW w:w="3261" w:type="dxa"/>
                  <w:noWrap w:val="0"/>
                  <w:vAlign w:val="top"/>
                </w:tcPr>
                <w:p>
                  <w:pPr>
                    <w:autoSpaceDE w:val="0"/>
                    <w:autoSpaceDN w:val="0"/>
                    <w:adjustRightInd w:val="0"/>
                    <w:snapToGrid w:val="0"/>
                    <w:rPr>
                      <w:color w:val="000000"/>
                      <w:szCs w:val="21"/>
                      <w:lang w:val="zh-CN"/>
                    </w:rPr>
                  </w:pPr>
                  <w:r>
                    <w:rPr>
                      <w:rFonts w:hint="eastAsia"/>
                      <w:color w:val="000000"/>
                      <w:szCs w:val="21"/>
                      <w:lang w:val="zh-CN"/>
                    </w:rPr>
                    <w:t>直接向海排放污染物的海洋工程建设项目</w:t>
                  </w:r>
                </w:p>
              </w:tc>
              <w:tc>
                <w:tcPr>
                  <w:tcW w:w="2577" w:type="dxa"/>
                  <w:noWrap w:val="0"/>
                  <w:vAlign w:val="center"/>
                </w:tcPr>
                <w:p>
                  <w:pPr>
                    <w:autoSpaceDE w:val="0"/>
                    <w:autoSpaceDN w:val="0"/>
                    <w:adjustRightInd w:val="0"/>
                    <w:snapToGrid w:val="0"/>
                    <w:jc w:val="center"/>
                    <w:rPr>
                      <w:color w:val="000000"/>
                      <w:szCs w:val="21"/>
                      <w:lang w:val="zh-CN"/>
                    </w:rPr>
                  </w:pPr>
                  <w:r>
                    <w:rPr>
                      <w:rFonts w:hint="eastAsia"/>
                      <w:color w:val="000000"/>
                      <w:szCs w:val="21"/>
                      <w:lang w:val="zh-CN"/>
                    </w:rPr>
                    <w:t>不涉及</w:t>
                  </w:r>
                </w:p>
              </w:tc>
            </w:tr>
          </w:tbl>
          <w:p>
            <w:pPr>
              <w:autoSpaceDE w:val="0"/>
              <w:autoSpaceDN w:val="0"/>
              <w:adjustRightInd w:val="0"/>
              <w:snapToGrid w:val="0"/>
              <w:spacing w:line="360" w:lineRule="auto"/>
              <w:ind w:firstLine="480" w:firstLineChars="200"/>
              <w:jc w:val="left"/>
              <w:rPr>
                <w:rFonts w:hint="eastAsia"/>
                <w:color w:val="000000"/>
                <w:kern w:val="0"/>
                <w:sz w:val="24"/>
                <w:szCs w:val="21"/>
              </w:rPr>
            </w:pPr>
            <w:r>
              <w:rPr>
                <w:rFonts w:hint="eastAsia"/>
                <w:color w:val="000000"/>
                <w:kern w:val="0"/>
                <w:sz w:val="24"/>
                <w:szCs w:val="21"/>
              </w:rPr>
              <w:t>由表1</w:t>
            </w:r>
            <w:r>
              <w:rPr>
                <w:color w:val="000000"/>
                <w:kern w:val="0"/>
                <w:sz w:val="24"/>
                <w:szCs w:val="21"/>
              </w:rPr>
              <w:t>-1</w:t>
            </w:r>
            <w:r>
              <w:rPr>
                <w:rFonts w:hint="eastAsia"/>
                <w:color w:val="000000"/>
                <w:kern w:val="0"/>
                <w:sz w:val="24"/>
                <w:szCs w:val="21"/>
              </w:rPr>
              <w:t>可知，本项目不需要设置专项评价。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14" w:type="dxa"/>
            <w:noWrap w:val="0"/>
            <w:vAlign w:val="center"/>
          </w:tcPr>
          <w:p>
            <w:pPr>
              <w:autoSpaceDE w:val="0"/>
              <w:autoSpaceDN w:val="0"/>
              <w:adjustRightInd w:val="0"/>
              <w:snapToGrid w:val="0"/>
              <w:jc w:val="center"/>
              <w:rPr>
                <w:color w:val="000000"/>
                <w:kern w:val="0"/>
                <w:sz w:val="24"/>
                <w:szCs w:val="21"/>
              </w:rPr>
            </w:pPr>
            <w:r>
              <w:rPr>
                <w:color w:val="000000"/>
                <w:sz w:val="24"/>
                <w:szCs w:val="21"/>
              </w:rPr>
              <w:t>规划情况</w:t>
            </w:r>
          </w:p>
        </w:tc>
        <w:tc>
          <w:tcPr>
            <w:tcW w:w="7237" w:type="dxa"/>
            <w:gridSpan w:val="3"/>
            <w:noWrap w:val="0"/>
            <w:vAlign w:val="center"/>
          </w:tcPr>
          <w:p>
            <w:pPr>
              <w:snapToGrid w:val="0"/>
              <w:jc w:val="center"/>
              <w:rPr>
                <w:rFonts w:hint="eastAsia" w:eastAsia="宋体"/>
                <w:color w:val="000000"/>
                <w:kern w:val="0"/>
                <w:sz w:val="24"/>
                <w:szCs w:val="21"/>
                <w:lang w:val="en-US" w:eastAsia="zh-CN"/>
              </w:rPr>
            </w:pPr>
            <w:r>
              <w:rPr>
                <w:rFonts w:hint="eastAsia"/>
                <w:color w:val="000000"/>
                <w:kern w:val="0"/>
                <w:sz w:val="24"/>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14" w:type="dxa"/>
            <w:noWrap w:val="0"/>
            <w:vAlign w:val="center"/>
          </w:tcPr>
          <w:p>
            <w:pPr>
              <w:adjustRightInd w:val="0"/>
              <w:snapToGrid w:val="0"/>
              <w:jc w:val="center"/>
              <w:rPr>
                <w:color w:val="000000"/>
                <w:kern w:val="0"/>
                <w:sz w:val="24"/>
                <w:szCs w:val="21"/>
              </w:rPr>
            </w:pPr>
            <w:r>
              <w:rPr>
                <w:color w:val="000000"/>
                <w:sz w:val="24"/>
                <w:szCs w:val="21"/>
              </w:rPr>
              <w:t>规划环境影响评价情况</w:t>
            </w:r>
          </w:p>
        </w:tc>
        <w:tc>
          <w:tcPr>
            <w:tcW w:w="7237" w:type="dxa"/>
            <w:gridSpan w:val="3"/>
            <w:noWrap w:val="0"/>
            <w:vAlign w:val="center"/>
          </w:tcPr>
          <w:p>
            <w:pPr>
              <w:adjustRightInd w:val="0"/>
              <w:snapToGrid w:val="0"/>
              <w:spacing w:line="360" w:lineRule="auto"/>
              <w:jc w:val="center"/>
              <w:rPr>
                <w:rFonts w:hint="eastAsia"/>
                <w:color w:val="000000"/>
                <w:kern w:val="0"/>
                <w:sz w:val="24"/>
                <w:szCs w:val="21"/>
              </w:rPr>
            </w:pPr>
            <w:r>
              <w:rPr>
                <w:rFonts w:hint="eastAsia"/>
                <w:color w:val="000000"/>
                <w:kern w:val="0"/>
                <w:sz w:val="24"/>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1514" w:type="dxa"/>
            <w:noWrap w:val="0"/>
            <w:vAlign w:val="center"/>
          </w:tcPr>
          <w:p>
            <w:pPr>
              <w:autoSpaceDE w:val="0"/>
              <w:autoSpaceDN w:val="0"/>
              <w:adjustRightInd w:val="0"/>
              <w:snapToGrid w:val="0"/>
              <w:jc w:val="center"/>
              <w:rPr>
                <w:color w:val="000000"/>
                <w:kern w:val="0"/>
                <w:sz w:val="24"/>
                <w:szCs w:val="21"/>
              </w:rPr>
            </w:pPr>
            <w:r>
              <w:rPr>
                <w:color w:val="000000"/>
                <w:kern w:val="0"/>
                <w:sz w:val="24"/>
                <w:szCs w:val="21"/>
              </w:rPr>
              <w:t>规划及规划环境影响评价符合性分析</w:t>
            </w:r>
          </w:p>
        </w:tc>
        <w:tc>
          <w:tcPr>
            <w:tcW w:w="7237" w:type="dxa"/>
            <w:gridSpan w:val="3"/>
            <w:noWrap w:val="0"/>
            <w:vAlign w:val="center"/>
          </w:tcPr>
          <w:p>
            <w:pPr>
              <w:adjustRightInd w:val="0"/>
              <w:snapToGrid w:val="0"/>
              <w:spacing w:line="360" w:lineRule="auto"/>
              <w:jc w:val="center"/>
              <w:rPr>
                <w:rFonts w:hint="eastAsia"/>
                <w:color w:val="000000"/>
                <w:kern w:val="0"/>
                <w:sz w:val="24"/>
                <w:szCs w:val="21"/>
                <w:lang w:val="en-US" w:eastAsia="zh-CN"/>
              </w:rPr>
            </w:pPr>
            <w:r>
              <w:rPr>
                <w:rFonts w:hint="eastAsia"/>
                <w:color w:val="000000"/>
                <w:kern w:val="0"/>
                <w:sz w:val="24"/>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21" w:hRule="atLeast"/>
          <w:jc w:val="center"/>
        </w:trPr>
        <w:tc>
          <w:tcPr>
            <w:tcW w:w="1514" w:type="dxa"/>
            <w:noWrap w:val="0"/>
            <w:vAlign w:val="center"/>
          </w:tcPr>
          <w:p>
            <w:pPr>
              <w:autoSpaceDE w:val="0"/>
              <w:autoSpaceDN w:val="0"/>
              <w:adjustRightInd w:val="0"/>
              <w:snapToGrid w:val="0"/>
              <w:jc w:val="center"/>
              <w:rPr>
                <w:color w:val="000000"/>
                <w:kern w:val="0"/>
                <w:sz w:val="24"/>
                <w:szCs w:val="21"/>
              </w:rPr>
            </w:pPr>
            <w:r>
              <w:rPr>
                <w:color w:val="000000"/>
                <w:kern w:val="0"/>
                <w:sz w:val="24"/>
                <w:szCs w:val="21"/>
              </w:rPr>
              <w:t>其他符合性分析</w:t>
            </w:r>
          </w:p>
        </w:tc>
        <w:tc>
          <w:tcPr>
            <w:tcW w:w="7237" w:type="dxa"/>
            <w:gridSpan w:val="3"/>
            <w:noWrap w:val="0"/>
            <w:vAlign w:val="center"/>
          </w:tcPr>
          <w:p>
            <w:pPr>
              <w:pStyle w:val="183"/>
              <w:rPr>
                <w:rFonts w:ascii="Times New Roman" w:hAnsi="Times New Roman"/>
                <w:snapToGrid w:val="0"/>
                <w:color w:val="000000"/>
                <w:sz w:val="24"/>
              </w:rPr>
            </w:pPr>
            <w:r>
              <w:rPr>
                <w:rFonts w:hint="eastAsia" w:ascii="Times New Roman" w:hAnsi="Times New Roman"/>
                <w:snapToGrid w:val="0"/>
                <w:color w:val="000000"/>
                <w:sz w:val="24"/>
              </w:rPr>
              <w:t>1.相关规划和计划的符合性分析</w:t>
            </w:r>
          </w:p>
          <w:p>
            <w:pPr>
              <w:snapToGrid w:val="0"/>
              <w:spacing w:line="360" w:lineRule="auto"/>
              <w:rPr>
                <w:b/>
                <w:color w:val="000000"/>
                <w:sz w:val="24"/>
                <w:szCs w:val="20"/>
              </w:rPr>
            </w:pPr>
            <w:r>
              <w:rPr>
                <w:rFonts w:hint="eastAsia"/>
                <w:b/>
                <w:color w:val="000000"/>
                <w:sz w:val="24"/>
                <w:szCs w:val="20"/>
              </w:rPr>
              <w:t>1</w:t>
            </w:r>
            <w:r>
              <w:rPr>
                <w:b/>
                <w:color w:val="000000"/>
                <w:sz w:val="24"/>
                <w:szCs w:val="20"/>
              </w:rPr>
              <w:t>.1</w:t>
            </w:r>
            <w:r>
              <w:rPr>
                <w:rFonts w:hint="eastAsia"/>
                <w:b/>
                <w:color w:val="000000"/>
                <w:sz w:val="24"/>
                <w:szCs w:val="20"/>
              </w:rPr>
              <w:t>与《云南省主体功能区规划》符合性分析</w:t>
            </w:r>
          </w:p>
          <w:p>
            <w:pPr>
              <w:autoSpaceDE w:val="0"/>
              <w:autoSpaceDN w:val="0"/>
              <w:adjustRightInd w:val="0"/>
              <w:snapToGrid w:val="0"/>
              <w:spacing w:line="360" w:lineRule="auto"/>
              <w:ind w:firstLine="480" w:firstLineChars="200"/>
              <w:jc w:val="left"/>
              <w:rPr>
                <w:color w:val="000000"/>
                <w:sz w:val="24"/>
              </w:rPr>
            </w:pPr>
            <w:r>
              <w:rPr>
                <w:rFonts w:hint="eastAsia"/>
                <w:color w:val="000000"/>
                <w:sz w:val="24"/>
              </w:rPr>
              <w:t>云南省人民政府于2014年1月6日印发了《云南省主体功能区规划》（云政发[2014]1号文），晋宁区位于云南省主体功能区划中国家重点开发区域，国家层面重点开发区域其功能定位为我国面向西南开放重要桥头堡建设的核心区，连接东南亚、南亚国家的陆路交通枢纽，面向东南亚、南亚对外开放的重要门户；全国重要的烟草、旅游、文化、能源和商贸物流基地，以化工、有色冶炼加工、生物为重点的区域性资源深加工基地，承接产业转移基地和外向型特色优势产业基地；我国城市化发展格局中特色鲜明的高原生态宜居城市群；全省跨越发展的引擎，我国西南地区重要的经济增长极。</w:t>
            </w:r>
          </w:p>
          <w:p>
            <w:pPr>
              <w:autoSpaceDE w:val="0"/>
              <w:autoSpaceDN w:val="0"/>
              <w:adjustRightInd w:val="0"/>
              <w:snapToGrid w:val="0"/>
              <w:spacing w:line="360" w:lineRule="auto"/>
              <w:ind w:firstLine="480" w:firstLineChars="200"/>
              <w:jc w:val="left"/>
              <w:rPr>
                <w:color w:val="000000"/>
                <w:sz w:val="24"/>
              </w:rPr>
            </w:pPr>
            <w:r>
              <w:rPr>
                <w:rFonts w:hint="eastAsia"/>
                <w:color w:val="000000"/>
                <w:sz w:val="24"/>
              </w:rPr>
              <w:t>项目位于晋宁区宝峰</w:t>
            </w:r>
            <w:r>
              <w:rPr>
                <w:rFonts w:hint="eastAsia"/>
                <w:color w:val="000000"/>
                <w:sz w:val="24"/>
                <w:lang w:val="en-US" w:eastAsia="zh-CN"/>
              </w:rPr>
              <w:t>街道办事处</w:t>
            </w:r>
            <w:r>
              <w:rPr>
                <w:rFonts w:hint="eastAsia"/>
                <w:color w:val="000000"/>
                <w:sz w:val="24"/>
              </w:rPr>
              <w:t>，项目不涉及自然保护区、风景名胜区、饮用水源保护区、风景名胜区、湿地公园等环境敏感区，因此与《云南省主体功能区规划》的要求不相冲突。</w:t>
            </w:r>
          </w:p>
          <w:p>
            <w:pPr>
              <w:snapToGrid w:val="0"/>
              <w:spacing w:line="360" w:lineRule="auto"/>
              <w:rPr>
                <w:b/>
                <w:color w:val="000000"/>
                <w:sz w:val="24"/>
                <w:szCs w:val="20"/>
              </w:rPr>
            </w:pPr>
            <w:bookmarkStart w:id="12" w:name="_Toc24360700"/>
            <w:r>
              <w:rPr>
                <w:rFonts w:hint="eastAsia"/>
                <w:b/>
                <w:color w:val="000000"/>
                <w:sz w:val="24"/>
                <w:szCs w:val="20"/>
              </w:rPr>
              <w:t>1</w:t>
            </w:r>
            <w:r>
              <w:rPr>
                <w:b/>
                <w:color w:val="000000"/>
                <w:sz w:val="24"/>
                <w:szCs w:val="20"/>
              </w:rPr>
              <w:t>.2</w:t>
            </w:r>
            <w:r>
              <w:rPr>
                <w:rFonts w:hint="eastAsia"/>
                <w:b/>
                <w:color w:val="000000"/>
                <w:sz w:val="24"/>
                <w:szCs w:val="20"/>
              </w:rPr>
              <w:t>与《云南省生态功能区划》符合性分析</w:t>
            </w:r>
            <w:bookmarkEnd w:id="12"/>
          </w:p>
          <w:p>
            <w:pPr>
              <w:snapToGrid w:val="0"/>
              <w:spacing w:line="360" w:lineRule="auto"/>
              <w:ind w:firstLine="480" w:firstLineChars="200"/>
              <w:rPr>
                <w:rFonts w:hint="eastAsia"/>
                <w:color w:val="000000"/>
                <w:sz w:val="24"/>
              </w:rPr>
            </w:pPr>
            <w:r>
              <w:rPr>
                <w:rFonts w:hint="eastAsia"/>
                <w:color w:val="000000"/>
                <w:sz w:val="24"/>
              </w:rPr>
              <w:t>根据《云南省生态功能区划》，云南省生态功能区共分一级区（生态区）5 个，二级区（生态亚区）19 个，三级区（生态功能区）65 个。</w:t>
            </w:r>
            <w:r>
              <w:rPr>
                <w:rFonts w:hint="eastAsia"/>
                <w:color w:val="0000FF"/>
                <w:sz w:val="24"/>
              </w:rPr>
              <w:t>本项目区位于晋宁</w:t>
            </w:r>
            <w:r>
              <w:rPr>
                <w:rFonts w:hint="eastAsia"/>
                <w:color w:val="0000FF"/>
                <w:sz w:val="24"/>
                <w:lang w:val="en-US" w:eastAsia="zh-CN"/>
              </w:rPr>
              <w:t>区</w:t>
            </w:r>
            <w:r>
              <w:rPr>
                <w:rFonts w:hint="eastAsia"/>
                <w:color w:val="000000"/>
                <w:sz w:val="24"/>
              </w:rPr>
              <w:t>，属于滇中高原谷盆半湿润常绿阔叶林、暖性针叶林生态亚区（Ⅲ1），Ⅲ1-6昆明、玉溪高原湖盆城镇建设生态功能区。该功能区包括澄江、通海、红塔区、江川县，昆明市大部分区域，峨山县的部分地区，面积11532.70 平方公里。</w:t>
            </w:r>
          </w:p>
          <w:p>
            <w:pPr>
              <w:snapToGrid w:val="0"/>
              <w:spacing w:line="360" w:lineRule="auto"/>
              <w:ind w:firstLine="480" w:firstLineChars="200"/>
              <w:rPr>
                <w:color w:val="000000"/>
                <w:sz w:val="24"/>
              </w:rPr>
            </w:pPr>
            <w:r>
              <w:rPr>
                <w:rFonts w:hint="eastAsia"/>
                <w:color w:val="000000"/>
                <w:sz w:val="24"/>
              </w:rPr>
              <w:t>Ⅲ1-6昆明、玉溪高原湖盆城镇建设生态功能区主要生态特征为以湖盆和丘状高原地貌为主。滇池、抚仙湖、星云湖、杞麓湖等高原湖泊都分布在本区内，大部分地区的年降雨量在900-1000毫米，现存植被以云南松林为主。土壤以红壤、紫色土和水稻土为主。主要生态环境问题为农业面源污染，环境污染、水资源和土地资源短缺。生态环境敏感性为高原湖盆和城乡交错带的生态脆弱性。主要生态系统服务功能为昆明中心城市建设及维护高原湖泊群及周边地区的生态安全。保护措施和发展方向为调整产业结构，发展循环经济，推行清洁生产，治理高原湖泊水体污染和流域区的面源污染。</w:t>
            </w:r>
          </w:p>
          <w:p>
            <w:pPr>
              <w:snapToGrid w:val="0"/>
              <w:spacing w:line="360" w:lineRule="auto"/>
              <w:ind w:firstLine="480" w:firstLineChars="200"/>
              <w:rPr>
                <w:color w:val="auto"/>
                <w:sz w:val="24"/>
              </w:rPr>
            </w:pPr>
            <w:r>
              <w:rPr>
                <w:rFonts w:hint="eastAsia"/>
                <w:color w:val="000000"/>
                <w:sz w:val="24"/>
              </w:rPr>
              <w:t>项目位于晋宁区宝峰</w:t>
            </w:r>
            <w:r>
              <w:rPr>
                <w:rFonts w:hint="eastAsia"/>
                <w:color w:val="000000"/>
                <w:sz w:val="24"/>
                <w:lang w:val="en-US" w:eastAsia="zh-CN"/>
              </w:rPr>
              <w:t>街道办事处</w:t>
            </w:r>
            <w:r>
              <w:rPr>
                <w:rFonts w:hint="eastAsia"/>
                <w:color w:val="000000"/>
                <w:sz w:val="24"/>
              </w:rPr>
              <w:t>，</w:t>
            </w:r>
            <w:r>
              <w:rPr>
                <w:rFonts w:hint="eastAsia"/>
                <w:color w:val="auto"/>
                <w:sz w:val="24"/>
              </w:rPr>
              <w:t>未占用基本农田，项目建设与《云南省生态功能区划》不冲突。</w:t>
            </w:r>
          </w:p>
          <w:p>
            <w:pPr>
              <w:snapToGrid w:val="0"/>
              <w:spacing w:line="360" w:lineRule="auto"/>
              <w:rPr>
                <w:b/>
                <w:color w:val="000000"/>
                <w:sz w:val="24"/>
                <w:szCs w:val="20"/>
              </w:rPr>
            </w:pPr>
            <w:r>
              <w:rPr>
                <w:rFonts w:hint="eastAsia"/>
                <w:b/>
                <w:color w:val="000000"/>
                <w:sz w:val="24"/>
                <w:szCs w:val="20"/>
              </w:rPr>
              <w:t>1</w:t>
            </w:r>
            <w:r>
              <w:rPr>
                <w:b/>
                <w:color w:val="000000"/>
                <w:sz w:val="24"/>
                <w:szCs w:val="20"/>
              </w:rPr>
              <w:t>.</w:t>
            </w:r>
            <w:bookmarkStart w:id="13" w:name="_Toc24360701"/>
            <w:r>
              <w:rPr>
                <w:b/>
                <w:color w:val="000000"/>
                <w:sz w:val="24"/>
                <w:szCs w:val="20"/>
              </w:rPr>
              <w:t>3</w:t>
            </w:r>
            <w:r>
              <w:rPr>
                <w:rFonts w:hint="eastAsia"/>
                <w:b/>
                <w:color w:val="000000"/>
                <w:sz w:val="24"/>
                <w:szCs w:val="20"/>
              </w:rPr>
              <w:t>与“三线一单”控制要求符合性分析</w:t>
            </w:r>
            <w:bookmarkEnd w:id="13"/>
          </w:p>
          <w:p>
            <w:pPr>
              <w:snapToGrid w:val="0"/>
              <w:spacing w:line="360" w:lineRule="auto"/>
              <w:ind w:firstLine="480" w:firstLineChars="200"/>
              <w:jc w:val="left"/>
              <w:rPr>
                <w:color w:val="000000"/>
                <w:sz w:val="24"/>
              </w:rPr>
            </w:pPr>
            <w:r>
              <w:rPr>
                <w:rFonts w:hint="eastAsia"/>
                <w:color w:val="000000"/>
                <w:sz w:val="24"/>
              </w:rPr>
              <w:t>2021年11月25日，昆明市人民政府发布了《昆明市人民政府关于昆明市“三线一单”生态环境分区管控的实施意见》（昆政发〔2021)21号）。对照该实施意见，与本项目相关内容的符合性分析如下：</w:t>
            </w:r>
          </w:p>
          <w:p>
            <w:pPr>
              <w:snapToGrid w:val="0"/>
              <w:spacing w:line="360" w:lineRule="auto"/>
              <w:ind w:firstLine="480" w:firstLineChars="200"/>
              <w:jc w:val="left"/>
              <w:rPr>
                <w:rFonts w:hint="eastAsia"/>
                <w:color w:val="000000"/>
                <w:sz w:val="24"/>
              </w:rPr>
            </w:pPr>
            <w:r>
              <w:rPr>
                <w:rFonts w:hint="eastAsia"/>
                <w:color w:val="000000"/>
                <w:sz w:val="24"/>
              </w:rPr>
              <w:t>（1）生态保护红线和一般生态空间符合性</w:t>
            </w:r>
          </w:p>
          <w:p>
            <w:pPr>
              <w:snapToGrid w:val="0"/>
              <w:spacing w:line="360" w:lineRule="auto"/>
              <w:ind w:firstLine="480" w:firstLineChars="200"/>
              <w:jc w:val="left"/>
              <w:rPr>
                <w:rFonts w:hint="eastAsia"/>
                <w:color w:val="000000"/>
                <w:sz w:val="24"/>
              </w:rPr>
            </w:pPr>
            <w:r>
              <w:rPr>
                <w:rFonts w:hint="eastAsia"/>
                <w:color w:val="000000"/>
                <w:sz w:val="24"/>
              </w:rPr>
              <w:t>生态保护红线区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p>
            <w:pPr>
              <w:snapToGrid w:val="0"/>
              <w:spacing w:line="360" w:lineRule="auto"/>
              <w:ind w:firstLine="480" w:firstLineChars="200"/>
              <w:jc w:val="left"/>
              <w:rPr>
                <w:rFonts w:hint="eastAsia"/>
                <w:color w:val="000000"/>
                <w:sz w:val="24"/>
              </w:rPr>
            </w:pPr>
            <w:r>
              <w:rPr>
                <w:rFonts w:hint="eastAsia"/>
                <w:color w:val="000000"/>
                <w:sz w:val="24"/>
              </w:rPr>
              <w:t>立足已形成的生态保护红线划定工作成果，遵循生态优先原则，将未划入生态保护红线的自然保护地、饮用水水源保护区、重要湿地、基本草原、生态公益林、天然林等生态功能重要、生态环境敏感区域划为一般生态空间，全市一般生态空间面积为4606.43平方公里，占全市国土面积的21.92%。</w:t>
            </w:r>
          </w:p>
          <w:p>
            <w:pPr>
              <w:snapToGrid w:val="0"/>
              <w:spacing w:line="360" w:lineRule="auto"/>
              <w:ind w:firstLine="480" w:firstLineChars="200"/>
              <w:jc w:val="left"/>
              <w:rPr>
                <w:color w:val="0000FF"/>
                <w:sz w:val="24"/>
              </w:rPr>
            </w:pPr>
            <w:r>
              <w:rPr>
                <w:rFonts w:hint="eastAsia"/>
                <w:color w:val="000000"/>
                <w:sz w:val="24"/>
              </w:rPr>
              <w:t>项目位于晋宁区宝峰</w:t>
            </w:r>
            <w:r>
              <w:rPr>
                <w:rFonts w:hint="eastAsia"/>
                <w:color w:val="000000"/>
                <w:sz w:val="24"/>
                <w:lang w:val="en-US" w:eastAsia="zh-CN"/>
              </w:rPr>
              <w:t>街道办事处</w:t>
            </w:r>
            <w:r>
              <w:rPr>
                <w:rFonts w:hint="eastAsia"/>
                <w:color w:val="000000"/>
                <w:sz w:val="24"/>
              </w:rPr>
              <w:t>，</w:t>
            </w:r>
            <w:r>
              <w:rPr>
                <w:rFonts w:hint="eastAsia"/>
                <w:color w:val="auto"/>
                <w:sz w:val="24"/>
              </w:rPr>
              <w:t>占地范围不涉及生态</w:t>
            </w:r>
            <w:r>
              <w:rPr>
                <w:rFonts w:hint="eastAsia"/>
                <w:color w:val="auto"/>
                <w:sz w:val="24"/>
                <w:lang w:val="en-US" w:eastAsia="zh-CN"/>
              </w:rPr>
              <w:t>保护</w:t>
            </w:r>
            <w:r>
              <w:rPr>
                <w:rFonts w:hint="eastAsia"/>
                <w:color w:val="auto"/>
                <w:sz w:val="24"/>
              </w:rPr>
              <w:t>红线，因此本项目不</w:t>
            </w:r>
            <w:r>
              <w:rPr>
                <w:rFonts w:hint="eastAsia"/>
                <w:color w:val="auto"/>
                <w:sz w:val="24"/>
                <w:lang w:val="en-US" w:eastAsia="zh-CN"/>
              </w:rPr>
              <w:t>在</w:t>
            </w:r>
            <w:r>
              <w:rPr>
                <w:rFonts w:hint="eastAsia"/>
                <w:color w:val="auto"/>
                <w:sz w:val="24"/>
              </w:rPr>
              <w:t>生态</w:t>
            </w:r>
            <w:r>
              <w:rPr>
                <w:rFonts w:hint="eastAsia"/>
                <w:color w:val="auto"/>
                <w:sz w:val="24"/>
                <w:lang w:val="en-US" w:eastAsia="zh-CN"/>
              </w:rPr>
              <w:t>保护</w:t>
            </w:r>
            <w:r>
              <w:rPr>
                <w:rFonts w:hint="eastAsia"/>
                <w:color w:val="auto"/>
                <w:sz w:val="24"/>
              </w:rPr>
              <w:t>红线范围。</w:t>
            </w:r>
          </w:p>
          <w:p>
            <w:pPr>
              <w:widowControl/>
              <w:spacing w:line="360" w:lineRule="auto"/>
              <w:ind w:firstLine="480" w:firstLineChars="200"/>
              <w:rPr>
                <w:color w:val="000000"/>
                <w:sz w:val="24"/>
              </w:rPr>
            </w:pPr>
            <w:r>
              <w:rPr>
                <w:color w:val="000000"/>
                <w:sz w:val="24"/>
              </w:rPr>
              <w:t>（2）环境质量底线符合性</w:t>
            </w:r>
          </w:p>
          <w:p>
            <w:pPr>
              <w:widowControl/>
              <w:spacing w:line="360" w:lineRule="auto"/>
              <w:ind w:firstLine="480" w:firstLineChars="200"/>
              <w:rPr>
                <w:color w:val="000000"/>
                <w:sz w:val="24"/>
              </w:rPr>
            </w:pPr>
            <w:r>
              <w:rPr>
                <w:color w:val="000000"/>
                <w:sz w:val="24"/>
              </w:rPr>
              <w:t>根据项目所在地环境现状分析，评价区域环境空气质量满足《环境空气质量标准》（GB3095-2012）二级标准，为环境空气达标区；评价区域声环境满足《声环境质量标准》（GB3096-2008）中的2类标准要求。项目</w:t>
            </w:r>
            <w:r>
              <w:rPr>
                <w:rFonts w:hint="eastAsia"/>
                <w:color w:val="000000"/>
                <w:sz w:val="24"/>
              </w:rPr>
              <w:t>大气污染物能够达标排放，</w:t>
            </w:r>
            <w:r>
              <w:rPr>
                <w:color w:val="000000"/>
                <w:sz w:val="24"/>
              </w:rPr>
              <w:t>厂界噪声能够实现达标排放，固体废弃物处置率达100%，</w:t>
            </w:r>
            <w:r>
              <w:rPr>
                <w:rFonts w:hint="eastAsia" w:eastAsia="宋体"/>
                <w:color w:val="000000"/>
                <w:sz w:val="24"/>
              </w:rPr>
              <w:t>项目生产废水</w:t>
            </w:r>
            <w:r>
              <w:rPr>
                <w:rFonts w:hint="eastAsia" w:eastAsia="宋体"/>
                <w:color w:val="000000"/>
                <w:sz w:val="24"/>
                <w:lang w:val="en-US" w:eastAsia="zh-CN"/>
              </w:rPr>
              <w:t>项目</w:t>
            </w:r>
            <w:r>
              <w:rPr>
                <w:rFonts w:hint="eastAsia" w:eastAsia="宋体"/>
                <w:color w:val="000000"/>
                <w:sz w:val="24"/>
                <w:lang w:val="zh-CN"/>
              </w:rPr>
              <w:t>生产废水</w:t>
            </w:r>
            <w:r>
              <w:rPr>
                <w:rFonts w:hint="eastAsia" w:eastAsia="宋体"/>
                <w:color w:val="000000"/>
                <w:sz w:val="24"/>
                <w:lang w:val="en-US" w:eastAsia="zh-CN"/>
              </w:rPr>
              <w:t>经沉淀池处理</w:t>
            </w:r>
            <w:r>
              <w:rPr>
                <w:rFonts w:hint="eastAsia" w:eastAsia="宋体"/>
                <w:color w:val="000000"/>
                <w:sz w:val="24"/>
                <w:lang w:val="zh-CN"/>
              </w:rPr>
              <w:t>达</w:t>
            </w:r>
            <w:r>
              <w:rPr>
                <w:rFonts w:hint="eastAsia" w:eastAsia="宋体"/>
                <w:color w:val="000000"/>
                <w:sz w:val="24"/>
                <w:lang w:val="en-US" w:eastAsia="zh-CN"/>
              </w:rPr>
              <w:t>到《农田灌溉水质标准》（GB5084-2021）旱地作物灌溉标准后回用于云天化花匠铺花卉种植基地灌溉，不外排</w:t>
            </w:r>
            <w:r>
              <w:rPr>
                <w:rFonts w:hint="eastAsia" w:eastAsia="宋体"/>
                <w:color w:val="000000"/>
                <w:sz w:val="24"/>
              </w:rPr>
              <w:t>。本</w:t>
            </w:r>
            <w:r>
              <w:rPr>
                <w:color w:val="000000"/>
                <w:sz w:val="24"/>
              </w:rPr>
              <w:t>项目实施后对区域环境影响较小，环境质量可以保持现有水平，符合环境质量底线要求</w:t>
            </w:r>
            <w:r>
              <w:rPr>
                <w:rFonts w:hint="eastAsia"/>
                <w:color w:val="000000"/>
                <w:sz w:val="24"/>
              </w:rPr>
              <w:t>。</w:t>
            </w:r>
          </w:p>
          <w:p>
            <w:pPr>
              <w:widowControl/>
              <w:spacing w:line="360" w:lineRule="auto"/>
              <w:ind w:firstLine="480" w:firstLineChars="200"/>
              <w:rPr>
                <w:color w:val="000000"/>
                <w:sz w:val="24"/>
              </w:rPr>
            </w:pPr>
            <w:r>
              <w:rPr>
                <w:color w:val="000000"/>
                <w:sz w:val="24"/>
              </w:rPr>
              <w:t>（3）资源利用上线符合性</w:t>
            </w:r>
          </w:p>
          <w:p>
            <w:pPr>
              <w:widowControl/>
              <w:spacing w:line="360" w:lineRule="auto"/>
              <w:ind w:firstLine="480" w:firstLineChars="200"/>
              <w:rPr>
                <w:color w:val="000000"/>
                <w:sz w:val="24"/>
              </w:rPr>
            </w:pPr>
            <w:r>
              <w:rPr>
                <w:color w:val="000000"/>
                <w:sz w:val="24"/>
              </w:rPr>
              <w:t>项目位于</w:t>
            </w:r>
            <w:r>
              <w:rPr>
                <w:rFonts w:hint="eastAsia"/>
                <w:color w:val="000000"/>
                <w:sz w:val="24"/>
              </w:rPr>
              <w:t>晋宁区宝峰</w:t>
            </w:r>
            <w:r>
              <w:rPr>
                <w:rFonts w:hint="eastAsia"/>
                <w:color w:val="000000"/>
                <w:sz w:val="24"/>
                <w:lang w:val="en-US" w:eastAsia="zh-CN"/>
              </w:rPr>
              <w:t>街道办事处</w:t>
            </w:r>
            <w:r>
              <w:rPr>
                <w:color w:val="000000"/>
                <w:sz w:val="24"/>
              </w:rPr>
              <w:t>，</w:t>
            </w:r>
            <w:r>
              <w:rPr>
                <w:color w:val="auto"/>
                <w:sz w:val="24"/>
              </w:rPr>
              <w:t>项目</w:t>
            </w:r>
            <w:r>
              <w:rPr>
                <w:rFonts w:hint="eastAsia"/>
                <w:color w:val="auto"/>
                <w:sz w:val="24"/>
              </w:rPr>
              <w:t>生产用水</w:t>
            </w:r>
            <w:r>
              <w:rPr>
                <w:rFonts w:hint="eastAsia"/>
                <w:color w:val="auto"/>
                <w:sz w:val="24"/>
                <w:lang w:val="en-US" w:eastAsia="zh-CN"/>
              </w:rPr>
              <w:t>由市政</w:t>
            </w:r>
            <w:r>
              <w:rPr>
                <w:rFonts w:hint="eastAsia"/>
                <w:color w:val="auto"/>
                <w:sz w:val="24"/>
              </w:rPr>
              <w:t>自来水管网提供</w:t>
            </w:r>
            <w:r>
              <w:rPr>
                <w:color w:val="auto"/>
                <w:sz w:val="24"/>
              </w:rPr>
              <w:t>，</w:t>
            </w:r>
            <w:r>
              <w:rPr>
                <w:color w:val="000000"/>
                <w:sz w:val="24"/>
              </w:rPr>
              <w:t>不会突破水资源利用上线；</w:t>
            </w:r>
            <w:r>
              <w:rPr>
                <w:rFonts w:hint="eastAsia"/>
                <w:color w:val="000000"/>
                <w:sz w:val="24"/>
              </w:rPr>
              <w:t>项目</w:t>
            </w:r>
            <w:r>
              <w:rPr>
                <w:color w:val="000000"/>
                <w:sz w:val="24"/>
              </w:rPr>
              <w:t>不占用基本农田和耕地，</w:t>
            </w:r>
            <w:r>
              <w:rPr>
                <w:rFonts w:hint="eastAsia"/>
                <w:color w:val="000000"/>
                <w:sz w:val="24"/>
              </w:rPr>
              <w:t>不违反</w:t>
            </w:r>
            <w:r>
              <w:rPr>
                <w:color w:val="000000"/>
                <w:sz w:val="24"/>
              </w:rPr>
              <w:t>当地规划要求，符合土地资源利用上线求；项目不属于高耗能行业，符合能源利用上线。</w:t>
            </w:r>
          </w:p>
          <w:p>
            <w:pPr>
              <w:widowControl/>
              <w:spacing w:line="360" w:lineRule="auto"/>
              <w:ind w:firstLine="480" w:firstLineChars="200"/>
              <w:rPr>
                <w:color w:val="000000"/>
                <w:sz w:val="24"/>
              </w:rPr>
            </w:pPr>
            <w:r>
              <w:rPr>
                <w:color w:val="000000"/>
                <w:sz w:val="24"/>
              </w:rPr>
              <w:t>综上所述，项目建设符合资源利用上线。</w:t>
            </w:r>
          </w:p>
          <w:p>
            <w:pPr>
              <w:widowControl/>
              <w:numPr>
                <w:ilvl w:val="0"/>
                <w:numId w:val="16"/>
              </w:numPr>
              <w:spacing w:line="360" w:lineRule="auto"/>
              <w:ind w:firstLine="480" w:firstLineChars="200"/>
              <w:jc w:val="left"/>
              <w:rPr>
                <w:color w:val="000000"/>
                <w:sz w:val="24"/>
              </w:rPr>
            </w:pPr>
            <w:r>
              <w:rPr>
                <w:color w:val="000000"/>
                <w:sz w:val="24"/>
              </w:rPr>
              <w:t>生态环境准入负面清单符合性</w:t>
            </w:r>
          </w:p>
          <w:p>
            <w:pPr>
              <w:widowControl/>
              <w:spacing w:line="360" w:lineRule="auto"/>
              <w:ind w:firstLine="480" w:firstLineChars="200"/>
              <w:jc w:val="left"/>
              <w:rPr>
                <w:color w:val="000000"/>
                <w:sz w:val="24"/>
              </w:rPr>
            </w:pPr>
            <w:r>
              <w:rPr>
                <w:color w:val="000000"/>
                <w:sz w:val="24"/>
              </w:rPr>
              <w:t>项目建设符合《产业结构与调整指导目录（2019年本）》，且不在《市场准入负面清单（2020 年版）》中禁止准入项目名单中。</w:t>
            </w:r>
          </w:p>
          <w:p>
            <w:pPr>
              <w:widowControl/>
              <w:spacing w:line="360" w:lineRule="auto"/>
              <w:ind w:firstLine="480" w:firstLineChars="200"/>
              <w:jc w:val="left"/>
              <w:rPr>
                <w:color w:val="000000"/>
                <w:sz w:val="24"/>
              </w:rPr>
            </w:pPr>
            <w:r>
              <w:rPr>
                <w:color w:val="000000"/>
                <w:sz w:val="24"/>
              </w:rPr>
              <w:t>据《昆明市人民政府关于昆明市</w:t>
            </w:r>
            <w:r>
              <w:rPr>
                <w:rFonts w:hint="eastAsia"/>
                <w:color w:val="000000"/>
                <w:sz w:val="24"/>
              </w:rPr>
              <w:t>“</w:t>
            </w:r>
            <w:r>
              <w:rPr>
                <w:color w:val="000000"/>
                <w:sz w:val="24"/>
              </w:rPr>
              <w:t>三线一单</w:t>
            </w:r>
            <w:r>
              <w:rPr>
                <w:rFonts w:hint="eastAsia"/>
                <w:color w:val="000000"/>
                <w:sz w:val="24"/>
              </w:rPr>
              <w:t>”</w:t>
            </w:r>
            <w:r>
              <w:rPr>
                <w:color w:val="000000"/>
                <w:sz w:val="24"/>
              </w:rPr>
              <w:t>生态环境分区管控的实施意见》（昆政发〔2021〕21号）中可知：全市共划分129个生态环境管控单元，分为优先保护、重点管控和一般管控3类。其中</w:t>
            </w:r>
            <w:r>
              <w:rPr>
                <w:rFonts w:hint="eastAsia"/>
                <w:color w:val="000000"/>
                <w:sz w:val="24"/>
              </w:rPr>
              <w:t>晋宁</w:t>
            </w:r>
            <w:r>
              <w:rPr>
                <w:color w:val="000000"/>
                <w:sz w:val="24"/>
              </w:rPr>
              <w:t>优先保护单元3个、重点管控单元7个和一般管控单元1个，共11个，根据</w:t>
            </w:r>
            <w:r>
              <w:rPr>
                <w:rFonts w:hint="eastAsia"/>
                <w:color w:val="000000"/>
                <w:sz w:val="24"/>
              </w:rPr>
              <w:t>“</w:t>
            </w:r>
            <w:r>
              <w:rPr>
                <w:color w:val="000000"/>
                <w:sz w:val="24"/>
              </w:rPr>
              <w:t>昆明市环境管控单元分类图</w:t>
            </w:r>
            <w:r>
              <w:rPr>
                <w:rFonts w:hint="eastAsia"/>
                <w:color w:val="000000"/>
                <w:sz w:val="24"/>
              </w:rPr>
              <w:t>”</w:t>
            </w:r>
            <w:r>
              <w:rPr>
                <w:color w:val="000000"/>
                <w:sz w:val="24"/>
              </w:rPr>
              <w:t>，本项目位于</w:t>
            </w:r>
            <w:r>
              <w:rPr>
                <w:rFonts w:hint="eastAsia"/>
                <w:color w:val="000000"/>
                <w:sz w:val="24"/>
                <w:lang w:val="en-US" w:eastAsia="zh-CN"/>
              </w:rPr>
              <w:t>晋宁区一般</w:t>
            </w:r>
            <w:r>
              <w:rPr>
                <w:rFonts w:hint="eastAsia"/>
                <w:color w:val="000000"/>
                <w:sz w:val="24"/>
              </w:rPr>
              <w:t>管控单元</w:t>
            </w:r>
            <w:r>
              <w:rPr>
                <w:color w:val="000000"/>
                <w:sz w:val="24"/>
              </w:rPr>
              <w:t>，</w:t>
            </w:r>
            <w:r>
              <w:rPr>
                <w:rFonts w:hint="eastAsia"/>
                <w:color w:val="000000"/>
                <w:sz w:val="24"/>
              </w:rPr>
              <w:t>“</w:t>
            </w:r>
            <w:r>
              <w:rPr>
                <w:rFonts w:hint="eastAsia"/>
                <w:color w:val="000000"/>
                <w:sz w:val="24"/>
                <w:lang w:val="en-US" w:eastAsia="zh-CN"/>
              </w:rPr>
              <w:t>晋宁区一般管控单元</w:t>
            </w:r>
            <w:r>
              <w:rPr>
                <w:rFonts w:hint="eastAsia"/>
                <w:color w:val="000000"/>
                <w:sz w:val="24"/>
              </w:rPr>
              <w:t>”</w:t>
            </w:r>
            <w:r>
              <w:rPr>
                <w:color w:val="000000"/>
                <w:sz w:val="24"/>
              </w:rPr>
              <w:t>，管控要求如下：</w:t>
            </w:r>
          </w:p>
          <w:p>
            <w:pPr>
              <w:widowControl/>
              <w:snapToGrid w:val="0"/>
              <w:spacing w:line="360" w:lineRule="auto"/>
              <w:jc w:val="center"/>
              <w:rPr>
                <w:b/>
                <w:color w:val="auto"/>
                <w:kern w:val="0"/>
                <w:szCs w:val="21"/>
              </w:rPr>
            </w:pPr>
            <w:r>
              <w:rPr>
                <w:rFonts w:hint="eastAsia"/>
                <w:b/>
                <w:color w:val="auto"/>
                <w:kern w:val="0"/>
                <w:szCs w:val="21"/>
              </w:rPr>
              <w:t>表</w:t>
            </w:r>
            <w:r>
              <w:rPr>
                <w:b/>
                <w:color w:val="auto"/>
                <w:kern w:val="0"/>
                <w:szCs w:val="21"/>
              </w:rPr>
              <w:t>1-</w:t>
            </w:r>
            <w:r>
              <w:rPr>
                <w:rFonts w:hint="eastAsia"/>
                <w:b/>
                <w:color w:val="auto"/>
                <w:kern w:val="0"/>
                <w:szCs w:val="21"/>
                <w:lang w:val="en-US" w:eastAsia="zh-CN"/>
              </w:rPr>
              <w:t>2</w:t>
            </w:r>
            <w:r>
              <w:rPr>
                <w:b/>
                <w:color w:val="auto"/>
                <w:kern w:val="0"/>
                <w:szCs w:val="21"/>
              </w:rPr>
              <w:t xml:space="preserve">     </w:t>
            </w:r>
            <w:r>
              <w:rPr>
                <w:rFonts w:hint="eastAsia"/>
                <w:b/>
                <w:color w:val="auto"/>
                <w:kern w:val="0"/>
                <w:szCs w:val="21"/>
              </w:rPr>
              <w:t>与《昆明市环境管控单元生态环境准入清单》符合性分析</w:t>
            </w:r>
          </w:p>
          <w:tbl>
            <w:tblPr>
              <w:tblStyle w:val="88"/>
              <w:tblW w:w="7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835"/>
              <w:gridCol w:w="2326"/>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926" w:type="dxa"/>
                  <w:gridSpan w:val="2"/>
                  <w:noWrap w:val="0"/>
                  <w:vAlign w:val="center"/>
                </w:tcPr>
                <w:p>
                  <w:pPr>
                    <w:widowControl/>
                    <w:jc w:val="center"/>
                    <w:rPr>
                      <w:rFonts w:hint="eastAsia"/>
                      <w:color w:val="000000"/>
                    </w:rPr>
                  </w:pPr>
                  <w:r>
                    <w:rPr>
                      <w:rFonts w:hint="eastAsia"/>
                      <w:color w:val="000000"/>
                    </w:rPr>
                    <w:t>管控要求</w:t>
                  </w:r>
                </w:p>
              </w:tc>
              <w:tc>
                <w:tcPr>
                  <w:tcW w:w="2326" w:type="dxa"/>
                  <w:noWrap w:val="0"/>
                  <w:vAlign w:val="center"/>
                </w:tcPr>
                <w:p>
                  <w:pPr>
                    <w:widowControl/>
                    <w:jc w:val="center"/>
                    <w:rPr>
                      <w:rFonts w:hint="eastAsia"/>
                      <w:color w:val="000000"/>
                    </w:rPr>
                  </w:pPr>
                  <w:r>
                    <w:rPr>
                      <w:rFonts w:hint="eastAsia"/>
                      <w:color w:val="000000"/>
                    </w:rPr>
                    <w:t>项目情况</w:t>
                  </w:r>
                </w:p>
              </w:tc>
              <w:tc>
                <w:tcPr>
                  <w:tcW w:w="885" w:type="dxa"/>
                  <w:noWrap w:val="0"/>
                  <w:vAlign w:val="center"/>
                </w:tcPr>
                <w:p>
                  <w:pPr>
                    <w:widowControl/>
                    <w:jc w:val="center"/>
                    <w:rPr>
                      <w:rFonts w:hint="eastAsia"/>
                      <w:color w:val="000000"/>
                    </w:rPr>
                  </w:pPr>
                  <w:r>
                    <w:rPr>
                      <w:rFonts w:hint="eastAsia"/>
                      <w:color w:val="000000"/>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vMerge w:val="restart"/>
                  <w:noWrap w:val="0"/>
                  <w:vAlign w:val="center"/>
                </w:tcPr>
                <w:p>
                  <w:pPr>
                    <w:widowControl/>
                    <w:jc w:val="center"/>
                    <w:rPr>
                      <w:rFonts w:hint="eastAsia"/>
                      <w:color w:val="000000"/>
                    </w:rPr>
                  </w:pPr>
                  <w:r>
                    <w:rPr>
                      <w:rFonts w:hint="eastAsia"/>
                      <w:color w:val="000000"/>
                    </w:rPr>
                    <w:t>空间布局</w:t>
                  </w:r>
                </w:p>
                <w:p>
                  <w:pPr>
                    <w:widowControl/>
                    <w:jc w:val="center"/>
                    <w:rPr>
                      <w:rFonts w:hint="eastAsia"/>
                      <w:color w:val="000000"/>
                    </w:rPr>
                  </w:pPr>
                  <w:r>
                    <w:rPr>
                      <w:rFonts w:hint="eastAsia"/>
                      <w:color w:val="000000"/>
                    </w:rPr>
                    <w:t>约束</w:t>
                  </w:r>
                </w:p>
              </w:tc>
              <w:tc>
                <w:tcPr>
                  <w:tcW w:w="2835" w:type="dxa"/>
                  <w:noWrap w:val="0"/>
                  <w:vAlign w:val="center"/>
                </w:tcPr>
                <w:p>
                  <w:pPr>
                    <w:jc w:val="left"/>
                    <w:rPr>
                      <w:rFonts w:hint="eastAsia" w:eastAsia="宋体"/>
                      <w:color w:val="000000"/>
                    </w:rPr>
                  </w:pPr>
                  <w:r>
                    <w:rPr>
                      <w:rFonts w:hint="eastAsia" w:eastAsia="宋体"/>
                      <w:color w:val="000000"/>
                    </w:rPr>
                    <w:t>禁止一切破坏水环境生态平衡的活动及破坏水源林、护岸林、与水源保护相关植被的活动。</w:t>
                  </w:r>
                </w:p>
              </w:tc>
              <w:tc>
                <w:tcPr>
                  <w:tcW w:w="2326" w:type="dxa"/>
                  <w:noWrap w:val="0"/>
                  <w:vAlign w:val="center"/>
                </w:tcPr>
                <w:p>
                  <w:pPr>
                    <w:jc w:val="left"/>
                    <w:rPr>
                      <w:rFonts w:hint="default" w:eastAsia="宋体"/>
                      <w:color w:val="000000"/>
                      <w:highlight w:val="yellow"/>
                      <w:lang w:val="en-US" w:eastAsia="zh-CN"/>
                    </w:rPr>
                  </w:pPr>
                  <w:r>
                    <w:rPr>
                      <w:rFonts w:hint="eastAsia"/>
                      <w:color w:val="000000"/>
                      <w:highlight w:val="none"/>
                      <w:lang w:val="en-US" w:eastAsia="zh-CN"/>
                    </w:rPr>
                    <w:t>项目产生的生产废水经沉淀处理达标后回用于花卉种植基地灌溉，不外排</w:t>
                  </w:r>
                </w:p>
              </w:tc>
              <w:tc>
                <w:tcPr>
                  <w:tcW w:w="885" w:type="dxa"/>
                  <w:noWrap w:val="0"/>
                  <w:vAlign w:val="center"/>
                </w:tcPr>
                <w:p>
                  <w:pPr>
                    <w:jc w:val="center"/>
                    <w:rPr>
                      <w:rFonts w:hint="eastAsia"/>
                      <w:color w:val="000000"/>
                    </w:rPr>
                  </w:pPr>
                  <w:r>
                    <w:rPr>
                      <w:rFonts w:hint="eastAsia"/>
                      <w:color w:val="000000"/>
                    </w:rPr>
                    <w:t>不违反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vMerge w:val="continue"/>
                  <w:noWrap w:val="0"/>
                  <w:vAlign w:val="center"/>
                </w:tcPr>
                <w:p>
                  <w:pPr>
                    <w:widowControl/>
                    <w:jc w:val="center"/>
                    <w:rPr>
                      <w:rFonts w:hint="eastAsia"/>
                      <w:color w:val="000000"/>
                    </w:rPr>
                  </w:pPr>
                </w:p>
              </w:tc>
              <w:tc>
                <w:tcPr>
                  <w:tcW w:w="2835" w:type="dxa"/>
                  <w:noWrap w:val="0"/>
                  <w:vAlign w:val="center"/>
                </w:tcPr>
                <w:p>
                  <w:pPr>
                    <w:jc w:val="left"/>
                    <w:rPr>
                      <w:rFonts w:hint="eastAsia" w:eastAsia="宋体"/>
                      <w:color w:val="000000"/>
                    </w:rPr>
                  </w:pPr>
                  <w:r>
                    <w:rPr>
                      <w:rFonts w:hint="eastAsia" w:eastAsia="宋体"/>
                      <w:color w:val="000000"/>
                    </w:rPr>
                    <w:t>禁止向水域倾倒工业废渣、城市垃圾、粪便及其他废弃物。</w:t>
                  </w:r>
                </w:p>
              </w:tc>
              <w:tc>
                <w:tcPr>
                  <w:tcW w:w="2326" w:type="dxa"/>
                  <w:noWrap w:val="0"/>
                  <w:vAlign w:val="center"/>
                </w:tcPr>
                <w:p>
                  <w:pPr>
                    <w:jc w:val="left"/>
                    <w:rPr>
                      <w:rFonts w:hint="default" w:eastAsia="宋体"/>
                      <w:color w:val="000000"/>
                      <w:lang w:val="en-US" w:eastAsia="zh-CN"/>
                    </w:rPr>
                  </w:pPr>
                  <w:r>
                    <w:rPr>
                      <w:rFonts w:hint="eastAsia"/>
                      <w:color w:val="000000"/>
                      <w:lang w:val="en-US" w:eastAsia="zh-CN"/>
                    </w:rPr>
                    <w:t>项目产生的固体废弃物100%处置</w:t>
                  </w:r>
                </w:p>
              </w:tc>
              <w:tc>
                <w:tcPr>
                  <w:tcW w:w="885" w:type="dxa"/>
                  <w:noWrap w:val="0"/>
                  <w:vAlign w:val="center"/>
                </w:tcPr>
                <w:p>
                  <w:pPr>
                    <w:jc w:val="center"/>
                    <w:rPr>
                      <w:rFonts w:hint="eastAsia"/>
                      <w:color w:val="000000"/>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vMerge w:val="continue"/>
                  <w:noWrap w:val="0"/>
                  <w:vAlign w:val="center"/>
                </w:tcPr>
                <w:p>
                  <w:pPr>
                    <w:widowControl/>
                    <w:jc w:val="center"/>
                    <w:rPr>
                      <w:rFonts w:hint="eastAsia"/>
                      <w:color w:val="000000"/>
                    </w:rPr>
                  </w:pPr>
                </w:p>
              </w:tc>
              <w:tc>
                <w:tcPr>
                  <w:tcW w:w="2835" w:type="dxa"/>
                  <w:noWrap w:val="0"/>
                  <w:vAlign w:val="center"/>
                </w:tcPr>
                <w:p>
                  <w:pPr>
                    <w:jc w:val="left"/>
                    <w:rPr>
                      <w:rFonts w:hint="eastAsia" w:eastAsia="宋体"/>
                      <w:color w:val="000000"/>
                    </w:rPr>
                  </w:pPr>
                  <w:r>
                    <w:rPr>
                      <w:rFonts w:hint="eastAsia" w:eastAsia="宋体"/>
                      <w:color w:val="000000"/>
                    </w:rPr>
                    <w:t>禁止使用剧毒和高残留农药，不得滥用化肥，不得使用炸药、毒品捕杀鱼类。</w:t>
                  </w:r>
                </w:p>
              </w:tc>
              <w:tc>
                <w:tcPr>
                  <w:tcW w:w="2326" w:type="dxa"/>
                  <w:noWrap w:val="0"/>
                  <w:vAlign w:val="center"/>
                </w:tcPr>
                <w:p>
                  <w:pPr>
                    <w:jc w:val="center"/>
                    <w:rPr>
                      <w:rFonts w:hint="default"/>
                      <w:color w:val="000000"/>
                      <w:highlight w:val="yellow"/>
                      <w:lang w:val="en-US"/>
                    </w:rPr>
                  </w:pPr>
                  <w:r>
                    <w:rPr>
                      <w:rFonts w:hint="eastAsia"/>
                      <w:color w:val="000000"/>
                    </w:rPr>
                    <w:t>项目属于</w:t>
                  </w:r>
                  <w:r>
                    <w:rPr>
                      <w:rFonts w:hint="eastAsia"/>
                      <w:color w:val="000000"/>
                      <w:lang w:val="en-US" w:eastAsia="zh-CN"/>
                    </w:rPr>
                    <w:t>热力生产和供应业，不涉及农药化肥使用</w:t>
                  </w:r>
                </w:p>
              </w:tc>
              <w:tc>
                <w:tcPr>
                  <w:tcW w:w="885" w:type="dxa"/>
                  <w:noWrap w:val="0"/>
                  <w:vAlign w:val="center"/>
                </w:tcPr>
                <w:p>
                  <w:pPr>
                    <w:jc w:val="center"/>
                    <w:rPr>
                      <w:rFonts w:hint="eastAsia"/>
                      <w:color w:val="000000"/>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vMerge w:val="continue"/>
                  <w:noWrap w:val="0"/>
                  <w:vAlign w:val="center"/>
                </w:tcPr>
                <w:p>
                  <w:pPr>
                    <w:widowControl/>
                    <w:jc w:val="center"/>
                    <w:rPr>
                      <w:rFonts w:hint="eastAsia"/>
                      <w:color w:val="000000"/>
                    </w:rPr>
                  </w:pPr>
                </w:p>
              </w:tc>
              <w:tc>
                <w:tcPr>
                  <w:tcW w:w="2835" w:type="dxa"/>
                  <w:noWrap w:val="0"/>
                  <w:vAlign w:val="center"/>
                </w:tcPr>
                <w:p>
                  <w:pPr>
                    <w:jc w:val="left"/>
                    <w:rPr>
                      <w:rFonts w:hint="eastAsia" w:eastAsia="宋体"/>
                      <w:color w:val="000000"/>
                    </w:rPr>
                  </w:pPr>
                  <w:r>
                    <w:rPr>
                      <w:rFonts w:hint="eastAsia" w:eastAsia="宋体"/>
                      <w:color w:val="000000"/>
                    </w:rPr>
                    <w:t>禁止向水域排放污水，已设置的排污口必须拆除。</w:t>
                  </w:r>
                </w:p>
              </w:tc>
              <w:tc>
                <w:tcPr>
                  <w:tcW w:w="2326" w:type="dxa"/>
                  <w:noWrap w:val="0"/>
                  <w:vAlign w:val="center"/>
                </w:tcPr>
                <w:p>
                  <w:pPr>
                    <w:jc w:val="center"/>
                    <w:rPr>
                      <w:rFonts w:hint="default" w:eastAsia="宋体"/>
                      <w:color w:val="000000"/>
                      <w:lang w:val="en-US" w:eastAsia="zh-CN"/>
                    </w:rPr>
                  </w:pPr>
                  <w:r>
                    <w:rPr>
                      <w:rFonts w:hint="eastAsia"/>
                      <w:color w:val="000000"/>
                      <w:lang w:val="en-US" w:eastAsia="zh-CN"/>
                    </w:rPr>
                    <w:t>项目生产废水不外排</w:t>
                  </w:r>
                </w:p>
              </w:tc>
              <w:tc>
                <w:tcPr>
                  <w:tcW w:w="885" w:type="dxa"/>
                  <w:noWrap w:val="0"/>
                  <w:vAlign w:val="center"/>
                </w:tcPr>
                <w:p>
                  <w:pPr>
                    <w:jc w:val="center"/>
                    <w:rPr>
                      <w:rFonts w:hint="eastAsia"/>
                      <w:color w:val="000000"/>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vMerge w:val="continue"/>
                  <w:noWrap w:val="0"/>
                  <w:vAlign w:val="center"/>
                </w:tcPr>
                <w:p>
                  <w:pPr>
                    <w:widowControl/>
                    <w:jc w:val="center"/>
                    <w:rPr>
                      <w:rFonts w:hint="eastAsia"/>
                      <w:color w:val="000000"/>
                    </w:rPr>
                  </w:pPr>
                </w:p>
              </w:tc>
              <w:tc>
                <w:tcPr>
                  <w:tcW w:w="2835" w:type="dxa"/>
                  <w:noWrap w:val="0"/>
                  <w:vAlign w:val="center"/>
                </w:tcPr>
                <w:p>
                  <w:pPr>
                    <w:jc w:val="left"/>
                    <w:rPr>
                      <w:rFonts w:hint="eastAsia" w:eastAsia="宋体"/>
                      <w:color w:val="000000"/>
                    </w:rPr>
                  </w:pPr>
                  <w:r>
                    <w:rPr>
                      <w:rFonts w:hint="eastAsia" w:eastAsia="宋体"/>
                      <w:color w:val="000000"/>
                    </w:rPr>
                    <w:t>禁止新建、扩建对水体污染严重的建设项目；改建建设项目，不得增加排污量</w:t>
                  </w:r>
                </w:p>
              </w:tc>
              <w:tc>
                <w:tcPr>
                  <w:tcW w:w="2326" w:type="dxa"/>
                  <w:noWrap w:val="0"/>
                  <w:vAlign w:val="center"/>
                </w:tcPr>
                <w:p>
                  <w:pPr>
                    <w:jc w:val="center"/>
                    <w:rPr>
                      <w:rFonts w:hint="default" w:eastAsia="宋体"/>
                      <w:color w:val="000000"/>
                      <w:lang w:val="en-US" w:eastAsia="zh-CN"/>
                    </w:rPr>
                  </w:pPr>
                  <w:r>
                    <w:rPr>
                      <w:rFonts w:hint="eastAsia"/>
                      <w:color w:val="000000"/>
                      <w:lang w:val="en-US" w:eastAsia="zh-CN"/>
                    </w:rPr>
                    <w:t>项目生产废水不属于水体污染严重的项目</w:t>
                  </w:r>
                </w:p>
              </w:tc>
              <w:tc>
                <w:tcPr>
                  <w:tcW w:w="885" w:type="dxa"/>
                  <w:noWrap w:val="0"/>
                  <w:vAlign w:val="center"/>
                </w:tcPr>
                <w:p>
                  <w:pPr>
                    <w:jc w:val="center"/>
                    <w:rPr>
                      <w:rFonts w:hint="eastAsia"/>
                      <w:color w:val="000000"/>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noWrap w:val="0"/>
                  <w:vAlign w:val="center"/>
                </w:tcPr>
                <w:p>
                  <w:pPr>
                    <w:widowControl/>
                    <w:jc w:val="center"/>
                    <w:rPr>
                      <w:rFonts w:hint="eastAsia"/>
                      <w:color w:val="000000"/>
                    </w:rPr>
                  </w:pPr>
                  <w:r>
                    <w:rPr>
                      <w:rFonts w:hint="eastAsia"/>
                      <w:color w:val="000000"/>
                    </w:rPr>
                    <w:t>污染物排放管控</w:t>
                  </w:r>
                </w:p>
              </w:tc>
              <w:tc>
                <w:tcPr>
                  <w:tcW w:w="2835" w:type="dxa"/>
                  <w:noWrap w:val="0"/>
                  <w:vAlign w:val="center"/>
                </w:tcPr>
                <w:p>
                  <w:pPr>
                    <w:jc w:val="left"/>
                    <w:rPr>
                      <w:rFonts w:hint="eastAsia" w:eastAsia="宋体"/>
                      <w:color w:val="000000"/>
                    </w:rPr>
                  </w:pPr>
                  <w:r>
                    <w:rPr>
                      <w:rFonts w:hint="eastAsia" w:eastAsia="宋体"/>
                      <w:color w:val="000000"/>
                    </w:rPr>
                    <w:t>大气执行二级空气质量标准。</w:t>
                  </w:r>
                </w:p>
              </w:tc>
              <w:tc>
                <w:tcPr>
                  <w:tcW w:w="2326" w:type="dxa"/>
                  <w:noWrap w:val="0"/>
                  <w:vAlign w:val="center"/>
                </w:tcPr>
                <w:p>
                  <w:pPr>
                    <w:jc w:val="left"/>
                    <w:rPr>
                      <w:rFonts w:hint="eastAsia"/>
                      <w:color w:val="000000"/>
                    </w:rPr>
                  </w:pPr>
                  <w:r>
                    <w:rPr>
                      <w:rFonts w:hint="eastAsia"/>
                      <w:color w:val="000000"/>
                    </w:rPr>
                    <w:t>项目所在区域属环境空气质量功能二类区。</w:t>
                  </w:r>
                </w:p>
              </w:tc>
              <w:tc>
                <w:tcPr>
                  <w:tcW w:w="885" w:type="dxa"/>
                  <w:noWrap w:val="0"/>
                  <w:vAlign w:val="center"/>
                </w:tcPr>
                <w:p>
                  <w:pPr>
                    <w:jc w:val="center"/>
                    <w:rPr>
                      <w:rFonts w:hint="eastAsia"/>
                      <w:color w:val="000000"/>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vMerge w:val="restart"/>
                  <w:noWrap w:val="0"/>
                  <w:vAlign w:val="center"/>
                </w:tcPr>
                <w:p>
                  <w:pPr>
                    <w:widowControl/>
                    <w:jc w:val="center"/>
                    <w:rPr>
                      <w:rFonts w:hint="eastAsia"/>
                      <w:color w:val="000000"/>
                    </w:rPr>
                  </w:pPr>
                  <w:r>
                    <w:rPr>
                      <w:rFonts w:hint="eastAsia"/>
                      <w:color w:val="000000"/>
                    </w:rPr>
                    <w:t>环境风险防控</w:t>
                  </w:r>
                </w:p>
              </w:tc>
              <w:tc>
                <w:tcPr>
                  <w:tcW w:w="2835" w:type="dxa"/>
                  <w:noWrap w:val="0"/>
                  <w:vAlign w:val="center"/>
                </w:tcPr>
                <w:p>
                  <w:pPr>
                    <w:jc w:val="left"/>
                    <w:rPr>
                      <w:rFonts w:hint="eastAsia" w:eastAsia="宋体"/>
                      <w:color w:val="000000"/>
                    </w:rPr>
                  </w:pPr>
                  <w:r>
                    <w:rPr>
                      <w:rFonts w:hint="eastAsia" w:eastAsia="宋体"/>
                      <w:color w:val="000000"/>
                    </w:rPr>
                    <w:t>严格管控类农用地，禁止高毒高风险农药使用。</w:t>
                  </w:r>
                </w:p>
              </w:tc>
              <w:tc>
                <w:tcPr>
                  <w:tcW w:w="2326" w:type="dxa"/>
                  <w:noWrap w:val="0"/>
                  <w:vAlign w:val="center"/>
                </w:tcPr>
                <w:p>
                  <w:pPr>
                    <w:widowControl/>
                    <w:jc w:val="left"/>
                    <w:rPr>
                      <w:rFonts w:hint="eastAsia"/>
                      <w:color w:val="000000"/>
                    </w:rPr>
                  </w:pPr>
                  <w:r>
                    <w:rPr>
                      <w:rFonts w:hint="eastAsia"/>
                      <w:color w:val="000000"/>
                    </w:rPr>
                    <w:t>项目属于</w:t>
                  </w:r>
                  <w:r>
                    <w:rPr>
                      <w:rFonts w:hint="eastAsia"/>
                      <w:color w:val="000000"/>
                      <w:lang w:val="en-US" w:eastAsia="zh-CN"/>
                    </w:rPr>
                    <w:t>热力生产和供应业，不涉及农药化肥使用</w:t>
                  </w:r>
                </w:p>
              </w:tc>
              <w:tc>
                <w:tcPr>
                  <w:tcW w:w="885" w:type="dxa"/>
                  <w:noWrap w:val="0"/>
                  <w:vAlign w:val="center"/>
                </w:tcPr>
                <w:p>
                  <w:pPr>
                    <w:widowControl/>
                    <w:jc w:val="center"/>
                    <w:rPr>
                      <w:rFonts w:hint="eastAsia"/>
                      <w:color w:val="000000"/>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vMerge w:val="continue"/>
                  <w:noWrap w:val="0"/>
                  <w:vAlign w:val="center"/>
                </w:tcPr>
                <w:p>
                  <w:pPr>
                    <w:widowControl/>
                    <w:jc w:val="center"/>
                    <w:rPr>
                      <w:rFonts w:hint="eastAsia"/>
                      <w:color w:val="000000"/>
                      <w:highlight w:val="yellow"/>
                    </w:rPr>
                  </w:pPr>
                </w:p>
              </w:tc>
              <w:tc>
                <w:tcPr>
                  <w:tcW w:w="2835" w:type="dxa"/>
                  <w:noWrap w:val="0"/>
                  <w:vAlign w:val="center"/>
                </w:tcPr>
                <w:p>
                  <w:pPr>
                    <w:jc w:val="left"/>
                    <w:rPr>
                      <w:rFonts w:hint="eastAsia" w:eastAsia="宋体"/>
                      <w:color w:val="000000"/>
                    </w:rPr>
                  </w:pPr>
                  <w:r>
                    <w:rPr>
                      <w:rFonts w:hint="eastAsia" w:eastAsia="宋体"/>
                      <w:color w:val="000000"/>
                    </w:rPr>
                    <w:t>安全利用类农用地，应制定安全利用方案，降低农产品超标风险；涉重金属、持久性有机物等有毒有害污染物工业企业退出用地，达标后方可用于居住或农业用地。</w:t>
                  </w:r>
                </w:p>
              </w:tc>
              <w:tc>
                <w:tcPr>
                  <w:tcW w:w="2326" w:type="dxa"/>
                  <w:noWrap w:val="0"/>
                  <w:vAlign w:val="center"/>
                </w:tcPr>
                <w:p>
                  <w:pPr>
                    <w:widowControl/>
                    <w:jc w:val="left"/>
                    <w:rPr>
                      <w:rFonts w:hint="eastAsia"/>
                      <w:color w:val="000000"/>
                    </w:rPr>
                  </w:pPr>
                  <w:r>
                    <w:rPr>
                      <w:rFonts w:hint="eastAsia" w:eastAsia="宋体"/>
                      <w:color w:val="000000"/>
                      <w:lang w:val="en-US" w:eastAsia="zh-CN"/>
                    </w:rPr>
                    <w:t>项目不涉及</w:t>
                  </w:r>
                  <w:r>
                    <w:rPr>
                      <w:rFonts w:hint="eastAsia" w:eastAsia="宋体"/>
                      <w:color w:val="000000"/>
                    </w:rPr>
                    <w:t>持久性有机物等有毒有害污染物</w:t>
                  </w:r>
                </w:p>
              </w:tc>
              <w:tc>
                <w:tcPr>
                  <w:tcW w:w="885" w:type="dxa"/>
                  <w:noWrap w:val="0"/>
                  <w:vAlign w:val="center"/>
                </w:tcPr>
                <w:p>
                  <w:pPr>
                    <w:jc w:val="center"/>
                    <w:rPr>
                      <w:rFonts w:hint="eastAsia"/>
                      <w:color w:val="000000"/>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1" w:type="dxa"/>
                  <w:noWrap w:val="0"/>
                  <w:vAlign w:val="center"/>
                </w:tcPr>
                <w:p>
                  <w:pPr>
                    <w:widowControl/>
                    <w:jc w:val="center"/>
                    <w:rPr>
                      <w:rFonts w:hint="eastAsia"/>
                      <w:color w:val="000000"/>
                    </w:rPr>
                  </w:pPr>
                  <w:r>
                    <w:rPr>
                      <w:rFonts w:hint="eastAsia"/>
                      <w:color w:val="000000"/>
                    </w:rPr>
                    <w:t>资源开发效率要求</w:t>
                  </w:r>
                </w:p>
              </w:tc>
              <w:tc>
                <w:tcPr>
                  <w:tcW w:w="2835" w:type="dxa"/>
                  <w:noWrap w:val="0"/>
                  <w:vAlign w:val="center"/>
                </w:tcPr>
                <w:p>
                  <w:pPr>
                    <w:widowControl/>
                    <w:jc w:val="left"/>
                    <w:rPr>
                      <w:rFonts w:hint="eastAsia"/>
                      <w:color w:val="000000"/>
                    </w:rPr>
                  </w:pPr>
                  <w:r>
                    <w:rPr>
                      <w:rFonts w:hint="eastAsia"/>
                      <w:color w:val="000000"/>
                    </w:rPr>
                    <w:t>禁止新建、扩建采用非清洁燃料的项目和设施。</w:t>
                  </w:r>
                </w:p>
              </w:tc>
              <w:tc>
                <w:tcPr>
                  <w:tcW w:w="2326" w:type="dxa"/>
                  <w:noWrap w:val="0"/>
                  <w:vAlign w:val="center"/>
                </w:tcPr>
                <w:p>
                  <w:pPr>
                    <w:widowControl/>
                    <w:jc w:val="left"/>
                    <w:rPr>
                      <w:rFonts w:hint="eastAsia"/>
                      <w:color w:val="000000"/>
                    </w:rPr>
                  </w:pPr>
                  <w:r>
                    <w:rPr>
                      <w:rFonts w:hint="eastAsia"/>
                      <w:color w:val="auto"/>
                    </w:rPr>
                    <w:t>项目使用电</w:t>
                  </w:r>
                  <w:r>
                    <w:rPr>
                      <w:rFonts w:hint="eastAsia"/>
                      <w:color w:val="auto"/>
                      <w:lang w:eastAsia="zh-CN"/>
                    </w:rPr>
                    <w:t>、</w:t>
                  </w:r>
                  <w:r>
                    <w:rPr>
                      <w:rFonts w:hint="eastAsia"/>
                      <w:color w:val="auto"/>
                      <w:lang w:val="en-US" w:eastAsia="zh-CN"/>
                    </w:rPr>
                    <w:t>天然气为</w:t>
                  </w:r>
                  <w:r>
                    <w:rPr>
                      <w:rFonts w:hint="eastAsia"/>
                      <w:color w:val="auto"/>
                    </w:rPr>
                    <w:t>清洁能源。</w:t>
                  </w:r>
                </w:p>
              </w:tc>
              <w:tc>
                <w:tcPr>
                  <w:tcW w:w="885" w:type="dxa"/>
                  <w:noWrap w:val="0"/>
                  <w:vAlign w:val="center"/>
                </w:tcPr>
                <w:p>
                  <w:pPr>
                    <w:widowControl/>
                    <w:jc w:val="center"/>
                    <w:rPr>
                      <w:rFonts w:hint="eastAsia"/>
                      <w:color w:val="000000"/>
                    </w:rPr>
                  </w:pPr>
                  <w:r>
                    <w:rPr>
                      <w:rFonts w:hint="eastAsia"/>
                      <w:color w:val="000000"/>
                    </w:rPr>
                    <w:t>符合</w:t>
                  </w:r>
                </w:p>
              </w:tc>
            </w:tr>
          </w:tbl>
          <w:p>
            <w:pPr>
              <w:snapToGrid w:val="0"/>
              <w:spacing w:line="360" w:lineRule="auto"/>
              <w:ind w:firstLine="480" w:firstLineChars="200"/>
              <w:rPr>
                <w:color w:val="000000"/>
                <w:sz w:val="24"/>
              </w:rPr>
            </w:pPr>
            <w:r>
              <w:rPr>
                <w:rFonts w:hint="eastAsia"/>
                <w:color w:val="000000"/>
                <w:sz w:val="24"/>
              </w:rPr>
              <w:t>综上所述，项目不涉及生态保护红线，基本满足环境质量底线，符合资源利用上线，本项目与“三线”基本相符。</w:t>
            </w:r>
          </w:p>
          <w:p>
            <w:pPr>
              <w:snapToGrid w:val="0"/>
              <w:spacing w:line="360" w:lineRule="auto"/>
              <w:rPr>
                <w:b/>
                <w:color w:val="000000"/>
                <w:sz w:val="24"/>
                <w:szCs w:val="20"/>
              </w:rPr>
            </w:pPr>
            <w:r>
              <w:rPr>
                <w:rFonts w:hint="eastAsia"/>
                <w:b/>
                <w:color w:val="000000"/>
                <w:sz w:val="24"/>
                <w:szCs w:val="20"/>
              </w:rPr>
              <w:t>1</w:t>
            </w:r>
            <w:r>
              <w:rPr>
                <w:b/>
                <w:color w:val="000000"/>
                <w:sz w:val="24"/>
                <w:szCs w:val="20"/>
              </w:rPr>
              <w:t>.</w:t>
            </w:r>
            <w:r>
              <w:rPr>
                <w:rFonts w:hint="eastAsia"/>
                <w:b/>
                <w:color w:val="000000"/>
                <w:sz w:val="24"/>
                <w:szCs w:val="20"/>
                <w:lang w:val="en-US" w:eastAsia="zh-CN"/>
              </w:rPr>
              <w:t>4</w:t>
            </w:r>
            <w:r>
              <w:rPr>
                <w:rFonts w:hint="eastAsia"/>
                <w:b/>
                <w:color w:val="000000"/>
                <w:sz w:val="24"/>
                <w:szCs w:val="20"/>
              </w:rPr>
              <w:t>与《云南省滇池保护条例》（2013年1月1日实施）符合性分析</w:t>
            </w:r>
          </w:p>
          <w:p>
            <w:pPr>
              <w:spacing w:line="360" w:lineRule="auto"/>
              <w:ind w:firstLine="480" w:firstLineChars="200"/>
              <w:rPr>
                <w:color w:val="000000"/>
                <w:sz w:val="24"/>
                <w:lang w:val="zh-CN"/>
              </w:rPr>
            </w:pPr>
            <w:r>
              <w:rPr>
                <w:color w:val="000000"/>
                <w:sz w:val="24"/>
                <w:lang w:val="zh-CN"/>
              </w:rPr>
              <w:t>根据《云南省滇池保护条例》（2013年1月1日实施），滇池保护范围是以滇池水体为主的整个滇池流域，涉及五华、盘龙、官渡、西山、呈贡、晋宁、嵩明7个县（区）2920平方公里的区域。滇池保护范围分为下列一、二、三级保护区和城镇饮用水源保护区，本项目隶属滇池保护区范围分析如下：</w:t>
            </w:r>
          </w:p>
          <w:p>
            <w:pPr>
              <w:adjustRightInd w:val="0"/>
              <w:snapToGrid w:val="0"/>
              <w:spacing w:line="360" w:lineRule="auto"/>
              <w:ind w:firstLine="422" w:firstLineChars="200"/>
              <w:jc w:val="center"/>
              <w:rPr>
                <w:b/>
                <w:color w:val="000000"/>
                <w:kern w:val="0"/>
                <w:szCs w:val="21"/>
              </w:rPr>
            </w:pPr>
            <w:r>
              <w:rPr>
                <w:b/>
                <w:color w:val="000000"/>
                <w:kern w:val="0"/>
                <w:szCs w:val="21"/>
              </w:rPr>
              <w:t>表1-</w:t>
            </w:r>
            <w:r>
              <w:rPr>
                <w:rFonts w:hint="eastAsia"/>
                <w:b/>
                <w:color w:val="000000"/>
                <w:kern w:val="0"/>
                <w:szCs w:val="21"/>
                <w:lang w:val="en-US" w:eastAsia="zh-CN"/>
              </w:rPr>
              <w:t>3</w:t>
            </w:r>
            <w:r>
              <w:rPr>
                <w:b/>
                <w:color w:val="000000"/>
                <w:kern w:val="0"/>
                <w:szCs w:val="21"/>
              </w:rPr>
              <w:t xml:space="preserve">      项目与云南省滇池保护区范围分析</w:t>
            </w:r>
          </w:p>
          <w:tbl>
            <w:tblPr>
              <w:tblStyle w:val="88"/>
              <w:tblW w:w="6834"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4072"/>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right"/>
              </w:trPr>
              <w:tc>
                <w:tcPr>
                  <w:tcW w:w="1005" w:type="dxa"/>
                  <w:noWrap w:val="0"/>
                  <w:vAlign w:val="center"/>
                </w:tcPr>
                <w:p>
                  <w:pPr>
                    <w:adjustRightInd w:val="0"/>
                    <w:snapToGrid w:val="0"/>
                    <w:jc w:val="center"/>
                    <w:rPr>
                      <w:b/>
                      <w:bCs/>
                      <w:color w:val="000000"/>
                      <w:szCs w:val="21"/>
                      <w:lang w:val="zh-CN"/>
                    </w:rPr>
                  </w:pPr>
                  <w:r>
                    <w:rPr>
                      <w:b/>
                      <w:bCs/>
                      <w:color w:val="000000"/>
                      <w:szCs w:val="21"/>
                      <w:lang w:val="zh-CN"/>
                    </w:rPr>
                    <w:t>保护区</w:t>
                  </w:r>
                </w:p>
                <w:p>
                  <w:pPr>
                    <w:adjustRightInd w:val="0"/>
                    <w:snapToGrid w:val="0"/>
                    <w:jc w:val="center"/>
                    <w:rPr>
                      <w:b/>
                      <w:bCs/>
                      <w:color w:val="000000"/>
                      <w:szCs w:val="21"/>
                      <w:lang w:val="zh-CN"/>
                    </w:rPr>
                  </w:pPr>
                  <w:r>
                    <w:rPr>
                      <w:b/>
                      <w:bCs/>
                      <w:color w:val="000000"/>
                      <w:szCs w:val="21"/>
                      <w:lang w:val="zh-CN"/>
                    </w:rPr>
                    <w:t>级别</w:t>
                  </w:r>
                </w:p>
              </w:tc>
              <w:tc>
                <w:tcPr>
                  <w:tcW w:w="4072" w:type="dxa"/>
                  <w:noWrap w:val="0"/>
                  <w:vAlign w:val="center"/>
                </w:tcPr>
                <w:p>
                  <w:pPr>
                    <w:adjustRightInd w:val="0"/>
                    <w:snapToGrid w:val="0"/>
                    <w:jc w:val="center"/>
                    <w:rPr>
                      <w:b/>
                      <w:bCs/>
                      <w:color w:val="000000"/>
                      <w:szCs w:val="21"/>
                      <w:lang w:val="zh-CN"/>
                    </w:rPr>
                  </w:pPr>
                  <w:r>
                    <w:rPr>
                      <w:b/>
                      <w:bCs/>
                      <w:color w:val="000000"/>
                      <w:szCs w:val="21"/>
                      <w:lang w:val="zh-CN"/>
                    </w:rPr>
                    <w:t>保护区范围</w:t>
                  </w:r>
                </w:p>
              </w:tc>
              <w:tc>
                <w:tcPr>
                  <w:tcW w:w="1757" w:type="dxa"/>
                  <w:noWrap w:val="0"/>
                  <w:vAlign w:val="center"/>
                </w:tcPr>
                <w:p>
                  <w:pPr>
                    <w:adjustRightInd w:val="0"/>
                    <w:snapToGrid w:val="0"/>
                    <w:jc w:val="center"/>
                    <w:rPr>
                      <w:b/>
                      <w:bCs/>
                      <w:color w:val="000000"/>
                      <w:szCs w:val="21"/>
                      <w:lang w:val="zh-CN"/>
                    </w:rPr>
                  </w:pPr>
                  <w:r>
                    <w:rPr>
                      <w:b/>
                      <w:bCs/>
                      <w:color w:val="000000"/>
                      <w:szCs w:val="21"/>
                      <w:lang w:val="zh-CN"/>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right"/>
              </w:trPr>
              <w:tc>
                <w:tcPr>
                  <w:tcW w:w="1005" w:type="dxa"/>
                  <w:noWrap w:val="0"/>
                  <w:vAlign w:val="center"/>
                </w:tcPr>
                <w:p>
                  <w:pPr>
                    <w:adjustRightInd w:val="0"/>
                    <w:snapToGrid w:val="0"/>
                    <w:jc w:val="center"/>
                    <w:rPr>
                      <w:color w:val="000000"/>
                      <w:szCs w:val="21"/>
                      <w:lang w:val="zh-CN"/>
                    </w:rPr>
                  </w:pPr>
                  <w:r>
                    <w:rPr>
                      <w:color w:val="000000"/>
                      <w:szCs w:val="21"/>
                      <w:lang w:val="zh-CN"/>
                    </w:rPr>
                    <w:t>一级</w:t>
                  </w:r>
                </w:p>
                <w:p>
                  <w:pPr>
                    <w:adjustRightInd w:val="0"/>
                    <w:snapToGrid w:val="0"/>
                    <w:jc w:val="center"/>
                    <w:rPr>
                      <w:color w:val="000000"/>
                      <w:szCs w:val="21"/>
                      <w:lang w:val="zh-CN"/>
                    </w:rPr>
                  </w:pPr>
                  <w:r>
                    <w:rPr>
                      <w:color w:val="000000"/>
                      <w:szCs w:val="21"/>
                      <w:lang w:val="zh-CN"/>
                    </w:rPr>
                    <w:t>保护区</w:t>
                  </w:r>
                </w:p>
              </w:tc>
              <w:tc>
                <w:tcPr>
                  <w:tcW w:w="4072" w:type="dxa"/>
                  <w:noWrap w:val="0"/>
                  <w:vAlign w:val="center"/>
                </w:tcPr>
                <w:p>
                  <w:pPr>
                    <w:adjustRightInd w:val="0"/>
                    <w:snapToGrid w:val="0"/>
                    <w:rPr>
                      <w:color w:val="000000"/>
                      <w:szCs w:val="21"/>
                      <w:lang w:val="zh-CN"/>
                    </w:rPr>
                  </w:pPr>
                  <w:r>
                    <w:rPr>
                      <w:color w:val="000000"/>
                      <w:szCs w:val="21"/>
                      <w:lang w:val="zh-CN"/>
                    </w:rPr>
                    <w:t>滇池水域以及保护界桩向外水平延伸</w:t>
                  </w:r>
                  <w:r>
                    <w:rPr>
                      <w:color w:val="000000"/>
                      <w:szCs w:val="21"/>
                    </w:rPr>
                    <w:t>100</w:t>
                  </w:r>
                  <w:r>
                    <w:rPr>
                      <w:color w:val="000000"/>
                      <w:szCs w:val="21"/>
                      <w:lang w:val="zh-CN"/>
                    </w:rPr>
                    <w:t>米以内的区域，但保护界桩在环湖路（不含水体上的桥梁）以外的，以环湖路以内的路缘线为界。</w:t>
                  </w:r>
                </w:p>
              </w:tc>
              <w:tc>
                <w:tcPr>
                  <w:tcW w:w="1757" w:type="dxa"/>
                  <w:vMerge w:val="restart"/>
                  <w:noWrap w:val="0"/>
                  <w:vAlign w:val="center"/>
                </w:tcPr>
                <w:p>
                  <w:pPr>
                    <w:adjustRightInd w:val="0"/>
                    <w:snapToGrid w:val="0"/>
                    <w:rPr>
                      <w:color w:val="000000"/>
                      <w:szCs w:val="21"/>
                      <w:lang w:val="zh-CN"/>
                    </w:rPr>
                  </w:pPr>
                  <w:r>
                    <w:rPr>
                      <w:color w:val="000000"/>
                      <w:szCs w:val="21"/>
                    </w:rPr>
                    <w:t>本项目距滇池主要入湖</w:t>
                  </w:r>
                  <w:r>
                    <w:rPr>
                      <w:rFonts w:hint="eastAsia"/>
                      <w:color w:val="000000"/>
                      <w:szCs w:val="21"/>
                    </w:rPr>
                    <w:t>河流东大河</w:t>
                  </w:r>
                  <w:r>
                    <w:rPr>
                      <w:color w:val="000000"/>
                      <w:szCs w:val="21"/>
                    </w:rPr>
                    <w:t>河道</w:t>
                  </w:r>
                  <w:r>
                    <w:rPr>
                      <w:rFonts w:hint="eastAsia"/>
                      <w:color w:val="000000"/>
                      <w:szCs w:val="21"/>
                      <w:lang w:val="en-US" w:eastAsia="zh-CN"/>
                    </w:rPr>
                    <w:t>4050</w:t>
                  </w:r>
                  <w:r>
                    <w:rPr>
                      <w:color w:val="000000"/>
                      <w:szCs w:val="21"/>
                    </w:rPr>
                    <w:t>m，不在禁止建设区和限制建设区内，故项目属于滇池保护区的三级保护区，项目建设范围不涉及城镇饮用水源保护区。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right"/>
              </w:trPr>
              <w:tc>
                <w:tcPr>
                  <w:tcW w:w="1005" w:type="dxa"/>
                  <w:noWrap w:val="0"/>
                  <w:vAlign w:val="center"/>
                </w:tcPr>
                <w:p>
                  <w:pPr>
                    <w:adjustRightInd w:val="0"/>
                    <w:snapToGrid w:val="0"/>
                    <w:jc w:val="center"/>
                    <w:rPr>
                      <w:color w:val="000000"/>
                      <w:szCs w:val="21"/>
                      <w:lang w:val="zh-CN"/>
                    </w:rPr>
                  </w:pPr>
                  <w:r>
                    <w:rPr>
                      <w:color w:val="000000"/>
                      <w:szCs w:val="21"/>
                      <w:lang w:val="zh-CN"/>
                    </w:rPr>
                    <w:t>二级</w:t>
                  </w:r>
                </w:p>
                <w:p>
                  <w:pPr>
                    <w:adjustRightInd w:val="0"/>
                    <w:snapToGrid w:val="0"/>
                    <w:jc w:val="center"/>
                    <w:rPr>
                      <w:color w:val="000000"/>
                      <w:szCs w:val="21"/>
                      <w:lang w:val="zh-CN"/>
                    </w:rPr>
                  </w:pPr>
                  <w:r>
                    <w:rPr>
                      <w:color w:val="000000"/>
                      <w:szCs w:val="21"/>
                      <w:lang w:val="zh-CN"/>
                    </w:rPr>
                    <w:t>保护区</w:t>
                  </w:r>
                </w:p>
              </w:tc>
              <w:tc>
                <w:tcPr>
                  <w:tcW w:w="4072" w:type="dxa"/>
                  <w:noWrap w:val="0"/>
                  <w:vAlign w:val="center"/>
                </w:tcPr>
                <w:p>
                  <w:pPr>
                    <w:adjustRightInd w:val="0"/>
                    <w:snapToGrid w:val="0"/>
                    <w:rPr>
                      <w:color w:val="000000"/>
                      <w:szCs w:val="21"/>
                      <w:lang w:val="zh-CN"/>
                    </w:rPr>
                  </w:pPr>
                  <w:r>
                    <w:rPr>
                      <w:color w:val="000000"/>
                      <w:szCs w:val="21"/>
                      <w:lang w:val="zh-CN"/>
                    </w:rPr>
                    <w:t>一级保护区以外至滇池面山以内的城市规划确定的禁止建设区和限制建设区，以及主要入湖河道两侧沿地表向外水平延伸</w:t>
                  </w:r>
                  <w:r>
                    <w:rPr>
                      <w:color w:val="000000"/>
                      <w:szCs w:val="21"/>
                    </w:rPr>
                    <w:t>50</w:t>
                  </w:r>
                  <w:r>
                    <w:rPr>
                      <w:color w:val="000000"/>
                      <w:szCs w:val="21"/>
                      <w:lang w:val="zh-CN"/>
                    </w:rPr>
                    <w:t>米以内的区域。</w:t>
                  </w:r>
                </w:p>
              </w:tc>
              <w:tc>
                <w:tcPr>
                  <w:tcW w:w="1757" w:type="dxa"/>
                  <w:vMerge w:val="continue"/>
                  <w:noWrap w:val="0"/>
                  <w:vAlign w:val="center"/>
                </w:tcPr>
                <w:p>
                  <w:pPr>
                    <w:adjustRightInd w:val="0"/>
                    <w:snapToGrid w:val="0"/>
                    <w:jc w:val="center"/>
                    <w:rPr>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right"/>
              </w:trPr>
              <w:tc>
                <w:tcPr>
                  <w:tcW w:w="1005" w:type="dxa"/>
                  <w:noWrap w:val="0"/>
                  <w:vAlign w:val="center"/>
                </w:tcPr>
                <w:p>
                  <w:pPr>
                    <w:adjustRightInd w:val="0"/>
                    <w:snapToGrid w:val="0"/>
                    <w:jc w:val="center"/>
                    <w:rPr>
                      <w:color w:val="000000"/>
                      <w:szCs w:val="21"/>
                      <w:lang w:val="zh-CN"/>
                    </w:rPr>
                  </w:pPr>
                  <w:r>
                    <w:rPr>
                      <w:color w:val="000000"/>
                      <w:szCs w:val="21"/>
                      <w:lang w:val="zh-CN"/>
                    </w:rPr>
                    <w:t>三级</w:t>
                  </w:r>
                </w:p>
                <w:p>
                  <w:pPr>
                    <w:adjustRightInd w:val="0"/>
                    <w:snapToGrid w:val="0"/>
                    <w:jc w:val="center"/>
                    <w:rPr>
                      <w:color w:val="000000"/>
                      <w:szCs w:val="21"/>
                      <w:lang w:val="zh-CN"/>
                    </w:rPr>
                  </w:pPr>
                  <w:r>
                    <w:rPr>
                      <w:color w:val="000000"/>
                      <w:szCs w:val="21"/>
                      <w:lang w:val="zh-CN"/>
                    </w:rPr>
                    <w:t>保护区</w:t>
                  </w:r>
                </w:p>
              </w:tc>
              <w:tc>
                <w:tcPr>
                  <w:tcW w:w="4072" w:type="dxa"/>
                  <w:noWrap w:val="0"/>
                  <w:vAlign w:val="center"/>
                </w:tcPr>
                <w:p>
                  <w:pPr>
                    <w:adjustRightInd w:val="0"/>
                    <w:snapToGrid w:val="0"/>
                    <w:rPr>
                      <w:color w:val="000000"/>
                      <w:szCs w:val="21"/>
                      <w:lang w:val="zh-CN"/>
                    </w:rPr>
                  </w:pPr>
                  <w:r>
                    <w:rPr>
                      <w:color w:val="000000"/>
                      <w:szCs w:val="21"/>
                      <w:lang w:val="zh-CN"/>
                    </w:rPr>
                    <w:t>一、二级保护区以外，滇池流域分水岭以内的区域。</w:t>
                  </w:r>
                </w:p>
              </w:tc>
              <w:tc>
                <w:tcPr>
                  <w:tcW w:w="1757" w:type="dxa"/>
                  <w:vMerge w:val="continue"/>
                  <w:noWrap w:val="0"/>
                  <w:vAlign w:val="center"/>
                </w:tcPr>
                <w:p>
                  <w:pPr>
                    <w:adjustRightInd w:val="0"/>
                    <w:snapToGrid w:val="0"/>
                    <w:jc w:val="center"/>
                    <w:rPr>
                      <w:color w:val="00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right"/>
              </w:trPr>
              <w:tc>
                <w:tcPr>
                  <w:tcW w:w="1005" w:type="dxa"/>
                  <w:noWrap w:val="0"/>
                  <w:vAlign w:val="center"/>
                </w:tcPr>
                <w:p>
                  <w:pPr>
                    <w:adjustRightInd w:val="0"/>
                    <w:snapToGrid w:val="0"/>
                    <w:jc w:val="left"/>
                    <w:rPr>
                      <w:color w:val="000000"/>
                      <w:szCs w:val="21"/>
                      <w:lang w:val="zh-CN"/>
                    </w:rPr>
                  </w:pPr>
                  <w:r>
                    <w:rPr>
                      <w:color w:val="000000"/>
                      <w:szCs w:val="21"/>
                      <w:lang w:val="zh-CN"/>
                    </w:rPr>
                    <w:t>城镇饮用水源保护区</w:t>
                  </w:r>
                </w:p>
              </w:tc>
              <w:tc>
                <w:tcPr>
                  <w:tcW w:w="4072" w:type="dxa"/>
                  <w:noWrap w:val="0"/>
                  <w:vAlign w:val="center"/>
                </w:tcPr>
                <w:p>
                  <w:pPr>
                    <w:adjustRightInd w:val="0"/>
                    <w:snapToGrid w:val="0"/>
                    <w:rPr>
                      <w:color w:val="000000"/>
                      <w:szCs w:val="21"/>
                      <w:lang w:val="zh-CN"/>
                    </w:rPr>
                  </w:pPr>
                  <w:r>
                    <w:rPr>
                      <w:color w:val="000000"/>
                      <w:szCs w:val="21"/>
                      <w:lang w:val="zh-CN"/>
                    </w:rPr>
                    <w:t>由昆明市人民政府确定，报省人民政府批准后公布，并按照有关法律法规进行保护。</w:t>
                  </w:r>
                </w:p>
              </w:tc>
              <w:tc>
                <w:tcPr>
                  <w:tcW w:w="1757" w:type="dxa"/>
                  <w:vMerge w:val="continue"/>
                  <w:noWrap w:val="0"/>
                  <w:vAlign w:val="center"/>
                </w:tcPr>
                <w:p>
                  <w:pPr>
                    <w:adjustRightInd w:val="0"/>
                    <w:snapToGrid w:val="0"/>
                    <w:jc w:val="center"/>
                    <w:rPr>
                      <w:color w:val="000000"/>
                      <w:szCs w:val="21"/>
                      <w:lang w:val="zh-CN"/>
                    </w:rPr>
                  </w:pPr>
                </w:p>
              </w:tc>
            </w:tr>
          </w:tbl>
          <w:p>
            <w:pPr>
              <w:pStyle w:val="1378"/>
              <w:ind w:firstLine="480"/>
              <w:rPr>
                <w:b w:val="0"/>
                <w:bCs w:val="0"/>
                <w:color w:val="000000"/>
                <w:lang w:val="zh-CN"/>
              </w:rPr>
            </w:pPr>
            <w:r>
              <w:rPr>
                <w:b w:val="0"/>
                <w:bCs w:val="0"/>
                <w:color w:val="000000"/>
                <w:lang w:val="zh-CN"/>
              </w:rPr>
              <w:t>根据上表分析，本项目位于滇池保护区三级保护区范围内，本项目与《云南省滇池保护条例》规定的水源保护行为符合性如下</w:t>
            </w:r>
            <w:r>
              <w:rPr>
                <w:rFonts w:hint="eastAsia"/>
                <w:b w:val="0"/>
                <w:bCs w:val="0"/>
                <w:color w:val="000000"/>
                <w:lang w:val="zh-CN"/>
              </w:rPr>
              <w:t>：</w:t>
            </w:r>
          </w:p>
          <w:p>
            <w:pPr>
              <w:widowControl/>
              <w:spacing w:line="360" w:lineRule="auto"/>
              <w:jc w:val="center"/>
              <w:rPr>
                <w:b/>
                <w:color w:val="000000"/>
                <w:kern w:val="0"/>
                <w:szCs w:val="21"/>
              </w:rPr>
            </w:pPr>
            <w:r>
              <w:rPr>
                <w:b/>
                <w:color w:val="000000"/>
                <w:kern w:val="0"/>
                <w:szCs w:val="21"/>
              </w:rPr>
              <w:t>表1-</w:t>
            </w:r>
            <w:r>
              <w:rPr>
                <w:rFonts w:hint="eastAsia"/>
                <w:b/>
                <w:color w:val="000000"/>
                <w:kern w:val="0"/>
                <w:szCs w:val="21"/>
                <w:lang w:val="en-US" w:eastAsia="zh-CN"/>
              </w:rPr>
              <w:t>4</w:t>
            </w:r>
            <w:r>
              <w:rPr>
                <w:b/>
                <w:color w:val="000000"/>
                <w:kern w:val="0"/>
                <w:szCs w:val="21"/>
              </w:rPr>
              <w:t xml:space="preserve">    本项目与云南省滇池保护区水源保护行为符合性分析</w:t>
            </w:r>
          </w:p>
          <w:tbl>
            <w:tblPr>
              <w:tblStyle w:val="88"/>
              <w:tblW w:w="7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3236"/>
              <w:gridCol w:w="260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52" w:type="dxa"/>
                  <w:noWrap w:val="0"/>
                  <w:vAlign w:val="center"/>
                </w:tcPr>
                <w:p>
                  <w:pPr>
                    <w:jc w:val="center"/>
                    <w:rPr>
                      <w:color w:val="000000"/>
                    </w:rPr>
                  </w:pPr>
                  <w:r>
                    <w:rPr>
                      <w:color w:val="000000"/>
                    </w:rPr>
                    <w:t>序号</w:t>
                  </w:r>
                </w:p>
              </w:tc>
              <w:tc>
                <w:tcPr>
                  <w:tcW w:w="3236" w:type="dxa"/>
                  <w:noWrap w:val="0"/>
                  <w:vAlign w:val="center"/>
                </w:tcPr>
                <w:p>
                  <w:pPr>
                    <w:jc w:val="center"/>
                    <w:rPr>
                      <w:color w:val="000000"/>
                    </w:rPr>
                  </w:pPr>
                  <w:r>
                    <w:rPr>
                      <w:color w:val="000000"/>
                    </w:rPr>
                    <w:t>保护区禁止行为</w:t>
                  </w:r>
                </w:p>
              </w:tc>
              <w:tc>
                <w:tcPr>
                  <w:tcW w:w="2604" w:type="dxa"/>
                  <w:noWrap w:val="0"/>
                  <w:vAlign w:val="center"/>
                </w:tcPr>
                <w:p>
                  <w:pPr>
                    <w:jc w:val="center"/>
                    <w:rPr>
                      <w:color w:val="000000"/>
                    </w:rPr>
                  </w:pPr>
                  <w:r>
                    <w:rPr>
                      <w:color w:val="000000"/>
                    </w:rPr>
                    <w:t>本项目情况</w:t>
                  </w:r>
                </w:p>
              </w:tc>
              <w:tc>
                <w:tcPr>
                  <w:tcW w:w="851" w:type="dxa"/>
                  <w:noWrap w:val="0"/>
                  <w:vAlign w:val="center"/>
                </w:tcPr>
                <w:p>
                  <w:pPr>
                    <w:jc w:val="center"/>
                    <w:rPr>
                      <w:color w:val="000000"/>
                    </w:rPr>
                  </w:pPr>
                  <w:r>
                    <w:rPr>
                      <w:color w:val="000000"/>
                    </w:rPr>
                    <w:t>符合性</w:t>
                  </w:r>
                </w:p>
                <w:p>
                  <w:pPr>
                    <w:jc w:val="center"/>
                    <w:rPr>
                      <w:color w:val="000000"/>
                    </w:rPr>
                  </w:pPr>
                  <w:r>
                    <w:rPr>
                      <w:color w:val="000000"/>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52" w:type="dxa"/>
                  <w:noWrap w:val="0"/>
                  <w:vAlign w:val="center"/>
                </w:tcPr>
                <w:p>
                  <w:pPr>
                    <w:rPr>
                      <w:color w:val="000000"/>
                    </w:rPr>
                  </w:pPr>
                  <w:r>
                    <w:rPr>
                      <w:color w:val="000000"/>
                    </w:rPr>
                    <w:t>1</w:t>
                  </w:r>
                </w:p>
              </w:tc>
              <w:tc>
                <w:tcPr>
                  <w:tcW w:w="3236" w:type="dxa"/>
                  <w:noWrap w:val="0"/>
                  <w:vAlign w:val="center"/>
                </w:tcPr>
                <w:p>
                  <w:pPr>
                    <w:rPr>
                      <w:color w:val="000000"/>
                    </w:rPr>
                  </w:pPr>
                  <w:r>
                    <w:rPr>
                      <w:color w:val="000000"/>
                    </w:rPr>
                    <w:t>三级保护区内禁止下列行为：</w:t>
                  </w:r>
                </w:p>
                <w:p>
                  <w:pPr>
                    <w:rPr>
                      <w:color w:val="000000"/>
                    </w:rPr>
                  </w:pPr>
                  <w:r>
                    <w:rPr>
                      <w:color w:val="000000"/>
                    </w:rPr>
                    <w:t>①向河道、沟渠等水体倾倒固体废弃物，排放粪便、污水、废液及其他超过水污染物排放标准的污水、废水，或者在河道中清洗生产生活用具、车辆和其他可能污染水体的物品；</w:t>
                  </w:r>
                </w:p>
                <w:p>
                  <w:pPr>
                    <w:rPr>
                      <w:color w:val="000000"/>
                    </w:rPr>
                  </w:pPr>
                  <w:r>
                    <w:rPr>
                      <w:color w:val="000000"/>
                    </w:rPr>
                    <w:t>②在河道滩地和岸坡堆放、存贮固体废弃物和其他污染物，或者将其埋入集水区范围内的土壤中；</w:t>
                  </w:r>
                </w:p>
                <w:p>
                  <w:pPr>
                    <w:rPr>
                      <w:color w:val="000000"/>
                    </w:rPr>
                  </w:pPr>
                  <w:r>
                    <w:rPr>
                      <w:color w:val="000000"/>
                    </w:rPr>
                    <w:t>③盗伐、滥伐林木或者其他破坏与保护水源有关的植被的行为；</w:t>
                  </w:r>
                </w:p>
                <w:p>
                  <w:pPr>
                    <w:rPr>
                      <w:color w:val="000000"/>
                    </w:rPr>
                  </w:pPr>
                  <w:r>
                    <w:rPr>
                      <w:color w:val="000000"/>
                    </w:rPr>
                    <w:t>④毁林开垦或者违法占用林地资源；</w:t>
                  </w:r>
                </w:p>
                <w:p>
                  <w:pPr>
                    <w:rPr>
                      <w:color w:val="000000"/>
                    </w:rPr>
                  </w:pPr>
                  <w:r>
                    <w:rPr>
                      <w:color w:val="000000"/>
                    </w:rPr>
                    <w:t>⑤猎捕野生动物；</w:t>
                  </w:r>
                </w:p>
                <w:p>
                  <w:pPr>
                    <w:rPr>
                      <w:color w:val="000000"/>
                    </w:rPr>
                  </w:pPr>
                  <w:r>
                    <w:rPr>
                      <w:color w:val="000000"/>
                    </w:rPr>
                    <w:t>⑥在禁止开垦区内开垦土地；</w:t>
                  </w:r>
                </w:p>
                <w:p>
                  <w:pPr>
                    <w:rPr>
                      <w:color w:val="000000"/>
                    </w:rPr>
                  </w:pPr>
                  <w:r>
                    <w:rPr>
                      <w:color w:val="000000"/>
                    </w:rPr>
                    <w:t>⑦新建、改建、扩建向入湖河道排放氮、磷污染物的工业项目以及污染环境、破坏生态平衡和自然景观的其他项目</w:t>
                  </w:r>
                </w:p>
              </w:tc>
              <w:tc>
                <w:tcPr>
                  <w:tcW w:w="2604" w:type="dxa"/>
                  <w:noWrap w:val="0"/>
                  <w:vAlign w:val="center"/>
                </w:tcPr>
                <w:p>
                  <w:pPr>
                    <w:rPr>
                      <w:rFonts w:hint="eastAsia"/>
                      <w:color w:val="000000"/>
                    </w:rPr>
                  </w:pPr>
                  <w:r>
                    <w:rPr>
                      <w:rFonts w:hint="eastAsia"/>
                      <w:color w:val="000000"/>
                    </w:rPr>
                    <w:t>①项目固废处置率达100%，不涉及向河道、沟渠倾倒固体废弃物的行为。</w:t>
                  </w:r>
                </w:p>
                <w:p>
                  <w:pPr>
                    <w:rPr>
                      <w:rFonts w:hint="default"/>
                      <w:color w:val="000000"/>
                      <w:lang w:val="en-US"/>
                    </w:rPr>
                  </w:pPr>
                  <w:r>
                    <w:rPr>
                      <w:rFonts w:hint="eastAsia"/>
                      <w:color w:val="000000"/>
                    </w:rPr>
                    <w:t>②</w:t>
                  </w:r>
                  <w:r>
                    <w:rPr>
                      <w:rFonts w:hint="eastAsia" w:eastAsia="宋体"/>
                      <w:color w:val="auto"/>
                      <w:szCs w:val="21"/>
                      <w:lang w:val="en-US" w:eastAsia="zh-CN"/>
                    </w:rPr>
                    <w:t>项目</w:t>
                  </w:r>
                  <w:r>
                    <w:rPr>
                      <w:rFonts w:hint="eastAsia" w:eastAsia="宋体"/>
                      <w:color w:val="auto"/>
                      <w:szCs w:val="21"/>
                      <w:lang w:val="zh-CN"/>
                    </w:rPr>
                    <w:t>生产废水</w:t>
                  </w:r>
                  <w:r>
                    <w:rPr>
                      <w:rFonts w:hint="eastAsia" w:eastAsia="宋体"/>
                      <w:color w:val="auto"/>
                      <w:szCs w:val="21"/>
                      <w:lang w:val="en-US" w:eastAsia="zh-CN"/>
                    </w:rPr>
                    <w:t>经沉淀池处理</w:t>
                  </w:r>
                  <w:r>
                    <w:rPr>
                      <w:rFonts w:hint="eastAsia" w:eastAsia="宋体"/>
                      <w:color w:val="auto"/>
                      <w:szCs w:val="21"/>
                      <w:lang w:val="zh-CN"/>
                    </w:rPr>
                    <w:t>达</w:t>
                  </w:r>
                  <w:r>
                    <w:rPr>
                      <w:rFonts w:hint="eastAsia" w:eastAsia="宋体"/>
                      <w:color w:val="auto"/>
                      <w:szCs w:val="21"/>
                      <w:lang w:val="en-US" w:eastAsia="zh-CN"/>
                    </w:rPr>
                    <w:t>到《农田灌溉水质标准》（GB5084-2021）旱地作物灌溉标准后回用于云天化花匠铺花卉种植基地灌溉，不外排</w:t>
                  </w:r>
                </w:p>
                <w:p>
                  <w:pPr>
                    <w:rPr>
                      <w:color w:val="000000"/>
                    </w:rPr>
                  </w:pPr>
                  <w:r>
                    <w:rPr>
                      <w:rFonts w:hint="eastAsia"/>
                      <w:color w:val="000000"/>
                    </w:rPr>
                    <w:t>③项目不向入湖河道排放氮、磷污染物。</w:t>
                  </w:r>
                </w:p>
              </w:tc>
              <w:tc>
                <w:tcPr>
                  <w:tcW w:w="851" w:type="dxa"/>
                  <w:noWrap w:val="0"/>
                  <w:vAlign w:val="center"/>
                </w:tcPr>
                <w:p>
                  <w:pPr>
                    <w:jc w:val="center"/>
                    <w:rPr>
                      <w:color w:val="000000"/>
                    </w:rPr>
                  </w:pPr>
                  <w:r>
                    <w:rPr>
                      <w:color w:val="000000"/>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52" w:type="dxa"/>
                  <w:noWrap w:val="0"/>
                  <w:vAlign w:val="center"/>
                </w:tcPr>
                <w:p>
                  <w:pPr>
                    <w:rPr>
                      <w:color w:val="000000"/>
                    </w:rPr>
                  </w:pPr>
                  <w:r>
                    <w:rPr>
                      <w:color w:val="000000"/>
                    </w:rPr>
                    <w:t>2</w:t>
                  </w:r>
                </w:p>
              </w:tc>
              <w:tc>
                <w:tcPr>
                  <w:tcW w:w="3236" w:type="dxa"/>
                  <w:noWrap w:val="0"/>
                  <w:vAlign w:val="center"/>
                </w:tcPr>
                <w:p>
                  <w:pPr>
                    <w:rPr>
                      <w:color w:val="000000"/>
                    </w:rPr>
                  </w:pPr>
                  <w:r>
                    <w:rPr>
                      <w:color w:val="000000"/>
                    </w:rPr>
                    <w:t>第二十五条滇池保护范围内对重点水污染物排放实施总量控制制度。</w:t>
                  </w:r>
                </w:p>
              </w:tc>
              <w:tc>
                <w:tcPr>
                  <w:tcW w:w="2604" w:type="dxa"/>
                  <w:noWrap w:val="0"/>
                  <w:vAlign w:val="center"/>
                </w:tcPr>
                <w:p>
                  <w:pPr>
                    <w:rPr>
                      <w:color w:val="000000"/>
                    </w:rPr>
                  </w:pPr>
                  <w:r>
                    <w:rPr>
                      <w:rFonts w:hint="eastAsia" w:eastAsia="宋体"/>
                      <w:color w:val="auto"/>
                      <w:szCs w:val="21"/>
                      <w:lang w:val="en-US" w:eastAsia="zh-CN"/>
                    </w:rPr>
                    <w:t>项目</w:t>
                  </w:r>
                  <w:r>
                    <w:rPr>
                      <w:rFonts w:hint="eastAsia" w:eastAsia="宋体"/>
                      <w:color w:val="auto"/>
                      <w:szCs w:val="21"/>
                      <w:lang w:val="zh-CN"/>
                    </w:rPr>
                    <w:t>生产废水</w:t>
                  </w:r>
                  <w:r>
                    <w:rPr>
                      <w:rFonts w:hint="eastAsia" w:eastAsia="宋体"/>
                      <w:color w:val="auto"/>
                      <w:szCs w:val="21"/>
                      <w:lang w:val="en-US" w:eastAsia="zh-CN"/>
                    </w:rPr>
                    <w:t>经沉淀池处理</w:t>
                  </w:r>
                  <w:r>
                    <w:rPr>
                      <w:rFonts w:hint="eastAsia" w:eastAsia="宋体"/>
                      <w:color w:val="auto"/>
                      <w:szCs w:val="21"/>
                      <w:lang w:val="zh-CN"/>
                    </w:rPr>
                    <w:t>达</w:t>
                  </w:r>
                  <w:r>
                    <w:rPr>
                      <w:rFonts w:hint="eastAsia" w:eastAsia="宋体"/>
                      <w:color w:val="auto"/>
                      <w:szCs w:val="21"/>
                      <w:lang w:val="en-US" w:eastAsia="zh-CN"/>
                    </w:rPr>
                    <w:t>到《农田灌溉水质标准》（GB5084-2021）旱地作物灌溉标准后回用于云天化花匠铺花卉种植基地灌溉，不外排。</w:t>
                  </w:r>
                </w:p>
              </w:tc>
              <w:tc>
                <w:tcPr>
                  <w:tcW w:w="851" w:type="dxa"/>
                  <w:noWrap w:val="0"/>
                  <w:vAlign w:val="center"/>
                </w:tcPr>
                <w:p>
                  <w:pPr>
                    <w:jc w:val="center"/>
                    <w:rPr>
                      <w:color w:val="000000"/>
                    </w:rPr>
                  </w:pPr>
                  <w:r>
                    <w:rPr>
                      <w:color w:val="000000"/>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52" w:type="dxa"/>
                  <w:noWrap w:val="0"/>
                  <w:vAlign w:val="center"/>
                </w:tcPr>
                <w:p>
                  <w:pPr>
                    <w:rPr>
                      <w:color w:val="000000"/>
                    </w:rPr>
                  </w:pPr>
                  <w:r>
                    <w:rPr>
                      <w:color w:val="000000"/>
                    </w:rPr>
                    <w:t>3</w:t>
                  </w:r>
                </w:p>
              </w:tc>
              <w:tc>
                <w:tcPr>
                  <w:tcW w:w="3236" w:type="dxa"/>
                  <w:noWrap w:val="0"/>
                  <w:vAlign w:val="center"/>
                </w:tcPr>
                <w:p>
                  <w:pPr>
                    <w:rPr>
                      <w:color w:val="000000"/>
                    </w:rPr>
                  </w:pPr>
                  <w:r>
                    <w:rPr>
                      <w:color w:val="000000"/>
                    </w:rPr>
                    <w:t>第三十二条：滇池保护范围内禁止生产、销售、使用含磷洗涤用品和不可自然降解的泡沫塑料餐饮具、塑料袋。禁止将含重金属、难以降解、有毒有害以及其他超过水污染物排放标准的废水排入滇池保护范围内城市排水管网或者入湖河道。</w:t>
                  </w:r>
                </w:p>
              </w:tc>
              <w:tc>
                <w:tcPr>
                  <w:tcW w:w="2604" w:type="dxa"/>
                  <w:noWrap w:val="0"/>
                  <w:vAlign w:val="center"/>
                </w:tcPr>
                <w:p>
                  <w:pPr>
                    <w:rPr>
                      <w:color w:val="000000"/>
                    </w:rPr>
                  </w:pPr>
                  <w:r>
                    <w:rPr>
                      <w:rFonts w:hint="eastAsia"/>
                      <w:color w:val="000000"/>
                    </w:rPr>
                    <w:t>项目不涉及禁止生产、销售和使用的事项，</w:t>
                  </w:r>
                  <w:r>
                    <w:rPr>
                      <w:rFonts w:hint="eastAsia" w:eastAsia="宋体"/>
                      <w:color w:val="auto"/>
                      <w:szCs w:val="21"/>
                      <w:lang w:val="en-US" w:eastAsia="zh-CN"/>
                    </w:rPr>
                    <w:t>项目</w:t>
                  </w:r>
                  <w:r>
                    <w:rPr>
                      <w:rFonts w:hint="eastAsia" w:eastAsia="宋体"/>
                      <w:color w:val="auto"/>
                      <w:szCs w:val="21"/>
                      <w:lang w:val="zh-CN"/>
                    </w:rPr>
                    <w:t>生产废水</w:t>
                  </w:r>
                  <w:r>
                    <w:rPr>
                      <w:rFonts w:hint="eastAsia" w:eastAsia="宋体"/>
                      <w:color w:val="auto"/>
                      <w:szCs w:val="21"/>
                      <w:lang w:val="en-US" w:eastAsia="zh-CN"/>
                    </w:rPr>
                    <w:t>经沉淀池处理</w:t>
                  </w:r>
                  <w:r>
                    <w:rPr>
                      <w:rFonts w:hint="eastAsia" w:eastAsia="宋体"/>
                      <w:color w:val="auto"/>
                      <w:szCs w:val="21"/>
                      <w:lang w:val="zh-CN"/>
                    </w:rPr>
                    <w:t>达</w:t>
                  </w:r>
                  <w:r>
                    <w:rPr>
                      <w:rFonts w:hint="eastAsia" w:eastAsia="宋体"/>
                      <w:color w:val="auto"/>
                      <w:szCs w:val="21"/>
                      <w:lang w:val="en-US" w:eastAsia="zh-CN"/>
                    </w:rPr>
                    <w:t>到《农田灌溉水质标准》（GB5084-2021）旱地作物灌溉标准后回用于云天化花匠铺花卉种植基地灌溉，不外排。</w:t>
                  </w:r>
                  <w:r>
                    <w:rPr>
                      <w:rFonts w:hint="eastAsia"/>
                      <w:color w:val="000000"/>
                    </w:rPr>
                    <w:t>项目废水不排入入湖河道。</w:t>
                  </w:r>
                </w:p>
              </w:tc>
              <w:tc>
                <w:tcPr>
                  <w:tcW w:w="851" w:type="dxa"/>
                  <w:noWrap w:val="0"/>
                  <w:vAlign w:val="center"/>
                </w:tcPr>
                <w:p>
                  <w:pPr>
                    <w:jc w:val="center"/>
                    <w:rPr>
                      <w:color w:val="000000"/>
                    </w:rPr>
                  </w:pPr>
                  <w:r>
                    <w:rPr>
                      <w:color w:val="000000"/>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52" w:type="dxa"/>
                  <w:noWrap w:val="0"/>
                  <w:vAlign w:val="center"/>
                </w:tcPr>
                <w:p>
                  <w:pPr>
                    <w:rPr>
                      <w:color w:val="000000"/>
                    </w:rPr>
                  </w:pPr>
                  <w:r>
                    <w:rPr>
                      <w:color w:val="000000"/>
                    </w:rPr>
                    <w:t>4</w:t>
                  </w:r>
                </w:p>
              </w:tc>
              <w:tc>
                <w:tcPr>
                  <w:tcW w:w="3236" w:type="dxa"/>
                  <w:noWrap w:val="0"/>
                  <w:vAlign w:val="center"/>
                </w:tcPr>
                <w:p>
                  <w:pPr>
                    <w:rPr>
                      <w:color w:val="000000"/>
                    </w:rPr>
                  </w:pPr>
                  <w:r>
                    <w:rPr>
                      <w:color w:val="000000"/>
                    </w:rPr>
                    <w:t>第四十九条：不得建设不符合国家产业政策的造纸、制革、印染、染料、炼焦、炼硫、炼砷、炼油、炼汞、电镀、化肥、农药、石棉、水泥、玻璃、冶金、火电以及其他严重污染环境的生产项目。</w:t>
                  </w:r>
                </w:p>
              </w:tc>
              <w:tc>
                <w:tcPr>
                  <w:tcW w:w="2604" w:type="dxa"/>
                  <w:noWrap w:val="0"/>
                  <w:vAlign w:val="center"/>
                </w:tcPr>
                <w:p>
                  <w:pPr>
                    <w:rPr>
                      <w:color w:val="000000"/>
                    </w:rPr>
                  </w:pPr>
                  <w:r>
                    <w:rPr>
                      <w:color w:val="000000"/>
                    </w:rPr>
                    <w:t>本项目符合国家产业政策，不在禁止建设项目范围内，项目产生的环境影响较小。</w:t>
                  </w:r>
                </w:p>
              </w:tc>
              <w:tc>
                <w:tcPr>
                  <w:tcW w:w="851" w:type="dxa"/>
                  <w:noWrap w:val="0"/>
                  <w:vAlign w:val="center"/>
                </w:tcPr>
                <w:p>
                  <w:pPr>
                    <w:rPr>
                      <w:color w:val="000000"/>
                    </w:rPr>
                  </w:pPr>
                  <w:r>
                    <w:rPr>
                      <w:color w:val="000000"/>
                    </w:rPr>
                    <w:t>相符</w:t>
                  </w:r>
                </w:p>
              </w:tc>
            </w:tr>
          </w:tbl>
          <w:p>
            <w:pPr>
              <w:widowControl/>
              <w:spacing w:line="360" w:lineRule="auto"/>
              <w:ind w:firstLine="480" w:firstLineChars="200"/>
              <w:jc w:val="left"/>
              <w:rPr>
                <w:color w:val="000000"/>
                <w:sz w:val="24"/>
              </w:rPr>
            </w:pPr>
            <w:r>
              <w:rPr>
                <w:rFonts w:hint="eastAsia"/>
                <w:color w:val="000000"/>
                <w:sz w:val="24"/>
              </w:rPr>
              <w:t>综上所述，项目建设和运营不涉及《云南省滇池保护条例》中规定的三级保护区禁止进行的行为，因此本项目的建设符合《云南省滇池保护条例》规定的要求。</w:t>
            </w:r>
          </w:p>
          <w:p>
            <w:pPr>
              <w:widowControl/>
              <w:snapToGrid w:val="0"/>
              <w:spacing w:line="360" w:lineRule="auto"/>
              <w:jc w:val="left"/>
              <w:rPr>
                <w:rFonts w:hint="eastAsia"/>
                <w:b/>
                <w:color w:val="000000"/>
                <w:sz w:val="24"/>
                <w:szCs w:val="20"/>
              </w:rPr>
            </w:pPr>
            <w:r>
              <w:rPr>
                <w:rFonts w:hint="eastAsia"/>
                <w:b/>
                <w:color w:val="000000"/>
                <w:sz w:val="24"/>
                <w:szCs w:val="20"/>
              </w:rPr>
              <w:t>1</w:t>
            </w:r>
            <w:r>
              <w:rPr>
                <w:b/>
                <w:color w:val="000000"/>
                <w:sz w:val="24"/>
                <w:szCs w:val="20"/>
              </w:rPr>
              <w:t>.</w:t>
            </w:r>
            <w:r>
              <w:rPr>
                <w:rFonts w:hint="eastAsia"/>
                <w:b/>
                <w:color w:val="000000"/>
                <w:sz w:val="24"/>
                <w:szCs w:val="20"/>
                <w:lang w:val="en-US" w:eastAsia="zh-CN"/>
              </w:rPr>
              <w:t>5</w:t>
            </w:r>
            <w:r>
              <w:rPr>
                <w:rFonts w:hint="eastAsia"/>
                <w:b/>
                <w:color w:val="000000"/>
                <w:sz w:val="24"/>
                <w:szCs w:val="20"/>
              </w:rPr>
              <w:t>与《昆明市大气污染防治条例》相符性分析</w:t>
            </w:r>
          </w:p>
          <w:p>
            <w:pPr>
              <w:widowControl/>
              <w:spacing w:line="360" w:lineRule="auto"/>
              <w:ind w:firstLine="480" w:firstLineChars="200"/>
              <w:jc w:val="left"/>
              <w:rPr>
                <w:rFonts w:hint="eastAsia"/>
                <w:color w:val="000000"/>
                <w:sz w:val="24"/>
              </w:rPr>
            </w:pPr>
            <w:r>
              <w:rPr>
                <w:rFonts w:hint="eastAsia"/>
                <w:color w:val="000000"/>
                <w:sz w:val="24"/>
              </w:rPr>
              <w:t>项目与《昆明市大气污染防治条例》中的要求对比分析见表1</w:t>
            </w:r>
            <w:r>
              <w:rPr>
                <w:color w:val="000000"/>
                <w:sz w:val="24"/>
              </w:rPr>
              <w:t>-</w:t>
            </w:r>
            <w:r>
              <w:rPr>
                <w:rFonts w:hint="eastAsia"/>
                <w:color w:val="000000"/>
                <w:sz w:val="24"/>
                <w:lang w:val="en-US" w:eastAsia="zh-CN"/>
              </w:rPr>
              <w:t>5</w:t>
            </w:r>
            <w:r>
              <w:rPr>
                <w:rFonts w:hint="eastAsia"/>
                <w:color w:val="000000"/>
                <w:sz w:val="24"/>
              </w:rPr>
              <w:t>。</w:t>
            </w:r>
          </w:p>
          <w:p>
            <w:pPr>
              <w:widowControl/>
              <w:snapToGrid w:val="0"/>
              <w:spacing w:line="360" w:lineRule="auto"/>
              <w:jc w:val="center"/>
              <w:rPr>
                <w:b/>
                <w:color w:val="000000"/>
                <w:kern w:val="0"/>
                <w:szCs w:val="21"/>
              </w:rPr>
            </w:pPr>
            <w:r>
              <w:rPr>
                <w:rFonts w:hint="eastAsia"/>
                <w:b/>
                <w:color w:val="000000"/>
                <w:kern w:val="0"/>
                <w:szCs w:val="21"/>
              </w:rPr>
              <w:t>表 1-</w:t>
            </w:r>
            <w:r>
              <w:rPr>
                <w:rFonts w:hint="eastAsia"/>
                <w:b/>
                <w:color w:val="000000"/>
                <w:kern w:val="0"/>
                <w:szCs w:val="21"/>
                <w:lang w:val="en-US" w:eastAsia="zh-CN"/>
              </w:rPr>
              <w:t>5</w:t>
            </w:r>
            <w:r>
              <w:rPr>
                <w:b/>
                <w:color w:val="000000"/>
                <w:kern w:val="0"/>
                <w:szCs w:val="21"/>
              </w:rPr>
              <w:t xml:space="preserve">     </w:t>
            </w:r>
            <w:r>
              <w:rPr>
                <w:rFonts w:hint="eastAsia"/>
                <w:b/>
                <w:color w:val="000000"/>
                <w:kern w:val="0"/>
                <w:szCs w:val="21"/>
              </w:rPr>
              <w:t>项目与《昆明市大气污染防治条例》符合性分析</w:t>
            </w:r>
          </w:p>
          <w:tbl>
            <w:tblPr>
              <w:tblStyle w:val="88"/>
              <w:tblW w:w="71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1"/>
              <w:gridCol w:w="2323"/>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861" w:type="dxa"/>
                  <w:noWrap w:val="0"/>
                  <w:vAlign w:val="center"/>
                </w:tcPr>
                <w:p>
                  <w:pPr>
                    <w:widowControl/>
                    <w:snapToGrid w:val="0"/>
                    <w:jc w:val="center"/>
                    <w:rPr>
                      <w:color w:val="000000"/>
                    </w:rPr>
                  </w:pPr>
                  <w:r>
                    <w:rPr>
                      <w:rFonts w:hint="eastAsia"/>
                      <w:color w:val="000000"/>
                    </w:rPr>
                    <w:t>昆明市大气污染防治条例</w:t>
                  </w:r>
                </w:p>
              </w:tc>
              <w:tc>
                <w:tcPr>
                  <w:tcW w:w="2323" w:type="dxa"/>
                  <w:noWrap w:val="0"/>
                  <w:vAlign w:val="center"/>
                </w:tcPr>
                <w:p>
                  <w:pPr>
                    <w:widowControl/>
                    <w:snapToGrid w:val="0"/>
                    <w:jc w:val="center"/>
                    <w:rPr>
                      <w:color w:val="000000"/>
                    </w:rPr>
                  </w:pPr>
                  <w:r>
                    <w:rPr>
                      <w:rFonts w:hint="eastAsia"/>
                      <w:color w:val="000000"/>
                    </w:rPr>
                    <w:t>本项目</w:t>
                  </w:r>
                </w:p>
              </w:tc>
              <w:tc>
                <w:tcPr>
                  <w:tcW w:w="937" w:type="dxa"/>
                  <w:noWrap w:val="0"/>
                  <w:vAlign w:val="center"/>
                </w:tcPr>
                <w:p>
                  <w:pPr>
                    <w:widowControl/>
                    <w:snapToGrid w:val="0"/>
                    <w:jc w:val="center"/>
                    <w:rPr>
                      <w:color w:val="000000"/>
                    </w:rPr>
                  </w:pPr>
                  <w:r>
                    <w:rPr>
                      <w:rFonts w:hint="eastAsia"/>
                      <w:color w:val="000000"/>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61" w:type="dxa"/>
                  <w:noWrap w:val="0"/>
                  <w:vAlign w:val="top"/>
                </w:tcPr>
                <w:p>
                  <w:pPr>
                    <w:widowControl/>
                    <w:snapToGrid w:val="0"/>
                    <w:jc w:val="left"/>
                    <w:rPr>
                      <w:rFonts w:hint="eastAsia"/>
                      <w:color w:val="000000"/>
                    </w:rPr>
                  </w:pPr>
                  <w:r>
                    <w:rPr>
                      <w:rFonts w:hint="eastAsia"/>
                      <w:color w:val="000000"/>
                    </w:rPr>
                    <w:t>市、县（市、区）人民政府、开发（度假）园区管委会应当采取有效措施优化能源结构，推广利用清洁能源。推进生产和生活领域以气代煤、以电代煤、以电代柴。加快天然气基础设施建设，增加天然气使用量，控制大气污染物的排放。</w:t>
                  </w:r>
                </w:p>
                <w:p>
                  <w:pPr>
                    <w:widowControl/>
                    <w:snapToGrid w:val="0"/>
                    <w:jc w:val="left"/>
                    <w:rPr>
                      <w:color w:val="000000"/>
                    </w:rPr>
                  </w:pPr>
                  <w:r>
                    <w:rPr>
                      <w:rFonts w:hint="eastAsia"/>
                      <w:color w:val="000000"/>
                    </w:rPr>
                    <w:t>对具备条件且有供热需求的现有各类工业园区与工业集中区实施热电联产或者集中供热改造；对具备条件的新建各类工业园区，应当将集中供热纳入建设项目。市、县（市、区）人民政府、开发（度假）园区管委会加强民用散煤管理，增加优质煤炭和洁净型煤供应，推广节能环保型炉具。</w:t>
                  </w:r>
                </w:p>
              </w:tc>
              <w:tc>
                <w:tcPr>
                  <w:tcW w:w="2323" w:type="dxa"/>
                  <w:noWrap w:val="0"/>
                  <w:vAlign w:val="center"/>
                </w:tcPr>
                <w:p>
                  <w:pPr>
                    <w:widowControl/>
                    <w:snapToGrid w:val="0"/>
                    <w:jc w:val="left"/>
                    <w:rPr>
                      <w:color w:val="000000"/>
                    </w:rPr>
                  </w:pPr>
                  <w:r>
                    <w:rPr>
                      <w:rFonts w:hint="eastAsia"/>
                      <w:color w:val="auto"/>
                    </w:rPr>
                    <w:t>项目为</w:t>
                  </w:r>
                  <w:r>
                    <w:rPr>
                      <w:rFonts w:hint="eastAsia"/>
                      <w:color w:val="auto"/>
                      <w:lang w:val="en-US" w:eastAsia="zh-CN"/>
                    </w:rPr>
                    <w:t>新建微压热水锅炉</w:t>
                  </w:r>
                  <w:r>
                    <w:rPr>
                      <w:rFonts w:hint="eastAsia"/>
                      <w:color w:val="auto"/>
                    </w:rPr>
                    <w:t>，主要使用电</w:t>
                  </w:r>
                  <w:r>
                    <w:rPr>
                      <w:rFonts w:hint="eastAsia"/>
                      <w:color w:val="auto"/>
                      <w:lang w:eastAsia="zh-CN"/>
                    </w:rPr>
                    <w:t>、</w:t>
                  </w:r>
                  <w:r>
                    <w:rPr>
                      <w:rFonts w:hint="eastAsia"/>
                      <w:color w:val="auto"/>
                      <w:lang w:val="en-US" w:eastAsia="zh-CN"/>
                    </w:rPr>
                    <w:t>天然气</w:t>
                  </w:r>
                  <w:r>
                    <w:rPr>
                      <w:rFonts w:hint="eastAsia"/>
                      <w:color w:val="auto"/>
                    </w:rPr>
                    <w:t>作为能源，属于使用清洁能源生产，符合规定。</w:t>
                  </w:r>
                </w:p>
              </w:tc>
              <w:tc>
                <w:tcPr>
                  <w:tcW w:w="937" w:type="dxa"/>
                  <w:noWrap w:val="0"/>
                  <w:vAlign w:val="center"/>
                </w:tcPr>
                <w:p>
                  <w:pPr>
                    <w:widowControl/>
                    <w:snapToGrid w:val="0"/>
                    <w:jc w:val="center"/>
                    <w:rPr>
                      <w:color w:val="000000"/>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61" w:type="dxa"/>
                  <w:noWrap w:val="0"/>
                  <w:vAlign w:val="top"/>
                </w:tcPr>
                <w:p>
                  <w:pPr>
                    <w:widowControl/>
                    <w:snapToGrid w:val="0"/>
                    <w:jc w:val="left"/>
                    <w:rPr>
                      <w:color w:val="000000"/>
                    </w:rPr>
                  </w:pPr>
                  <w:r>
                    <w:rPr>
                      <w:rFonts w:hint="eastAsia"/>
                      <w:color w:val="000000"/>
                    </w:rPr>
                    <w:t>城市人民政府应当按照有关规定划定并公布高污染燃料禁燃区，并根据大气环境质量改善要求，逐步扩大高污染燃料禁燃区范围。</w:t>
                  </w:r>
                </w:p>
                <w:p>
                  <w:pPr>
                    <w:widowControl/>
                    <w:snapToGrid w:val="0"/>
                    <w:jc w:val="left"/>
                    <w:rPr>
                      <w:rFonts w:hint="eastAsia"/>
                      <w:color w:val="000000"/>
                    </w:rPr>
                  </w:pPr>
                  <w:r>
                    <w:rPr>
                      <w:rFonts w:hint="eastAsia"/>
                      <w:color w:val="000000"/>
                    </w:rPr>
                    <w:t>在禁燃区内，禁止销售、燃用高污染燃料； 禁止新建、扩建燃用高污染燃料的设施， 已建成的，应当在规定的期限内改用天然气、液化石油气、电或者其他清洁能源。</w:t>
                  </w:r>
                </w:p>
              </w:tc>
              <w:tc>
                <w:tcPr>
                  <w:tcW w:w="2323" w:type="dxa"/>
                  <w:noWrap w:val="0"/>
                  <w:vAlign w:val="center"/>
                </w:tcPr>
                <w:p>
                  <w:pPr>
                    <w:widowControl/>
                    <w:snapToGrid w:val="0"/>
                    <w:rPr>
                      <w:rFonts w:hint="eastAsia"/>
                      <w:color w:val="000000"/>
                      <w:highlight w:val="yellow"/>
                    </w:rPr>
                  </w:pPr>
                  <w:r>
                    <w:rPr>
                      <w:rFonts w:hint="eastAsia"/>
                      <w:color w:val="000000"/>
                    </w:rPr>
                    <w:t>项目为</w:t>
                  </w:r>
                  <w:r>
                    <w:rPr>
                      <w:rFonts w:hint="eastAsia"/>
                      <w:color w:val="auto"/>
                      <w:lang w:val="en-US" w:eastAsia="zh-CN"/>
                    </w:rPr>
                    <w:t>新建微压热水锅炉</w:t>
                  </w:r>
                  <w:r>
                    <w:rPr>
                      <w:rFonts w:hint="eastAsia"/>
                      <w:color w:val="auto"/>
                    </w:rPr>
                    <w:t>，主要使用</w:t>
                  </w:r>
                  <w:r>
                    <w:rPr>
                      <w:rFonts w:hint="eastAsia"/>
                      <w:color w:val="000000"/>
                    </w:rPr>
                    <w:t>电</w:t>
                  </w:r>
                  <w:r>
                    <w:rPr>
                      <w:rFonts w:hint="eastAsia"/>
                      <w:color w:val="000000"/>
                      <w:lang w:eastAsia="zh-CN"/>
                    </w:rPr>
                    <w:t>、</w:t>
                  </w:r>
                  <w:r>
                    <w:rPr>
                      <w:rFonts w:hint="eastAsia"/>
                      <w:color w:val="000000"/>
                      <w:lang w:val="en-US" w:eastAsia="zh-CN"/>
                    </w:rPr>
                    <w:t>天然气</w:t>
                  </w:r>
                  <w:r>
                    <w:rPr>
                      <w:rFonts w:hint="eastAsia"/>
                      <w:color w:val="000000"/>
                    </w:rPr>
                    <w:t>作为能源，不涉及煤、柴油等燃料的使用。</w:t>
                  </w:r>
                </w:p>
              </w:tc>
              <w:tc>
                <w:tcPr>
                  <w:tcW w:w="937" w:type="dxa"/>
                  <w:noWrap w:val="0"/>
                  <w:vAlign w:val="center"/>
                </w:tcPr>
                <w:p>
                  <w:pPr>
                    <w:widowControl/>
                    <w:snapToGrid w:val="0"/>
                    <w:jc w:val="center"/>
                    <w:rPr>
                      <w:color w:val="000000"/>
                      <w:sz w:val="24"/>
                    </w:rPr>
                  </w:pPr>
                  <w:r>
                    <w:rPr>
                      <w:rFonts w:hint="eastAsia"/>
                      <w:color w:val="00000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61" w:type="dxa"/>
                  <w:noWrap w:val="0"/>
                  <w:vAlign w:val="top"/>
                </w:tcPr>
                <w:p>
                  <w:pPr>
                    <w:widowControl/>
                    <w:snapToGrid w:val="0"/>
                    <w:jc w:val="left"/>
                    <w:rPr>
                      <w:rFonts w:hint="eastAsia"/>
                      <w:color w:val="000000"/>
                    </w:rPr>
                  </w:pPr>
                  <w:r>
                    <w:rPr>
                      <w:rFonts w:hint="eastAsia"/>
                      <w:color w:val="000000"/>
                    </w:rPr>
                    <w:t>下列产生含挥发性有机物废气的生产和服务活动，应当在密闭空间或者设备中进行，并按照规定安装、使用污染防治设施； 无法密闭的，应当采取高效处理措施减少废气排放：</w:t>
                  </w:r>
                </w:p>
                <w:p>
                  <w:pPr>
                    <w:widowControl/>
                    <w:snapToGrid w:val="0"/>
                    <w:jc w:val="left"/>
                    <w:rPr>
                      <w:rFonts w:hint="eastAsia"/>
                      <w:color w:val="000000"/>
                    </w:rPr>
                  </w:pPr>
                  <w:r>
                    <w:rPr>
                      <w:rFonts w:hint="eastAsia"/>
                      <w:color w:val="000000"/>
                    </w:rPr>
                    <w:t>（一）石油炼制及有机化学品、合成树脂、合成纤维、合成橡胶等行业；</w:t>
                  </w:r>
                </w:p>
                <w:p>
                  <w:pPr>
                    <w:widowControl/>
                    <w:snapToGrid w:val="0"/>
                    <w:jc w:val="left"/>
                    <w:rPr>
                      <w:rFonts w:hint="eastAsia"/>
                      <w:color w:val="000000"/>
                    </w:rPr>
                  </w:pPr>
                  <w:r>
                    <w:rPr>
                      <w:rFonts w:hint="eastAsia"/>
                      <w:color w:val="000000"/>
                    </w:rPr>
                    <w:t>（二）制药、农药、涂料、油墨、胶粘剂、橡胶和塑料加工等行业；</w:t>
                  </w:r>
                </w:p>
                <w:p>
                  <w:pPr>
                    <w:widowControl/>
                    <w:snapToGrid w:val="0"/>
                    <w:jc w:val="left"/>
                    <w:rPr>
                      <w:rFonts w:hint="eastAsia"/>
                      <w:color w:val="000000"/>
                    </w:rPr>
                  </w:pPr>
                  <w:r>
                    <w:rPr>
                      <w:rFonts w:hint="eastAsia"/>
                      <w:color w:val="000000"/>
                    </w:rPr>
                    <w:t>（三）汽车、家具、集装箱、电子产品、工程机械等行业；</w:t>
                  </w:r>
                </w:p>
                <w:p>
                  <w:pPr>
                    <w:widowControl/>
                    <w:snapToGrid w:val="0"/>
                    <w:jc w:val="left"/>
                    <w:rPr>
                      <w:rFonts w:hint="eastAsia"/>
                      <w:color w:val="000000"/>
                    </w:rPr>
                  </w:pPr>
                  <w:r>
                    <w:rPr>
                      <w:rFonts w:hint="eastAsia"/>
                      <w:color w:val="000000"/>
                    </w:rPr>
                    <w:t>（四）塑料软包装印刷、印铁制罐等行业；</w:t>
                  </w:r>
                </w:p>
                <w:p>
                  <w:pPr>
                    <w:widowControl/>
                    <w:snapToGrid w:val="0"/>
                    <w:jc w:val="left"/>
                    <w:rPr>
                      <w:rFonts w:hint="eastAsia"/>
                      <w:color w:val="000000"/>
                    </w:rPr>
                  </w:pPr>
                  <w:r>
                    <w:rPr>
                      <w:rFonts w:hint="eastAsia"/>
                      <w:color w:val="000000"/>
                    </w:rPr>
                    <w:t>（五）其他产生挥发性有机物的生产和服务活动。</w:t>
                  </w:r>
                </w:p>
              </w:tc>
              <w:tc>
                <w:tcPr>
                  <w:tcW w:w="2323" w:type="dxa"/>
                  <w:noWrap w:val="0"/>
                  <w:vAlign w:val="center"/>
                </w:tcPr>
                <w:p>
                  <w:pPr>
                    <w:widowControl/>
                    <w:snapToGrid w:val="0"/>
                    <w:rPr>
                      <w:rFonts w:hint="eastAsia"/>
                      <w:color w:val="auto"/>
                    </w:rPr>
                  </w:pPr>
                  <w:r>
                    <w:rPr>
                      <w:rFonts w:hint="eastAsia"/>
                      <w:color w:val="000000"/>
                    </w:rPr>
                    <w:t>项目为</w:t>
                  </w:r>
                  <w:r>
                    <w:rPr>
                      <w:rFonts w:hint="eastAsia"/>
                      <w:color w:val="auto"/>
                      <w:lang w:val="en-US" w:eastAsia="zh-CN"/>
                    </w:rPr>
                    <w:t>新建微压热水锅炉</w:t>
                  </w:r>
                  <w:r>
                    <w:rPr>
                      <w:rFonts w:hint="eastAsia"/>
                      <w:color w:val="auto"/>
                    </w:rPr>
                    <w:t>，主要大气污染为</w:t>
                  </w:r>
                  <w:r>
                    <w:rPr>
                      <w:rFonts w:hint="eastAsia"/>
                      <w:color w:val="auto"/>
                      <w:lang w:val="en-US" w:eastAsia="zh-CN"/>
                    </w:rPr>
                    <w:t>锅炉废气</w:t>
                  </w:r>
                  <w:r>
                    <w:rPr>
                      <w:rFonts w:hint="eastAsia"/>
                      <w:color w:val="auto"/>
                    </w:rPr>
                    <w:t>，</w:t>
                  </w:r>
                  <w:r>
                    <w:rPr>
                      <w:rFonts w:hint="eastAsia"/>
                      <w:color w:val="auto"/>
                      <w:lang w:val="en-US" w:eastAsia="zh-CN"/>
                    </w:rPr>
                    <w:t>锅炉废气</w:t>
                  </w:r>
                  <w:r>
                    <w:rPr>
                      <w:rFonts w:hint="eastAsia"/>
                      <w:color w:val="auto"/>
                    </w:rPr>
                    <w:t>通过</w:t>
                  </w:r>
                  <w:r>
                    <w:rPr>
                      <w:rFonts w:hint="eastAsia"/>
                      <w:color w:val="auto"/>
                      <w:lang w:val="en-US" w:eastAsia="zh-CN"/>
                    </w:rPr>
                    <w:t>采用低氮燃烧技术除去NO</w:t>
                  </w:r>
                  <w:r>
                    <w:rPr>
                      <w:rFonts w:hint="eastAsia"/>
                      <w:color w:val="auto"/>
                      <w:vertAlign w:val="subscript"/>
                      <w:lang w:val="en-US" w:eastAsia="zh-CN"/>
                    </w:rPr>
                    <w:t>X</w:t>
                  </w:r>
                  <w:r>
                    <w:rPr>
                      <w:rFonts w:hint="eastAsia"/>
                      <w:color w:val="auto"/>
                    </w:rPr>
                    <w:t>。</w:t>
                  </w:r>
                </w:p>
              </w:tc>
              <w:tc>
                <w:tcPr>
                  <w:tcW w:w="937" w:type="dxa"/>
                  <w:noWrap w:val="0"/>
                  <w:vAlign w:val="center"/>
                </w:tcPr>
                <w:p>
                  <w:pPr>
                    <w:widowControl/>
                    <w:snapToGrid w:val="0"/>
                    <w:jc w:val="center"/>
                    <w:rPr>
                      <w:color w:val="000000"/>
                      <w:sz w:val="24"/>
                    </w:rPr>
                  </w:pPr>
                  <w:r>
                    <w:rPr>
                      <w:rFonts w:hint="eastAsia"/>
                      <w:color w:val="00000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61" w:type="dxa"/>
                  <w:noWrap w:val="0"/>
                  <w:vAlign w:val="center"/>
                </w:tcPr>
                <w:p>
                  <w:pPr>
                    <w:widowControl/>
                    <w:snapToGrid w:val="0"/>
                    <w:rPr>
                      <w:rFonts w:hint="eastAsia"/>
                      <w:color w:val="000000"/>
                    </w:rPr>
                  </w:pPr>
                  <w:r>
                    <w:rPr>
                      <w:rFonts w:hint="eastAsia"/>
                      <w:color w:val="000000"/>
                    </w:rPr>
                    <w:t>生产、进口、销售和使用含挥发性有机物原材料和产品的，其挥发性有机物含量应当符合质量标准或者要求。</w:t>
                  </w:r>
                </w:p>
              </w:tc>
              <w:tc>
                <w:tcPr>
                  <w:tcW w:w="2323" w:type="dxa"/>
                  <w:noWrap w:val="0"/>
                  <w:vAlign w:val="top"/>
                </w:tcPr>
                <w:p>
                  <w:pPr>
                    <w:widowControl/>
                    <w:snapToGrid w:val="0"/>
                    <w:jc w:val="left"/>
                    <w:rPr>
                      <w:rFonts w:hint="eastAsia"/>
                      <w:color w:val="auto"/>
                    </w:rPr>
                  </w:pPr>
                  <w:r>
                    <w:rPr>
                      <w:rFonts w:hint="eastAsia"/>
                      <w:color w:val="auto"/>
                    </w:rPr>
                    <w:t>项目为</w:t>
                  </w:r>
                  <w:r>
                    <w:rPr>
                      <w:rFonts w:hint="eastAsia"/>
                      <w:color w:val="auto"/>
                      <w:lang w:val="en-US" w:eastAsia="zh-CN"/>
                    </w:rPr>
                    <w:t>新建微压热水锅炉</w:t>
                  </w:r>
                  <w:r>
                    <w:rPr>
                      <w:rFonts w:hint="eastAsia"/>
                      <w:color w:val="auto"/>
                    </w:rPr>
                    <w:t>，生产的主要原材料为</w:t>
                  </w:r>
                  <w:r>
                    <w:rPr>
                      <w:rFonts w:hint="eastAsia"/>
                      <w:color w:val="auto"/>
                      <w:lang w:val="en-US" w:eastAsia="zh-CN"/>
                    </w:rPr>
                    <w:t>天然气，不含</w:t>
                  </w:r>
                  <w:r>
                    <w:rPr>
                      <w:rFonts w:hint="eastAsia"/>
                      <w:color w:val="auto"/>
                    </w:rPr>
                    <w:t>挥发性有机物。</w:t>
                  </w:r>
                </w:p>
              </w:tc>
              <w:tc>
                <w:tcPr>
                  <w:tcW w:w="937" w:type="dxa"/>
                  <w:noWrap w:val="0"/>
                  <w:vAlign w:val="center"/>
                </w:tcPr>
                <w:p>
                  <w:pPr>
                    <w:widowControl/>
                    <w:snapToGrid w:val="0"/>
                    <w:jc w:val="center"/>
                    <w:rPr>
                      <w:color w:val="000000"/>
                    </w:rPr>
                  </w:pPr>
                  <w:r>
                    <w:rPr>
                      <w:rFonts w:hint="eastAsia"/>
                      <w:color w:val="00000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861" w:type="dxa"/>
                  <w:noWrap w:val="0"/>
                  <w:vAlign w:val="top"/>
                </w:tcPr>
                <w:p>
                  <w:pPr>
                    <w:widowControl/>
                    <w:snapToGrid w:val="0"/>
                    <w:jc w:val="left"/>
                    <w:rPr>
                      <w:rFonts w:hint="eastAsia"/>
                      <w:color w:val="000000"/>
                    </w:rPr>
                  </w:pPr>
                  <w:r>
                    <w:rPr>
                      <w:rFonts w:hint="eastAsia"/>
                      <w:color w:val="000000"/>
                    </w:rPr>
                    <w:t>本市城市规划区内的施工单位应当遵守下列施工工地污染防治要求：</w:t>
                  </w:r>
                </w:p>
                <w:p>
                  <w:pPr>
                    <w:widowControl/>
                    <w:snapToGrid w:val="0"/>
                    <w:jc w:val="left"/>
                    <w:rPr>
                      <w:rFonts w:hint="eastAsia"/>
                      <w:color w:val="000000"/>
                    </w:rPr>
                  </w:pPr>
                  <w:r>
                    <w:rPr>
                      <w:rFonts w:hint="eastAsia"/>
                      <w:color w:val="000000"/>
                    </w:rPr>
                    <w:t>（一）施工工地出入口明显位置公示施工现场负责人、扬尘防治监管责任人、扬尘污染控制措施、举报电话等信息，接受社会监督；</w:t>
                  </w:r>
                </w:p>
                <w:p>
                  <w:pPr>
                    <w:widowControl/>
                    <w:snapToGrid w:val="0"/>
                    <w:jc w:val="left"/>
                    <w:rPr>
                      <w:rFonts w:hint="eastAsia"/>
                      <w:color w:val="000000"/>
                    </w:rPr>
                  </w:pPr>
                  <w:r>
                    <w:rPr>
                      <w:rFonts w:hint="eastAsia"/>
                      <w:color w:val="000000"/>
                    </w:rPr>
                    <w:t>（二）在施工现场周边、施工作业区域， 按照相关行业标准设置连续硬质围挡、采用喷淋、洒水等措施，工地内主要道路进行硬化处理；</w:t>
                  </w:r>
                </w:p>
                <w:p>
                  <w:pPr>
                    <w:widowControl/>
                    <w:snapToGrid w:val="0"/>
                    <w:jc w:val="left"/>
                    <w:rPr>
                      <w:rFonts w:hint="eastAsia"/>
                      <w:color w:val="000000"/>
                    </w:rPr>
                  </w:pPr>
                  <w:r>
                    <w:rPr>
                      <w:rFonts w:hint="eastAsia"/>
                      <w:color w:val="000000"/>
                    </w:rPr>
                    <w:t>（三）对施工现场可能产生扬尘的物料堆放场所采用密闭式防尘网遮盖等措施，对其他非作业面的裸露场地应当进行覆盖， 对土石方、建筑垃圾及时清运并进行资源化处理；建筑垃圾采取封闭方式清运，严禁高处抛洒；</w:t>
                  </w:r>
                </w:p>
                <w:p>
                  <w:pPr>
                    <w:widowControl/>
                    <w:snapToGrid w:val="0"/>
                    <w:jc w:val="left"/>
                    <w:rPr>
                      <w:rFonts w:hint="eastAsia"/>
                      <w:color w:val="000000"/>
                    </w:rPr>
                  </w:pPr>
                  <w:r>
                    <w:rPr>
                      <w:rFonts w:hint="eastAsia"/>
                      <w:color w:val="000000"/>
                    </w:rPr>
                    <w:t>（四）道路挖掘施工应当采取洒水等有效措施防治扬尘污染；道路挖掘施工完成后应当及时恢复路面；</w:t>
                  </w:r>
                </w:p>
                <w:p>
                  <w:pPr>
                    <w:widowControl/>
                    <w:snapToGrid w:val="0"/>
                    <w:jc w:val="left"/>
                    <w:rPr>
                      <w:rFonts w:hint="eastAsia"/>
                      <w:color w:val="000000"/>
                    </w:rPr>
                  </w:pPr>
                  <w:r>
                    <w:rPr>
                      <w:rFonts w:hint="eastAsia"/>
                      <w:color w:val="000000"/>
                    </w:rPr>
                    <w:t>（五）建筑物拆除、土石方作业等易产生扬尘的施工作业应当采取湿法作业；</w:t>
                  </w:r>
                </w:p>
                <w:p>
                  <w:pPr>
                    <w:widowControl/>
                    <w:snapToGrid w:val="0"/>
                    <w:jc w:val="left"/>
                    <w:rPr>
                      <w:rFonts w:hint="eastAsia"/>
                      <w:color w:val="000000"/>
                    </w:rPr>
                  </w:pPr>
                  <w:r>
                    <w:rPr>
                      <w:rFonts w:hint="eastAsia"/>
                      <w:color w:val="000000"/>
                    </w:rPr>
                    <w:t>（六）施工车辆应当采取除泥、冲洗等除尘措施后方可驶出工地。</w:t>
                  </w:r>
                </w:p>
              </w:tc>
              <w:tc>
                <w:tcPr>
                  <w:tcW w:w="2323" w:type="dxa"/>
                  <w:noWrap w:val="0"/>
                  <w:vAlign w:val="center"/>
                </w:tcPr>
                <w:p>
                  <w:pPr>
                    <w:widowControl/>
                    <w:snapToGrid w:val="0"/>
                    <w:rPr>
                      <w:color w:val="000000"/>
                    </w:rPr>
                  </w:pPr>
                  <w:r>
                    <w:rPr>
                      <w:rFonts w:hint="eastAsia"/>
                      <w:color w:val="000000"/>
                    </w:rPr>
                    <w:t>项目施工过程中设置施工信息公示牌，并制定相应的扬尘防治措施，接受社会监督。</w:t>
                  </w:r>
                </w:p>
                <w:p>
                  <w:pPr>
                    <w:widowControl/>
                    <w:snapToGrid w:val="0"/>
                    <w:rPr>
                      <w:rFonts w:hint="eastAsia"/>
                      <w:color w:val="000000"/>
                    </w:rPr>
                  </w:pPr>
                  <w:r>
                    <w:rPr>
                      <w:rFonts w:hint="eastAsia"/>
                      <w:color w:val="000000"/>
                    </w:rPr>
                    <w:t>施工现场采取洒水降尘，物料堆放场所采取防尘网遮盖措施，建筑拆除作业过程采取湿法作业。</w:t>
                  </w:r>
                </w:p>
              </w:tc>
              <w:tc>
                <w:tcPr>
                  <w:tcW w:w="937" w:type="dxa"/>
                  <w:noWrap w:val="0"/>
                  <w:vAlign w:val="center"/>
                </w:tcPr>
                <w:p>
                  <w:pPr>
                    <w:widowControl/>
                    <w:snapToGrid w:val="0"/>
                    <w:jc w:val="center"/>
                    <w:rPr>
                      <w:color w:val="000000"/>
                    </w:rPr>
                  </w:pPr>
                  <w:r>
                    <w:rPr>
                      <w:rFonts w:hint="eastAsia"/>
                      <w:color w:val="000000"/>
                    </w:rPr>
                    <w:t>符合</w:t>
                  </w:r>
                </w:p>
              </w:tc>
            </w:tr>
          </w:tbl>
          <w:p>
            <w:pPr>
              <w:widowControl/>
              <w:spacing w:line="360" w:lineRule="auto"/>
              <w:ind w:firstLine="480" w:firstLineChars="200"/>
              <w:jc w:val="left"/>
              <w:rPr>
                <w:color w:val="000000"/>
                <w:sz w:val="24"/>
              </w:rPr>
            </w:pPr>
            <w:r>
              <w:rPr>
                <w:rFonts w:hint="eastAsia"/>
                <w:color w:val="000000"/>
                <w:sz w:val="24"/>
              </w:rPr>
              <w:t>根据表1</w:t>
            </w:r>
            <w:r>
              <w:rPr>
                <w:color w:val="000000"/>
                <w:sz w:val="24"/>
              </w:rPr>
              <w:t>-</w:t>
            </w:r>
            <w:r>
              <w:rPr>
                <w:rFonts w:hint="eastAsia"/>
                <w:color w:val="000000"/>
                <w:sz w:val="24"/>
                <w:lang w:val="en-US" w:eastAsia="zh-CN"/>
              </w:rPr>
              <w:t>5</w:t>
            </w:r>
            <w:r>
              <w:rPr>
                <w:rFonts w:hint="eastAsia"/>
                <w:color w:val="000000"/>
                <w:sz w:val="24"/>
              </w:rPr>
              <w:t>可知，本项目与《昆明市大气污染防治条例》中的要求相符。</w:t>
            </w:r>
          </w:p>
          <w:p>
            <w:pPr>
              <w:snapToGrid w:val="0"/>
              <w:spacing w:line="360" w:lineRule="auto"/>
              <w:outlineLvl w:val="1"/>
              <w:rPr>
                <w:b/>
                <w:snapToGrid w:val="0"/>
                <w:color w:val="000000"/>
                <w:sz w:val="24"/>
                <w:szCs w:val="28"/>
              </w:rPr>
            </w:pPr>
            <w:bookmarkStart w:id="14" w:name="_Toc24360694"/>
            <w:r>
              <w:rPr>
                <w:b/>
                <w:snapToGrid w:val="0"/>
                <w:color w:val="000000"/>
                <w:sz w:val="24"/>
                <w:szCs w:val="28"/>
              </w:rPr>
              <w:t>2.产业政策符合性分析</w:t>
            </w:r>
            <w:bookmarkEnd w:id="14"/>
          </w:p>
          <w:p>
            <w:pPr>
              <w:snapToGrid w:val="0"/>
              <w:spacing w:line="360" w:lineRule="auto"/>
              <w:ind w:firstLine="480" w:firstLineChars="200"/>
              <w:rPr>
                <w:color w:val="000000"/>
                <w:sz w:val="24"/>
              </w:rPr>
            </w:pPr>
            <w:r>
              <w:rPr>
                <w:rFonts w:hint="eastAsia"/>
                <w:color w:val="000000"/>
                <w:sz w:val="24"/>
              </w:rPr>
              <w:t>（1）根据中华人民共和国国家发展和改革委员会令第29号《产业结构调整指导目录（2019年本）》，项目不属于</w:t>
            </w:r>
            <w:r>
              <w:rPr>
                <w:rFonts w:hint="eastAsia"/>
                <w:color w:val="000000"/>
                <w:sz w:val="24"/>
                <w:lang w:val="en-US" w:eastAsia="zh-CN"/>
              </w:rPr>
              <w:t>鼓励类、</w:t>
            </w:r>
            <w:r>
              <w:rPr>
                <w:rFonts w:hint="eastAsia"/>
                <w:color w:val="000000"/>
                <w:sz w:val="24"/>
              </w:rPr>
              <w:t>限制性</w:t>
            </w:r>
            <w:r>
              <w:rPr>
                <w:rFonts w:hint="eastAsia"/>
                <w:color w:val="000000"/>
                <w:sz w:val="24"/>
                <w:lang w:eastAsia="zh-CN"/>
              </w:rPr>
              <w:t>、</w:t>
            </w:r>
            <w:r>
              <w:rPr>
                <w:rFonts w:hint="eastAsia"/>
                <w:color w:val="000000"/>
                <w:sz w:val="24"/>
              </w:rPr>
              <w:t>淘汰类，为允许类项目。</w:t>
            </w:r>
          </w:p>
          <w:p>
            <w:pPr>
              <w:snapToGrid w:val="0"/>
              <w:spacing w:line="360" w:lineRule="auto"/>
              <w:ind w:firstLine="480" w:firstLineChars="200"/>
              <w:rPr>
                <w:color w:val="000000"/>
                <w:sz w:val="24"/>
              </w:rPr>
            </w:pPr>
            <w:r>
              <w:rPr>
                <w:rFonts w:hint="eastAsia"/>
                <w:color w:val="000000"/>
                <w:sz w:val="24"/>
              </w:rPr>
              <w:t>（2）</w:t>
            </w:r>
            <w:r>
              <w:rPr>
                <w:color w:val="000000"/>
                <w:sz w:val="24"/>
              </w:rPr>
              <w:t>经查对国家发展改革委、商务部以</w:t>
            </w:r>
            <w:r>
              <w:rPr>
                <w:rFonts w:hint="eastAsia"/>
                <w:color w:val="000000"/>
                <w:sz w:val="24"/>
              </w:rPr>
              <w:t>“</w:t>
            </w:r>
            <w:r>
              <w:rPr>
                <w:color w:val="000000"/>
                <w:sz w:val="24"/>
              </w:rPr>
              <w:t>发改经体[2018]1892号发布的《市场准入负面清单》（2018年版）</w:t>
            </w:r>
            <w:r>
              <w:rPr>
                <w:rFonts w:hint="eastAsia"/>
                <w:color w:val="000000"/>
                <w:sz w:val="24"/>
              </w:rPr>
              <w:t>”</w:t>
            </w:r>
            <w:r>
              <w:rPr>
                <w:color w:val="000000"/>
                <w:sz w:val="24"/>
              </w:rPr>
              <w:t>，本项目也不在《市场准入负面清单》（2018年版）之列，项目所采用的工艺设备也不属于《产业结构调整指导目录（2019年本）》和《部分工业行业淘汰落后生产工艺装备和产品指导目录</w:t>
            </w:r>
            <w:r>
              <w:rPr>
                <w:rFonts w:hint="eastAsia"/>
                <w:color w:val="000000"/>
                <w:sz w:val="24"/>
              </w:rPr>
              <w:t>（</w:t>
            </w:r>
            <w:r>
              <w:rPr>
                <w:color w:val="000000"/>
                <w:sz w:val="24"/>
              </w:rPr>
              <w:t>2010年本</w:t>
            </w:r>
            <w:r>
              <w:rPr>
                <w:rFonts w:hint="eastAsia"/>
                <w:color w:val="000000"/>
                <w:sz w:val="24"/>
              </w:rPr>
              <w:t>）</w:t>
            </w:r>
            <w:r>
              <w:rPr>
                <w:color w:val="000000"/>
                <w:sz w:val="24"/>
              </w:rPr>
              <w:t>》中明示的淘汰范畴；</w:t>
            </w:r>
          </w:p>
          <w:p>
            <w:pPr>
              <w:autoSpaceDE w:val="0"/>
              <w:autoSpaceDN w:val="0"/>
              <w:adjustRightInd w:val="0"/>
              <w:snapToGrid w:val="0"/>
              <w:spacing w:line="360" w:lineRule="auto"/>
              <w:ind w:firstLine="480" w:firstLineChars="200"/>
              <w:jc w:val="left"/>
              <w:rPr>
                <w:color w:val="000000"/>
                <w:sz w:val="24"/>
              </w:rPr>
            </w:pPr>
            <w:r>
              <w:rPr>
                <w:rFonts w:hint="eastAsia"/>
                <w:color w:val="000000"/>
                <w:sz w:val="24"/>
              </w:rPr>
              <w:t>综上所述，项目建设符合国家及地方的相关产业政策。</w:t>
            </w:r>
          </w:p>
          <w:p>
            <w:pPr>
              <w:pStyle w:val="201"/>
              <w:snapToGrid w:val="0"/>
              <w:spacing w:line="360" w:lineRule="auto"/>
              <w:rPr>
                <w:rFonts w:ascii="Times New Roman" w:hAnsi="Times New Roman" w:cs="Times New Roman"/>
                <w:b/>
                <w:snapToGrid w:val="0"/>
                <w:color w:val="000000"/>
                <w:sz w:val="24"/>
                <w:szCs w:val="28"/>
              </w:rPr>
            </w:pPr>
            <w:r>
              <w:rPr>
                <w:rFonts w:hint="eastAsia" w:ascii="Times New Roman" w:hAnsi="Times New Roman" w:cs="Times New Roman"/>
                <w:b/>
                <w:snapToGrid w:val="0"/>
                <w:color w:val="000000"/>
                <w:sz w:val="24"/>
                <w:szCs w:val="28"/>
              </w:rPr>
              <w:t>3</w:t>
            </w:r>
            <w:r>
              <w:rPr>
                <w:rFonts w:ascii="Times New Roman" w:hAnsi="Times New Roman" w:cs="Times New Roman"/>
                <w:b/>
                <w:snapToGrid w:val="0"/>
                <w:color w:val="000000"/>
                <w:sz w:val="24"/>
                <w:szCs w:val="28"/>
              </w:rPr>
              <w:t>.</w:t>
            </w:r>
            <w:r>
              <w:rPr>
                <w:rFonts w:hint="eastAsia" w:ascii="Times New Roman" w:hAnsi="Times New Roman" w:cs="Times New Roman"/>
                <w:b/>
                <w:snapToGrid w:val="0"/>
                <w:color w:val="000000"/>
                <w:sz w:val="24"/>
                <w:szCs w:val="28"/>
              </w:rPr>
              <w:t>环境相容性分析</w:t>
            </w:r>
          </w:p>
          <w:p>
            <w:pPr>
              <w:autoSpaceDE w:val="0"/>
              <w:autoSpaceDN w:val="0"/>
              <w:adjustRightInd w:val="0"/>
              <w:snapToGrid w:val="0"/>
              <w:spacing w:line="360" w:lineRule="auto"/>
              <w:rPr>
                <w:b/>
                <w:bCs/>
                <w:color w:val="auto"/>
                <w:sz w:val="24"/>
              </w:rPr>
            </w:pPr>
            <w:r>
              <w:rPr>
                <w:b/>
                <w:bCs/>
                <w:color w:val="auto"/>
                <w:sz w:val="24"/>
              </w:rPr>
              <w:t>3.1</w:t>
            </w:r>
            <w:r>
              <w:rPr>
                <w:rFonts w:hint="eastAsia"/>
                <w:b/>
                <w:bCs/>
                <w:color w:val="auto"/>
                <w:sz w:val="24"/>
              </w:rPr>
              <w:t>项目周围环境关系情况</w:t>
            </w:r>
          </w:p>
          <w:p>
            <w:pPr>
              <w:autoSpaceDE w:val="0"/>
              <w:autoSpaceDN w:val="0"/>
              <w:adjustRightInd w:val="0"/>
              <w:snapToGrid w:val="0"/>
              <w:spacing w:line="360" w:lineRule="auto"/>
              <w:ind w:firstLine="484" w:firstLineChars="200"/>
              <w:jc w:val="left"/>
              <w:rPr>
                <w:color w:val="auto"/>
                <w:sz w:val="24"/>
              </w:rPr>
            </w:pPr>
            <w:r>
              <w:rPr>
                <w:color w:val="auto"/>
                <w:spacing w:val="1"/>
                <w:sz w:val="24"/>
              </w:rPr>
              <w:t>项目位于</w:t>
            </w:r>
            <w:r>
              <w:rPr>
                <w:rFonts w:hint="eastAsia"/>
                <w:color w:val="auto"/>
                <w:spacing w:val="1"/>
                <w:sz w:val="24"/>
              </w:rPr>
              <w:t>晋宁区宝峰</w:t>
            </w:r>
            <w:r>
              <w:rPr>
                <w:rFonts w:hint="eastAsia"/>
                <w:color w:val="auto"/>
                <w:spacing w:val="1"/>
                <w:sz w:val="24"/>
                <w:lang w:val="en-US" w:eastAsia="zh-CN"/>
              </w:rPr>
              <w:t>街道办事处</w:t>
            </w:r>
            <w:r>
              <w:rPr>
                <w:color w:val="auto"/>
                <w:spacing w:val="-6"/>
                <w:sz w:val="24"/>
              </w:rPr>
              <w:t>，</w:t>
            </w:r>
            <w:r>
              <w:rPr>
                <w:rFonts w:hint="eastAsia"/>
                <w:color w:val="auto"/>
                <w:spacing w:val="-6"/>
                <w:sz w:val="24"/>
              </w:rPr>
              <w:t>项目周围为</w:t>
            </w:r>
            <w:r>
              <w:rPr>
                <w:rFonts w:hint="eastAsia"/>
                <w:color w:val="auto"/>
                <w:spacing w:val="-6"/>
                <w:sz w:val="24"/>
                <w:lang w:val="en-US" w:eastAsia="zh-CN"/>
              </w:rPr>
              <w:t>温室大棚</w:t>
            </w:r>
            <w:r>
              <w:rPr>
                <w:rFonts w:hint="eastAsia"/>
                <w:color w:val="auto"/>
                <w:spacing w:val="-6"/>
                <w:sz w:val="24"/>
              </w:rPr>
              <w:t>，项目</w:t>
            </w:r>
            <w:r>
              <w:rPr>
                <w:rFonts w:hint="eastAsia"/>
                <w:color w:val="auto"/>
                <w:spacing w:val="-6"/>
                <w:sz w:val="24"/>
                <w:lang w:val="en-US" w:eastAsia="zh-CN"/>
              </w:rPr>
              <w:t>东</w:t>
            </w:r>
            <w:r>
              <w:rPr>
                <w:rFonts w:hint="eastAsia"/>
                <w:color w:val="auto"/>
                <w:spacing w:val="-6"/>
                <w:sz w:val="24"/>
              </w:rPr>
              <w:t>北侧</w:t>
            </w:r>
            <w:r>
              <w:rPr>
                <w:rFonts w:hint="eastAsia"/>
                <w:color w:val="auto"/>
                <w:spacing w:val="-6"/>
                <w:sz w:val="24"/>
                <w:lang w:val="en-US" w:eastAsia="zh-CN"/>
              </w:rPr>
              <w:t>微昌家营村</w:t>
            </w:r>
            <w:r>
              <w:rPr>
                <w:rFonts w:hint="eastAsia"/>
                <w:color w:val="auto"/>
                <w:spacing w:val="-6"/>
                <w:sz w:val="24"/>
              </w:rPr>
              <w:t>，</w:t>
            </w:r>
            <w:r>
              <w:rPr>
                <w:rFonts w:hint="eastAsia"/>
                <w:color w:val="auto"/>
                <w:spacing w:val="-6"/>
                <w:sz w:val="24"/>
                <w:lang w:val="en-US" w:eastAsia="zh-CN"/>
              </w:rPr>
              <w:t>东南</w:t>
            </w:r>
            <w:r>
              <w:rPr>
                <w:rFonts w:hint="eastAsia"/>
                <w:color w:val="auto"/>
                <w:spacing w:val="-6"/>
                <w:sz w:val="24"/>
              </w:rPr>
              <w:t>侧</w:t>
            </w:r>
            <w:r>
              <w:rPr>
                <w:rFonts w:hint="eastAsia"/>
                <w:color w:val="auto"/>
                <w:spacing w:val="-6"/>
                <w:sz w:val="24"/>
                <w:lang w:val="en-US" w:eastAsia="zh-CN"/>
              </w:rPr>
              <w:t>为小沙河村</w:t>
            </w:r>
            <w:r>
              <w:rPr>
                <w:rFonts w:hint="eastAsia"/>
                <w:color w:val="auto"/>
                <w:spacing w:val="-6"/>
                <w:sz w:val="24"/>
              </w:rPr>
              <w:t>。</w:t>
            </w:r>
            <w:r>
              <w:rPr>
                <w:color w:val="auto"/>
                <w:sz w:val="24"/>
              </w:rPr>
              <w:t>项目</w:t>
            </w:r>
            <w:r>
              <w:rPr>
                <w:rFonts w:hint="eastAsia"/>
                <w:color w:val="auto"/>
                <w:sz w:val="24"/>
              </w:rPr>
              <w:t>周围</w:t>
            </w:r>
            <w:r>
              <w:rPr>
                <w:color w:val="auto"/>
                <w:sz w:val="24"/>
              </w:rPr>
              <w:t>环境关系</w:t>
            </w:r>
            <w:r>
              <w:rPr>
                <w:rFonts w:hint="eastAsia"/>
                <w:color w:val="auto"/>
                <w:sz w:val="24"/>
              </w:rPr>
              <w:t>情况见</w:t>
            </w:r>
            <w:r>
              <w:rPr>
                <w:color w:val="auto"/>
                <w:sz w:val="24"/>
              </w:rPr>
              <w:t>表</w:t>
            </w:r>
            <w:r>
              <w:rPr>
                <w:rFonts w:hint="eastAsia"/>
                <w:color w:val="auto"/>
                <w:sz w:val="24"/>
              </w:rPr>
              <w:t>1</w:t>
            </w:r>
            <w:r>
              <w:rPr>
                <w:color w:val="auto"/>
                <w:sz w:val="24"/>
              </w:rPr>
              <w:t>-</w:t>
            </w:r>
            <w:r>
              <w:rPr>
                <w:rFonts w:hint="eastAsia"/>
                <w:color w:val="auto"/>
                <w:sz w:val="24"/>
                <w:lang w:val="en-US" w:eastAsia="zh-CN"/>
              </w:rPr>
              <w:t>6</w:t>
            </w:r>
            <w:r>
              <w:rPr>
                <w:rFonts w:hint="eastAsia"/>
                <w:color w:val="auto"/>
                <w:sz w:val="24"/>
              </w:rPr>
              <w:t>。</w:t>
            </w:r>
          </w:p>
          <w:p>
            <w:pPr>
              <w:autoSpaceDE w:val="0"/>
              <w:autoSpaceDN w:val="0"/>
              <w:adjustRightInd w:val="0"/>
              <w:snapToGrid w:val="0"/>
              <w:spacing w:line="360" w:lineRule="auto"/>
              <w:jc w:val="center"/>
              <w:rPr>
                <w:rFonts w:hint="eastAsia"/>
                <w:b/>
                <w:color w:val="auto"/>
                <w:kern w:val="0"/>
                <w:szCs w:val="21"/>
              </w:rPr>
            </w:pPr>
            <w:r>
              <w:rPr>
                <w:rFonts w:hint="eastAsia"/>
                <w:b/>
                <w:color w:val="auto"/>
                <w:kern w:val="0"/>
                <w:szCs w:val="21"/>
              </w:rPr>
              <w:t>表 1-</w:t>
            </w:r>
            <w:r>
              <w:rPr>
                <w:rFonts w:hint="eastAsia"/>
                <w:b/>
                <w:color w:val="auto"/>
                <w:kern w:val="0"/>
                <w:szCs w:val="21"/>
                <w:lang w:val="en-US" w:eastAsia="zh-CN"/>
              </w:rPr>
              <w:t>6</w:t>
            </w:r>
            <w:r>
              <w:rPr>
                <w:b/>
                <w:color w:val="auto"/>
                <w:kern w:val="0"/>
                <w:szCs w:val="21"/>
              </w:rPr>
              <w:t xml:space="preserve">       </w:t>
            </w:r>
            <w:r>
              <w:rPr>
                <w:rFonts w:hint="eastAsia"/>
                <w:b/>
                <w:color w:val="auto"/>
                <w:kern w:val="0"/>
                <w:szCs w:val="21"/>
              </w:rPr>
              <w:t>项目周围环境关系情况</w:t>
            </w:r>
          </w:p>
          <w:tbl>
            <w:tblPr>
              <w:tblStyle w:val="88"/>
              <w:tblW w:w="69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0"/>
              <w:gridCol w:w="1215"/>
              <w:gridCol w:w="1559"/>
              <w:gridCol w:w="1418"/>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770" w:type="dxa"/>
                  <w:vMerge w:val="restart"/>
                  <w:noWrap w:val="0"/>
                  <w:vAlign w:val="center"/>
                </w:tcPr>
                <w:p>
                  <w:pPr>
                    <w:pStyle w:val="201"/>
                    <w:snapToGrid w:val="0"/>
                    <w:jc w:val="center"/>
                    <w:rPr>
                      <w:rFonts w:ascii="Noto Sans Mono CJK HK" w:eastAsia="Noto Sans Mono CJK HK"/>
                      <w:b/>
                      <w:snapToGrid w:val="0"/>
                      <w:color w:val="000000"/>
                    </w:rPr>
                  </w:pPr>
                  <w:r>
                    <w:rPr>
                      <w:rFonts w:hint="eastAsia" w:ascii="Noto Sans Mono CJK HK" w:eastAsia="Noto Sans Mono CJK HK"/>
                      <w:b/>
                      <w:snapToGrid w:val="0"/>
                      <w:color w:val="000000"/>
                    </w:rPr>
                    <w:t>名称</w:t>
                  </w:r>
                </w:p>
              </w:tc>
              <w:tc>
                <w:tcPr>
                  <w:tcW w:w="1215" w:type="dxa"/>
                  <w:vMerge w:val="restart"/>
                  <w:noWrap w:val="0"/>
                  <w:vAlign w:val="center"/>
                </w:tcPr>
                <w:p>
                  <w:pPr>
                    <w:pStyle w:val="201"/>
                    <w:snapToGrid w:val="0"/>
                    <w:jc w:val="center"/>
                    <w:rPr>
                      <w:rFonts w:ascii="Noto Sans Mono CJK HK" w:eastAsia="Noto Sans Mono CJK HK"/>
                      <w:b/>
                      <w:snapToGrid w:val="0"/>
                      <w:color w:val="000000"/>
                    </w:rPr>
                  </w:pPr>
                  <w:r>
                    <w:rPr>
                      <w:rFonts w:hint="eastAsia" w:ascii="Noto Sans Mono CJK HK" w:eastAsia="Noto Sans Mono CJK HK"/>
                      <w:b/>
                      <w:snapToGrid w:val="0"/>
                      <w:color w:val="000000"/>
                    </w:rPr>
                    <w:t>方位</w:t>
                  </w:r>
                </w:p>
              </w:tc>
              <w:tc>
                <w:tcPr>
                  <w:tcW w:w="2977" w:type="dxa"/>
                  <w:gridSpan w:val="2"/>
                  <w:noWrap w:val="0"/>
                  <w:vAlign w:val="center"/>
                </w:tcPr>
                <w:p>
                  <w:pPr>
                    <w:pStyle w:val="201"/>
                    <w:spacing w:line="253" w:lineRule="exact"/>
                    <w:ind w:left="112" w:right="105"/>
                    <w:jc w:val="center"/>
                    <w:rPr>
                      <w:rFonts w:ascii="Noto Sans Mono CJK HK" w:eastAsia="Noto Sans Mono CJK HK"/>
                      <w:b/>
                      <w:snapToGrid w:val="0"/>
                      <w:color w:val="000000"/>
                    </w:rPr>
                  </w:pPr>
                  <w:r>
                    <w:rPr>
                      <w:rFonts w:hint="eastAsia" w:ascii="Noto Sans Mono CJK HK" w:eastAsia="Noto Sans Mono CJK HK"/>
                      <w:b/>
                      <w:snapToGrid w:val="0"/>
                      <w:color w:val="000000"/>
                    </w:rPr>
                    <w:t>坐标</w:t>
                  </w:r>
                </w:p>
              </w:tc>
              <w:tc>
                <w:tcPr>
                  <w:tcW w:w="1009" w:type="dxa"/>
                  <w:vMerge w:val="restart"/>
                  <w:noWrap w:val="0"/>
                  <w:vAlign w:val="center"/>
                </w:tcPr>
                <w:p>
                  <w:pPr>
                    <w:pStyle w:val="201"/>
                    <w:spacing w:line="260" w:lineRule="exact"/>
                    <w:ind w:left="179"/>
                    <w:jc w:val="center"/>
                    <w:rPr>
                      <w:rFonts w:ascii="Noto Sans Mono CJK HK" w:eastAsia="Noto Sans Mono CJK HK"/>
                      <w:b/>
                      <w:snapToGrid w:val="0"/>
                      <w:color w:val="000000"/>
                    </w:rPr>
                  </w:pPr>
                  <w:r>
                    <w:rPr>
                      <w:rFonts w:hint="eastAsia"/>
                      <w:b/>
                      <w:snapToGrid w:val="0"/>
                      <w:color w:val="000000"/>
                    </w:rPr>
                    <w:t>与项目的距离（</w:t>
                  </w:r>
                  <w:r>
                    <w:rPr>
                      <w:rFonts w:ascii="Times New Roman" w:eastAsia="Times New Roman"/>
                      <w:b/>
                      <w:snapToGrid w:val="0"/>
                      <w:color w:val="000000"/>
                    </w:rPr>
                    <w:t>m</w:t>
                  </w:r>
                  <w:r>
                    <w:rPr>
                      <w:rFonts w:hint="eastAsia"/>
                      <w:b/>
                      <w:snapToGrid w:val="0"/>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770" w:type="dxa"/>
                  <w:vMerge w:val="continue"/>
                  <w:tcBorders>
                    <w:top w:val="nil"/>
                  </w:tcBorders>
                  <w:noWrap w:val="0"/>
                  <w:vAlign w:val="top"/>
                </w:tcPr>
                <w:p>
                  <w:pPr>
                    <w:rPr>
                      <w:rFonts w:ascii="Arial" w:hAnsi="Arial" w:eastAsia="等线" w:cs="Arial"/>
                      <w:snapToGrid w:val="0"/>
                      <w:color w:val="000000"/>
                      <w:sz w:val="2"/>
                      <w:szCs w:val="2"/>
                    </w:rPr>
                  </w:pPr>
                </w:p>
              </w:tc>
              <w:tc>
                <w:tcPr>
                  <w:tcW w:w="1215" w:type="dxa"/>
                  <w:vMerge w:val="continue"/>
                  <w:tcBorders>
                    <w:top w:val="nil"/>
                  </w:tcBorders>
                  <w:noWrap w:val="0"/>
                  <w:vAlign w:val="top"/>
                </w:tcPr>
                <w:p>
                  <w:pPr>
                    <w:rPr>
                      <w:rFonts w:ascii="Arial" w:hAnsi="Arial" w:eastAsia="等线" w:cs="Arial"/>
                      <w:snapToGrid w:val="0"/>
                      <w:color w:val="000000"/>
                      <w:sz w:val="2"/>
                      <w:szCs w:val="2"/>
                    </w:rPr>
                  </w:pPr>
                </w:p>
              </w:tc>
              <w:tc>
                <w:tcPr>
                  <w:tcW w:w="1559" w:type="dxa"/>
                  <w:noWrap w:val="0"/>
                  <w:vAlign w:val="center"/>
                </w:tcPr>
                <w:p>
                  <w:pPr>
                    <w:pStyle w:val="201"/>
                    <w:spacing w:line="253" w:lineRule="exact"/>
                    <w:ind w:left="112" w:right="105"/>
                    <w:jc w:val="center"/>
                    <w:rPr>
                      <w:rFonts w:ascii="Noto Sans Mono CJK HK" w:eastAsia="Noto Sans Mono CJK HK"/>
                      <w:b/>
                      <w:snapToGrid w:val="0"/>
                      <w:color w:val="000000"/>
                    </w:rPr>
                  </w:pPr>
                  <w:r>
                    <w:rPr>
                      <w:rFonts w:hint="eastAsia" w:ascii="Noto Sans Mono CJK HK" w:eastAsia="Noto Sans Mono CJK HK"/>
                      <w:b/>
                      <w:snapToGrid w:val="0"/>
                      <w:color w:val="000000"/>
                    </w:rPr>
                    <w:t>经度</w:t>
                  </w:r>
                  <w:r>
                    <w:rPr>
                      <w:rFonts w:hint="eastAsia"/>
                      <w:b/>
                      <w:snapToGrid w:val="0"/>
                      <w:color w:val="000000"/>
                    </w:rPr>
                    <w:t>（º）</w:t>
                  </w:r>
                </w:p>
              </w:tc>
              <w:tc>
                <w:tcPr>
                  <w:tcW w:w="1418" w:type="dxa"/>
                  <w:noWrap w:val="0"/>
                  <w:vAlign w:val="center"/>
                </w:tcPr>
                <w:p>
                  <w:pPr>
                    <w:pStyle w:val="201"/>
                    <w:spacing w:line="253" w:lineRule="exact"/>
                    <w:ind w:left="112" w:right="105"/>
                    <w:jc w:val="center"/>
                    <w:rPr>
                      <w:rFonts w:ascii="Noto Sans Mono CJK HK" w:eastAsia="Noto Sans Mono CJK HK"/>
                      <w:b/>
                      <w:snapToGrid w:val="0"/>
                      <w:color w:val="000000"/>
                    </w:rPr>
                  </w:pPr>
                  <w:r>
                    <w:rPr>
                      <w:rFonts w:hint="eastAsia" w:ascii="Noto Sans Mono CJK HK" w:eastAsia="Noto Sans Mono CJK HK"/>
                      <w:b/>
                      <w:snapToGrid w:val="0"/>
                      <w:color w:val="000000"/>
                    </w:rPr>
                    <w:t>纬度</w:t>
                  </w:r>
                  <w:r>
                    <w:rPr>
                      <w:rFonts w:hint="eastAsia"/>
                      <w:b/>
                      <w:snapToGrid w:val="0"/>
                      <w:color w:val="000000"/>
                    </w:rPr>
                    <w:t>（º）</w:t>
                  </w:r>
                </w:p>
              </w:tc>
              <w:tc>
                <w:tcPr>
                  <w:tcW w:w="1009" w:type="dxa"/>
                  <w:vMerge w:val="continue"/>
                  <w:tcBorders>
                    <w:top w:val="nil"/>
                  </w:tcBorders>
                  <w:noWrap w:val="0"/>
                  <w:vAlign w:val="top"/>
                </w:tcPr>
                <w:p>
                  <w:pPr>
                    <w:rPr>
                      <w:rFonts w:ascii="Arial" w:hAnsi="Arial" w:eastAsia="等线" w:cs="Arial"/>
                      <w:snapToGrid w:val="0"/>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770" w:type="dxa"/>
                  <w:noWrap w:val="0"/>
                  <w:vAlign w:val="center"/>
                </w:tcPr>
                <w:p>
                  <w:pPr>
                    <w:pStyle w:val="201"/>
                    <w:snapToGrid w:val="0"/>
                    <w:jc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温室大棚</w:t>
                  </w:r>
                </w:p>
              </w:tc>
              <w:tc>
                <w:tcPr>
                  <w:tcW w:w="1215" w:type="dxa"/>
                  <w:noWrap w:val="0"/>
                  <w:vAlign w:val="center"/>
                </w:tcPr>
                <w:p>
                  <w:pPr>
                    <w:pStyle w:val="201"/>
                    <w:snapToGrid w:val="0"/>
                    <w:jc w:val="center"/>
                    <w:rPr>
                      <w:rFonts w:ascii="Times New Roman" w:hAnsi="Times New Roman" w:cs="Times New Roman"/>
                      <w:color w:val="auto"/>
                    </w:rPr>
                  </w:pPr>
                  <w:r>
                    <w:rPr>
                      <w:rFonts w:hint="eastAsia" w:ascii="Times New Roman" w:hAnsi="Times New Roman" w:cs="Times New Roman"/>
                      <w:color w:val="auto"/>
                    </w:rPr>
                    <w:t>北</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南、西、北</w:t>
                  </w:r>
                  <w:r>
                    <w:rPr>
                      <w:rFonts w:ascii="Times New Roman" w:hAnsi="Times New Roman" w:cs="Times New Roman"/>
                      <w:color w:val="auto"/>
                    </w:rPr>
                    <w:t>侧</w:t>
                  </w:r>
                </w:p>
              </w:tc>
              <w:tc>
                <w:tcPr>
                  <w:tcW w:w="1559" w:type="dxa"/>
                  <w:noWrap w:val="0"/>
                  <w:vAlign w:val="center"/>
                </w:tcPr>
                <w:p>
                  <w:pPr>
                    <w:pStyle w:val="201"/>
                    <w:snapToGrid w:val="0"/>
                    <w:jc w:val="center"/>
                    <w:rPr>
                      <w:rFonts w:ascii="Times New Roman" w:hAnsi="Times New Roman" w:eastAsia="宋体" w:cs="Times New Roman"/>
                      <w:kern w:val="2"/>
                      <w:sz w:val="21"/>
                      <w:szCs w:val="24"/>
                      <w:lang w:val="en-US" w:eastAsia="zh-CN" w:bidi="ar-SA"/>
                    </w:rPr>
                  </w:pPr>
                  <w:r>
                    <w:rPr>
                      <w:rFonts w:hint="eastAsia"/>
                      <w:szCs w:val="20"/>
                    </w:rPr>
                    <w:t>—</w:t>
                  </w:r>
                </w:p>
              </w:tc>
              <w:tc>
                <w:tcPr>
                  <w:tcW w:w="1418" w:type="dxa"/>
                  <w:noWrap w:val="0"/>
                  <w:vAlign w:val="center"/>
                </w:tcPr>
                <w:p>
                  <w:pPr>
                    <w:pStyle w:val="201"/>
                    <w:snapToGrid w:val="0"/>
                    <w:jc w:val="center"/>
                    <w:rPr>
                      <w:rFonts w:ascii="Times New Roman" w:hAnsi="Times New Roman" w:eastAsia="宋体" w:cs="Times New Roman"/>
                      <w:kern w:val="2"/>
                      <w:sz w:val="21"/>
                      <w:szCs w:val="24"/>
                      <w:lang w:val="en-US" w:eastAsia="zh-CN" w:bidi="ar-SA"/>
                    </w:rPr>
                  </w:pPr>
                  <w:r>
                    <w:rPr>
                      <w:rFonts w:hint="eastAsia"/>
                      <w:szCs w:val="20"/>
                    </w:rPr>
                    <w:t>—</w:t>
                  </w:r>
                </w:p>
              </w:tc>
              <w:tc>
                <w:tcPr>
                  <w:tcW w:w="1009" w:type="dxa"/>
                  <w:noWrap w:val="0"/>
                  <w:vAlign w:val="center"/>
                </w:tcPr>
                <w:p>
                  <w:pPr>
                    <w:pStyle w:val="201"/>
                    <w:snapToGrid w:val="0"/>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紧邻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770" w:type="dxa"/>
                  <w:noWrap w:val="0"/>
                  <w:vAlign w:val="center"/>
                </w:tcPr>
                <w:p>
                  <w:pPr>
                    <w:pStyle w:val="201"/>
                    <w:snapToGrid w:val="0"/>
                    <w:jc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昌家营村</w:t>
                  </w:r>
                </w:p>
              </w:tc>
              <w:tc>
                <w:tcPr>
                  <w:tcW w:w="1215" w:type="dxa"/>
                  <w:noWrap w:val="0"/>
                  <w:vAlign w:val="center"/>
                </w:tcPr>
                <w:p>
                  <w:pPr>
                    <w:pStyle w:val="201"/>
                    <w:snapToGrid w:val="0"/>
                    <w:jc w:val="center"/>
                    <w:rPr>
                      <w:rFonts w:ascii="Times New Roman" w:hAnsi="Times New Roman" w:eastAsia="等线" w:cs="Times New Roman"/>
                      <w:snapToGrid w:val="0"/>
                      <w:color w:val="000000"/>
                    </w:rPr>
                  </w:pPr>
                  <w:r>
                    <w:rPr>
                      <w:rFonts w:hint="eastAsia" w:ascii="Times New Roman" w:hAnsi="Times New Roman" w:cs="Times New Roman"/>
                      <w:color w:val="000000"/>
                      <w:lang w:val="en-US" w:eastAsia="zh-CN"/>
                    </w:rPr>
                    <w:t>东北</w:t>
                  </w:r>
                  <w:r>
                    <w:rPr>
                      <w:rFonts w:hint="eastAsia" w:ascii="Times New Roman" w:hAnsi="Times New Roman" w:cs="Times New Roman"/>
                      <w:color w:val="000000"/>
                    </w:rPr>
                    <w:t>侧</w:t>
                  </w:r>
                </w:p>
              </w:tc>
              <w:tc>
                <w:tcPr>
                  <w:tcW w:w="1559" w:type="dxa"/>
                  <w:noWrap w:val="0"/>
                  <w:vAlign w:val="center"/>
                </w:tcPr>
                <w:p>
                  <w:pPr>
                    <w:pStyle w:val="201"/>
                    <w:snapToGrid w:val="0"/>
                    <w:jc w:val="center"/>
                    <w:rPr>
                      <w:rFonts w:ascii="Times New Roman" w:hAnsi="Times New Roman" w:eastAsia="等线" w:cs="Times New Roman"/>
                      <w:snapToGrid w:val="0"/>
                      <w:color w:val="000000"/>
                    </w:rPr>
                  </w:pPr>
                  <w:r>
                    <w:rPr>
                      <w:rFonts w:hint="eastAsia" w:ascii="Times New Roman" w:hAnsi="Times New Roman" w:eastAsia="等线" w:cs="Times New Roman"/>
                      <w:snapToGrid w:val="0"/>
                      <w:color w:val="000000"/>
                    </w:rPr>
                    <w:t>102.562693633</w:t>
                  </w:r>
                </w:p>
              </w:tc>
              <w:tc>
                <w:tcPr>
                  <w:tcW w:w="1418" w:type="dxa"/>
                  <w:noWrap w:val="0"/>
                  <w:vAlign w:val="center"/>
                </w:tcPr>
                <w:p>
                  <w:pPr>
                    <w:pStyle w:val="201"/>
                    <w:snapToGrid w:val="0"/>
                    <w:jc w:val="center"/>
                    <w:rPr>
                      <w:rFonts w:ascii="Times New Roman" w:hAnsi="Times New Roman" w:eastAsia="等线" w:cs="Times New Roman"/>
                      <w:snapToGrid w:val="0"/>
                      <w:color w:val="000000"/>
                    </w:rPr>
                  </w:pPr>
                  <w:r>
                    <w:rPr>
                      <w:rFonts w:hint="eastAsia" w:ascii="Times New Roman" w:hAnsi="Times New Roman" w:eastAsia="等线" w:cs="Times New Roman"/>
                      <w:snapToGrid w:val="0"/>
                      <w:color w:val="000000"/>
                    </w:rPr>
                    <w:t>24.571980285</w:t>
                  </w:r>
                </w:p>
              </w:tc>
              <w:tc>
                <w:tcPr>
                  <w:tcW w:w="1009" w:type="dxa"/>
                  <w:noWrap w:val="0"/>
                  <w:vAlign w:val="center"/>
                </w:tcPr>
                <w:p>
                  <w:pPr>
                    <w:pStyle w:val="201"/>
                    <w:snapToGrid w:val="0"/>
                    <w:jc w:val="center"/>
                    <w:rPr>
                      <w:rFonts w:ascii="Times New Roman" w:hAnsi="Times New Roman" w:eastAsia="等线" w:cs="Times New Roman"/>
                      <w:snapToGrid w:val="0"/>
                      <w:color w:val="000000"/>
                    </w:rPr>
                  </w:pPr>
                  <w:r>
                    <w:rPr>
                      <w:rFonts w:hint="eastAsia" w:ascii="Times New Roman" w:hAnsi="Times New Roman" w:eastAsia="等线" w:cs="Times New Roman"/>
                      <w:snapToGrid w:val="0"/>
                      <w:color w:val="000000"/>
                      <w:lang w:val="en-US" w:eastAsia="zh-CN"/>
                    </w:rPr>
                    <w:t>350</w:t>
                  </w:r>
                  <w:r>
                    <w:rPr>
                      <w:rFonts w:hint="eastAsia" w:ascii="Times New Roman" w:hAnsi="Times New Roman" w:eastAsia="等线" w:cs="Times New Roman"/>
                      <w:snapToGrid w:val="0"/>
                      <w:color w:val="000000"/>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770" w:type="dxa"/>
                  <w:noWrap w:val="0"/>
                  <w:vAlign w:val="center"/>
                </w:tcPr>
                <w:p>
                  <w:pPr>
                    <w:pStyle w:val="201"/>
                    <w:snapToGrid w:val="0"/>
                    <w:jc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小沙河村</w:t>
                  </w:r>
                </w:p>
              </w:tc>
              <w:tc>
                <w:tcPr>
                  <w:tcW w:w="1215" w:type="dxa"/>
                  <w:noWrap w:val="0"/>
                  <w:vAlign w:val="center"/>
                </w:tcPr>
                <w:p>
                  <w:pPr>
                    <w:pStyle w:val="201"/>
                    <w:snapToGrid w:val="0"/>
                    <w:jc w:val="center"/>
                    <w:rPr>
                      <w:rFonts w:ascii="Times New Roman" w:hAnsi="Times New Roman" w:eastAsia="等线" w:cs="Times New Roman"/>
                      <w:snapToGrid w:val="0"/>
                      <w:color w:val="000000"/>
                      <w:kern w:val="2"/>
                      <w:sz w:val="21"/>
                      <w:szCs w:val="24"/>
                      <w:lang w:val="en-US" w:eastAsia="zh-CN" w:bidi="ar-SA"/>
                    </w:rPr>
                  </w:pPr>
                  <w:r>
                    <w:rPr>
                      <w:rFonts w:hint="eastAsia" w:ascii="Times New Roman" w:hAnsi="Times New Roman" w:cs="Times New Roman"/>
                      <w:color w:val="000000"/>
                      <w:lang w:val="en-US" w:eastAsia="zh-CN"/>
                    </w:rPr>
                    <w:t>东南</w:t>
                  </w:r>
                  <w:r>
                    <w:rPr>
                      <w:rFonts w:hint="eastAsia" w:ascii="Times New Roman" w:hAnsi="Times New Roman" w:cs="Times New Roman"/>
                      <w:color w:val="000000"/>
                    </w:rPr>
                    <w:t>侧</w:t>
                  </w:r>
                </w:p>
              </w:tc>
              <w:tc>
                <w:tcPr>
                  <w:tcW w:w="1559" w:type="dxa"/>
                  <w:noWrap w:val="0"/>
                  <w:vAlign w:val="center"/>
                </w:tcPr>
                <w:p>
                  <w:pPr>
                    <w:pStyle w:val="201"/>
                    <w:snapToGrid w:val="0"/>
                    <w:jc w:val="center"/>
                    <w:rPr>
                      <w:rFonts w:hint="eastAsia" w:ascii="Times New Roman" w:hAnsi="Times New Roman" w:eastAsia="等线" w:cs="Times New Roman"/>
                      <w:snapToGrid w:val="0"/>
                      <w:color w:val="000000"/>
                      <w:kern w:val="2"/>
                      <w:sz w:val="21"/>
                      <w:szCs w:val="24"/>
                      <w:lang w:val="en-US" w:eastAsia="zh-CN" w:bidi="ar-SA"/>
                    </w:rPr>
                  </w:pPr>
                  <w:r>
                    <w:rPr>
                      <w:rFonts w:hint="eastAsia" w:ascii="Times New Roman" w:hAnsi="Times New Roman" w:eastAsia="等线" w:cs="Times New Roman"/>
                      <w:snapToGrid w:val="0"/>
                      <w:color w:val="000000"/>
                      <w:kern w:val="2"/>
                      <w:sz w:val="21"/>
                      <w:szCs w:val="24"/>
                      <w:lang w:val="en-US" w:eastAsia="zh-CN" w:bidi="ar-SA"/>
                    </w:rPr>
                    <w:t>102.560934104</w:t>
                  </w:r>
                </w:p>
              </w:tc>
              <w:tc>
                <w:tcPr>
                  <w:tcW w:w="1418" w:type="dxa"/>
                  <w:noWrap w:val="0"/>
                  <w:vAlign w:val="center"/>
                </w:tcPr>
                <w:p>
                  <w:pPr>
                    <w:pStyle w:val="201"/>
                    <w:snapToGrid w:val="0"/>
                    <w:jc w:val="center"/>
                    <w:rPr>
                      <w:rFonts w:hint="eastAsia" w:ascii="Times New Roman" w:hAnsi="Times New Roman" w:eastAsia="等线" w:cs="Times New Roman"/>
                      <w:snapToGrid w:val="0"/>
                      <w:color w:val="000000"/>
                      <w:kern w:val="2"/>
                      <w:sz w:val="21"/>
                      <w:szCs w:val="24"/>
                      <w:lang w:val="en-US" w:eastAsia="zh-CN" w:bidi="ar-SA"/>
                    </w:rPr>
                  </w:pPr>
                  <w:r>
                    <w:rPr>
                      <w:rFonts w:hint="eastAsia" w:ascii="Times New Roman" w:hAnsi="Times New Roman" w:eastAsia="等线" w:cs="Times New Roman"/>
                      <w:snapToGrid w:val="0"/>
                      <w:color w:val="000000"/>
                      <w:kern w:val="2"/>
                      <w:sz w:val="21"/>
                      <w:szCs w:val="24"/>
                      <w:lang w:val="en-US" w:eastAsia="zh-CN" w:bidi="ar-SA"/>
                    </w:rPr>
                    <w:t>24.566841172</w:t>
                  </w:r>
                </w:p>
              </w:tc>
              <w:tc>
                <w:tcPr>
                  <w:tcW w:w="1009" w:type="dxa"/>
                  <w:noWrap w:val="0"/>
                  <w:vAlign w:val="center"/>
                </w:tcPr>
                <w:p>
                  <w:pPr>
                    <w:pStyle w:val="201"/>
                    <w:snapToGrid w:val="0"/>
                    <w:jc w:val="center"/>
                    <w:rPr>
                      <w:rFonts w:hint="default" w:ascii="Times New Roman" w:hAnsi="Times New Roman" w:eastAsia="等线" w:cs="Times New Roman"/>
                      <w:snapToGrid w:val="0"/>
                      <w:color w:val="000000"/>
                      <w:lang w:val="en-US" w:eastAsia="zh-CN"/>
                    </w:rPr>
                  </w:pPr>
                  <w:r>
                    <w:rPr>
                      <w:rFonts w:hint="eastAsia" w:ascii="Times New Roman" w:hAnsi="Times New Roman" w:eastAsia="等线" w:cs="Times New Roman"/>
                      <w:snapToGrid w:val="0"/>
                      <w:color w:val="000000"/>
                      <w:lang w:val="en-US" w:eastAsia="zh-CN"/>
                    </w:rPr>
                    <w:t>450m</w:t>
                  </w:r>
                </w:p>
              </w:tc>
            </w:tr>
          </w:tbl>
          <w:p>
            <w:pPr>
              <w:autoSpaceDE w:val="0"/>
              <w:autoSpaceDN w:val="0"/>
              <w:adjustRightInd w:val="0"/>
              <w:snapToGrid w:val="0"/>
              <w:spacing w:line="360" w:lineRule="auto"/>
              <w:rPr>
                <w:rFonts w:hint="eastAsia"/>
                <w:b/>
                <w:bCs/>
                <w:color w:val="000000"/>
                <w:sz w:val="24"/>
              </w:rPr>
            </w:pPr>
            <w:r>
              <w:rPr>
                <w:b/>
                <w:bCs/>
                <w:color w:val="000000"/>
                <w:sz w:val="24"/>
              </w:rPr>
              <w:t>3.2</w:t>
            </w:r>
            <w:r>
              <w:rPr>
                <w:rFonts w:hint="eastAsia"/>
                <w:b/>
                <w:bCs/>
                <w:color w:val="000000"/>
                <w:sz w:val="24"/>
              </w:rPr>
              <w:t>项目与周围环境的相容性分析</w:t>
            </w:r>
          </w:p>
          <w:p>
            <w:pPr>
              <w:pStyle w:val="166"/>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sz w:val="24"/>
              </w:rPr>
            </w:pPr>
            <w:r>
              <w:rPr>
                <w:rFonts w:hint="eastAsia"/>
                <w:color w:val="000000"/>
                <w:sz w:val="24"/>
              </w:rPr>
              <w:t>项目位于晋宁区宝峰</w:t>
            </w:r>
            <w:r>
              <w:rPr>
                <w:rFonts w:hint="eastAsia"/>
                <w:color w:val="000000"/>
                <w:sz w:val="24"/>
                <w:lang w:val="en-US" w:eastAsia="zh-CN"/>
              </w:rPr>
              <w:t>街道办事处</w:t>
            </w:r>
            <w:r>
              <w:rPr>
                <w:rFonts w:hint="eastAsia"/>
                <w:color w:val="000000"/>
                <w:sz w:val="24"/>
                <w:lang w:eastAsia="zh-CN"/>
              </w:rPr>
              <w:t>，</w:t>
            </w:r>
            <w:r>
              <w:rPr>
                <w:rFonts w:hint="eastAsia"/>
                <w:color w:val="000000"/>
                <w:sz w:val="24"/>
              </w:rPr>
              <w:t>项目周围主要为</w:t>
            </w:r>
            <w:r>
              <w:rPr>
                <w:rFonts w:hint="eastAsia"/>
                <w:color w:val="000000"/>
                <w:sz w:val="24"/>
                <w:lang w:val="en-US" w:eastAsia="zh-CN"/>
              </w:rPr>
              <w:t>大棚，项目50m范围内不存在保护目标</w:t>
            </w:r>
            <w:r>
              <w:rPr>
                <w:rFonts w:hint="eastAsia"/>
                <w:color w:val="000000"/>
                <w:sz w:val="24"/>
              </w:rPr>
              <w:t>；项目周围5</w:t>
            </w:r>
            <w:r>
              <w:rPr>
                <w:color w:val="000000"/>
                <w:sz w:val="24"/>
              </w:rPr>
              <w:t>00m</w:t>
            </w:r>
            <w:r>
              <w:rPr>
                <w:rFonts w:hint="eastAsia"/>
                <w:color w:val="000000"/>
                <w:sz w:val="24"/>
              </w:rPr>
              <w:t>范围内存在大气环境保护目标</w:t>
            </w:r>
            <w:r>
              <w:rPr>
                <w:rFonts w:hint="eastAsia"/>
                <w:color w:val="000000"/>
                <w:sz w:val="24"/>
                <w:lang w:val="en-US" w:eastAsia="zh-CN"/>
              </w:rPr>
              <w:t>为东北侧350m昌家营村</w:t>
            </w:r>
            <w:r>
              <w:rPr>
                <w:rFonts w:hint="eastAsia"/>
                <w:color w:val="000000"/>
                <w:sz w:val="24"/>
              </w:rPr>
              <w:t>，</w:t>
            </w:r>
            <w:r>
              <w:rPr>
                <w:rFonts w:hint="eastAsia"/>
                <w:color w:val="000000"/>
                <w:sz w:val="24"/>
                <w:lang w:val="en-US" w:eastAsia="zh-CN"/>
              </w:rPr>
              <w:t>东南侧450处小沙河村，</w:t>
            </w:r>
            <w:r>
              <w:rPr>
                <w:rFonts w:hint="eastAsia"/>
                <w:color w:val="auto"/>
                <w:sz w:val="24"/>
              </w:rPr>
              <w:t>项目内主要大气污染物为</w:t>
            </w:r>
            <w:r>
              <w:rPr>
                <w:rFonts w:hint="eastAsia"/>
                <w:color w:val="auto"/>
                <w:sz w:val="24"/>
                <w:lang w:val="en-US" w:eastAsia="zh-CN"/>
              </w:rPr>
              <w:t>锅炉废气</w:t>
            </w:r>
            <w:r>
              <w:rPr>
                <w:rFonts w:hint="eastAsia"/>
                <w:color w:val="auto"/>
                <w:sz w:val="24"/>
              </w:rPr>
              <w:t>，</w:t>
            </w:r>
            <w:r>
              <w:rPr>
                <w:rFonts w:hint="eastAsia"/>
                <w:color w:val="auto"/>
                <w:sz w:val="24"/>
                <w:lang w:val="en-US" w:eastAsia="zh-CN"/>
              </w:rPr>
              <w:t>锅炉废气通过</w:t>
            </w:r>
            <w:r>
              <w:rPr>
                <w:rFonts w:hint="eastAsia"/>
                <w:color w:val="auto"/>
                <w:lang w:val="en-US" w:eastAsia="zh-CN"/>
              </w:rPr>
              <w:t>采用低氮燃烧技术除去NO</w:t>
            </w:r>
            <w:r>
              <w:rPr>
                <w:rFonts w:hint="eastAsia"/>
                <w:color w:val="auto"/>
                <w:vertAlign w:val="subscript"/>
                <w:lang w:val="en-US" w:eastAsia="zh-CN"/>
              </w:rPr>
              <w:t>X</w:t>
            </w:r>
            <w:r>
              <w:rPr>
                <w:rFonts w:hint="eastAsia"/>
                <w:color w:val="auto"/>
                <w:vertAlign w:val="baseline"/>
                <w:lang w:val="en-US" w:eastAsia="zh-CN"/>
              </w:rPr>
              <w:t>后经</w:t>
            </w:r>
            <w:r>
              <w:rPr>
                <w:rFonts w:hint="eastAsia"/>
                <w:color w:val="auto"/>
                <w:sz w:val="24"/>
                <w:lang w:val="en-US" w:eastAsia="zh-CN"/>
              </w:rPr>
              <w:t>12m高排气筒排放</w:t>
            </w:r>
            <w:r>
              <w:rPr>
                <w:rFonts w:hint="eastAsia"/>
                <w:color w:val="auto"/>
                <w:sz w:val="24"/>
              </w:rPr>
              <w:t>，不会对大气保护目标和周围大气环境造成显著影响；项目建设对周围环境影响小，与区域环境相容，不会改变项目所在地环境功能。</w:t>
            </w:r>
          </w:p>
          <w:p>
            <w:pPr>
              <w:autoSpaceDE w:val="0"/>
              <w:autoSpaceDN w:val="0"/>
              <w:adjustRightInd w:val="0"/>
              <w:snapToGrid w:val="0"/>
              <w:spacing w:line="360" w:lineRule="auto"/>
              <w:ind w:firstLine="480" w:firstLineChars="200"/>
              <w:jc w:val="left"/>
              <w:rPr>
                <w:color w:val="000000"/>
                <w:sz w:val="24"/>
              </w:rPr>
            </w:pPr>
            <w:r>
              <w:rPr>
                <w:rFonts w:hint="eastAsia"/>
                <w:color w:val="000000"/>
                <w:sz w:val="24"/>
              </w:rPr>
              <w:t>综上所述，项目的建设不违反相关规划，运营期产生的污染物得到有效控制，达标排放，能够满足当地环境保护的要求，且不会改变当地的环境功能，项目的建设与周围环境是相容的。</w:t>
            </w:r>
          </w:p>
          <w:p>
            <w:pPr>
              <w:autoSpaceDE w:val="0"/>
              <w:autoSpaceDN w:val="0"/>
              <w:adjustRightInd w:val="0"/>
              <w:snapToGrid w:val="0"/>
              <w:spacing w:line="360" w:lineRule="auto"/>
              <w:ind w:firstLine="420" w:firstLineChars="200"/>
              <w:jc w:val="left"/>
              <w:rPr>
                <w:rFonts w:hint="eastAsia"/>
                <w:color w:val="000000"/>
                <w:kern w:val="0"/>
                <w:szCs w:val="21"/>
              </w:rPr>
            </w:pPr>
          </w:p>
          <w:p>
            <w:pPr>
              <w:autoSpaceDE w:val="0"/>
              <w:autoSpaceDN w:val="0"/>
              <w:adjustRightInd w:val="0"/>
              <w:snapToGrid w:val="0"/>
              <w:spacing w:line="360" w:lineRule="auto"/>
              <w:ind w:firstLine="420" w:firstLineChars="200"/>
              <w:jc w:val="left"/>
              <w:rPr>
                <w:rFonts w:hint="eastAsia"/>
                <w:color w:val="000000"/>
                <w:kern w:val="0"/>
                <w:szCs w:val="21"/>
              </w:rPr>
            </w:pPr>
          </w:p>
          <w:p>
            <w:pPr>
              <w:autoSpaceDE w:val="0"/>
              <w:autoSpaceDN w:val="0"/>
              <w:adjustRightInd w:val="0"/>
              <w:snapToGrid w:val="0"/>
              <w:spacing w:line="360" w:lineRule="auto"/>
              <w:ind w:firstLine="420" w:firstLineChars="200"/>
              <w:jc w:val="left"/>
              <w:rPr>
                <w:rFonts w:hint="eastAsia"/>
                <w:color w:val="000000"/>
                <w:kern w:val="0"/>
                <w:szCs w:val="21"/>
              </w:rPr>
            </w:pPr>
          </w:p>
          <w:p>
            <w:pPr>
              <w:autoSpaceDE w:val="0"/>
              <w:autoSpaceDN w:val="0"/>
              <w:adjustRightInd w:val="0"/>
              <w:snapToGrid w:val="0"/>
              <w:spacing w:line="360" w:lineRule="auto"/>
              <w:ind w:firstLine="420" w:firstLineChars="200"/>
              <w:jc w:val="left"/>
              <w:rPr>
                <w:rFonts w:hint="eastAsia"/>
                <w:color w:val="000000"/>
                <w:kern w:val="0"/>
                <w:szCs w:val="21"/>
              </w:rPr>
            </w:pPr>
          </w:p>
          <w:p>
            <w:pPr>
              <w:autoSpaceDE w:val="0"/>
              <w:autoSpaceDN w:val="0"/>
              <w:adjustRightInd w:val="0"/>
              <w:snapToGrid w:val="0"/>
              <w:spacing w:line="360" w:lineRule="auto"/>
              <w:ind w:firstLine="420" w:firstLineChars="200"/>
              <w:jc w:val="left"/>
              <w:rPr>
                <w:rFonts w:hint="eastAsia"/>
                <w:color w:val="000000"/>
                <w:kern w:val="0"/>
                <w:szCs w:val="21"/>
              </w:rPr>
            </w:pPr>
          </w:p>
          <w:p>
            <w:pPr>
              <w:autoSpaceDE w:val="0"/>
              <w:autoSpaceDN w:val="0"/>
              <w:adjustRightInd w:val="0"/>
              <w:snapToGrid w:val="0"/>
              <w:spacing w:line="360" w:lineRule="auto"/>
              <w:ind w:firstLine="420" w:firstLineChars="200"/>
              <w:jc w:val="left"/>
              <w:rPr>
                <w:rFonts w:hint="eastAsia"/>
                <w:color w:val="000000"/>
                <w:kern w:val="0"/>
                <w:szCs w:val="21"/>
              </w:rPr>
            </w:pPr>
          </w:p>
          <w:p>
            <w:pPr>
              <w:autoSpaceDE w:val="0"/>
              <w:autoSpaceDN w:val="0"/>
              <w:adjustRightInd w:val="0"/>
              <w:snapToGrid w:val="0"/>
              <w:spacing w:line="360" w:lineRule="auto"/>
              <w:ind w:firstLine="420" w:firstLineChars="200"/>
              <w:jc w:val="left"/>
              <w:rPr>
                <w:rFonts w:hint="eastAsia"/>
                <w:color w:val="000000"/>
                <w:kern w:val="0"/>
                <w:szCs w:val="21"/>
              </w:rPr>
            </w:pPr>
          </w:p>
          <w:p>
            <w:pPr>
              <w:autoSpaceDE w:val="0"/>
              <w:autoSpaceDN w:val="0"/>
              <w:adjustRightInd w:val="0"/>
              <w:snapToGrid w:val="0"/>
              <w:spacing w:line="360" w:lineRule="auto"/>
              <w:ind w:firstLine="420" w:firstLineChars="200"/>
              <w:jc w:val="left"/>
              <w:rPr>
                <w:rFonts w:hint="eastAsia"/>
                <w:color w:val="000000"/>
                <w:kern w:val="0"/>
                <w:szCs w:val="21"/>
              </w:rPr>
            </w:pPr>
          </w:p>
          <w:p>
            <w:pPr>
              <w:autoSpaceDE w:val="0"/>
              <w:autoSpaceDN w:val="0"/>
              <w:adjustRightInd w:val="0"/>
              <w:snapToGrid w:val="0"/>
              <w:spacing w:line="360" w:lineRule="auto"/>
              <w:ind w:firstLine="420" w:firstLineChars="200"/>
              <w:jc w:val="left"/>
              <w:rPr>
                <w:rFonts w:hint="eastAsia"/>
                <w:color w:val="000000"/>
                <w:kern w:val="0"/>
                <w:szCs w:val="21"/>
              </w:rPr>
            </w:pPr>
          </w:p>
          <w:p>
            <w:pPr>
              <w:autoSpaceDE w:val="0"/>
              <w:autoSpaceDN w:val="0"/>
              <w:adjustRightInd w:val="0"/>
              <w:snapToGrid w:val="0"/>
              <w:spacing w:line="360" w:lineRule="auto"/>
              <w:ind w:firstLine="420" w:firstLineChars="200"/>
              <w:jc w:val="left"/>
              <w:rPr>
                <w:rFonts w:hint="eastAsia"/>
                <w:color w:val="000000"/>
                <w:kern w:val="0"/>
                <w:szCs w:val="21"/>
              </w:rPr>
            </w:pPr>
          </w:p>
          <w:p>
            <w:pPr>
              <w:autoSpaceDE w:val="0"/>
              <w:autoSpaceDN w:val="0"/>
              <w:adjustRightInd w:val="0"/>
              <w:snapToGrid w:val="0"/>
              <w:spacing w:line="360" w:lineRule="auto"/>
              <w:ind w:firstLine="420" w:firstLineChars="200"/>
              <w:jc w:val="left"/>
              <w:rPr>
                <w:rFonts w:hint="eastAsia"/>
                <w:color w:val="000000"/>
                <w:kern w:val="0"/>
                <w:szCs w:val="21"/>
              </w:rPr>
            </w:pPr>
          </w:p>
          <w:p>
            <w:pPr>
              <w:autoSpaceDE w:val="0"/>
              <w:autoSpaceDN w:val="0"/>
              <w:adjustRightInd w:val="0"/>
              <w:snapToGrid w:val="0"/>
              <w:spacing w:line="360" w:lineRule="auto"/>
              <w:ind w:firstLine="420" w:firstLineChars="200"/>
              <w:jc w:val="left"/>
              <w:rPr>
                <w:rFonts w:hint="eastAsia"/>
                <w:color w:val="000000"/>
                <w:kern w:val="0"/>
                <w:szCs w:val="21"/>
              </w:rPr>
            </w:pPr>
          </w:p>
          <w:p>
            <w:pPr>
              <w:autoSpaceDE w:val="0"/>
              <w:autoSpaceDN w:val="0"/>
              <w:adjustRightInd w:val="0"/>
              <w:snapToGrid w:val="0"/>
              <w:spacing w:line="360" w:lineRule="auto"/>
              <w:ind w:firstLine="420" w:firstLineChars="200"/>
              <w:jc w:val="left"/>
              <w:rPr>
                <w:rFonts w:hint="eastAsia"/>
                <w:color w:val="000000"/>
                <w:kern w:val="0"/>
                <w:szCs w:val="21"/>
              </w:rPr>
            </w:pPr>
          </w:p>
          <w:p>
            <w:pPr>
              <w:autoSpaceDE w:val="0"/>
              <w:autoSpaceDN w:val="0"/>
              <w:adjustRightInd w:val="0"/>
              <w:snapToGrid w:val="0"/>
              <w:spacing w:line="360" w:lineRule="auto"/>
              <w:ind w:firstLine="420" w:firstLineChars="200"/>
              <w:jc w:val="left"/>
              <w:rPr>
                <w:rFonts w:hint="eastAsia"/>
                <w:color w:val="000000"/>
                <w:kern w:val="0"/>
                <w:szCs w:val="21"/>
              </w:rPr>
            </w:pPr>
          </w:p>
          <w:p>
            <w:pPr>
              <w:autoSpaceDE w:val="0"/>
              <w:autoSpaceDN w:val="0"/>
              <w:adjustRightInd w:val="0"/>
              <w:snapToGrid w:val="0"/>
              <w:spacing w:line="360" w:lineRule="auto"/>
              <w:ind w:firstLine="420" w:firstLineChars="200"/>
              <w:jc w:val="left"/>
              <w:rPr>
                <w:rFonts w:hint="eastAsia"/>
                <w:color w:val="000000"/>
                <w:kern w:val="0"/>
                <w:szCs w:val="21"/>
              </w:rPr>
            </w:pPr>
          </w:p>
          <w:p>
            <w:pPr>
              <w:autoSpaceDE w:val="0"/>
              <w:autoSpaceDN w:val="0"/>
              <w:adjustRightInd w:val="0"/>
              <w:snapToGrid w:val="0"/>
              <w:spacing w:line="360" w:lineRule="auto"/>
              <w:ind w:firstLine="420" w:firstLineChars="200"/>
              <w:jc w:val="left"/>
              <w:rPr>
                <w:rFonts w:hint="eastAsia"/>
                <w:color w:val="000000"/>
                <w:kern w:val="0"/>
                <w:szCs w:val="21"/>
              </w:rPr>
            </w:pPr>
          </w:p>
          <w:p>
            <w:pPr>
              <w:autoSpaceDE w:val="0"/>
              <w:autoSpaceDN w:val="0"/>
              <w:adjustRightInd w:val="0"/>
              <w:snapToGrid w:val="0"/>
              <w:spacing w:line="360" w:lineRule="auto"/>
              <w:ind w:firstLine="420" w:firstLineChars="200"/>
              <w:jc w:val="left"/>
              <w:rPr>
                <w:rFonts w:hint="eastAsia"/>
                <w:color w:val="000000"/>
                <w:kern w:val="0"/>
                <w:szCs w:val="21"/>
              </w:rPr>
            </w:pPr>
          </w:p>
          <w:p>
            <w:pPr>
              <w:autoSpaceDE w:val="0"/>
              <w:autoSpaceDN w:val="0"/>
              <w:adjustRightInd w:val="0"/>
              <w:snapToGrid w:val="0"/>
              <w:spacing w:line="360" w:lineRule="auto"/>
              <w:ind w:firstLine="420" w:firstLineChars="200"/>
              <w:jc w:val="left"/>
              <w:rPr>
                <w:rFonts w:hint="eastAsia"/>
                <w:color w:val="000000"/>
                <w:kern w:val="0"/>
                <w:szCs w:val="21"/>
              </w:rPr>
            </w:pPr>
          </w:p>
          <w:p>
            <w:pPr>
              <w:autoSpaceDE w:val="0"/>
              <w:autoSpaceDN w:val="0"/>
              <w:adjustRightInd w:val="0"/>
              <w:snapToGrid w:val="0"/>
              <w:spacing w:line="360" w:lineRule="auto"/>
              <w:ind w:firstLine="420" w:firstLineChars="200"/>
              <w:jc w:val="left"/>
              <w:rPr>
                <w:rFonts w:hint="eastAsia"/>
                <w:color w:val="000000"/>
                <w:kern w:val="0"/>
                <w:szCs w:val="21"/>
              </w:rPr>
            </w:pPr>
          </w:p>
          <w:p>
            <w:pPr>
              <w:autoSpaceDE w:val="0"/>
              <w:autoSpaceDN w:val="0"/>
              <w:adjustRightInd w:val="0"/>
              <w:snapToGrid w:val="0"/>
              <w:spacing w:line="360" w:lineRule="auto"/>
              <w:ind w:firstLine="420" w:firstLineChars="200"/>
              <w:jc w:val="left"/>
              <w:rPr>
                <w:rFonts w:hint="eastAsia"/>
                <w:color w:val="000000"/>
                <w:kern w:val="0"/>
                <w:szCs w:val="21"/>
              </w:rPr>
            </w:pPr>
          </w:p>
          <w:p>
            <w:pPr>
              <w:autoSpaceDE w:val="0"/>
              <w:autoSpaceDN w:val="0"/>
              <w:adjustRightInd w:val="0"/>
              <w:snapToGrid w:val="0"/>
              <w:spacing w:line="360" w:lineRule="auto"/>
              <w:jc w:val="left"/>
              <w:rPr>
                <w:rFonts w:hint="eastAsia"/>
                <w:color w:val="000000"/>
                <w:kern w:val="0"/>
                <w:szCs w:val="21"/>
              </w:rPr>
            </w:pPr>
          </w:p>
        </w:tc>
      </w:tr>
    </w:tbl>
    <w:p>
      <w:pPr>
        <w:spacing w:line="360" w:lineRule="auto"/>
        <w:outlineLvl w:val="0"/>
        <w:rPr>
          <w:color w:val="000000"/>
          <w:sz w:val="30"/>
        </w:rPr>
        <w:sectPr>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81"/>
        <w:snapToGrid w:val="0"/>
        <w:spacing w:before="0" w:beforeAutospacing="0" w:after="0" w:afterAutospacing="0" w:line="360" w:lineRule="auto"/>
        <w:jc w:val="center"/>
        <w:outlineLvl w:val="0"/>
        <w:rPr>
          <w:rFonts w:ascii="Times New Roman" w:hAnsi="Times New Roman"/>
          <w:b/>
          <w:bCs/>
          <w:snapToGrid w:val="0"/>
          <w:color w:val="000000"/>
          <w:sz w:val="30"/>
          <w:szCs w:val="30"/>
        </w:rPr>
      </w:pPr>
      <w:bookmarkStart w:id="15" w:name="_Toc66883120"/>
      <w:bookmarkStart w:id="16" w:name="_Toc66862668"/>
      <w:bookmarkStart w:id="17" w:name="_Toc66801946"/>
      <w:bookmarkStart w:id="18" w:name="_Toc66801947"/>
      <w:bookmarkStart w:id="19" w:name="_Toc66862669"/>
      <w:bookmarkStart w:id="20" w:name="_Toc66883131"/>
      <w:r>
        <w:rPr>
          <w:rFonts w:ascii="Times New Roman" w:hAnsi="Times New Roman"/>
          <w:b/>
          <w:bCs/>
          <w:snapToGrid w:val="0"/>
          <w:color w:val="000000"/>
          <w:sz w:val="30"/>
          <w:szCs w:val="30"/>
        </w:rPr>
        <w:t>二、建设项目工程分析</w:t>
      </w:r>
      <w:bookmarkEnd w:id="15"/>
      <w:bookmarkEnd w:id="16"/>
      <w:bookmarkEnd w:id="17"/>
    </w:p>
    <w:tbl>
      <w:tblPr>
        <w:tblStyle w:val="88"/>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4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496" w:type="dxa"/>
            <w:noWrap w:val="0"/>
            <w:vAlign w:val="center"/>
          </w:tcPr>
          <w:p>
            <w:pPr>
              <w:pStyle w:val="81"/>
              <w:adjustRightInd w:val="0"/>
              <w:snapToGrid w:val="0"/>
              <w:spacing w:before="0" w:beforeAutospacing="0" w:after="0" w:afterAutospacing="0"/>
              <w:jc w:val="center"/>
              <w:rPr>
                <w:rFonts w:ascii="Times New Roman" w:hAnsi="Times New Roman"/>
                <w:color w:val="000000"/>
                <w:sz w:val="21"/>
                <w:szCs w:val="21"/>
              </w:rPr>
            </w:pPr>
            <w:r>
              <w:rPr>
                <w:rFonts w:ascii="Times New Roman" w:hAnsi="Times New Roman"/>
                <w:color w:val="000000"/>
                <w:sz w:val="21"/>
                <w:szCs w:val="21"/>
              </w:rPr>
              <w:t>建设内容</w:t>
            </w:r>
          </w:p>
        </w:tc>
        <w:tc>
          <w:tcPr>
            <w:tcW w:w="8488" w:type="dxa"/>
            <w:noWrap w:val="0"/>
            <w:vAlign w:val="top"/>
          </w:tcPr>
          <w:p>
            <w:pPr>
              <w:tabs>
                <w:tab w:val="left" w:pos="420"/>
              </w:tabs>
              <w:adjustRightInd w:val="0"/>
              <w:snapToGrid w:val="0"/>
              <w:spacing w:line="360" w:lineRule="auto"/>
              <w:outlineLvl w:val="1"/>
              <w:rPr>
                <w:b/>
                <w:snapToGrid w:val="0"/>
                <w:color w:val="auto"/>
                <w:sz w:val="24"/>
                <w:szCs w:val="28"/>
              </w:rPr>
            </w:pPr>
            <w:bookmarkStart w:id="21" w:name="_Toc66883121"/>
            <w:bookmarkStart w:id="22" w:name="_Toc24360641"/>
            <w:r>
              <w:rPr>
                <w:rFonts w:hint="eastAsia"/>
                <w:b/>
                <w:snapToGrid w:val="0"/>
                <w:color w:val="auto"/>
                <w:sz w:val="24"/>
                <w:szCs w:val="28"/>
              </w:rPr>
              <w:t>1.项目由来</w:t>
            </w:r>
          </w:p>
          <w:p>
            <w:pPr>
              <w:tabs>
                <w:tab w:val="left" w:pos="420"/>
              </w:tabs>
              <w:adjustRightInd w:val="0"/>
              <w:snapToGrid w:val="0"/>
              <w:spacing w:line="360" w:lineRule="auto"/>
              <w:ind w:firstLine="480" w:firstLineChars="200"/>
              <w:outlineLvl w:val="1"/>
              <w:rPr>
                <w:rFonts w:hint="default" w:eastAsia="宋体"/>
                <w:color w:val="auto"/>
                <w:sz w:val="24"/>
                <w:lang w:val="en-US" w:eastAsia="zh-CN"/>
              </w:rPr>
            </w:pPr>
            <w:r>
              <w:rPr>
                <w:rFonts w:hint="eastAsia"/>
                <w:color w:val="auto"/>
                <w:sz w:val="24"/>
                <w:szCs w:val="21"/>
                <w:lang w:val="en-US" w:eastAsia="zh-CN"/>
              </w:rPr>
              <w:t>云天化晋宁花卉现代化产业示范园锅炉建设项目</w:t>
            </w:r>
            <w:r>
              <w:rPr>
                <w:rFonts w:hint="eastAsia"/>
                <w:color w:val="auto"/>
                <w:sz w:val="24"/>
                <w:lang w:val="en-US" w:eastAsia="zh-CN"/>
              </w:rPr>
              <w:t>位于云南省昆明市晋宁区宝峰街道办事处，项目地理坐标为东经102°55′89.947″，纬度24°57′099.322″。本次建设项目占地面积1321m</w:t>
            </w:r>
            <w:r>
              <w:rPr>
                <w:rFonts w:hint="eastAsia"/>
                <w:color w:val="auto"/>
                <w:sz w:val="24"/>
                <w:vertAlign w:val="superscript"/>
                <w:lang w:val="en-US" w:eastAsia="zh-CN"/>
              </w:rPr>
              <w:t>2</w:t>
            </w:r>
            <w:r>
              <w:rPr>
                <w:rFonts w:hint="eastAsia"/>
                <w:color w:val="auto"/>
                <w:sz w:val="24"/>
                <w:lang w:val="en-US" w:eastAsia="zh-CN"/>
              </w:rPr>
              <w:t>，总投资1020万元，环保总投资70万元。由于云天化花匠铺花卉种植基地生产需求，本次新建项目</w:t>
            </w:r>
            <w:r>
              <w:rPr>
                <w:rFonts w:hint="eastAsia"/>
                <w:color w:val="auto"/>
                <w:sz w:val="24"/>
              </w:rPr>
              <w:t>在</w:t>
            </w:r>
            <w:r>
              <w:rPr>
                <w:rFonts w:hint="eastAsia"/>
                <w:color w:val="auto"/>
                <w:sz w:val="24"/>
                <w:lang w:val="en-US" w:eastAsia="zh-CN"/>
              </w:rPr>
              <w:t>云天化花匠铺科技有限责任公司现有的预留空地上建设4台20t</w:t>
            </w:r>
            <w:r>
              <w:rPr>
                <w:rFonts w:hint="eastAsia"/>
                <w:color w:val="auto"/>
                <w:sz w:val="24"/>
              </w:rPr>
              <w:t>微压热水锅炉</w:t>
            </w:r>
            <w:r>
              <w:rPr>
                <w:rFonts w:hint="eastAsia"/>
                <w:color w:val="auto"/>
                <w:sz w:val="24"/>
                <w:lang w:eastAsia="zh-CN"/>
              </w:rPr>
              <w:t>（</w:t>
            </w:r>
            <w:r>
              <w:rPr>
                <w:rFonts w:hint="eastAsia"/>
                <w:color w:val="auto"/>
                <w:sz w:val="24"/>
                <w:lang w:val="en-US" w:eastAsia="zh-CN"/>
              </w:rPr>
              <w:t>2备2用）</w:t>
            </w:r>
            <w:r>
              <w:rPr>
                <w:rFonts w:hint="eastAsia"/>
                <w:color w:val="auto"/>
                <w:sz w:val="24"/>
              </w:rPr>
              <w:t>，</w:t>
            </w:r>
            <w:r>
              <w:rPr>
                <w:rFonts w:hint="eastAsia"/>
                <w:color w:val="auto"/>
                <w:sz w:val="24"/>
                <w:lang w:val="en-US" w:eastAsia="zh-CN"/>
              </w:rPr>
              <w:t>2个2000m</w:t>
            </w:r>
            <w:r>
              <w:rPr>
                <w:rFonts w:hint="eastAsia"/>
                <w:color w:val="auto"/>
                <w:sz w:val="24"/>
                <w:vertAlign w:val="superscript"/>
                <w:lang w:val="en-US" w:eastAsia="zh-CN"/>
              </w:rPr>
              <w:t>3</w:t>
            </w:r>
            <w:r>
              <w:rPr>
                <w:rFonts w:hint="eastAsia"/>
                <w:color w:val="auto"/>
                <w:sz w:val="24"/>
                <w:lang w:val="en-US" w:eastAsia="zh-CN"/>
              </w:rPr>
              <w:t>蓄热罐，为云天化花匠铺温室大棚提供热水。云天化花匠铺科技有限责任公司于2021年对花卉种植基地进行环节影响登记备案，备案项目名称：《晋宁花卉产业现代化示范园建设项目》，备案号：202153012200000077（见附件）。</w:t>
            </w:r>
          </w:p>
          <w:p>
            <w:pPr>
              <w:tabs>
                <w:tab w:val="left" w:pos="420"/>
              </w:tabs>
              <w:adjustRightInd w:val="0"/>
              <w:snapToGrid w:val="0"/>
              <w:spacing w:line="360" w:lineRule="auto"/>
              <w:ind w:firstLine="480" w:firstLineChars="200"/>
              <w:outlineLvl w:val="1"/>
              <w:rPr>
                <w:rFonts w:hint="eastAsia"/>
                <w:color w:val="auto"/>
                <w:sz w:val="24"/>
                <w:lang w:val="en-US" w:eastAsia="zh-CN"/>
              </w:rPr>
            </w:pPr>
            <w:r>
              <w:rPr>
                <w:rFonts w:hint="eastAsia"/>
                <w:color w:val="auto"/>
                <w:sz w:val="24"/>
              </w:rPr>
              <w:t>根据《中华人民共和国环境保护法》、《中华人民共和国环境影响评价法》、《建设项目环境保护管理条例》（国务院682号文）中的有关规定，</w:t>
            </w:r>
            <w:r>
              <w:rPr>
                <w:rFonts w:hint="eastAsia"/>
                <w:color w:val="auto"/>
                <w:sz w:val="24"/>
                <w:lang w:val="en-US" w:eastAsia="zh-CN"/>
              </w:rPr>
              <w:t>微压热水锅炉</w:t>
            </w:r>
            <w:r>
              <w:rPr>
                <w:rFonts w:hint="eastAsia"/>
                <w:color w:val="auto"/>
                <w:sz w:val="24"/>
              </w:rPr>
              <w:t>需进行环境影响评价工作。项目属于《国民经济行业分类》（GB/T4754-2017）及2019年修改单规定的：</w:t>
            </w:r>
            <w:r>
              <w:rPr>
                <w:rFonts w:hint="eastAsia"/>
                <w:color w:val="auto"/>
                <w:sz w:val="24"/>
                <w:lang w:val="en-US" w:eastAsia="zh-CN"/>
              </w:rPr>
              <w:t>热力生产和供应</w:t>
            </w:r>
            <w:r>
              <w:rPr>
                <w:rFonts w:hint="eastAsia"/>
                <w:color w:val="auto"/>
                <w:sz w:val="24"/>
              </w:rPr>
              <w:t>（</w:t>
            </w:r>
            <w:r>
              <w:rPr>
                <w:rFonts w:hint="eastAsia"/>
                <w:color w:val="auto"/>
                <w:sz w:val="24"/>
                <w:lang w:val="en-US" w:eastAsia="zh-CN"/>
              </w:rPr>
              <w:t>D4430</w:t>
            </w:r>
            <w:r>
              <w:rPr>
                <w:rFonts w:hint="eastAsia"/>
                <w:color w:val="auto"/>
                <w:sz w:val="24"/>
              </w:rPr>
              <w:t>）。根据《建设项目环境影响评价分类管理名录》（2021年版）中有关规定，</w:t>
            </w:r>
            <w:r>
              <w:rPr>
                <w:rFonts w:hint="eastAsia"/>
                <w:color w:val="auto"/>
                <w:sz w:val="24"/>
                <w:lang w:val="en-US" w:eastAsia="zh-CN"/>
              </w:rPr>
              <w:t>本项目燃气热水锅炉建设属于“四十一、电力、热力生产和供应业</w:t>
            </w:r>
            <w:r>
              <w:rPr>
                <w:rFonts w:hint="default"/>
                <w:color w:val="auto"/>
                <w:sz w:val="24"/>
                <w:lang w:val="en-US" w:eastAsia="zh-CN"/>
              </w:rPr>
              <w:t xml:space="preserve">91 </w:t>
            </w:r>
            <w:r>
              <w:rPr>
                <w:rFonts w:hint="eastAsia"/>
                <w:color w:val="auto"/>
                <w:sz w:val="24"/>
                <w:lang w:val="en-US" w:eastAsia="zh-CN"/>
              </w:rPr>
              <w:t>热力生产和供应工程（包括建设单位自建自用的供热工程）</w:t>
            </w:r>
            <w:r>
              <w:rPr>
                <w:rFonts w:hint="default"/>
                <w:color w:val="auto"/>
                <w:sz w:val="24"/>
                <w:lang w:val="en-US" w:eastAsia="zh-CN"/>
              </w:rPr>
              <w:t>-</w:t>
            </w:r>
            <w:r>
              <w:rPr>
                <w:rFonts w:hint="eastAsia"/>
                <w:color w:val="auto"/>
                <w:sz w:val="24"/>
                <w:lang w:val="en-US" w:eastAsia="zh-CN"/>
              </w:rPr>
              <w:t>使用其他高污染燃料的”，需编制环境影响报告表。</w:t>
            </w:r>
          </w:p>
          <w:p>
            <w:pPr>
              <w:tabs>
                <w:tab w:val="left" w:pos="420"/>
              </w:tabs>
              <w:adjustRightInd w:val="0"/>
              <w:snapToGrid w:val="0"/>
              <w:spacing w:line="360" w:lineRule="auto"/>
              <w:ind w:firstLine="480" w:firstLineChars="200"/>
              <w:outlineLvl w:val="1"/>
              <w:rPr>
                <w:color w:val="000000"/>
                <w:sz w:val="24"/>
              </w:rPr>
            </w:pPr>
            <w:r>
              <w:rPr>
                <w:rFonts w:hint="eastAsia"/>
                <w:color w:val="000000"/>
                <w:sz w:val="24"/>
              </w:rPr>
              <w:t>为此，</w:t>
            </w:r>
            <w:r>
              <w:rPr>
                <w:rFonts w:hint="eastAsia"/>
                <w:color w:val="000000"/>
                <w:sz w:val="24"/>
                <w:lang w:val="en-US" w:eastAsia="zh-CN"/>
              </w:rPr>
              <w:t>云南花匠铺科技</w:t>
            </w:r>
            <w:r>
              <w:rPr>
                <w:rFonts w:hint="eastAsia"/>
                <w:color w:val="000000"/>
                <w:sz w:val="24"/>
              </w:rPr>
              <w:t>有限</w:t>
            </w:r>
            <w:r>
              <w:rPr>
                <w:rFonts w:hint="eastAsia"/>
                <w:color w:val="000000"/>
                <w:sz w:val="24"/>
                <w:lang w:val="en-US" w:eastAsia="zh-CN"/>
              </w:rPr>
              <w:t>责任</w:t>
            </w:r>
            <w:r>
              <w:rPr>
                <w:rFonts w:hint="eastAsia"/>
                <w:color w:val="000000"/>
                <w:sz w:val="24"/>
              </w:rPr>
              <w:t>公司委托我公司对本项目进行环境影响报告表的编制工作。我单位接受委托后，开展了详细的现场踏勘、资料收集等工作，在对本项目有关环境现状和可能造成的环境影响进行分析、评价后，依照环境影响评价技术导则的要求编写完成了本环境影响报告表，以供建设单位上报审批，作为项目环境管理的依据。</w:t>
            </w:r>
          </w:p>
          <w:p>
            <w:pPr>
              <w:tabs>
                <w:tab w:val="left" w:pos="420"/>
              </w:tabs>
              <w:adjustRightInd w:val="0"/>
              <w:snapToGrid w:val="0"/>
              <w:spacing w:line="360" w:lineRule="auto"/>
              <w:outlineLvl w:val="1"/>
              <w:rPr>
                <w:b/>
                <w:snapToGrid w:val="0"/>
                <w:color w:val="000000"/>
                <w:sz w:val="24"/>
                <w:szCs w:val="28"/>
              </w:rPr>
            </w:pPr>
            <w:r>
              <w:rPr>
                <w:b/>
                <w:snapToGrid w:val="0"/>
                <w:color w:val="000000"/>
                <w:sz w:val="24"/>
                <w:szCs w:val="28"/>
              </w:rPr>
              <w:t>2.</w:t>
            </w:r>
            <w:r>
              <w:rPr>
                <w:rFonts w:hint="eastAsia"/>
                <w:b/>
                <w:snapToGrid w:val="0"/>
                <w:color w:val="000000"/>
                <w:sz w:val="24"/>
                <w:szCs w:val="28"/>
              </w:rPr>
              <w:t>项目概况</w:t>
            </w:r>
          </w:p>
          <w:p>
            <w:pPr>
              <w:snapToGrid w:val="0"/>
              <w:spacing w:line="360" w:lineRule="auto"/>
              <w:rPr>
                <w:b/>
                <w:color w:val="000000"/>
                <w:sz w:val="24"/>
              </w:rPr>
            </w:pPr>
            <w:r>
              <w:rPr>
                <w:b/>
                <w:color w:val="000000"/>
                <w:sz w:val="24"/>
              </w:rPr>
              <w:t>2.1建设内容</w:t>
            </w:r>
          </w:p>
          <w:p>
            <w:pPr>
              <w:autoSpaceDE w:val="0"/>
              <w:autoSpaceDN w:val="0"/>
              <w:adjustRightInd w:val="0"/>
              <w:snapToGrid w:val="0"/>
              <w:spacing w:line="360" w:lineRule="auto"/>
              <w:ind w:firstLine="480" w:firstLineChars="200"/>
              <w:rPr>
                <w:color w:val="000000"/>
                <w:sz w:val="24"/>
              </w:rPr>
            </w:pPr>
            <w:r>
              <w:rPr>
                <w:rFonts w:hint="eastAsia"/>
                <w:color w:val="auto"/>
                <w:sz w:val="24"/>
              </w:rPr>
              <w:t>项目总投资</w:t>
            </w:r>
            <w:r>
              <w:rPr>
                <w:rFonts w:hint="eastAsia"/>
                <w:color w:val="auto"/>
                <w:sz w:val="24"/>
                <w:lang w:val="en-US" w:eastAsia="zh-CN"/>
              </w:rPr>
              <w:t>1020</w:t>
            </w:r>
            <w:r>
              <w:rPr>
                <w:rFonts w:hint="eastAsia"/>
                <w:color w:val="auto"/>
                <w:sz w:val="24"/>
              </w:rPr>
              <w:t>万元，占地面积</w:t>
            </w:r>
            <w:r>
              <w:rPr>
                <w:rFonts w:hint="eastAsia"/>
                <w:color w:val="auto"/>
                <w:sz w:val="24"/>
                <w:lang w:val="en-US" w:eastAsia="zh-CN"/>
              </w:rPr>
              <w:t>1321m</w:t>
            </w:r>
            <w:r>
              <w:rPr>
                <w:rFonts w:hint="eastAsia"/>
                <w:color w:val="auto"/>
                <w:sz w:val="24"/>
                <w:vertAlign w:val="superscript"/>
                <w:lang w:val="en-US" w:eastAsia="zh-CN"/>
              </w:rPr>
              <w:t>3</w:t>
            </w:r>
            <w:r>
              <w:rPr>
                <w:rFonts w:hint="eastAsia"/>
                <w:color w:val="auto"/>
                <w:sz w:val="24"/>
                <w:lang w:val="en-US" w:eastAsia="zh-CN"/>
              </w:rPr>
              <w:t>，建筑面积1321m</w:t>
            </w:r>
            <w:r>
              <w:rPr>
                <w:rFonts w:hint="eastAsia"/>
                <w:color w:val="auto"/>
                <w:sz w:val="24"/>
                <w:vertAlign w:val="superscript"/>
                <w:lang w:val="en-US" w:eastAsia="zh-CN"/>
              </w:rPr>
              <w:t>3</w:t>
            </w:r>
            <w:r>
              <w:rPr>
                <w:rFonts w:hint="eastAsia"/>
                <w:color w:val="auto"/>
                <w:sz w:val="24"/>
                <w:lang w:val="en-US" w:eastAsia="zh-CN"/>
              </w:rPr>
              <w:t>。</w:t>
            </w:r>
            <w:r>
              <w:rPr>
                <w:rFonts w:hint="eastAsia"/>
                <w:color w:val="auto"/>
                <w:sz w:val="24"/>
              </w:rPr>
              <w:t>主要建筑物为</w:t>
            </w:r>
            <w:r>
              <w:rPr>
                <w:rFonts w:hint="eastAsia"/>
                <w:color w:val="auto"/>
                <w:sz w:val="24"/>
                <w:lang w:val="en-US" w:eastAsia="zh-CN"/>
              </w:rPr>
              <w:t>锅炉房</w:t>
            </w:r>
            <w:r>
              <w:rPr>
                <w:rFonts w:hint="eastAsia"/>
                <w:color w:val="auto"/>
                <w:sz w:val="24"/>
              </w:rPr>
              <w:t>。</w:t>
            </w:r>
            <w:r>
              <w:rPr>
                <w:color w:val="auto"/>
                <w:sz w:val="24"/>
              </w:rPr>
              <w:t>项目工程组成包括主体工程、</w:t>
            </w:r>
            <w:r>
              <w:rPr>
                <w:rFonts w:hint="eastAsia"/>
                <w:color w:val="auto"/>
                <w:sz w:val="24"/>
                <w:lang w:val="en-US" w:eastAsia="zh-CN"/>
              </w:rPr>
              <w:t>辅助工程、</w:t>
            </w:r>
            <w:r>
              <w:rPr>
                <w:color w:val="auto"/>
                <w:sz w:val="24"/>
              </w:rPr>
              <w:t>公用工程及环保工程等。其中主体工程为</w:t>
            </w:r>
            <w:r>
              <w:rPr>
                <w:rFonts w:hint="eastAsia"/>
                <w:color w:val="auto"/>
                <w:sz w:val="24"/>
                <w:lang w:val="en-US" w:eastAsia="zh-CN"/>
              </w:rPr>
              <w:t>锅炉房</w:t>
            </w:r>
            <w:r>
              <w:rPr>
                <w:rFonts w:hint="eastAsia"/>
                <w:color w:val="auto"/>
                <w:sz w:val="24"/>
              </w:rPr>
              <w:t>；</w:t>
            </w:r>
            <w:r>
              <w:rPr>
                <w:rFonts w:hint="eastAsia"/>
                <w:color w:val="auto"/>
                <w:sz w:val="24"/>
                <w:lang w:val="en-US" w:eastAsia="zh-CN"/>
              </w:rPr>
              <w:t>辅助工程包括软水制备系统、蓄热罐；</w:t>
            </w:r>
            <w:r>
              <w:rPr>
                <w:rFonts w:hint="eastAsia"/>
                <w:color w:val="auto"/>
                <w:sz w:val="24"/>
              </w:rPr>
              <w:t>公用工程包括</w:t>
            </w:r>
            <w:r>
              <w:rPr>
                <w:rFonts w:hint="eastAsia"/>
                <w:color w:val="auto"/>
                <w:sz w:val="24"/>
                <w:lang w:val="en-US" w:eastAsia="zh-CN"/>
              </w:rPr>
              <w:t>供</w:t>
            </w:r>
            <w:r>
              <w:rPr>
                <w:rFonts w:hint="eastAsia"/>
                <w:color w:val="auto"/>
                <w:sz w:val="24"/>
              </w:rPr>
              <w:t>水、排水、供电、消防等；环保工程为</w:t>
            </w:r>
            <w:r>
              <w:rPr>
                <w:rFonts w:hint="eastAsia"/>
                <w:color w:val="auto"/>
                <w:sz w:val="24"/>
                <w:lang w:val="en-US" w:eastAsia="zh-CN"/>
              </w:rPr>
              <w:t>沉淀池</w:t>
            </w:r>
            <w:r>
              <w:rPr>
                <w:rFonts w:hint="eastAsia"/>
                <w:color w:val="auto"/>
                <w:sz w:val="24"/>
              </w:rPr>
              <w:t>。</w:t>
            </w:r>
            <w:r>
              <w:rPr>
                <w:color w:val="000000"/>
                <w:sz w:val="24"/>
              </w:rPr>
              <w:t>项目工程组成见表2-1</w:t>
            </w:r>
            <w:r>
              <w:rPr>
                <w:rFonts w:hint="eastAsia"/>
                <w:color w:val="000000"/>
                <w:sz w:val="24"/>
              </w:rPr>
              <w:t>。</w:t>
            </w:r>
          </w:p>
          <w:p>
            <w:pPr>
              <w:adjustRightInd w:val="0"/>
              <w:snapToGrid w:val="0"/>
              <w:spacing w:line="360" w:lineRule="auto"/>
              <w:jc w:val="center"/>
              <w:rPr>
                <w:b/>
                <w:color w:val="auto"/>
              </w:rPr>
            </w:pPr>
            <w:r>
              <w:rPr>
                <w:b/>
                <w:color w:val="auto"/>
              </w:rPr>
              <w:t>表2</w:t>
            </w:r>
            <w:r>
              <w:rPr>
                <w:rFonts w:hint="eastAsia"/>
                <w:b/>
                <w:color w:val="auto"/>
              </w:rPr>
              <w:t>-</w:t>
            </w:r>
            <w:r>
              <w:rPr>
                <w:b/>
                <w:color w:val="auto"/>
              </w:rPr>
              <w:t>1</w:t>
            </w:r>
            <w:r>
              <w:rPr>
                <w:rFonts w:hint="eastAsia"/>
                <w:b/>
                <w:color w:val="auto"/>
              </w:rPr>
              <w:t xml:space="preserve">  </w:t>
            </w:r>
            <w:r>
              <w:rPr>
                <w:b/>
                <w:color w:val="auto"/>
              </w:rPr>
              <w:t xml:space="preserve">    项目工程组成一览表</w:t>
            </w:r>
          </w:p>
          <w:tbl>
            <w:tblPr>
              <w:tblStyle w:val="88"/>
              <w:tblW w:w="8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538"/>
              <w:gridCol w:w="5294"/>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92" w:type="dxa"/>
                  <w:gridSpan w:val="2"/>
                  <w:noWrap w:val="0"/>
                  <w:vAlign w:val="center"/>
                </w:tcPr>
                <w:p>
                  <w:pPr>
                    <w:jc w:val="center"/>
                    <w:rPr>
                      <w:b/>
                      <w:bCs/>
                      <w:color w:val="auto"/>
                      <w:szCs w:val="21"/>
                    </w:rPr>
                  </w:pPr>
                  <w:r>
                    <w:rPr>
                      <w:b/>
                      <w:bCs/>
                      <w:color w:val="auto"/>
                      <w:szCs w:val="21"/>
                    </w:rPr>
                    <w:t>工程名称</w:t>
                  </w:r>
                </w:p>
              </w:tc>
              <w:tc>
                <w:tcPr>
                  <w:tcW w:w="5294" w:type="dxa"/>
                  <w:noWrap w:val="0"/>
                  <w:vAlign w:val="center"/>
                </w:tcPr>
                <w:p>
                  <w:pPr>
                    <w:snapToGrid w:val="0"/>
                    <w:jc w:val="center"/>
                    <w:rPr>
                      <w:b/>
                      <w:bCs/>
                      <w:color w:val="auto"/>
                      <w:szCs w:val="21"/>
                    </w:rPr>
                  </w:pPr>
                  <w:r>
                    <w:rPr>
                      <w:b/>
                      <w:bCs/>
                      <w:color w:val="auto"/>
                      <w:szCs w:val="21"/>
                    </w:rPr>
                    <w:t>主要建设内容或功能</w:t>
                  </w:r>
                </w:p>
              </w:tc>
              <w:tc>
                <w:tcPr>
                  <w:tcW w:w="713" w:type="dxa"/>
                  <w:noWrap w:val="0"/>
                  <w:vAlign w:val="center"/>
                </w:tcPr>
                <w:p>
                  <w:pPr>
                    <w:jc w:val="center"/>
                    <w:rPr>
                      <w:b/>
                      <w:bCs/>
                      <w:color w:val="auto"/>
                      <w:szCs w:val="21"/>
                    </w:rPr>
                  </w:pPr>
                  <w:r>
                    <w:rPr>
                      <w:rFonts w:hint="eastAsia"/>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4" w:type="dxa"/>
                  <w:noWrap w:val="0"/>
                  <w:vAlign w:val="center"/>
                </w:tcPr>
                <w:p>
                  <w:pPr>
                    <w:snapToGrid w:val="0"/>
                    <w:jc w:val="center"/>
                    <w:rPr>
                      <w:color w:val="auto"/>
                      <w:szCs w:val="21"/>
                    </w:rPr>
                  </w:pPr>
                  <w:r>
                    <w:rPr>
                      <w:color w:val="auto"/>
                      <w:szCs w:val="21"/>
                    </w:rPr>
                    <w:t>主体</w:t>
                  </w:r>
                </w:p>
                <w:p>
                  <w:pPr>
                    <w:snapToGrid w:val="0"/>
                    <w:jc w:val="center"/>
                    <w:rPr>
                      <w:color w:val="auto"/>
                      <w:kern w:val="2"/>
                      <w:sz w:val="21"/>
                      <w:szCs w:val="21"/>
                      <w:lang w:val="en-US" w:eastAsia="zh-CN" w:bidi="ar-SA"/>
                    </w:rPr>
                  </w:pPr>
                  <w:r>
                    <w:rPr>
                      <w:color w:val="auto"/>
                      <w:szCs w:val="21"/>
                    </w:rPr>
                    <w:t>工程</w:t>
                  </w:r>
                </w:p>
              </w:tc>
              <w:tc>
                <w:tcPr>
                  <w:tcW w:w="1538" w:type="dxa"/>
                  <w:noWrap w:val="0"/>
                  <w:vAlign w:val="center"/>
                </w:tcPr>
                <w:p>
                  <w:pPr>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锅炉房</w:t>
                  </w:r>
                </w:p>
              </w:tc>
              <w:tc>
                <w:tcPr>
                  <w:tcW w:w="5294" w:type="dxa"/>
                  <w:noWrap w:val="0"/>
                  <w:vAlign w:val="center"/>
                </w:tcPr>
                <w:p>
                  <w:pPr>
                    <w:snapToGrid w:val="0"/>
                    <w:jc w:val="left"/>
                    <w:rPr>
                      <w:rFonts w:hint="default" w:ascii="Times New Roman" w:hAnsi="Times New Roman" w:eastAsia="宋体" w:cs="Times New Roman"/>
                      <w:color w:val="auto"/>
                      <w:kern w:val="2"/>
                      <w:sz w:val="21"/>
                      <w:szCs w:val="21"/>
                      <w:vertAlign w:val="baseline"/>
                      <w:lang w:val="en-US" w:eastAsia="zh-CN" w:bidi="ar-SA"/>
                    </w:rPr>
                  </w:pPr>
                  <w:r>
                    <w:rPr>
                      <w:rFonts w:hint="eastAsia" w:eastAsia="宋体" w:cs="Times New Roman"/>
                      <w:color w:val="auto"/>
                      <w:szCs w:val="21"/>
                      <w:vertAlign w:val="baseline"/>
                      <w:lang w:val="en-US" w:eastAsia="zh-CN"/>
                    </w:rPr>
                    <w:t>占地面积</w:t>
                  </w:r>
                  <w:r>
                    <w:rPr>
                      <w:rFonts w:hint="eastAsia" w:eastAsia="宋体"/>
                      <w:color w:val="auto"/>
                      <w:szCs w:val="21"/>
                      <w:lang w:val="en-US" w:eastAsia="zh-CN"/>
                    </w:rPr>
                    <w:t>1321</w:t>
                  </w:r>
                  <w:r>
                    <w:rPr>
                      <w:rFonts w:hint="eastAsia"/>
                      <w:color w:val="auto"/>
                      <w:szCs w:val="21"/>
                    </w:rPr>
                    <w:t>m</w:t>
                  </w:r>
                  <w:r>
                    <w:rPr>
                      <w:rFonts w:hint="eastAsia"/>
                      <w:color w:val="auto"/>
                      <w:szCs w:val="21"/>
                      <w:vertAlign w:val="superscript"/>
                    </w:rPr>
                    <w:t>2</w:t>
                  </w:r>
                  <w:r>
                    <w:rPr>
                      <w:rFonts w:hint="eastAsia"/>
                      <w:color w:val="auto"/>
                      <w:szCs w:val="21"/>
                    </w:rPr>
                    <w:t>，建筑面积</w:t>
                  </w:r>
                  <w:r>
                    <w:rPr>
                      <w:rFonts w:hint="eastAsia"/>
                      <w:color w:val="auto"/>
                      <w:szCs w:val="21"/>
                      <w:lang w:val="en-US" w:eastAsia="zh-CN"/>
                    </w:rPr>
                    <w:t>1321</w:t>
                  </w:r>
                  <w:r>
                    <w:rPr>
                      <w:rFonts w:hint="eastAsia"/>
                      <w:color w:val="auto"/>
                      <w:szCs w:val="21"/>
                    </w:rPr>
                    <w:t>m</w:t>
                  </w:r>
                  <w:r>
                    <w:rPr>
                      <w:rFonts w:hint="eastAsia"/>
                      <w:color w:val="auto"/>
                      <w:szCs w:val="21"/>
                      <w:vertAlign w:val="superscript"/>
                    </w:rPr>
                    <w:t>2</w:t>
                  </w:r>
                  <w:r>
                    <w:rPr>
                      <w:rFonts w:hint="eastAsia" w:ascii="Times New Roman" w:hAnsi="Times New Roman" w:eastAsia="宋体" w:cs="Times New Roman"/>
                      <w:color w:val="auto"/>
                      <w:szCs w:val="21"/>
                      <w:vertAlign w:val="baseline"/>
                      <w:lang w:val="en-US" w:eastAsia="zh-CN"/>
                    </w:rPr>
                    <w:t>，1层</w:t>
                  </w:r>
                  <w:r>
                    <w:rPr>
                      <w:rFonts w:hint="eastAsia" w:eastAsia="宋体" w:cs="Times New Roman"/>
                      <w:color w:val="auto"/>
                      <w:szCs w:val="21"/>
                      <w:vertAlign w:val="baseline"/>
                      <w:lang w:val="en-US" w:eastAsia="zh-CN"/>
                    </w:rPr>
                    <w:t>，钢架结构</w:t>
                  </w:r>
                  <w:r>
                    <w:rPr>
                      <w:rFonts w:hint="eastAsia" w:ascii="Times New Roman" w:hAnsi="Times New Roman" w:eastAsia="宋体" w:cs="Times New Roman"/>
                      <w:color w:val="auto"/>
                      <w:szCs w:val="21"/>
                      <w:vertAlign w:val="baseline"/>
                      <w:lang w:val="en-US" w:eastAsia="zh-CN"/>
                    </w:rPr>
                    <w:t>，项目建设4台</w:t>
                  </w:r>
                  <w:r>
                    <w:rPr>
                      <w:rFonts w:hint="eastAsia" w:eastAsia="宋体" w:cs="Times New Roman"/>
                      <w:color w:val="auto"/>
                      <w:szCs w:val="21"/>
                      <w:vertAlign w:val="baseline"/>
                      <w:lang w:val="en-US" w:eastAsia="zh-CN"/>
                    </w:rPr>
                    <w:t>（14</w:t>
                  </w:r>
                  <w:r>
                    <w:rPr>
                      <w:rFonts w:hint="eastAsia" w:ascii="Times New Roman" w:hAnsi="Times New Roman" w:eastAsia="宋体" w:cs="Times New Roman"/>
                      <w:color w:val="auto"/>
                      <w:szCs w:val="21"/>
                      <w:vertAlign w:val="baseline"/>
                      <w:lang w:val="en-US" w:eastAsia="zh-CN"/>
                    </w:rPr>
                    <w:t>MW</w:t>
                  </w:r>
                  <w:r>
                    <w:rPr>
                      <w:rFonts w:hint="eastAsia" w:eastAsia="宋体" w:cs="Times New Roman"/>
                      <w:color w:val="auto"/>
                      <w:szCs w:val="21"/>
                      <w:vertAlign w:val="baseline"/>
                      <w:lang w:val="en-US" w:eastAsia="zh-CN"/>
                    </w:rPr>
                    <w:t>）微压热水锅炉（2备2用）</w:t>
                  </w:r>
                  <w:r>
                    <w:rPr>
                      <w:rFonts w:hint="eastAsia" w:ascii="Times New Roman" w:hAnsi="Times New Roman" w:eastAsia="宋体" w:cs="Times New Roman"/>
                      <w:color w:val="auto"/>
                      <w:szCs w:val="21"/>
                      <w:vertAlign w:val="baseline"/>
                      <w:lang w:val="en-US" w:eastAsia="zh-CN"/>
                    </w:rPr>
                    <w:t>。</w:t>
                  </w:r>
                </w:p>
              </w:tc>
              <w:tc>
                <w:tcPr>
                  <w:tcW w:w="713" w:type="dxa"/>
                  <w:noWrap w:val="0"/>
                  <w:vAlign w:val="center"/>
                </w:tcPr>
                <w:p>
                  <w:pPr>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4" w:type="dxa"/>
                  <w:vMerge w:val="restart"/>
                  <w:noWrap w:val="0"/>
                  <w:vAlign w:val="center"/>
                </w:tcPr>
                <w:p>
                  <w:pPr>
                    <w:snapToGrid w:val="0"/>
                    <w:jc w:val="center"/>
                    <w:rPr>
                      <w:rFonts w:hint="default" w:eastAsia="宋体"/>
                      <w:color w:val="auto"/>
                      <w:szCs w:val="21"/>
                      <w:lang w:val="en-US" w:eastAsia="zh-CN"/>
                    </w:rPr>
                  </w:pPr>
                  <w:r>
                    <w:rPr>
                      <w:rFonts w:hint="eastAsia"/>
                      <w:color w:val="auto"/>
                      <w:szCs w:val="21"/>
                      <w:lang w:val="en-US" w:eastAsia="zh-CN"/>
                    </w:rPr>
                    <w:t>辅助工程</w:t>
                  </w:r>
                </w:p>
              </w:tc>
              <w:tc>
                <w:tcPr>
                  <w:tcW w:w="1538" w:type="dxa"/>
                  <w:noWrap w:val="0"/>
                  <w:vAlign w:val="center"/>
                </w:tcPr>
                <w:p>
                  <w:pPr>
                    <w:snapToGrid w:val="0"/>
                    <w:jc w:val="center"/>
                    <w:rPr>
                      <w:rFonts w:hint="default"/>
                      <w:color w:val="auto"/>
                      <w:szCs w:val="21"/>
                      <w:lang w:val="en-US" w:eastAsia="zh-CN"/>
                    </w:rPr>
                  </w:pPr>
                  <w:r>
                    <w:rPr>
                      <w:rFonts w:hint="eastAsia"/>
                      <w:color w:val="auto"/>
                      <w:szCs w:val="21"/>
                      <w:lang w:val="en-US" w:eastAsia="zh-CN"/>
                    </w:rPr>
                    <w:t>软水制备系统</w:t>
                  </w:r>
                </w:p>
              </w:tc>
              <w:tc>
                <w:tcPr>
                  <w:tcW w:w="5294" w:type="dxa"/>
                  <w:noWrap w:val="0"/>
                  <w:vAlign w:val="center"/>
                </w:tcPr>
                <w:p>
                  <w:pPr>
                    <w:snapToGrid w:val="0"/>
                    <w:jc w:val="left"/>
                    <w:rPr>
                      <w:rFonts w:hint="default" w:eastAsia="宋体" w:cs="Times New Roman"/>
                      <w:color w:val="auto"/>
                      <w:szCs w:val="21"/>
                      <w:vertAlign w:val="baseline"/>
                      <w:lang w:val="en-US" w:eastAsia="zh-CN"/>
                    </w:rPr>
                  </w:pPr>
                  <w:r>
                    <w:rPr>
                      <w:rFonts w:hint="eastAsia" w:cs="Times New Roman"/>
                      <w:color w:val="auto"/>
                      <w:szCs w:val="21"/>
                      <w:vertAlign w:val="baseline"/>
                      <w:lang w:val="en-US" w:eastAsia="zh-CN"/>
                    </w:rPr>
                    <w:t>项目设置2台</w:t>
                  </w:r>
                  <w:r>
                    <w:rPr>
                      <w:rFonts w:hint="eastAsia" w:eastAsia="宋体" w:cs="Times New Roman"/>
                      <w:color w:val="auto"/>
                      <w:szCs w:val="21"/>
                      <w:vertAlign w:val="baseline"/>
                      <w:lang w:val="en-US" w:eastAsia="zh-CN"/>
                    </w:rPr>
                    <w:t>软水制备系统位于锅炉房内，软水制备能力为</w:t>
                  </w:r>
                  <w:r>
                    <w:rPr>
                      <w:rFonts w:hint="eastAsia"/>
                      <w:color w:val="auto"/>
                      <w:sz w:val="21"/>
                      <w:lang w:val="en-US" w:eastAsia="zh-CN"/>
                    </w:rPr>
                    <w:t>2</w:t>
                  </w:r>
                  <w:r>
                    <w:rPr>
                      <w:rFonts w:hint="eastAsia"/>
                      <w:color w:val="auto"/>
                      <w:sz w:val="21"/>
                    </w:rPr>
                    <w:t>0</w:t>
                  </w:r>
                  <w:r>
                    <w:rPr>
                      <w:rFonts w:hint="eastAsia"/>
                      <w:color w:val="auto"/>
                    </w:rPr>
                    <w:t>m</w:t>
                  </w:r>
                  <w:r>
                    <w:rPr>
                      <w:rFonts w:hint="eastAsia"/>
                      <w:color w:val="auto"/>
                      <w:vertAlign w:val="superscript"/>
                    </w:rPr>
                    <w:t>3</w:t>
                  </w:r>
                  <w:r>
                    <w:rPr>
                      <w:rFonts w:hint="eastAsia"/>
                      <w:color w:val="auto"/>
                      <w:sz w:val="21"/>
                    </w:rPr>
                    <w:t>/h</w:t>
                  </w:r>
                </w:p>
              </w:tc>
              <w:tc>
                <w:tcPr>
                  <w:tcW w:w="713" w:type="dxa"/>
                  <w:noWrap w:val="0"/>
                  <w:vAlign w:val="center"/>
                </w:tcPr>
                <w:p>
                  <w:pPr>
                    <w:snapToGrid w:val="0"/>
                    <w:jc w:val="center"/>
                    <w:rPr>
                      <w:rFonts w:hint="eastAsia"/>
                      <w:color w:val="auto"/>
                      <w:szCs w:val="21"/>
                      <w:lang w:val="en-US" w:eastAsia="zh-CN"/>
                    </w:rPr>
                  </w:pPr>
                  <w:r>
                    <w:rPr>
                      <w:rFonts w:hint="eastAsia"/>
                      <w:color w:val="auto"/>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4" w:type="dxa"/>
                  <w:vMerge w:val="continue"/>
                  <w:noWrap w:val="0"/>
                  <w:vAlign w:val="center"/>
                </w:tcPr>
                <w:p>
                  <w:pPr>
                    <w:snapToGrid w:val="0"/>
                    <w:jc w:val="center"/>
                    <w:rPr>
                      <w:rFonts w:hint="eastAsia"/>
                      <w:color w:val="auto"/>
                      <w:szCs w:val="21"/>
                      <w:lang w:val="en-US" w:eastAsia="zh-CN"/>
                    </w:rPr>
                  </w:pPr>
                </w:p>
              </w:tc>
              <w:tc>
                <w:tcPr>
                  <w:tcW w:w="1538" w:type="dxa"/>
                  <w:noWrap w:val="0"/>
                  <w:vAlign w:val="center"/>
                </w:tcPr>
                <w:p>
                  <w:pPr>
                    <w:snapToGrid w:val="0"/>
                    <w:jc w:val="center"/>
                    <w:rPr>
                      <w:rFonts w:hint="default"/>
                      <w:color w:val="auto"/>
                      <w:szCs w:val="21"/>
                      <w:lang w:val="en-US" w:eastAsia="zh-CN"/>
                    </w:rPr>
                  </w:pPr>
                  <w:r>
                    <w:rPr>
                      <w:rFonts w:hint="eastAsia"/>
                      <w:color w:val="auto"/>
                      <w:szCs w:val="21"/>
                      <w:lang w:val="en-US" w:eastAsia="zh-CN"/>
                    </w:rPr>
                    <w:t>蓄热罐</w:t>
                  </w:r>
                </w:p>
              </w:tc>
              <w:tc>
                <w:tcPr>
                  <w:tcW w:w="5294" w:type="dxa"/>
                  <w:noWrap w:val="0"/>
                  <w:vAlign w:val="center"/>
                </w:tcPr>
                <w:p>
                  <w:pPr>
                    <w:snapToGrid w:val="0"/>
                    <w:jc w:val="left"/>
                    <w:rPr>
                      <w:rFonts w:hint="default" w:eastAsia="宋体" w:cs="Times New Roman"/>
                      <w:color w:val="auto"/>
                      <w:szCs w:val="21"/>
                      <w:vertAlign w:val="baseline"/>
                      <w:lang w:val="en-US" w:eastAsia="zh-CN"/>
                    </w:rPr>
                  </w:pPr>
                  <w:r>
                    <w:rPr>
                      <w:rFonts w:hint="eastAsia" w:eastAsia="宋体" w:cs="Times New Roman"/>
                      <w:color w:val="auto"/>
                      <w:szCs w:val="21"/>
                      <w:vertAlign w:val="baseline"/>
                      <w:lang w:val="en-US" w:eastAsia="zh-CN"/>
                    </w:rPr>
                    <w:t>项目设置2个2000</w:t>
                  </w:r>
                  <w:r>
                    <w:rPr>
                      <w:rFonts w:hint="eastAsia"/>
                      <w:color w:val="auto"/>
                      <w:szCs w:val="21"/>
                    </w:rPr>
                    <w:t>m</w:t>
                  </w:r>
                  <w:r>
                    <w:rPr>
                      <w:rFonts w:hint="eastAsia"/>
                      <w:color w:val="auto"/>
                      <w:szCs w:val="21"/>
                      <w:vertAlign w:val="superscript"/>
                      <w:lang w:val="en-US" w:eastAsia="zh-CN"/>
                    </w:rPr>
                    <w:t>3</w:t>
                  </w:r>
                  <w:r>
                    <w:rPr>
                      <w:rFonts w:hint="eastAsia" w:eastAsia="宋体" w:cs="Times New Roman"/>
                      <w:color w:val="auto"/>
                      <w:szCs w:val="21"/>
                      <w:vertAlign w:val="baseline"/>
                      <w:lang w:val="en-US" w:eastAsia="zh-CN"/>
                    </w:rPr>
                    <w:t>蓄热</w:t>
                  </w:r>
                  <w:r>
                    <w:rPr>
                      <w:rFonts w:hint="eastAsia" w:ascii="Times New Roman" w:hAnsi="Times New Roman" w:eastAsia="宋体" w:cs="Times New Roman"/>
                      <w:color w:val="auto"/>
                      <w:szCs w:val="21"/>
                      <w:vertAlign w:val="baseline"/>
                      <w:lang w:val="en-US" w:eastAsia="zh-CN"/>
                    </w:rPr>
                    <w:t>罐</w:t>
                  </w:r>
                  <w:r>
                    <w:rPr>
                      <w:rFonts w:hint="eastAsia" w:eastAsia="宋体" w:cs="Times New Roman"/>
                      <w:color w:val="auto"/>
                      <w:szCs w:val="21"/>
                      <w:vertAlign w:val="baseline"/>
                      <w:lang w:val="en-US" w:eastAsia="zh-CN"/>
                    </w:rPr>
                    <w:t>作为热源首部，为保证加热系统的稳定性</w:t>
                  </w:r>
                  <w:r>
                    <w:rPr>
                      <w:rFonts w:hint="eastAsia" w:cs="Times New Roman"/>
                      <w:color w:val="auto"/>
                      <w:szCs w:val="21"/>
                      <w:vertAlign w:val="baseline"/>
                      <w:lang w:val="en-US" w:eastAsia="zh-CN"/>
                    </w:rPr>
                    <w:t>，锅炉加热好的热水通过管道输送至蓄热罐进行保温蓄热，最后由蓄热罐通过管道输送至温室大棚内。</w:t>
                  </w:r>
                </w:p>
              </w:tc>
              <w:tc>
                <w:tcPr>
                  <w:tcW w:w="713" w:type="dxa"/>
                  <w:noWrap w:val="0"/>
                  <w:vAlign w:val="center"/>
                </w:tcPr>
                <w:p>
                  <w:pPr>
                    <w:snapToGrid w:val="0"/>
                    <w:jc w:val="center"/>
                    <w:rPr>
                      <w:rFonts w:hint="eastAsia"/>
                      <w:color w:val="auto"/>
                      <w:szCs w:val="21"/>
                      <w:lang w:val="en-US" w:eastAsia="zh-CN"/>
                    </w:rPr>
                  </w:pPr>
                  <w:r>
                    <w:rPr>
                      <w:rFonts w:hint="eastAsia"/>
                      <w:color w:val="auto"/>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4" w:type="dxa"/>
                  <w:vMerge w:val="restart"/>
                  <w:noWrap w:val="0"/>
                  <w:vAlign w:val="center"/>
                </w:tcPr>
                <w:p>
                  <w:pPr>
                    <w:jc w:val="center"/>
                    <w:rPr>
                      <w:rFonts w:hint="eastAsia"/>
                      <w:color w:val="auto"/>
                      <w:szCs w:val="21"/>
                    </w:rPr>
                  </w:pPr>
                  <w:r>
                    <w:rPr>
                      <w:rFonts w:hint="eastAsia"/>
                      <w:smallCaps/>
                      <w:color w:val="auto"/>
                      <w:szCs w:val="28"/>
                    </w:rPr>
                    <w:t>公用</w:t>
                  </w:r>
                  <w:r>
                    <w:rPr>
                      <w:rFonts w:hint="eastAsia"/>
                      <w:color w:val="auto"/>
                      <w:szCs w:val="21"/>
                    </w:rPr>
                    <w:t>工程</w:t>
                  </w:r>
                </w:p>
              </w:tc>
              <w:tc>
                <w:tcPr>
                  <w:tcW w:w="1538" w:type="dxa"/>
                  <w:noWrap w:val="0"/>
                  <w:vAlign w:val="center"/>
                </w:tcPr>
                <w:p>
                  <w:pPr>
                    <w:snapToGrid w:val="0"/>
                    <w:jc w:val="center"/>
                    <w:rPr>
                      <w:rFonts w:hint="eastAsia"/>
                      <w:color w:val="auto"/>
                      <w:szCs w:val="21"/>
                    </w:rPr>
                  </w:pPr>
                  <w:r>
                    <w:rPr>
                      <w:rFonts w:hint="eastAsia"/>
                      <w:color w:val="auto"/>
                      <w:szCs w:val="21"/>
                    </w:rPr>
                    <w:t>供水</w:t>
                  </w:r>
                </w:p>
              </w:tc>
              <w:tc>
                <w:tcPr>
                  <w:tcW w:w="5294" w:type="dxa"/>
                  <w:noWrap w:val="0"/>
                  <w:vAlign w:val="center"/>
                </w:tcPr>
                <w:p>
                  <w:pPr>
                    <w:snapToGrid w:val="0"/>
                    <w:jc w:val="left"/>
                    <w:rPr>
                      <w:rFonts w:hint="default" w:eastAsia="宋体"/>
                      <w:color w:val="auto"/>
                      <w:szCs w:val="21"/>
                      <w:lang w:val="en-US" w:eastAsia="zh-CN"/>
                    </w:rPr>
                  </w:pPr>
                  <w:r>
                    <w:rPr>
                      <w:rFonts w:hint="eastAsia"/>
                      <w:color w:val="auto"/>
                      <w:szCs w:val="21"/>
                      <w:lang w:val="en-US" w:eastAsia="zh-CN"/>
                    </w:rPr>
                    <w:t>由市政给水管网供水。</w:t>
                  </w:r>
                </w:p>
              </w:tc>
              <w:tc>
                <w:tcPr>
                  <w:tcW w:w="713" w:type="dxa"/>
                  <w:vMerge w:val="restart"/>
                  <w:noWrap w:val="0"/>
                  <w:vAlign w:val="center"/>
                </w:tcPr>
                <w:p>
                  <w:pPr>
                    <w:snapToGrid w:val="0"/>
                    <w:jc w:val="center"/>
                    <w:rPr>
                      <w:rFonts w:hint="eastAsia" w:eastAsia="宋体"/>
                      <w:color w:val="0000FF"/>
                      <w:szCs w:val="21"/>
                      <w:lang w:val="en-US" w:eastAsia="zh-CN"/>
                    </w:rPr>
                  </w:pPr>
                  <w:r>
                    <w:rPr>
                      <w:rFonts w:hint="eastAsia"/>
                      <w:color w:val="0000FF"/>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4" w:type="dxa"/>
                  <w:vMerge w:val="continue"/>
                  <w:noWrap w:val="0"/>
                  <w:vAlign w:val="center"/>
                </w:tcPr>
                <w:p>
                  <w:pPr>
                    <w:jc w:val="center"/>
                    <w:rPr>
                      <w:rFonts w:hint="eastAsia"/>
                      <w:color w:val="auto"/>
                      <w:szCs w:val="21"/>
                    </w:rPr>
                  </w:pPr>
                </w:p>
              </w:tc>
              <w:tc>
                <w:tcPr>
                  <w:tcW w:w="1538" w:type="dxa"/>
                  <w:noWrap w:val="0"/>
                  <w:vAlign w:val="center"/>
                </w:tcPr>
                <w:p>
                  <w:pPr>
                    <w:jc w:val="center"/>
                    <w:rPr>
                      <w:rFonts w:hint="eastAsia"/>
                      <w:color w:val="FF0000"/>
                      <w:szCs w:val="21"/>
                    </w:rPr>
                  </w:pPr>
                  <w:r>
                    <w:rPr>
                      <w:rFonts w:hint="eastAsia"/>
                      <w:color w:val="auto"/>
                      <w:szCs w:val="21"/>
                    </w:rPr>
                    <w:t>排水</w:t>
                  </w:r>
                </w:p>
              </w:tc>
              <w:tc>
                <w:tcPr>
                  <w:tcW w:w="5294" w:type="dxa"/>
                  <w:noWrap w:val="0"/>
                  <w:vAlign w:val="center"/>
                </w:tcPr>
                <w:p>
                  <w:pPr>
                    <w:snapToGrid w:val="0"/>
                    <w:rPr>
                      <w:rFonts w:hint="default" w:eastAsia="宋体"/>
                      <w:color w:val="FF0000"/>
                      <w:szCs w:val="21"/>
                      <w:lang w:val="en-US" w:eastAsia="zh-CN"/>
                    </w:rPr>
                  </w:pPr>
                  <w:r>
                    <w:rPr>
                      <w:rFonts w:hint="eastAsia" w:eastAsia="宋体"/>
                      <w:color w:val="auto"/>
                      <w:szCs w:val="21"/>
                      <w:lang w:val="en-US" w:eastAsia="zh-CN"/>
                    </w:rPr>
                    <w:t>项目锅炉排污水、软水处理</w:t>
                  </w:r>
                  <w:r>
                    <w:rPr>
                      <w:rFonts w:hint="eastAsia" w:eastAsia="宋体"/>
                      <w:color w:val="auto"/>
                      <w:szCs w:val="21"/>
                      <w:lang w:val="zh-CN"/>
                    </w:rPr>
                    <w:t>废水</w:t>
                  </w:r>
                  <w:r>
                    <w:rPr>
                      <w:rFonts w:hint="eastAsia" w:eastAsia="宋体"/>
                      <w:color w:val="auto"/>
                      <w:szCs w:val="21"/>
                      <w:lang w:val="en-US" w:eastAsia="zh-CN"/>
                    </w:rPr>
                    <w:t>经絮凝、澄清处理后，</w:t>
                  </w:r>
                  <w:r>
                    <w:rPr>
                      <w:rFonts w:hint="eastAsia"/>
                      <w:bCs/>
                      <w:color w:val="auto"/>
                      <w:sz w:val="21"/>
                      <w:lang w:val="en-US" w:eastAsia="zh-CN"/>
                    </w:rPr>
                    <w:t>输送</w:t>
                  </w:r>
                  <w:r>
                    <w:rPr>
                      <w:rFonts w:hint="eastAsia" w:ascii="Times New Roman" w:hAnsi="Times New Roman" w:eastAsia="宋体"/>
                      <w:bCs/>
                      <w:color w:val="auto"/>
                      <w:sz w:val="21"/>
                      <w:lang w:val="en-US" w:eastAsia="zh-CN"/>
                    </w:rPr>
                    <w:t>至</w:t>
                  </w:r>
                  <w:r>
                    <w:rPr>
                      <w:rFonts w:hint="eastAsia"/>
                      <w:bCs/>
                      <w:color w:val="auto"/>
                      <w:sz w:val="21"/>
                      <w:lang w:val="en-US" w:eastAsia="zh-CN"/>
                    </w:rPr>
                    <w:t>云天化花匠铺</w:t>
                  </w:r>
                  <w:r>
                    <w:rPr>
                      <w:rFonts w:hint="eastAsia" w:ascii="Times New Roman" w:hAnsi="Times New Roman" w:eastAsia="宋体"/>
                      <w:bCs/>
                      <w:color w:val="auto"/>
                      <w:sz w:val="21"/>
                      <w:lang w:val="en-US" w:eastAsia="zh-CN"/>
                    </w:rPr>
                    <w:t>花卉基地灌溉</w:t>
                  </w:r>
                  <w:r>
                    <w:rPr>
                      <w:rFonts w:hint="eastAsia" w:eastAsia="宋体"/>
                      <w:bCs/>
                      <w:color w:val="auto"/>
                      <w:sz w:val="21"/>
                      <w:lang w:val="en-US" w:eastAsia="zh-CN"/>
                    </w:rPr>
                    <w:t>用水</w:t>
                  </w:r>
                  <w:r>
                    <w:rPr>
                      <w:rFonts w:hint="eastAsia" w:ascii="Times New Roman" w:hAnsi="Times New Roman" w:eastAsia="宋体"/>
                      <w:bCs/>
                      <w:color w:val="auto"/>
                      <w:sz w:val="21"/>
                      <w:lang w:val="en-US" w:eastAsia="zh-CN"/>
                    </w:rPr>
                    <w:t>，</w:t>
                  </w:r>
                  <w:r>
                    <w:rPr>
                      <w:rFonts w:hint="eastAsia" w:eastAsia="宋体"/>
                      <w:color w:val="auto"/>
                      <w:szCs w:val="21"/>
                      <w:lang w:val="en-US" w:eastAsia="zh-CN"/>
                    </w:rPr>
                    <w:t>不外排。</w:t>
                  </w:r>
                </w:p>
              </w:tc>
              <w:tc>
                <w:tcPr>
                  <w:tcW w:w="713" w:type="dxa"/>
                  <w:vMerge w:val="continue"/>
                  <w:noWrap w:val="0"/>
                  <w:vAlign w:val="top"/>
                </w:tcPr>
                <w:p>
                  <w:pPr>
                    <w:rPr>
                      <w:rFonts w:hint="eastAsia"/>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4" w:type="dxa"/>
                  <w:vMerge w:val="continue"/>
                  <w:noWrap w:val="0"/>
                  <w:vAlign w:val="center"/>
                </w:tcPr>
                <w:p>
                  <w:pPr>
                    <w:jc w:val="center"/>
                    <w:rPr>
                      <w:rFonts w:hint="eastAsia"/>
                      <w:color w:val="auto"/>
                      <w:szCs w:val="21"/>
                    </w:rPr>
                  </w:pPr>
                </w:p>
              </w:tc>
              <w:tc>
                <w:tcPr>
                  <w:tcW w:w="1538" w:type="dxa"/>
                  <w:noWrap w:val="0"/>
                  <w:vAlign w:val="center"/>
                </w:tcPr>
                <w:p>
                  <w:pPr>
                    <w:jc w:val="center"/>
                    <w:rPr>
                      <w:rFonts w:hint="eastAsia"/>
                      <w:color w:val="auto"/>
                      <w:szCs w:val="21"/>
                    </w:rPr>
                  </w:pPr>
                  <w:r>
                    <w:rPr>
                      <w:rFonts w:hint="eastAsia"/>
                      <w:color w:val="auto"/>
                      <w:szCs w:val="21"/>
                    </w:rPr>
                    <w:t>供电</w:t>
                  </w:r>
                </w:p>
              </w:tc>
              <w:tc>
                <w:tcPr>
                  <w:tcW w:w="5294" w:type="dxa"/>
                  <w:noWrap w:val="0"/>
                  <w:vAlign w:val="center"/>
                </w:tcPr>
                <w:p>
                  <w:pPr>
                    <w:jc w:val="left"/>
                    <w:rPr>
                      <w:rFonts w:hint="default"/>
                      <w:color w:val="auto"/>
                      <w:szCs w:val="21"/>
                      <w:lang w:val="en-US"/>
                    </w:rPr>
                  </w:pPr>
                  <w:r>
                    <w:rPr>
                      <w:rFonts w:hint="eastAsia"/>
                      <w:color w:val="auto"/>
                      <w:szCs w:val="21"/>
                    </w:rPr>
                    <w:t>项目由市政供电电网接入项目内。</w:t>
                  </w:r>
                </w:p>
              </w:tc>
              <w:tc>
                <w:tcPr>
                  <w:tcW w:w="713" w:type="dxa"/>
                  <w:vMerge w:val="continue"/>
                  <w:noWrap w:val="0"/>
                  <w:vAlign w:val="top"/>
                </w:tcPr>
                <w:p>
                  <w:pPr>
                    <w:rPr>
                      <w:rFonts w:hint="eastAsia"/>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4" w:type="dxa"/>
                  <w:vMerge w:val="continue"/>
                  <w:noWrap w:val="0"/>
                  <w:vAlign w:val="center"/>
                </w:tcPr>
                <w:p>
                  <w:pPr>
                    <w:jc w:val="center"/>
                    <w:rPr>
                      <w:rFonts w:hint="eastAsia"/>
                      <w:color w:val="auto"/>
                      <w:szCs w:val="21"/>
                    </w:rPr>
                  </w:pPr>
                </w:p>
              </w:tc>
              <w:tc>
                <w:tcPr>
                  <w:tcW w:w="1538" w:type="dxa"/>
                  <w:noWrap w:val="0"/>
                  <w:vAlign w:val="center"/>
                </w:tcPr>
                <w:p>
                  <w:pPr>
                    <w:jc w:val="center"/>
                    <w:rPr>
                      <w:rFonts w:hint="eastAsia" w:eastAsia="宋体"/>
                      <w:color w:val="auto"/>
                      <w:szCs w:val="21"/>
                      <w:lang w:val="en-US" w:eastAsia="zh-CN"/>
                    </w:rPr>
                  </w:pPr>
                  <w:r>
                    <w:rPr>
                      <w:rFonts w:hint="eastAsia"/>
                      <w:color w:val="auto"/>
                      <w:szCs w:val="21"/>
                      <w:lang w:val="en-US" w:eastAsia="zh-CN"/>
                    </w:rPr>
                    <w:t>供气</w:t>
                  </w:r>
                </w:p>
              </w:tc>
              <w:tc>
                <w:tcPr>
                  <w:tcW w:w="5294" w:type="dxa"/>
                  <w:noWrap w:val="0"/>
                  <w:vAlign w:val="center"/>
                </w:tcPr>
                <w:p>
                  <w:pPr>
                    <w:jc w:val="left"/>
                    <w:rPr>
                      <w:rFonts w:hint="default" w:eastAsia="宋体"/>
                      <w:color w:val="auto"/>
                      <w:szCs w:val="21"/>
                      <w:lang w:val="en-US" w:eastAsia="zh-CN"/>
                    </w:rPr>
                  </w:pPr>
                  <w:r>
                    <w:rPr>
                      <w:rFonts w:hint="eastAsia"/>
                      <w:color w:val="auto"/>
                      <w:szCs w:val="21"/>
                      <w:lang w:val="en-US" w:eastAsia="zh-CN"/>
                    </w:rPr>
                    <w:t>项目锅炉使用天然气微燃料，天然气由市政管道供应，液体二氧化碳由供应商提供。</w:t>
                  </w:r>
                </w:p>
              </w:tc>
              <w:tc>
                <w:tcPr>
                  <w:tcW w:w="713" w:type="dxa"/>
                  <w:vMerge w:val="continue"/>
                  <w:noWrap w:val="0"/>
                  <w:vAlign w:val="top"/>
                </w:tcPr>
                <w:p>
                  <w:pP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4" w:type="dxa"/>
                  <w:vMerge w:val="continue"/>
                  <w:noWrap w:val="0"/>
                  <w:vAlign w:val="center"/>
                </w:tcPr>
                <w:p>
                  <w:pPr>
                    <w:jc w:val="center"/>
                    <w:rPr>
                      <w:rFonts w:hint="eastAsia"/>
                      <w:color w:val="auto"/>
                      <w:szCs w:val="21"/>
                    </w:rPr>
                  </w:pPr>
                </w:p>
              </w:tc>
              <w:tc>
                <w:tcPr>
                  <w:tcW w:w="1538" w:type="dxa"/>
                  <w:noWrap w:val="0"/>
                  <w:vAlign w:val="center"/>
                </w:tcPr>
                <w:p>
                  <w:pPr>
                    <w:jc w:val="center"/>
                    <w:rPr>
                      <w:rFonts w:hint="eastAsia"/>
                      <w:color w:val="auto"/>
                      <w:szCs w:val="21"/>
                    </w:rPr>
                  </w:pPr>
                  <w:r>
                    <w:rPr>
                      <w:rFonts w:hint="eastAsia"/>
                      <w:color w:val="auto"/>
                      <w:szCs w:val="21"/>
                    </w:rPr>
                    <w:t>消防</w:t>
                  </w:r>
                </w:p>
              </w:tc>
              <w:tc>
                <w:tcPr>
                  <w:tcW w:w="5294" w:type="dxa"/>
                  <w:noWrap w:val="0"/>
                  <w:vAlign w:val="center"/>
                </w:tcPr>
                <w:p>
                  <w:pPr>
                    <w:snapToGrid w:val="0"/>
                    <w:jc w:val="left"/>
                    <w:rPr>
                      <w:rFonts w:hint="eastAsia"/>
                      <w:color w:val="auto"/>
                      <w:szCs w:val="21"/>
                    </w:rPr>
                  </w:pPr>
                  <w:r>
                    <w:rPr>
                      <w:rFonts w:hint="eastAsia"/>
                      <w:color w:val="auto"/>
                      <w:szCs w:val="21"/>
                    </w:rPr>
                    <w:t>设置室外消防给水系统、室内消火栓给水系统、室内喷淋给水系统，以及手柄式灭火器。</w:t>
                  </w:r>
                </w:p>
              </w:tc>
              <w:tc>
                <w:tcPr>
                  <w:tcW w:w="713" w:type="dxa"/>
                  <w:vMerge w:val="continue"/>
                  <w:noWrap w:val="0"/>
                  <w:vAlign w:val="top"/>
                </w:tcPr>
                <w:p>
                  <w:pP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4" w:type="dxa"/>
                  <w:vMerge w:val="restart"/>
                  <w:noWrap w:val="0"/>
                  <w:vAlign w:val="center"/>
                </w:tcPr>
                <w:p>
                  <w:pPr>
                    <w:jc w:val="center"/>
                    <w:rPr>
                      <w:rFonts w:hint="eastAsia"/>
                      <w:color w:val="0000FF"/>
                      <w:szCs w:val="21"/>
                    </w:rPr>
                  </w:pPr>
                  <w:r>
                    <w:rPr>
                      <w:rFonts w:hint="eastAsia"/>
                      <w:color w:val="auto"/>
                      <w:szCs w:val="21"/>
                    </w:rPr>
                    <w:t>环保工程</w:t>
                  </w:r>
                </w:p>
              </w:tc>
              <w:tc>
                <w:tcPr>
                  <w:tcW w:w="1538" w:type="dxa"/>
                  <w:noWrap w:val="0"/>
                  <w:vAlign w:val="center"/>
                </w:tcPr>
                <w:p>
                  <w:pPr>
                    <w:snapToGrid w:val="0"/>
                    <w:jc w:val="center"/>
                    <w:rPr>
                      <w:rFonts w:hint="eastAsia"/>
                      <w:color w:val="auto"/>
                      <w:szCs w:val="21"/>
                    </w:rPr>
                  </w:pPr>
                  <w:r>
                    <w:rPr>
                      <w:rFonts w:hint="eastAsia"/>
                      <w:color w:val="auto"/>
                      <w:szCs w:val="21"/>
                    </w:rPr>
                    <w:t>废气处理设施</w:t>
                  </w:r>
                </w:p>
              </w:tc>
              <w:tc>
                <w:tcPr>
                  <w:tcW w:w="5294" w:type="dxa"/>
                  <w:noWrap w:val="0"/>
                  <w:vAlign w:val="center"/>
                </w:tcPr>
                <w:p>
                  <w:pPr>
                    <w:snapToGrid w:val="0"/>
                    <w:jc w:val="left"/>
                    <w:rPr>
                      <w:rFonts w:hint="default" w:eastAsia="宋体"/>
                      <w:color w:val="auto"/>
                      <w:szCs w:val="21"/>
                      <w:highlight w:val="none"/>
                      <w:lang w:val="en-US" w:eastAsia="zh-CN"/>
                    </w:rPr>
                  </w:pPr>
                  <w:r>
                    <w:rPr>
                      <w:rFonts w:hint="eastAsia" w:eastAsia="宋体"/>
                      <w:color w:val="auto"/>
                      <w:szCs w:val="21"/>
                      <w:highlight w:val="none"/>
                      <w:lang w:val="en-US" w:eastAsia="zh-CN"/>
                    </w:rPr>
                    <w:t>燃气热水锅炉废气：前端</w:t>
                  </w:r>
                  <w:r>
                    <w:rPr>
                      <w:rFonts w:hint="eastAsia"/>
                      <w:color w:val="auto"/>
                      <w:szCs w:val="21"/>
                      <w:highlight w:val="none"/>
                    </w:rPr>
                    <w:t>采用</w:t>
                  </w:r>
                  <w:r>
                    <w:rPr>
                      <w:rFonts w:hint="eastAsia"/>
                      <w:color w:val="auto"/>
                      <w:szCs w:val="21"/>
                      <w:highlight w:val="none"/>
                      <w:lang w:val="en-US" w:eastAsia="zh-CN"/>
                    </w:rPr>
                    <w:t>低氮燃烧器技术去除NO</w:t>
                  </w:r>
                  <w:r>
                    <w:rPr>
                      <w:rFonts w:hint="eastAsia"/>
                      <w:color w:val="auto"/>
                      <w:szCs w:val="21"/>
                      <w:highlight w:val="none"/>
                      <w:vertAlign w:val="subscript"/>
                      <w:lang w:val="en-US" w:eastAsia="zh-CN"/>
                    </w:rPr>
                    <w:t>x</w:t>
                  </w:r>
                  <w:r>
                    <w:rPr>
                      <w:rFonts w:hint="eastAsia"/>
                      <w:color w:val="auto"/>
                      <w:szCs w:val="21"/>
                      <w:highlight w:val="none"/>
                    </w:rPr>
                    <w:t>，锅炉废气通过</w:t>
                  </w:r>
                  <w:r>
                    <w:rPr>
                      <w:color w:val="auto"/>
                      <w:szCs w:val="21"/>
                      <w:highlight w:val="none"/>
                    </w:rPr>
                    <w:t>1</w:t>
                  </w:r>
                  <w:r>
                    <w:rPr>
                      <w:rFonts w:hint="eastAsia"/>
                      <w:color w:val="auto"/>
                      <w:szCs w:val="21"/>
                      <w:highlight w:val="none"/>
                      <w:lang w:val="en-US" w:eastAsia="zh-CN"/>
                    </w:rPr>
                    <w:t>2</w:t>
                  </w:r>
                  <w:r>
                    <w:rPr>
                      <w:rFonts w:hint="eastAsia"/>
                      <w:color w:val="auto"/>
                      <w:szCs w:val="21"/>
                      <w:highlight w:val="none"/>
                    </w:rPr>
                    <w:t>m高排气筒（D</w:t>
                  </w:r>
                  <w:r>
                    <w:rPr>
                      <w:color w:val="auto"/>
                      <w:szCs w:val="21"/>
                      <w:highlight w:val="none"/>
                    </w:rPr>
                    <w:t>A001</w:t>
                  </w:r>
                  <w:r>
                    <w:rPr>
                      <w:rFonts w:hint="eastAsia"/>
                      <w:color w:val="auto"/>
                      <w:szCs w:val="21"/>
                      <w:highlight w:val="none"/>
                      <w:lang w:eastAsia="zh-CN"/>
                    </w:rPr>
                    <w:t>、</w:t>
                  </w:r>
                  <w:r>
                    <w:rPr>
                      <w:rFonts w:hint="eastAsia"/>
                      <w:color w:val="auto"/>
                      <w:szCs w:val="21"/>
                      <w:highlight w:val="none"/>
                      <w:lang w:val="en-US" w:eastAsia="zh-CN"/>
                    </w:rPr>
                    <w:t>DA002</w:t>
                  </w:r>
                  <w:r>
                    <w:rPr>
                      <w:rFonts w:hint="eastAsia"/>
                      <w:color w:val="auto"/>
                      <w:szCs w:val="21"/>
                      <w:highlight w:val="none"/>
                    </w:rPr>
                    <w:t>）</w:t>
                  </w:r>
                  <w:r>
                    <w:rPr>
                      <w:rFonts w:hint="eastAsia"/>
                      <w:color w:val="auto"/>
                      <w:szCs w:val="21"/>
                      <w:highlight w:val="none"/>
                      <w:lang w:val="en-US" w:eastAsia="zh-CN"/>
                    </w:rPr>
                    <w:t>或</w:t>
                  </w:r>
                  <w:r>
                    <w:rPr>
                      <w:rFonts w:hint="eastAsia"/>
                      <w:color w:val="auto"/>
                      <w:szCs w:val="21"/>
                      <w:highlight w:val="none"/>
                    </w:rPr>
                    <w:t>（D</w:t>
                  </w:r>
                  <w:r>
                    <w:rPr>
                      <w:color w:val="auto"/>
                      <w:szCs w:val="21"/>
                      <w:highlight w:val="none"/>
                    </w:rPr>
                    <w:t>A00</w:t>
                  </w:r>
                  <w:r>
                    <w:rPr>
                      <w:rFonts w:hint="eastAsia"/>
                      <w:color w:val="auto"/>
                      <w:szCs w:val="21"/>
                      <w:highlight w:val="none"/>
                      <w:lang w:val="en-US" w:eastAsia="zh-CN"/>
                    </w:rPr>
                    <w:t>3</w:t>
                  </w:r>
                  <w:r>
                    <w:rPr>
                      <w:rFonts w:hint="eastAsia"/>
                      <w:color w:val="auto"/>
                      <w:szCs w:val="21"/>
                      <w:highlight w:val="none"/>
                      <w:lang w:eastAsia="zh-CN"/>
                    </w:rPr>
                    <w:t>、</w:t>
                  </w:r>
                  <w:r>
                    <w:rPr>
                      <w:rFonts w:hint="eastAsia"/>
                      <w:color w:val="auto"/>
                      <w:szCs w:val="21"/>
                      <w:highlight w:val="none"/>
                      <w:lang w:val="en-US" w:eastAsia="zh-CN"/>
                    </w:rPr>
                    <w:t>DA004</w:t>
                  </w:r>
                  <w:r>
                    <w:rPr>
                      <w:rFonts w:hint="eastAsia"/>
                      <w:color w:val="auto"/>
                      <w:szCs w:val="21"/>
                      <w:highlight w:val="none"/>
                    </w:rPr>
                    <w:t>）</w:t>
                  </w:r>
                  <w:r>
                    <w:rPr>
                      <w:rFonts w:hint="eastAsia"/>
                      <w:color w:val="auto"/>
                      <w:szCs w:val="21"/>
                      <w:highlight w:val="none"/>
                      <w:lang w:val="en-US" w:eastAsia="zh-CN"/>
                    </w:rPr>
                    <w:t>进行</w:t>
                  </w:r>
                  <w:r>
                    <w:rPr>
                      <w:rFonts w:hint="eastAsia"/>
                      <w:color w:val="auto"/>
                      <w:szCs w:val="21"/>
                      <w:highlight w:val="none"/>
                    </w:rPr>
                    <w:t>排放。</w:t>
                  </w:r>
                </w:p>
              </w:tc>
              <w:tc>
                <w:tcPr>
                  <w:tcW w:w="713" w:type="dxa"/>
                  <w:noWrap w:val="0"/>
                  <w:vAlign w:val="center"/>
                </w:tcPr>
                <w:p>
                  <w:pPr>
                    <w:snapToGrid w:val="0"/>
                    <w:jc w:val="center"/>
                    <w:rPr>
                      <w:rFonts w:hint="eastAsia"/>
                      <w:color w:val="auto"/>
                      <w:szCs w:val="21"/>
                    </w:rPr>
                  </w:pPr>
                  <w:r>
                    <w:rPr>
                      <w:rFonts w:hint="eastAsia"/>
                      <w:color w:val="auto"/>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4" w:type="dxa"/>
                  <w:vMerge w:val="continue"/>
                  <w:noWrap w:val="0"/>
                  <w:vAlign w:val="center"/>
                </w:tcPr>
                <w:p>
                  <w:pPr>
                    <w:jc w:val="center"/>
                    <w:rPr>
                      <w:rFonts w:hint="eastAsia"/>
                      <w:color w:val="0000FF"/>
                      <w:szCs w:val="21"/>
                    </w:rPr>
                  </w:pPr>
                </w:p>
              </w:tc>
              <w:tc>
                <w:tcPr>
                  <w:tcW w:w="1538" w:type="dxa"/>
                  <w:noWrap w:val="0"/>
                  <w:vAlign w:val="center"/>
                </w:tcPr>
                <w:p>
                  <w:pPr>
                    <w:snapToGrid w:val="0"/>
                    <w:jc w:val="center"/>
                    <w:rPr>
                      <w:rFonts w:hint="eastAsia"/>
                      <w:color w:val="auto"/>
                      <w:szCs w:val="21"/>
                    </w:rPr>
                  </w:pPr>
                  <w:r>
                    <w:rPr>
                      <w:rFonts w:hint="eastAsia"/>
                      <w:smallCaps/>
                      <w:color w:val="auto"/>
                      <w:szCs w:val="28"/>
                    </w:rPr>
                    <w:t>废水处理设施</w:t>
                  </w:r>
                </w:p>
              </w:tc>
              <w:tc>
                <w:tcPr>
                  <w:tcW w:w="5294" w:type="dxa"/>
                  <w:noWrap w:val="0"/>
                  <w:vAlign w:val="center"/>
                </w:tcPr>
                <w:p>
                  <w:pPr>
                    <w:snapToGrid w:val="0"/>
                    <w:jc w:val="left"/>
                    <w:rPr>
                      <w:rFonts w:hint="default" w:eastAsia="宋体"/>
                      <w:color w:val="auto"/>
                      <w:szCs w:val="21"/>
                      <w:lang w:val="en-US" w:eastAsia="zh-CN"/>
                    </w:rPr>
                  </w:pPr>
                  <w:r>
                    <w:rPr>
                      <w:rFonts w:hint="eastAsia"/>
                      <w:color w:val="auto"/>
                      <w:szCs w:val="21"/>
                      <w:lang w:val="en-US" w:eastAsia="zh-CN"/>
                    </w:rPr>
                    <w:t>沉淀池1个，容积为90</w:t>
                  </w:r>
                  <w:r>
                    <w:rPr>
                      <w:rFonts w:hAnsi="宋体"/>
                      <w:color w:val="auto"/>
                      <w:spacing w:val="20"/>
                      <w:szCs w:val="21"/>
                    </w:rPr>
                    <w:t>m</w:t>
                  </w:r>
                  <w:r>
                    <w:rPr>
                      <w:color w:val="auto"/>
                      <w:szCs w:val="21"/>
                      <w:vertAlign w:val="superscript"/>
                    </w:rPr>
                    <w:t>3</w:t>
                  </w:r>
                </w:p>
              </w:tc>
              <w:tc>
                <w:tcPr>
                  <w:tcW w:w="713" w:type="dxa"/>
                  <w:noWrap w:val="0"/>
                  <w:vAlign w:val="center"/>
                </w:tcPr>
                <w:p>
                  <w:pPr>
                    <w:snapToGrid w:val="0"/>
                    <w:jc w:val="center"/>
                    <w:rPr>
                      <w:rFonts w:hint="eastAsia"/>
                      <w:color w:val="auto"/>
                      <w:szCs w:val="21"/>
                    </w:rPr>
                  </w:pPr>
                  <w:r>
                    <w:rPr>
                      <w:rFonts w:hint="eastAsia"/>
                      <w:color w:val="auto"/>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4" w:type="dxa"/>
                  <w:vMerge w:val="continue"/>
                  <w:noWrap w:val="0"/>
                  <w:vAlign w:val="center"/>
                </w:tcPr>
                <w:p>
                  <w:pPr>
                    <w:jc w:val="center"/>
                    <w:rPr>
                      <w:rFonts w:hint="eastAsia"/>
                      <w:color w:val="0000FF"/>
                      <w:szCs w:val="21"/>
                    </w:rPr>
                  </w:pPr>
                </w:p>
              </w:tc>
              <w:tc>
                <w:tcPr>
                  <w:tcW w:w="1538" w:type="dxa"/>
                  <w:noWrap w:val="0"/>
                  <w:vAlign w:val="center"/>
                </w:tcPr>
                <w:p>
                  <w:pPr>
                    <w:snapToGrid w:val="0"/>
                    <w:jc w:val="center"/>
                    <w:rPr>
                      <w:rFonts w:hint="eastAsia"/>
                      <w:color w:val="auto"/>
                      <w:szCs w:val="21"/>
                    </w:rPr>
                  </w:pPr>
                  <w:r>
                    <w:rPr>
                      <w:rFonts w:hint="eastAsia"/>
                      <w:color w:val="auto"/>
                      <w:szCs w:val="21"/>
                    </w:rPr>
                    <w:t>噪声</w:t>
                  </w:r>
                </w:p>
              </w:tc>
              <w:tc>
                <w:tcPr>
                  <w:tcW w:w="5294" w:type="dxa"/>
                  <w:noWrap w:val="0"/>
                  <w:vAlign w:val="center"/>
                </w:tcPr>
                <w:p>
                  <w:pPr>
                    <w:snapToGrid w:val="0"/>
                    <w:jc w:val="both"/>
                    <w:rPr>
                      <w:rFonts w:hint="eastAsia"/>
                      <w:color w:val="auto"/>
                      <w:szCs w:val="21"/>
                    </w:rPr>
                  </w:pPr>
                  <w:r>
                    <w:rPr>
                      <w:rFonts w:hint="eastAsia"/>
                      <w:color w:val="auto"/>
                      <w:szCs w:val="21"/>
                    </w:rPr>
                    <w:t>选用低噪设备、安装减震垫、厂界围墙隔声。</w:t>
                  </w:r>
                </w:p>
              </w:tc>
              <w:tc>
                <w:tcPr>
                  <w:tcW w:w="713" w:type="dxa"/>
                  <w:noWrap w:val="0"/>
                  <w:vAlign w:val="center"/>
                </w:tcPr>
                <w:p>
                  <w:pPr>
                    <w:snapToGrid w:val="0"/>
                    <w:jc w:val="center"/>
                    <w:rPr>
                      <w:rFonts w:hint="eastAsia"/>
                      <w:color w:val="auto"/>
                      <w:szCs w:val="21"/>
                    </w:rPr>
                  </w:pPr>
                  <w:r>
                    <w:rPr>
                      <w:rFonts w:hint="eastAsia"/>
                      <w:color w:val="auto"/>
                      <w:szCs w:val="21"/>
                      <w:lang w:val="en-US" w:eastAsia="zh-CN"/>
                    </w:rPr>
                    <w:t>新建</w:t>
                  </w:r>
                </w:p>
              </w:tc>
            </w:tr>
            <w:bookmarkEnd w:id="21"/>
            <w:bookmarkEnd w:id="22"/>
          </w:tbl>
          <w:p>
            <w:pPr>
              <w:snapToGrid w:val="0"/>
              <w:spacing w:line="360" w:lineRule="auto"/>
              <w:rPr>
                <w:b/>
                <w:color w:val="000000"/>
                <w:sz w:val="24"/>
              </w:rPr>
            </w:pPr>
            <w:r>
              <w:rPr>
                <w:b/>
                <w:color w:val="000000"/>
                <w:sz w:val="24"/>
              </w:rPr>
              <w:t>2.2</w:t>
            </w:r>
            <w:r>
              <w:rPr>
                <w:rFonts w:hint="eastAsia"/>
                <w:b/>
                <w:color w:val="000000"/>
                <w:sz w:val="24"/>
              </w:rPr>
              <w:t>主要设施设备</w:t>
            </w:r>
          </w:p>
          <w:p>
            <w:pPr>
              <w:snapToGrid w:val="0"/>
              <w:spacing w:line="360" w:lineRule="auto"/>
              <w:ind w:firstLine="480" w:firstLineChars="200"/>
              <w:rPr>
                <w:rFonts w:hint="eastAsia" w:eastAsia="宋体"/>
                <w:color w:val="000000"/>
                <w:sz w:val="24"/>
                <w:lang w:val="en-US" w:eastAsia="zh-CN"/>
              </w:rPr>
            </w:pPr>
            <w:r>
              <w:rPr>
                <w:rFonts w:hint="eastAsia"/>
                <w:color w:val="000000"/>
                <w:sz w:val="24"/>
              </w:rPr>
              <w:t>项目主要设施设备汇总见表</w:t>
            </w:r>
            <w:r>
              <w:rPr>
                <w:color w:val="000000"/>
                <w:sz w:val="24"/>
              </w:rPr>
              <w:t>2-</w:t>
            </w:r>
            <w:r>
              <w:rPr>
                <w:rFonts w:hint="eastAsia"/>
                <w:color w:val="000000"/>
                <w:sz w:val="24"/>
                <w:lang w:val="en-US" w:eastAsia="zh-CN"/>
              </w:rPr>
              <w:t>2</w:t>
            </w:r>
            <w:r>
              <w:rPr>
                <w:rFonts w:hint="eastAsia"/>
                <w:color w:val="000000"/>
                <w:sz w:val="24"/>
              </w:rPr>
              <w:t>。</w:t>
            </w:r>
            <w:r>
              <w:rPr>
                <w:rFonts w:hint="eastAsia"/>
                <w:color w:val="000000"/>
                <w:sz w:val="24"/>
                <w:lang w:val="en-US" w:eastAsia="zh-CN"/>
              </w:rPr>
              <w:t xml:space="preserve"> </w:t>
            </w:r>
          </w:p>
          <w:p>
            <w:pPr>
              <w:adjustRightInd w:val="0"/>
              <w:snapToGrid w:val="0"/>
              <w:spacing w:line="360" w:lineRule="auto"/>
              <w:jc w:val="center"/>
              <w:rPr>
                <w:b/>
                <w:color w:val="000000"/>
              </w:rPr>
            </w:pPr>
            <w:r>
              <w:rPr>
                <w:b/>
                <w:color w:val="000000"/>
              </w:rPr>
              <w:t>表2-</w:t>
            </w:r>
            <w:r>
              <w:rPr>
                <w:rFonts w:hint="eastAsia"/>
                <w:b/>
                <w:color w:val="000000"/>
                <w:lang w:val="en-US" w:eastAsia="zh-CN"/>
              </w:rPr>
              <w:t>2</w:t>
            </w:r>
            <w:r>
              <w:rPr>
                <w:b/>
                <w:color w:val="000000"/>
              </w:rPr>
              <w:t xml:space="preserve">       项目主要设施设备一览表</w:t>
            </w:r>
          </w:p>
          <w:tbl>
            <w:tblPr>
              <w:tblStyle w:val="88"/>
              <w:tblW w:w="7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2337"/>
              <w:gridCol w:w="1175"/>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1" w:type="dxa"/>
                  <w:noWrap w:val="0"/>
                  <w:vAlign w:val="center"/>
                </w:tcPr>
                <w:p>
                  <w:pPr>
                    <w:adjustRightInd w:val="0"/>
                    <w:snapToGrid w:val="0"/>
                    <w:jc w:val="center"/>
                    <w:rPr>
                      <w:rFonts w:hint="eastAsia"/>
                      <w:color w:val="000000"/>
                      <w:szCs w:val="20"/>
                    </w:rPr>
                  </w:pPr>
                  <w:r>
                    <w:rPr>
                      <w:rFonts w:hint="eastAsia"/>
                      <w:color w:val="000000"/>
                      <w:szCs w:val="20"/>
                    </w:rPr>
                    <w:t>设备名称</w:t>
                  </w:r>
                </w:p>
              </w:tc>
              <w:tc>
                <w:tcPr>
                  <w:tcW w:w="2337" w:type="dxa"/>
                  <w:noWrap w:val="0"/>
                  <w:vAlign w:val="center"/>
                </w:tcPr>
                <w:p>
                  <w:pPr>
                    <w:adjustRightInd w:val="0"/>
                    <w:snapToGrid w:val="0"/>
                    <w:jc w:val="center"/>
                    <w:rPr>
                      <w:rFonts w:hint="eastAsia"/>
                      <w:color w:val="000000"/>
                      <w:szCs w:val="20"/>
                    </w:rPr>
                  </w:pPr>
                  <w:r>
                    <w:rPr>
                      <w:rFonts w:hint="eastAsia"/>
                      <w:color w:val="000000"/>
                      <w:szCs w:val="20"/>
                    </w:rPr>
                    <w:t>型号</w:t>
                  </w:r>
                </w:p>
              </w:tc>
              <w:tc>
                <w:tcPr>
                  <w:tcW w:w="1175" w:type="dxa"/>
                  <w:noWrap w:val="0"/>
                  <w:vAlign w:val="center"/>
                </w:tcPr>
                <w:p>
                  <w:pPr>
                    <w:adjustRightInd w:val="0"/>
                    <w:snapToGrid w:val="0"/>
                    <w:jc w:val="center"/>
                    <w:rPr>
                      <w:rFonts w:hint="eastAsia"/>
                      <w:color w:val="000000"/>
                      <w:szCs w:val="20"/>
                    </w:rPr>
                  </w:pPr>
                  <w:r>
                    <w:rPr>
                      <w:rFonts w:hint="eastAsia"/>
                      <w:color w:val="000000"/>
                      <w:szCs w:val="20"/>
                    </w:rPr>
                    <w:t>数量</w:t>
                  </w:r>
                </w:p>
              </w:tc>
              <w:tc>
                <w:tcPr>
                  <w:tcW w:w="1565" w:type="dxa"/>
                  <w:noWrap w:val="0"/>
                  <w:vAlign w:val="center"/>
                </w:tcPr>
                <w:p>
                  <w:pPr>
                    <w:adjustRightInd w:val="0"/>
                    <w:snapToGrid w:val="0"/>
                    <w:jc w:val="center"/>
                    <w:rPr>
                      <w:rFonts w:hint="eastAsia"/>
                      <w:color w:val="000000"/>
                      <w:szCs w:val="20"/>
                    </w:rPr>
                  </w:pPr>
                  <w:r>
                    <w:rPr>
                      <w:rFonts w:hint="eastAsia"/>
                      <w:color w:val="00000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1" w:type="dxa"/>
                  <w:noWrap w:val="0"/>
                  <w:vAlign w:val="center"/>
                </w:tcPr>
                <w:p>
                  <w:pPr>
                    <w:adjustRightInd w:val="0"/>
                    <w:snapToGrid w:val="0"/>
                    <w:spacing w:line="360" w:lineRule="exact"/>
                    <w:jc w:val="center"/>
                    <w:rPr>
                      <w:rFonts w:hint="default"/>
                      <w:color w:val="auto"/>
                      <w:kern w:val="2"/>
                      <w:sz w:val="21"/>
                      <w:szCs w:val="24"/>
                      <w:lang w:val="en-US" w:eastAsia="zh-CN" w:bidi="ar-SA"/>
                    </w:rPr>
                  </w:pPr>
                  <w:r>
                    <w:rPr>
                      <w:rFonts w:hint="eastAsia"/>
                      <w:color w:val="auto"/>
                    </w:rPr>
                    <w:t>微压热水锅炉</w:t>
                  </w:r>
                </w:p>
              </w:tc>
              <w:tc>
                <w:tcPr>
                  <w:tcW w:w="2337" w:type="dxa"/>
                  <w:noWrap w:val="0"/>
                  <w:vAlign w:val="center"/>
                </w:tcPr>
                <w:p>
                  <w:pPr>
                    <w:adjustRightInd w:val="0"/>
                    <w:snapToGrid w:val="0"/>
                    <w:jc w:val="center"/>
                    <w:rPr>
                      <w:rFonts w:hint="default" w:eastAsia="宋体"/>
                      <w:color w:val="auto"/>
                      <w:szCs w:val="20"/>
                      <w:lang w:val="en-US" w:eastAsia="zh-CN"/>
                    </w:rPr>
                  </w:pPr>
                  <w:r>
                    <w:rPr>
                      <w:rFonts w:hint="eastAsia"/>
                      <w:color w:val="auto"/>
                      <w:szCs w:val="20"/>
                      <w:lang w:val="en-US" w:eastAsia="zh-CN"/>
                    </w:rPr>
                    <w:t>WNS14-0.08/95/70-Y/Q</w:t>
                  </w:r>
                </w:p>
              </w:tc>
              <w:tc>
                <w:tcPr>
                  <w:tcW w:w="1175" w:type="dxa"/>
                  <w:noWrap w:val="0"/>
                  <w:vAlign w:val="center"/>
                </w:tcPr>
                <w:p>
                  <w:pPr>
                    <w:adjustRightInd w:val="0"/>
                    <w:snapToGrid w:val="0"/>
                    <w:jc w:val="center"/>
                    <w:rPr>
                      <w:rFonts w:hint="default" w:eastAsia="宋体"/>
                      <w:color w:val="auto"/>
                      <w:szCs w:val="20"/>
                      <w:lang w:val="en-US" w:eastAsia="zh-CN"/>
                    </w:rPr>
                  </w:pPr>
                  <w:r>
                    <w:rPr>
                      <w:rFonts w:hint="eastAsia" w:eastAsia="宋体"/>
                      <w:color w:val="auto"/>
                      <w:szCs w:val="20"/>
                      <w:lang w:val="en-US" w:eastAsia="zh-CN"/>
                    </w:rPr>
                    <w:t>4</w:t>
                  </w:r>
                </w:p>
              </w:tc>
              <w:tc>
                <w:tcPr>
                  <w:tcW w:w="1565" w:type="dxa"/>
                  <w:noWrap w:val="0"/>
                  <w:vAlign w:val="center"/>
                </w:tcPr>
                <w:p>
                  <w:pPr>
                    <w:adjustRightInd w:val="0"/>
                    <w:snapToGrid w:val="0"/>
                    <w:jc w:val="center"/>
                    <w:rPr>
                      <w:rFonts w:hint="default" w:eastAsia="宋体"/>
                      <w:color w:val="000000"/>
                      <w:szCs w:val="20"/>
                      <w:lang w:val="en-US" w:eastAsia="zh-CN"/>
                    </w:rPr>
                  </w:pPr>
                  <w:r>
                    <w:rPr>
                      <w:rFonts w:hint="eastAsia"/>
                      <w:color w:val="000000"/>
                      <w:szCs w:val="20"/>
                      <w:lang w:val="en-US" w:eastAsia="zh-CN"/>
                    </w:rPr>
                    <w:t>2备2用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1" w:type="dxa"/>
                  <w:noWrap w:val="0"/>
                  <w:vAlign w:val="center"/>
                </w:tcPr>
                <w:p>
                  <w:pPr>
                    <w:adjustRightInd w:val="0"/>
                    <w:snapToGrid w:val="0"/>
                    <w:spacing w:line="360" w:lineRule="exact"/>
                    <w:jc w:val="center"/>
                    <w:rPr>
                      <w:rFonts w:hint="default"/>
                      <w:color w:val="auto"/>
                      <w:kern w:val="2"/>
                      <w:sz w:val="21"/>
                      <w:szCs w:val="24"/>
                      <w:lang w:val="en-US" w:eastAsia="zh-CN" w:bidi="ar-SA"/>
                    </w:rPr>
                  </w:pPr>
                  <w:r>
                    <w:rPr>
                      <w:rFonts w:hint="eastAsia"/>
                      <w:color w:val="auto"/>
                      <w:lang w:val="en-US" w:eastAsia="zh-CN"/>
                    </w:rPr>
                    <w:t>储能</w:t>
                  </w:r>
                  <w:r>
                    <w:rPr>
                      <w:rFonts w:hint="eastAsia"/>
                      <w:color w:val="auto"/>
                    </w:rPr>
                    <w:t>罐</w:t>
                  </w:r>
                </w:p>
              </w:tc>
              <w:tc>
                <w:tcPr>
                  <w:tcW w:w="2337" w:type="dxa"/>
                  <w:noWrap w:val="0"/>
                  <w:vAlign w:val="center"/>
                </w:tcPr>
                <w:p>
                  <w:pPr>
                    <w:adjustRightInd w:val="0"/>
                    <w:snapToGrid w:val="0"/>
                    <w:jc w:val="center"/>
                    <w:rPr>
                      <w:rFonts w:hint="default" w:eastAsia="宋体"/>
                      <w:color w:val="auto"/>
                      <w:szCs w:val="20"/>
                      <w:lang w:val="en-US" w:eastAsia="zh-CN"/>
                    </w:rPr>
                  </w:pPr>
                  <w:r>
                    <w:rPr>
                      <w:rFonts w:hint="eastAsia" w:eastAsia="宋体"/>
                      <w:color w:val="auto"/>
                      <w:szCs w:val="20"/>
                      <w:lang w:val="en-US" w:eastAsia="zh-CN"/>
                    </w:rPr>
                    <w:t>容积：2000</w:t>
                  </w:r>
                  <w:r>
                    <w:rPr>
                      <w:rFonts w:hint="eastAsia"/>
                      <w:color w:val="auto"/>
                    </w:rPr>
                    <w:t>m</w:t>
                  </w:r>
                  <w:r>
                    <w:rPr>
                      <w:rFonts w:hint="eastAsia"/>
                      <w:color w:val="auto"/>
                      <w:vertAlign w:val="superscript"/>
                    </w:rPr>
                    <w:t>3</w:t>
                  </w:r>
                </w:p>
              </w:tc>
              <w:tc>
                <w:tcPr>
                  <w:tcW w:w="1175" w:type="dxa"/>
                  <w:noWrap w:val="0"/>
                  <w:vAlign w:val="center"/>
                </w:tcPr>
                <w:p>
                  <w:pPr>
                    <w:adjustRightInd w:val="0"/>
                    <w:snapToGrid w:val="0"/>
                    <w:jc w:val="center"/>
                    <w:rPr>
                      <w:rFonts w:hint="default" w:eastAsia="宋体"/>
                      <w:color w:val="auto"/>
                      <w:szCs w:val="20"/>
                      <w:lang w:val="en-US" w:eastAsia="zh-CN"/>
                    </w:rPr>
                  </w:pPr>
                  <w:r>
                    <w:rPr>
                      <w:rFonts w:hint="eastAsia" w:eastAsia="宋体"/>
                      <w:color w:val="auto"/>
                      <w:szCs w:val="20"/>
                      <w:lang w:val="en-US" w:eastAsia="zh-CN"/>
                    </w:rPr>
                    <w:t>2</w:t>
                  </w:r>
                </w:p>
              </w:tc>
              <w:tc>
                <w:tcPr>
                  <w:tcW w:w="1565" w:type="dxa"/>
                  <w:noWrap w:val="0"/>
                  <w:vAlign w:val="center"/>
                </w:tcPr>
                <w:p>
                  <w:pPr>
                    <w:adjustRightInd w:val="0"/>
                    <w:snapToGrid w:val="0"/>
                    <w:jc w:val="center"/>
                    <w:rPr>
                      <w:rFonts w:hint="default" w:eastAsia="宋体"/>
                      <w:color w:val="0000FF"/>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1" w:type="dxa"/>
                  <w:noWrap w:val="0"/>
                  <w:vAlign w:val="center"/>
                </w:tcPr>
                <w:p>
                  <w:pPr>
                    <w:adjustRightInd w:val="0"/>
                    <w:snapToGrid w:val="0"/>
                    <w:spacing w:line="360" w:lineRule="exact"/>
                    <w:jc w:val="center"/>
                    <w:rPr>
                      <w:rFonts w:hint="default"/>
                      <w:color w:val="auto"/>
                      <w:kern w:val="2"/>
                      <w:sz w:val="21"/>
                      <w:szCs w:val="24"/>
                      <w:lang w:val="en-US" w:eastAsia="zh-CN" w:bidi="ar-SA"/>
                    </w:rPr>
                  </w:pPr>
                  <w:r>
                    <w:rPr>
                      <w:rFonts w:hint="eastAsia"/>
                      <w:color w:val="auto"/>
                      <w:kern w:val="2"/>
                      <w:sz w:val="21"/>
                      <w:szCs w:val="24"/>
                      <w:lang w:val="en-US" w:eastAsia="zh-CN" w:bidi="ar-SA"/>
                    </w:rPr>
                    <w:t>除氧器</w:t>
                  </w:r>
                </w:p>
              </w:tc>
              <w:tc>
                <w:tcPr>
                  <w:tcW w:w="2337" w:type="dxa"/>
                  <w:noWrap w:val="0"/>
                  <w:vAlign w:val="center"/>
                </w:tcPr>
                <w:p>
                  <w:pPr>
                    <w:adjustRightInd w:val="0"/>
                    <w:snapToGrid w:val="0"/>
                    <w:jc w:val="center"/>
                    <w:rPr>
                      <w:rFonts w:hint="default" w:eastAsia="宋体"/>
                      <w:color w:val="auto"/>
                      <w:szCs w:val="20"/>
                      <w:lang w:val="en-US" w:eastAsia="zh-CN"/>
                    </w:rPr>
                  </w:pPr>
                  <w:r>
                    <w:rPr>
                      <w:rFonts w:hint="eastAsia"/>
                      <w:color w:val="auto"/>
                      <w:szCs w:val="20"/>
                      <w:lang w:val="en-US" w:eastAsia="zh-CN"/>
                    </w:rPr>
                    <w:t>/</w:t>
                  </w:r>
                </w:p>
              </w:tc>
              <w:tc>
                <w:tcPr>
                  <w:tcW w:w="1175" w:type="dxa"/>
                  <w:noWrap w:val="0"/>
                  <w:vAlign w:val="center"/>
                </w:tcPr>
                <w:p>
                  <w:pPr>
                    <w:adjustRightInd w:val="0"/>
                    <w:snapToGrid w:val="0"/>
                    <w:jc w:val="center"/>
                    <w:rPr>
                      <w:rFonts w:hint="default" w:eastAsia="宋体"/>
                      <w:color w:val="auto"/>
                      <w:szCs w:val="20"/>
                      <w:lang w:val="en-US" w:eastAsia="zh-CN"/>
                    </w:rPr>
                  </w:pPr>
                  <w:r>
                    <w:rPr>
                      <w:rFonts w:hint="eastAsia"/>
                      <w:color w:val="auto"/>
                      <w:szCs w:val="20"/>
                      <w:lang w:val="en-US" w:eastAsia="zh-CN"/>
                    </w:rPr>
                    <w:t>4</w:t>
                  </w:r>
                </w:p>
              </w:tc>
              <w:tc>
                <w:tcPr>
                  <w:tcW w:w="1565" w:type="dxa"/>
                  <w:noWrap w:val="0"/>
                  <w:vAlign w:val="center"/>
                </w:tcPr>
                <w:p>
                  <w:pPr>
                    <w:adjustRightInd w:val="0"/>
                    <w:snapToGrid w:val="0"/>
                    <w:jc w:val="center"/>
                    <w:rPr>
                      <w:rFonts w:hint="default" w:eastAsia="宋体"/>
                      <w:color w:val="0000FF"/>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1" w:type="dxa"/>
                  <w:noWrap w:val="0"/>
                  <w:vAlign w:val="center"/>
                </w:tcPr>
                <w:p>
                  <w:pPr>
                    <w:adjustRightInd w:val="0"/>
                    <w:snapToGrid w:val="0"/>
                    <w:spacing w:line="360" w:lineRule="exact"/>
                    <w:jc w:val="center"/>
                    <w:rPr>
                      <w:rFonts w:hint="eastAsia"/>
                      <w:color w:val="auto"/>
                      <w:kern w:val="2"/>
                      <w:sz w:val="21"/>
                      <w:szCs w:val="24"/>
                      <w:lang w:val="en-US" w:eastAsia="zh-CN" w:bidi="ar-SA"/>
                    </w:rPr>
                  </w:pPr>
                  <w:r>
                    <w:rPr>
                      <w:rFonts w:hint="eastAsia"/>
                      <w:color w:val="auto"/>
                    </w:rPr>
                    <w:t>单级立式离心泵</w:t>
                  </w:r>
                </w:p>
              </w:tc>
              <w:tc>
                <w:tcPr>
                  <w:tcW w:w="2337" w:type="dxa"/>
                  <w:noWrap w:val="0"/>
                  <w:vAlign w:val="center"/>
                </w:tcPr>
                <w:p>
                  <w:pPr>
                    <w:adjustRightInd w:val="0"/>
                    <w:snapToGrid w:val="0"/>
                    <w:jc w:val="center"/>
                    <w:rPr>
                      <w:rFonts w:hint="eastAsia"/>
                      <w:color w:val="auto"/>
                      <w:szCs w:val="20"/>
                    </w:rPr>
                  </w:pPr>
                  <w:r>
                    <w:rPr>
                      <w:rFonts w:hint="eastAsia"/>
                      <w:color w:val="auto"/>
                      <w:sz w:val="21"/>
                    </w:rPr>
                    <w:t>500</w:t>
                  </w:r>
                  <w:r>
                    <w:rPr>
                      <w:rFonts w:hint="eastAsia"/>
                      <w:color w:val="auto"/>
                    </w:rPr>
                    <w:t>m</w:t>
                  </w:r>
                  <w:r>
                    <w:rPr>
                      <w:rFonts w:hint="eastAsia"/>
                      <w:color w:val="auto"/>
                      <w:vertAlign w:val="superscript"/>
                    </w:rPr>
                    <w:t>3</w:t>
                  </w:r>
                  <w:r>
                    <w:rPr>
                      <w:rFonts w:hint="eastAsia"/>
                      <w:color w:val="auto"/>
                      <w:sz w:val="21"/>
                    </w:rPr>
                    <w:t>/h</w:t>
                  </w:r>
                </w:p>
              </w:tc>
              <w:tc>
                <w:tcPr>
                  <w:tcW w:w="1175" w:type="dxa"/>
                  <w:noWrap w:val="0"/>
                  <w:vAlign w:val="center"/>
                </w:tcPr>
                <w:p>
                  <w:pPr>
                    <w:adjustRightInd w:val="0"/>
                    <w:snapToGrid w:val="0"/>
                    <w:spacing w:line="360" w:lineRule="exact"/>
                    <w:jc w:val="center"/>
                    <w:rPr>
                      <w:rFonts w:hint="default"/>
                      <w:color w:val="auto"/>
                      <w:kern w:val="2"/>
                      <w:sz w:val="21"/>
                      <w:szCs w:val="24"/>
                      <w:lang w:val="en-US" w:eastAsia="zh-CN" w:bidi="ar-SA"/>
                    </w:rPr>
                  </w:pPr>
                  <w:r>
                    <w:rPr>
                      <w:rFonts w:hint="eastAsia"/>
                      <w:color w:val="auto"/>
                    </w:rPr>
                    <w:t>6</w:t>
                  </w:r>
                </w:p>
              </w:tc>
              <w:tc>
                <w:tcPr>
                  <w:tcW w:w="1565" w:type="dxa"/>
                  <w:noWrap w:val="0"/>
                  <w:vAlign w:val="center"/>
                </w:tcPr>
                <w:p>
                  <w:pPr>
                    <w:adjustRightInd w:val="0"/>
                    <w:snapToGrid w:val="0"/>
                    <w:spacing w:line="240" w:lineRule="auto"/>
                    <w:jc w:val="left"/>
                    <w:rPr>
                      <w:rFonts w:hint="eastAsia"/>
                      <w:color w:val="0000FF"/>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1" w:type="dxa"/>
                  <w:noWrap w:val="0"/>
                  <w:vAlign w:val="center"/>
                </w:tcPr>
                <w:p>
                  <w:pPr>
                    <w:adjustRightInd w:val="0"/>
                    <w:snapToGrid w:val="0"/>
                    <w:spacing w:line="360" w:lineRule="exact"/>
                    <w:jc w:val="center"/>
                    <w:rPr>
                      <w:rFonts w:hint="default"/>
                      <w:color w:val="auto"/>
                      <w:kern w:val="2"/>
                      <w:sz w:val="21"/>
                      <w:szCs w:val="24"/>
                      <w:lang w:val="en-US" w:eastAsia="zh-CN" w:bidi="ar-SA"/>
                    </w:rPr>
                  </w:pPr>
                  <w:r>
                    <w:rPr>
                      <w:rFonts w:hint="eastAsia"/>
                      <w:color w:val="auto"/>
                    </w:rPr>
                    <w:t>单级立式离心泵</w:t>
                  </w:r>
                </w:p>
              </w:tc>
              <w:tc>
                <w:tcPr>
                  <w:tcW w:w="2337" w:type="dxa"/>
                  <w:noWrap w:val="0"/>
                  <w:vAlign w:val="center"/>
                </w:tcPr>
                <w:p>
                  <w:pPr>
                    <w:adjustRightInd w:val="0"/>
                    <w:snapToGrid w:val="0"/>
                    <w:jc w:val="center"/>
                    <w:rPr>
                      <w:rFonts w:hint="eastAsia"/>
                      <w:color w:val="auto"/>
                      <w:szCs w:val="20"/>
                    </w:rPr>
                  </w:pPr>
                  <w:r>
                    <w:rPr>
                      <w:color w:val="auto"/>
                      <w:sz w:val="21"/>
                    </w:rPr>
                    <w:t>72</w:t>
                  </w:r>
                  <w:r>
                    <w:rPr>
                      <w:rFonts w:hint="eastAsia"/>
                      <w:color w:val="auto"/>
                      <w:sz w:val="21"/>
                    </w:rPr>
                    <w:t>0</w:t>
                  </w:r>
                  <w:r>
                    <w:rPr>
                      <w:rFonts w:hint="eastAsia"/>
                      <w:color w:val="auto"/>
                    </w:rPr>
                    <w:t>m</w:t>
                  </w:r>
                  <w:r>
                    <w:rPr>
                      <w:rFonts w:hint="eastAsia"/>
                      <w:color w:val="auto"/>
                      <w:vertAlign w:val="superscript"/>
                    </w:rPr>
                    <w:t>3</w:t>
                  </w:r>
                  <w:r>
                    <w:rPr>
                      <w:rFonts w:hint="eastAsia"/>
                      <w:color w:val="auto"/>
                      <w:sz w:val="21"/>
                    </w:rPr>
                    <w:t>/h</w:t>
                  </w:r>
                </w:p>
              </w:tc>
              <w:tc>
                <w:tcPr>
                  <w:tcW w:w="1175" w:type="dxa"/>
                  <w:noWrap w:val="0"/>
                  <w:vAlign w:val="center"/>
                </w:tcPr>
                <w:p>
                  <w:pPr>
                    <w:adjustRightInd w:val="0"/>
                    <w:snapToGrid w:val="0"/>
                    <w:spacing w:line="360" w:lineRule="exact"/>
                    <w:jc w:val="center"/>
                    <w:rPr>
                      <w:rFonts w:hint="default"/>
                      <w:color w:val="auto"/>
                      <w:kern w:val="2"/>
                      <w:sz w:val="21"/>
                      <w:szCs w:val="24"/>
                      <w:lang w:val="en-US" w:eastAsia="zh-CN" w:bidi="ar-SA"/>
                    </w:rPr>
                  </w:pPr>
                  <w:r>
                    <w:rPr>
                      <w:rFonts w:hint="eastAsia"/>
                      <w:color w:val="auto"/>
                    </w:rPr>
                    <w:t>4</w:t>
                  </w:r>
                </w:p>
              </w:tc>
              <w:tc>
                <w:tcPr>
                  <w:tcW w:w="1565" w:type="dxa"/>
                  <w:noWrap w:val="0"/>
                  <w:vAlign w:val="center"/>
                </w:tcPr>
                <w:p>
                  <w:pPr>
                    <w:adjustRightInd w:val="0"/>
                    <w:snapToGrid w:val="0"/>
                    <w:spacing w:line="240" w:lineRule="auto"/>
                    <w:jc w:val="left"/>
                    <w:rPr>
                      <w:rFonts w:hint="eastAsia"/>
                      <w:color w:val="0000FF"/>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1" w:type="dxa"/>
                  <w:noWrap w:val="0"/>
                  <w:vAlign w:val="center"/>
                </w:tcPr>
                <w:p>
                  <w:pPr>
                    <w:adjustRightInd w:val="0"/>
                    <w:snapToGrid w:val="0"/>
                    <w:spacing w:line="360" w:lineRule="exact"/>
                    <w:jc w:val="center"/>
                    <w:rPr>
                      <w:rFonts w:hint="default"/>
                      <w:color w:val="auto"/>
                      <w:kern w:val="2"/>
                      <w:sz w:val="21"/>
                      <w:szCs w:val="24"/>
                      <w:lang w:val="en-US" w:eastAsia="zh-CN" w:bidi="ar-SA"/>
                    </w:rPr>
                  </w:pPr>
                  <w:r>
                    <w:rPr>
                      <w:rFonts w:hint="eastAsia"/>
                      <w:color w:val="auto"/>
                    </w:rPr>
                    <w:t>锅炉回水循环水泵</w:t>
                  </w:r>
                </w:p>
              </w:tc>
              <w:tc>
                <w:tcPr>
                  <w:tcW w:w="2337" w:type="dxa"/>
                  <w:noWrap w:val="0"/>
                  <w:vAlign w:val="center"/>
                </w:tcPr>
                <w:p>
                  <w:pPr>
                    <w:adjustRightInd w:val="0"/>
                    <w:snapToGrid w:val="0"/>
                    <w:jc w:val="center"/>
                    <w:rPr>
                      <w:rFonts w:hint="eastAsia"/>
                      <w:color w:val="auto"/>
                      <w:szCs w:val="20"/>
                    </w:rPr>
                  </w:pPr>
                  <w:r>
                    <w:rPr>
                      <w:rFonts w:hint="eastAsia"/>
                      <w:color w:val="auto"/>
                      <w:sz w:val="21"/>
                      <w:lang w:val="en-US" w:eastAsia="zh-CN"/>
                    </w:rPr>
                    <w:t>1</w:t>
                  </w:r>
                  <w:r>
                    <w:rPr>
                      <w:rFonts w:hint="eastAsia"/>
                      <w:color w:val="auto"/>
                      <w:sz w:val="21"/>
                    </w:rPr>
                    <w:t>00</w:t>
                  </w:r>
                  <w:r>
                    <w:rPr>
                      <w:rFonts w:hint="eastAsia"/>
                      <w:color w:val="auto"/>
                    </w:rPr>
                    <w:t>m</w:t>
                  </w:r>
                  <w:r>
                    <w:rPr>
                      <w:rFonts w:hint="eastAsia"/>
                      <w:color w:val="auto"/>
                      <w:vertAlign w:val="superscript"/>
                    </w:rPr>
                    <w:t>3</w:t>
                  </w:r>
                  <w:r>
                    <w:rPr>
                      <w:rFonts w:hint="eastAsia"/>
                      <w:color w:val="auto"/>
                      <w:sz w:val="21"/>
                    </w:rPr>
                    <w:t>/h</w:t>
                  </w:r>
                </w:p>
              </w:tc>
              <w:tc>
                <w:tcPr>
                  <w:tcW w:w="1175" w:type="dxa"/>
                  <w:noWrap w:val="0"/>
                  <w:vAlign w:val="center"/>
                </w:tcPr>
                <w:p>
                  <w:pPr>
                    <w:adjustRightInd w:val="0"/>
                    <w:snapToGrid w:val="0"/>
                    <w:spacing w:line="360" w:lineRule="exact"/>
                    <w:jc w:val="center"/>
                    <w:rPr>
                      <w:rFonts w:hint="default"/>
                      <w:color w:val="auto"/>
                      <w:kern w:val="2"/>
                      <w:sz w:val="21"/>
                      <w:szCs w:val="24"/>
                      <w:lang w:val="en-US" w:eastAsia="zh-CN" w:bidi="ar-SA"/>
                    </w:rPr>
                  </w:pPr>
                  <w:r>
                    <w:rPr>
                      <w:rFonts w:hint="eastAsia"/>
                      <w:color w:val="auto"/>
                    </w:rPr>
                    <w:t>4</w:t>
                  </w:r>
                </w:p>
              </w:tc>
              <w:tc>
                <w:tcPr>
                  <w:tcW w:w="1565" w:type="dxa"/>
                  <w:noWrap w:val="0"/>
                  <w:vAlign w:val="center"/>
                </w:tcPr>
                <w:p>
                  <w:pPr>
                    <w:adjustRightInd w:val="0"/>
                    <w:snapToGrid w:val="0"/>
                    <w:jc w:val="center"/>
                    <w:rPr>
                      <w:rFonts w:hint="eastAsia" w:eastAsia="宋体"/>
                      <w:color w:val="00000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1" w:type="dxa"/>
                  <w:noWrap w:val="0"/>
                  <w:vAlign w:val="center"/>
                </w:tcPr>
                <w:p>
                  <w:pPr>
                    <w:adjustRightInd w:val="0"/>
                    <w:snapToGrid w:val="0"/>
                    <w:spacing w:line="360" w:lineRule="exact"/>
                    <w:jc w:val="center"/>
                    <w:rPr>
                      <w:rFonts w:hint="default"/>
                      <w:color w:val="auto"/>
                      <w:kern w:val="2"/>
                      <w:sz w:val="21"/>
                      <w:szCs w:val="24"/>
                      <w:lang w:val="en-US" w:eastAsia="zh-CN" w:bidi="ar-SA"/>
                    </w:rPr>
                  </w:pPr>
                  <w:r>
                    <w:rPr>
                      <w:rFonts w:hint="eastAsia"/>
                      <w:color w:val="auto"/>
                    </w:rPr>
                    <w:t>锅炉冷凝器循环水泵</w:t>
                  </w:r>
                </w:p>
              </w:tc>
              <w:tc>
                <w:tcPr>
                  <w:tcW w:w="2337" w:type="dxa"/>
                  <w:noWrap w:val="0"/>
                  <w:vAlign w:val="center"/>
                </w:tcPr>
                <w:p>
                  <w:pPr>
                    <w:adjustRightInd w:val="0"/>
                    <w:snapToGrid w:val="0"/>
                    <w:jc w:val="center"/>
                    <w:rPr>
                      <w:rFonts w:hint="eastAsia"/>
                      <w:color w:val="auto"/>
                      <w:szCs w:val="20"/>
                    </w:rPr>
                  </w:pPr>
                  <w:r>
                    <w:rPr>
                      <w:rFonts w:hint="eastAsia"/>
                      <w:color w:val="auto"/>
                      <w:sz w:val="21"/>
                      <w:lang w:val="en-US" w:eastAsia="zh-CN"/>
                    </w:rPr>
                    <w:t>1</w:t>
                  </w:r>
                  <w:r>
                    <w:rPr>
                      <w:rFonts w:hint="eastAsia"/>
                      <w:color w:val="auto"/>
                      <w:sz w:val="21"/>
                    </w:rPr>
                    <w:t>00</w:t>
                  </w:r>
                  <w:r>
                    <w:rPr>
                      <w:rFonts w:hint="eastAsia"/>
                      <w:color w:val="auto"/>
                    </w:rPr>
                    <w:t>m</w:t>
                  </w:r>
                  <w:r>
                    <w:rPr>
                      <w:rFonts w:hint="eastAsia"/>
                      <w:color w:val="auto"/>
                      <w:vertAlign w:val="superscript"/>
                    </w:rPr>
                    <w:t>3</w:t>
                  </w:r>
                  <w:r>
                    <w:rPr>
                      <w:rFonts w:hint="eastAsia"/>
                      <w:color w:val="auto"/>
                      <w:sz w:val="21"/>
                    </w:rPr>
                    <w:t>/h</w:t>
                  </w:r>
                </w:p>
              </w:tc>
              <w:tc>
                <w:tcPr>
                  <w:tcW w:w="1175" w:type="dxa"/>
                  <w:noWrap w:val="0"/>
                  <w:vAlign w:val="center"/>
                </w:tcPr>
                <w:p>
                  <w:pPr>
                    <w:adjustRightInd w:val="0"/>
                    <w:snapToGrid w:val="0"/>
                    <w:spacing w:line="360" w:lineRule="exact"/>
                    <w:jc w:val="center"/>
                    <w:rPr>
                      <w:rFonts w:hint="default"/>
                      <w:color w:val="auto"/>
                      <w:kern w:val="2"/>
                      <w:sz w:val="21"/>
                      <w:szCs w:val="24"/>
                      <w:lang w:val="en-US" w:eastAsia="zh-CN" w:bidi="ar-SA"/>
                    </w:rPr>
                  </w:pPr>
                  <w:r>
                    <w:rPr>
                      <w:rFonts w:hint="eastAsia"/>
                      <w:color w:val="auto"/>
                    </w:rPr>
                    <w:t>4</w:t>
                  </w:r>
                </w:p>
              </w:tc>
              <w:tc>
                <w:tcPr>
                  <w:tcW w:w="1565" w:type="dxa"/>
                  <w:noWrap w:val="0"/>
                  <w:vAlign w:val="center"/>
                </w:tcPr>
                <w:p>
                  <w:pPr>
                    <w:adjustRightInd w:val="0"/>
                    <w:snapToGrid w:val="0"/>
                    <w:jc w:val="center"/>
                    <w:rPr>
                      <w:rFonts w:hint="default" w:eastAsia="宋体"/>
                      <w:color w:val="00000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1" w:type="dxa"/>
                  <w:noWrap w:val="0"/>
                  <w:vAlign w:val="center"/>
                </w:tcPr>
                <w:p>
                  <w:pPr>
                    <w:adjustRightInd w:val="0"/>
                    <w:snapToGrid w:val="0"/>
                    <w:spacing w:line="360" w:lineRule="exact"/>
                    <w:jc w:val="center"/>
                    <w:rPr>
                      <w:rFonts w:hint="default"/>
                      <w:color w:val="auto"/>
                      <w:kern w:val="2"/>
                      <w:sz w:val="21"/>
                      <w:szCs w:val="24"/>
                      <w:lang w:val="en-US" w:eastAsia="zh-CN" w:bidi="ar-SA"/>
                    </w:rPr>
                  </w:pPr>
                  <w:r>
                    <w:rPr>
                      <w:rFonts w:hint="eastAsia"/>
                      <w:color w:val="auto"/>
                    </w:rPr>
                    <w:t>袋式过滤器循环水泵</w:t>
                  </w:r>
                </w:p>
              </w:tc>
              <w:tc>
                <w:tcPr>
                  <w:tcW w:w="2337" w:type="dxa"/>
                  <w:noWrap w:val="0"/>
                  <w:vAlign w:val="center"/>
                </w:tcPr>
                <w:p>
                  <w:pPr>
                    <w:adjustRightInd w:val="0"/>
                    <w:snapToGrid w:val="0"/>
                    <w:jc w:val="center"/>
                    <w:rPr>
                      <w:rFonts w:hint="eastAsia"/>
                      <w:color w:val="auto"/>
                    </w:rPr>
                  </w:pPr>
                  <w:r>
                    <w:rPr>
                      <w:rFonts w:hint="eastAsia"/>
                      <w:color w:val="auto"/>
                      <w:sz w:val="21"/>
                      <w:lang w:val="en-US" w:eastAsia="zh-CN"/>
                    </w:rPr>
                    <w:t>1</w:t>
                  </w:r>
                  <w:r>
                    <w:rPr>
                      <w:rFonts w:hint="eastAsia"/>
                      <w:color w:val="auto"/>
                      <w:sz w:val="21"/>
                    </w:rPr>
                    <w:t>00</w:t>
                  </w:r>
                  <w:r>
                    <w:rPr>
                      <w:rFonts w:hint="eastAsia"/>
                      <w:color w:val="auto"/>
                    </w:rPr>
                    <w:t>m</w:t>
                  </w:r>
                  <w:r>
                    <w:rPr>
                      <w:rFonts w:hint="eastAsia"/>
                      <w:color w:val="auto"/>
                      <w:vertAlign w:val="superscript"/>
                    </w:rPr>
                    <w:t>3</w:t>
                  </w:r>
                  <w:r>
                    <w:rPr>
                      <w:rFonts w:hint="eastAsia"/>
                      <w:color w:val="auto"/>
                      <w:sz w:val="21"/>
                    </w:rPr>
                    <w:t>/h</w:t>
                  </w:r>
                </w:p>
              </w:tc>
              <w:tc>
                <w:tcPr>
                  <w:tcW w:w="1175" w:type="dxa"/>
                  <w:noWrap w:val="0"/>
                  <w:vAlign w:val="center"/>
                </w:tcPr>
                <w:p>
                  <w:pPr>
                    <w:adjustRightInd w:val="0"/>
                    <w:snapToGrid w:val="0"/>
                    <w:spacing w:line="360" w:lineRule="exact"/>
                    <w:jc w:val="center"/>
                    <w:rPr>
                      <w:rFonts w:hint="default"/>
                      <w:color w:val="auto"/>
                      <w:kern w:val="2"/>
                      <w:sz w:val="21"/>
                      <w:szCs w:val="24"/>
                      <w:lang w:val="en-US" w:eastAsia="zh-CN" w:bidi="ar-SA"/>
                    </w:rPr>
                  </w:pPr>
                  <w:r>
                    <w:rPr>
                      <w:color w:val="auto"/>
                    </w:rPr>
                    <w:t>1</w:t>
                  </w:r>
                </w:p>
              </w:tc>
              <w:tc>
                <w:tcPr>
                  <w:tcW w:w="1565" w:type="dxa"/>
                  <w:noWrap w:val="0"/>
                  <w:vAlign w:val="center"/>
                </w:tcPr>
                <w:p>
                  <w:pPr>
                    <w:adjustRightInd w:val="0"/>
                    <w:snapToGrid w:val="0"/>
                    <w:jc w:val="center"/>
                    <w:rPr>
                      <w:rFonts w:hint="default"/>
                      <w:color w:val="00000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2511" w:type="dxa"/>
                  <w:noWrap w:val="0"/>
                  <w:vAlign w:val="center"/>
                </w:tcPr>
                <w:p>
                  <w:pPr>
                    <w:adjustRightInd w:val="0"/>
                    <w:snapToGrid w:val="0"/>
                    <w:spacing w:line="360" w:lineRule="exact"/>
                    <w:jc w:val="center"/>
                    <w:rPr>
                      <w:rFonts w:hint="default"/>
                      <w:color w:val="auto"/>
                      <w:kern w:val="2"/>
                      <w:sz w:val="21"/>
                      <w:szCs w:val="24"/>
                      <w:lang w:val="en-US" w:eastAsia="zh-CN" w:bidi="ar-SA"/>
                    </w:rPr>
                  </w:pPr>
                  <w:r>
                    <w:rPr>
                      <w:rFonts w:hint="eastAsia"/>
                      <w:color w:val="auto"/>
                    </w:rPr>
                    <w:t>软水处理器</w:t>
                  </w:r>
                </w:p>
              </w:tc>
              <w:tc>
                <w:tcPr>
                  <w:tcW w:w="2337" w:type="dxa"/>
                  <w:noWrap w:val="0"/>
                  <w:vAlign w:val="center"/>
                </w:tcPr>
                <w:p>
                  <w:pPr>
                    <w:adjustRightInd w:val="0"/>
                    <w:snapToGrid w:val="0"/>
                    <w:jc w:val="center"/>
                    <w:rPr>
                      <w:rFonts w:hint="eastAsia"/>
                      <w:color w:val="auto"/>
                    </w:rPr>
                  </w:pPr>
                  <w:r>
                    <w:rPr>
                      <w:rFonts w:hint="eastAsia"/>
                      <w:color w:val="auto"/>
                      <w:sz w:val="21"/>
                      <w:lang w:val="en-US" w:eastAsia="zh-CN"/>
                    </w:rPr>
                    <w:t>2</w:t>
                  </w:r>
                  <w:r>
                    <w:rPr>
                      <w:rFonts w:hint="eastAsia"/>
                      <w:color w:val="auto"/>
                      <w:sz w:val="21"/>
                    </w:rPr>
                    <w:t>0</w:t>
                  </w:r>
                  <w:r>
                    <w:rPr>
                      <w:rFonts w:hint="eastAsia"/>
                      <w:color w:val="auto"/>
                    </w:rPr>
                    <w:t>m</w:t>
                  </w:r>
                  <w:r>
                    <w:rPr>
                      <w:rFonts w:hint="eastAsia"/>
                      <w:color w:val="auto"/>
                      <w:vertAlign w:val="superscript"/>
                    </w:rPr>
                    <w:t>3</w:t>
                  </w:r>
                  <w:r>
                    <w:rPr>
                      <w:rFonts w:hint="eastAsia"/>
                      <w:color w:val="auto"/>
                      <w:sz w:val="21"/>
                    </w:rPr>
                    <w:t>/h</w:t>
                  </w:r>
                </w:p>
              </w:tc>
              <w:tc>
                <w:tcPr>
                  <w:tcW w:w="1175" w:type="dxa"/>
                  <w:noWrap w:val="0"/>
                  <w:vAlign w:val="center"/>
                </w:tcPr>
                <w:p>
                  <w:pPr>
                    <w:adjustRightInd w:val="0"/>
                    <w:snapToGrid w:val="0"/>
                    <w:spacing w:line="360" w:lineRule="exact"/>
                    <w:jc w:val="center"/>
                    <w:rPr>
                      <w:rFonts w:hint="eastAsia" w:eastAsia="宋体"/>
                      <w:color w:val="auto"/>
                      <w:kern w:val="2"/>
                      <w:sz w:val="21"/>
                      <w:szCs w:val="24"/>
                      <w:lang w:val="en-US" w:eastAsia="zh-CN" w:bidi="ar-SA"/>
                    </w:rPr>
                  </w:pPr>
                  <w:r>
                    <w:rPr>
                      <w:rFonts w:hint="eastAsia"/>
                      <w:color w:val="auto"/>
                      <w:lang w:val="en-US" w:eastAsia="zh-CN"/>
                    </w:rPr>
                    <w:t>2</w:t>
                  </w:r>
                </w:p>
              </w:tc>
              <w:tc>
                <w:tcPr>
                  <w:tcW w:w="1565" w:type="dxa"/>
                  <w:noWrap w:val="0"/>
                  <w:vAlign w:val="center"/>
                </w:tcPr>
                <w:p>
                  <w:pPr>
                    <w:adjustRightInd w:val="0"/>
                    <w:snapToGrid w:val="0"/>
                    <w:jc w:val="center"/>
                    <w:rPr>
                      <w:rFonts w:hint="default"/>
                      <w:color w:val="00000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1" w:type="dxa"/>
                  <w:noWrap w:val="0"/>
                  <w:vAlign w:val="center"/>
                </w:tcPr>
                <w:p>
                  <w:pPr>
                    <w:adjustRightInd w:val="0"/>
                    <w:snapToGrid w:val="0"/>
                    <w:spacing w:line="240" w:lineRule="auto"/>
                    <w:jc w:val="center"/>
                    <w:rPr>
                      <w:rFonts w:hint="default"/>
                      <w:color w:val="auto"/>
                      <w:kern w:val="2"/>
                      <w:sz w:val="21"/>
                      <w:szCs w:val="24"/>
                      <w:lang w:val="en-US" w:eastAsia="zh-CN" w:bidi="ar-SA"/>
                    </w:rPr>
                  </w:pPr>
                  <w:r>
                    <w:rPr>
                      <w:rFonts w:hint="eastAsia"/>
                      <w:color w:val="auto"/>
                    </w:rPr>
                    <w:t>立式(囊式)气压罐定压补水机组</w:t>
                  </w:r>
                </w:p>
              </w:tc>
              <w:tc>
                <w:tcPr>
                  <w:tcW w:w="2337" w:type="dxa"/>
                  <w:noWrap w:val="0"/>
                  <w:vAlign w:val="center"/>
                </w:tcPr>
                <w:p>
                  <w:pPr>
                    <w:adjustRightInd w:val="0"/>
                    <w:snapToGrid w:val="0"/>
                    <w:jc w:val="center"/>
                    <w:rPr>
                      <w:rFonts w:hint="default" w:eastAsia="宋体"/>
                      <w:color w:val="auto"/>
                      <w:lang w:val="en-US" w:eastAsia="zh-CN"/>
                    </w:rPr>
                  </w:pPr>
                  <w:r>
                    <w:rPr>
                      <w:rFonts w:hint="eastAsia" w:eastAsia="宋体"/>
                      <w:color w:val="auto"/>
                      <w:lang w:val="en-US" w:eastAsia="zh-CN"/>
                    </w:rPr>
                    <w:t>2.5</w:t>
                  </w:r>
                  <w:r>
                    <w:rPr>
                      <w:rFonts w:hint="eastAsia"/>
                      <w:color w:val="auto"/>
                    </w:rPr>
                    <w:t>m</w:t>
                  </w:r>
                  <w:r>
                    <w:rPr>
                      <w:rFonts w:hint="eastAsia"/>
                      <w:color w:val="auto"/>
                      <w:vertAlign w:val="superscript"/>
                    </w:rPr>
                    <w:t>3</w:t>
                  </w:r>
                </w:p>
              </w:tc>
              <w:tc>
                <w:tcPr>
                  <w:tcW w:w="1175" w:type="dxa"/>
                  <w:noWrap w:val="0"/>
                  <w:vAlign w:val="center"/>
                </w:tcPr>
                <w:p>
                  <w:pPr>
                    <w:adjustRightInd w:val="0"/>
                    <w:snapToGrid w:val="0"/>
                    <w:spacing w:line="360" w:lineRule="exact"/>
                    <w:jc w:val="center"/>
                    <w:rPr>
                      <w:rFonts w:hint="default"/>
                      <w:color w:val="auto"/>
                      <w:kern w:val="2"/>
                      <w:sz w:val="21"/>
                      <w:szCs w:val="24"/>
                      <w:lang w:val="en-US" w:eastAsia="zh-CN" w:bidi="ar-SA"/>
                    </w:rPr>
                  </w:pPr>
                  <w:r>
                    <w:rPr>
                      <w:color w:val="auto"/>
                    </w:rPr>
                    <w:t>1</w:t>
                  </w:r>
                </w:p>
              </w:tc>
              <w:tc>
                <w:tcPr>
                  <w:tcW w:w="1565" w:type="dxa"/>
                  <w:noWrap w:val="0"/>
                  <w:vAlign w:val="center"/>
                </w:tcPr>
                <w:p>
                  <w:pPr>
                    <w:adjustRightInd w:val="0"/>
                    <w:snapToGrid w:val="0"/>
                    <w:jc w:val="center"/>
                    <w:rPr>
                      <w:rFonts w:hint="default"/>
                      <w:color w:val="00000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1" w:type="dxa"/>
                  <w:noWrap w:val="0"/>
                  <w:vAlign w:val="center"/>
                </w:tcPr>
                <w:p>
                  <w:pPr>
                    <w:adjustRightInd w:val="0"/>
                    <w:snapToGrid w:val="0"/>
                    <w:spacing w:line="240" w:lineRule="auto"/>
                    <w:jc w:val="center"/>
                    <w:rPr>
                      <w:rFonts w:hint="default" w:eastAsia="宋体"/>
                      <w:color w:val="auto"/>
                      <w:lang w:val="en-US" w:eastAsia="zh-CN"/>
                    </w:rPr>
                  </w:pPr>
                  <w:r>
                    <w:rPr>
                      <w:rFonts w:hint="eastAsia"/>
                      <w:color w:val="auto"/>
                      <w:lang w:val="en-US" w:eastAsia="zh-CN"/>
                    </w:rPr>
                    <w:t>节能器循环泵</w:t>
                  </w:r>
                </w:p>
              </w:tc>
              <w:tc>
                <w:tcPr>
                  <w:tcW w:w="2337" w:type="dxa"/>
                  <w:noWrap w:val="0"/>
                  <w:vAlign w:val="center"/>
                </w:tcPr>
                <w:p>
                  <w:pPr>
                    <w:adjustRightInd w:val="0"/>
                    <w:snapToGrid w:val="0"/>
                    <w:jc w:val="center"/>
                    <w:rPr>
                      <w:rFonts w:hint="default" w:eastAsia="宋体"/>
                      <w:color w:val="auto"/>
                      <w:lang w:val="en-US" w:eastAsia="zh-CN"/>
                    </w:rPr>
                  </w:pPr>
                  <w:r>
                    <w:rPr>
                      <w:rFonts w:hint="eastAsia"/>
                      <w:color w:val="auto"/>
                      <w:lang w:val="en-US" w:eastAsia="zh-CN"/>
                    </w:rPr>
                    <w:t>P0104</w:t>
                  </w:r>
                </w:p>
              </w:tc>
              <w:tc>
                <w:tcPr>
                  <w:tcW w:w="1175" w:type="dxa"/>
                  <w:noWrap w:val="0"/>
                  <w:vAlign w:val="center"/>
                </w:tcPr>
                <w:p>
                  <w:pPr>
                    <w:adjustRightInd w:val="0"/>
                    <w:snapToGrid w:val="0"/>
                    <w:spacing w:line="360" w:lineRule="exact"/>
                    <w:jc w:val="center"/>
                    <w:rPr>
                      <w:rFonts w:hint="eastAsia" w:eastAsia="宋体"/>
                      <w:color w:val="auto"/>
                      <w:lang w:val="en-US" w:eastAsia="zh-CN"/>
                    </w:rPr>
                  </w:pPr>
                  <w:r>
                    <w:rPr>
                      <w:rFonts w:hint="eastAsia"/>
                      <w:color w:val="auto"/>
                      <w:lang w:val="en-US" w:eastAsia="zh-CN"/>
                    </w:rPr>
                    <w:t>4</w:t>
                  </w:r>
                </w:p>
              </w:tc>
              <w:tc>
                <w:tcPr>
                  <w:tcW w:w="1565" w:type="dxa"/>
                  <w:noWrap w:val="0"/>
                  <w:vAlign w:val="center"/>
                </w:tcPr>
                <w:p>
                  <w:pPr>
                    <w:adjustRightInd w:val="0"/>
                    <w:snapToGrid w:val="0"/>
                    <w:jc w:val="center"/>
                    <w:rPr>
                      <w:rFonts w:hint="default"/>
                      <w:color w:val="00000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1" w:type="dxa"/>
                  <w:noWrap w:val="0"/>
                  <w:vAlign w:val="center"/>
                </w:tcPr>
                <w:p>
                  <w:pPr>
                    <w:adjustRightInd w:val="0"/>
                    <w:snapToGrid w:val="0"/>
                    <w:spacing w:line="240" w:lineRule="auto"/>
                    <w:jc w:val="center"/>
                    <w:rPr>
                      <w:rFonts w:hint="eastAsia" w:eastAsia="宋体"/>
                      <w:color w:val="auto"/>
                      <w:lang w:val="en-US" w:eastAsia="zh-CN"/>
                    </w:rPr>
                  </w:pPr>
                  <w:r>
                    <w:rPr>
                      <w:rFonts w:hint="eastAsia"/>
                      <w:color w:val="auto"/>
                      <w:lang w:val="en-US" w:eastAsia="zh-CN"/>
                    </w:rPr>
                    <w:t>引风机</w:t>
                  </w:r>
                </w:p>
              </w:tc>
              <w:tc>
                <w:tcPr>
                  <w:tcW w:w="2337" w:type="dxa"/>
                  <w:noWrap w:val="0"/>
                  <w:vAlign w:val="center"/>
                </w:tcPr>
                <w:p>
                  <w:pPr>
                    <w:adjustRightInd w:val="0"/>
                    <w:snapToGrid w:val="0"/>
                    <w:jc w:val="center"/>
                    <w:rPr>
                      <w:rFonts w:hint="default" w:eastAsia="宋体"/>
                      <w:color w:val="auto"/>
                      <w:lang w:val="en-US" w:eastAsia="zh-CN"/>
                    </w:rPr>
                  </w:pPr>
                  <w:r>
                    <w:rPr>
                      <w:rFonts w:hint="eastAsia"/>
                      <w:color w:val="auto"/>
                      <w:lang w:val="en-US" w:eastAsia="zh-CN"/>
                    </w:rPr>
                    <w:t>/</w:t>
                  </w:r>
                </w:p>
              </w:tc>
              <w:tc>
                <w:tcPr>
                  <w:tcW w:w="1175" w:type="dxa"/>
                  <w:noWrap w:val="0"/>
                  <w:vAlign w:val="center"/>
                </w:tcPr>
                <w:p>
                  <w:pPr>
                    <w:adjustRightInd w:val="0"/>
                    <w:snapToGrid w:val="0"/>
                    <w:spacing w:line="360" w:lineRule="exact"/>
                    <w:jc w:val="center"/>
                    <w:rPr>
                      <w:rFonts w:hint="eastAsia" w:eastAsia="宋体"/>
                      <w:color w:val="auto"/>
                      <w:lang w:val="en-US" w:eastAsia="zh-CN"/>
                    </w:rPr>
                  </w:pPr>
                  <w:r>
                    <w:rPr>
                      <w:rFonts w:hint="eastAsia"/>
                      <w:color w:val="auto"/>
                      <w:lang w:val="en-US" w:eastAsia="zh-CN"/>
                    </w:rPr>
                    <w:t>4</w:t>
                  </w:r>
                </w:p>
              </w:tc>
              <w:tc>
                <w:tcPr>
                  <w:tcW w:w="1565" w:type="dxa"/>
                  <w:noWrap w:val="0"/>
                  <w:vAlign w:val="center"/>
                </w:tcPr>
                <w:p>
                  <w:pPr>
                    <w:adjustRightInd w:val="0"/>
                    <w:snapToGrid w:val="0"/>
                    <w:jc w:val="center"/>
                    <w:rPr>
                      <w:rFonts w:hint="default"/>
                      <w:color w:val="00000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1" w:type="dxa"/>
                  <w:noWrap w:val="0"/>
                  <w:vAlign w:val="center"/>
                </w:tcPr>
                <w:p>
                  <w:pPr>
                    <w:adjustRightInd w:val="0"/>
                    <w:snapToGrid w:val="0"/>
                    <w:spacing w:line="360" w:lineRule="exact"/>
                    <w:jc w:val="center"/>
                    <w:rPr>
                      <w:rFonts w:hint="default"/>
                      <w:color w:val="auto"/>
                      <w:kern w:val="2"/>
                      <w:sz w:val="21"/>
                      <w:szCs w:val="24"/>
                      <w:lang w:val="en-US" w:eastAsia="zh-CN" w:bidi="ar-SA"/>
                    </w:rPr>
                  </w:pPr>
                  <w:r>
                    <w:rPr>
                      <w:rFonts w:hint="eastAsia"/>
                      <w:color w:val="auto"/>
                    </w:rPr>
                    <w:t>软水箱</w:t>
                  </w:r>
                </w:p>
              </w:tc>
              <w:tc>
                <w:tcPr>
                  <w:tcW w:w="2337" w:type="dxa"/>
                  <w:noWrap w:val="0"/>
                  <w:vAlign w:val="center"/>
                </w:tcPr>
                <w:p>
                  <w:pPr>
                    <w:adjustRightInd w:val="0"/>
                    <w:snapToGrid w:val="0"/>
                    <w:jc w:val="center"/>
                    <w:rPr>
                      <w:rFonts w:hint="eastAsia" w:eastAsia="宋体"/>
                      <w:color w:val="auto"/>
                      <w:szCs w:val="20"/>
                      <w:lang w:val="en-US" w:eastAsia="zh-CN"/>
                    </w:rPr>
                  </w:pPr>
                  <w:r>
                    <w:rPr>
                      <w:rFonts w:hint="eastAsia" w:eastAsia="宋体"/>
                      <w:color w:val="auto"/>
                      <w:lang w:val="en-US" w:eastAsia="zh-CN"/>
                    </w:rPr>
                    <w:t>3</w:t>
                  </w:r>
                  <w:r>
                    <w:rPr>
                      <w:rFonts w:hint="eastAsia"/>
                      <w:color w:val="auto"/>
                    </w:rPr>
                    <w:t>m</w:t>
                  </w:r>
                  <w:r>
                    <w:rPr>
                      <w:rFonts w:hint="eastAsia"/>
                      <w:color w:val="auto"/>
                      <w:vertAlign w:val="superscript"/>
                    </w:rPr>
                    <w:t>3</w:t>
                  </w:r>
                </w:p>
              </w:tc>
              <w:tc>
                <w:tcPr>
                  <w:tcW w:w="1175" w:type="dxa"/>
                  <w:noWrap w:val="0"/>
                  <w:vAlign w:val="center"/>
                </w:tcPr>
                <w:p>
                  <w:pPr>
                    <w:adjustRightInd w:val="0"/>
                    <w:snapToGrid w:val="0"/>
                    <w:spacing w:line="360" w:lineRule="exact"/>
                    <w:jc w:val="center"/>
                    <w:rPr>
                      <w:rFonts w:hint="eastAsia" w:eastAsia="宋体"/>
                      <w:color w:val="auto"/>
                      <w:kern w:val="2"/>
                      <w:sz w:val="21"/>
                      <w:szCs w:val="24"/>
                      <w:lang w:val="en-US" w:eastAsia="zh-CN" w:bidi="ar-SA"/>
                    </w:rPr>
                  </w:pPr>
                  <w:r>
                    <w:rPr>
                      <w:rFonts w:hint="eastAsia"/>
                      <w:color w:val="auto"/>
                      <w:lang w:val="en-US" w:eastAsia="zh-CN"/>
                    </w:rPr>
                    <w:t>1</w:t>
                  </w:r>
                </w:p>
              </w:tc>
              <w:tc>
                <w:tcPr>
                  <w:tcW w:w="1565" w:type="dxa"/>
                  <w:noWrap w:val="0"/>
                  <w:vAlign w:val="center"/>
                </w:tcPr>
                <w:p>
                  <w:pPr>
                    <w:adjustRightInd w:val="0"/>
                    <w:snapToGrid w:val="0"/>
                    <w:jc w:val="center"/>
                    <w:rPr>
                      <w:rFonts w:hint="default" w:eastAsia="宋体"/>
                      <w:color w:val="FF000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1" w:type="dxa"/>
                  <w:noWrap w:val="0"/>
                  <w:vAlign w:val="center"/>
                </w:tcPr>
                <w:p>
                  <w:pPr>
                    <w:adjustRightInd w:val="0"/>
                    <w:snapToGrid w:val="0"/>
                    <w:spacing w:line="360" w:lineRule="exact"/>
                    <w:jc w:val="center"/>
                    <w:rPr>
                      <w:rFonts w:hint="default" w:eastAsia="宋体"/>
                      <w:color w:val="auto"/>
                      <w:lang w:val="en-US" w:eastAsia="zh-CN"/>
                    </w:rPr>
                  </w:pPr>
                  <w:r>
                    <w:rPr>
                      <w:rFonts w:hint="eastAsia"/>
                      <w:color w:val="auto"/>
                      <w:lang w:val="en-US" w:eastAsia="zh-CN"/>
                    </w:rPr>
                    <w:t>PSA制氮机</w:t>
                  </w:r>
                </w:p>
              </w:tc>
              <w:tc>
                <w:tcPr>
                  <w:tcW w:w="2337" w:type="dxa"/>
                  <w:noWrap w:val="0"/>
                  <w:vAlign w:val="center"/>
                </w:tcPr>
                <w:p>
                  <w:pPr>
                    <w:adjustRightInd w:val="0"/>
                    <w:snapToGrid w:val="0"/>
                    <w:jc w:val="center"/>
                    <w:rPr>
                      <w:rFonts w:hint="default" w:eastAsia="宋体"/>
                      <w:color w:val="auto"/>
                      <w:lang w:val="en-US" w:eastAsia="zh-CN"/>
                    </w:rPr>
                  </w:pPr>
                  <w:r>
                    <w:rPr>
                      <w:rFonts w:hint="eastAsia"/>
                      <w:color w:val="auto"/>
                      <w:lang w:val="en-US" w:eastAsia="zh-CN"/>
                    </w:rPr>
                    <w:t>/</w:t>
                  </w:r>
                </w:p>
              </w:tc>
              <w:tc>
                <w:tcPr>
                  <w:tcW w:w="1175" w:type="dxa"/>
                  <w:noWrap w:val="0"/>
                  <w:vAlign w:val="center"/>
                </w:tcPr>
                <w:p>
                  <w:pPr>
                    <w:adjustRightInd w:val="0"/>
                    <w:snapToGrid w:val="0"/>
                    <w:spacing w:line="360" w:lineRule="exact"/>
                    <w:jc w:val="center"/>
                    <w:rPr>
                      <w:rFonts w:hint="eastAsia" w:eastAsia="宋体"/>
                      <w:color w:val="auto"/>
                      <w:lang w:val="en-US" w:eastAsia="zh-CN"/>
                    </w:rPr>
                  </w:pPr>
                  <w:r>
                    <w:rPr>
                      <w:rFonts w:hint="eastAsia"/>
                      <w:color w:val="auto"/>
                      <w:lang w:val="en-US" w:eastAsia="zh-CN"/>
                    </w:rPr>
                    <w:t>2</w:t>
                  </w:r>
                </w:p>
              </w:tc>
              <w:tc>
                <w:tcPr>
                  <w:tcW w:w="1565" w:type="dxa"/>
                  <w:noWrap w:val="0"/>
                  <w:vAlign w:val="center"/>
                </w:tcPr>
                <w:p>
                  <w:pPr>
                    <w:adjustRightInd w:val="0"/>
                    <w:snapToGrid w:val="0"/>
                    <w:jc w:val="center"/>
                    <w:rPr>
                      <w:rFonts w:hint="default" w:eastAsia="宋体"/>
                      <w:color w:val="FF000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1" w:type="dxa"/>
                  <w:noWrap w:val="0"/>
                  <w:vAlign w:val="center"/>
                </w:tcPr>
                <w:p>
                  <w:pPr>
                    <w:adjustRightInd w:val="0"/>
                    <w:snapToGrid w:val="0"/>
                    <w:spacing w:line="360" w:lineRule="exact"/>
                    <w:jc w:val="center"/>
                    <w:rPr>
                      <w:rFonts w:hint="default"/>
                      <w:color w:val="auto"/>
                      <w:kern w:val="2"/>
                      <w:sz w:val="21"/>
                      <w:szCs w:val="24"/>
                      <w:lang w:val="en-US" w:eastAsia="zh-CN" w:bidi="ar-SA"/>
                    </w:rPr>
                  </w:pPr>
                  <w:r>
                    <w:rPr>
                      <w:rFonts w:hint="eastAsia"/>
                      <w:color w:val="auto"/>
                    </w:rPr>
                    <w:t>分水器</w:t>
                  </w:r>
                </w:p>
              </w:tc>
              <w:tc>
                <w:tcPr>
                  <w:tcW w:w="2337" w:type="dxa"/>
                  <w:noWrap w:val="0"/>
                  <w:vAlign w:val="center"/>
                </w:tcPr>
                <w:p>
                  <w:pPr>
                    <w:adjustRightInd w:val="0"/>
                    <w:snapToGrid w:val="0"/>
                    <w:jc w:val="center"/>
                    <w:rPr>
                      <w:rFonts w:hint="default" w:eastAsia="宋体"/>
                      <w:color w:val="auto"/>
                      <w:szCs w:val="20"/>
                      <w:lang w:val="en-US" w:eastAsia="zh-CN"/>
                    </w:rPr>
                  </w:pPr>
                  <w:r>
                    <w:rPr>
                      <w:rFonts w:hint="eastAsia"/>
                      <w:color w:val="auto"/>
                      <w:szCs w:val="20"/>
                      <w:lang w:val="en-US" w:eastAsia="zh-CN"/>
                    </w:rPr>
                    <w:t>T0103</w:t>
                  </w:r>
                </w:p>
              </w:tc>
              <w:tc>
                <w:tcPr>
                  <w:tcW w:w="1175" w:type="dxa"/>
                  <w:noWrap w:val="0"/>
                  <w:vAlign w:val="center"/>
                </w:tcPr>
                <w:p>
                  <w:pPr>
                    <w:adjustRightInd w:val="0"/>
                    <w:snapToGrid w:val="0"/>
                    <w:spacing w:line="360" w:lineRule="exact"/>
                    <w:jc w:val="center"/>
                    <w:rPr>
                      <w:rFonts w:hint="eastAsia"/>
                      <w:color w:val="auto"/>
                      <w:kern w:val="2"/>
                      <w:sz w:val="21"/>
                      <w:szCs w:val="24"/>
                      <w:lang w:val="en-US" w:eastAsia="zh-CN" w:bidi="ar-SA"/>
                    </w:rPr>
                  </w:pPr>
                  <w:r>
                    <w:rPr>
                      <w:color w:val="auto"/>
                    </w:rPr>
                    <w:t>1</w:t>
                  </w:r>
                </w:p>
              </w:tc>
              <w:tc>
                <w:tcPr>
                  <w:tcW w:w="1565" w:type="dxa"/>
                  <w:noWrap w:val="0"/>
                  <w:vAlign w:val="center"/>
                </w:tcPr>
                <w:p>
                  <w:pPr>
                    <w:adjustRightInd w:val="0"/>
                    <w:snapToGrid w:val="0"/>
                    <w:jc w:val="center"/>
                    <w:rPr>
                      <w:rFonts w:hint="default" w:eastAsia="宋体"/>
                      <w:color w:val="00000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2511" w:type="dxa"/>
                  <w:noWrap w:val="0"/>
                  <w:vAlign w:val="center"/>
                </w:tcPr>
                <w:p>
                  <w:pPr>
                    <w:adjustRightInd w:val="0"/>
                    <w:snapToGrid w:val="0"/>
                    <w:spacing w:line="360" w:lineRule="exact"/>
                    <w:jc w:val="center"/>
                    <w:rPr>
                      <w:rFonts w:hint="eastAsia"/>
                      <w:color w:val="auto"/>
                      <w:kern w:val="2"/>
                      <w:sz w:val="21"/>
                      <w:szCs w:val="24"/>
                      <w:lang w:val="en-US" w:eastAsia="zh-CN" w:bidi="ar-SA"/>
                    </w:rPr>
                  </w:pPr>
                  <w:r>
                    <w:rPr>
                      <w:rFonts w:hint="eastAsia"/>
                      <w:color w:val="auto"/>
                    </w:rPr>
                    <w:t>集水器</w:t>
                  </w:r>
                </w:p>
              </w:tc>
              <w:tc>
                <w:tcPr>
                  <w:tcW w:w="2337" w:type="dxa"/>
                  <w:noWrap w:val="0"/>
                  <w:vAlign w:val="center"/>
                </w:tcPr>
                <w:p>
                  <w:pPr>
                    <w:adjustRightInd w:val="0"/>
                    <w:snapToGrid w:val="0"/>
                    <w:spacing w:line="360" w:lineRule="exact"/>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175" w:type="dxa"/>
                  <w:noWrap w:val="0"/>
                  <w:vAlign w:val="center"/>
                </w:tcPr>
                <w:p>
                  <w:pPr>
                    <w:adjustRightInd w:val="0"/>
                    <w:snapToGrid w:val="0"/>
                    <w:spacing w:line="360" w:lineRule="exact"/>
                    <w:jc w:val="center"/>
                    <w:rPr>
                      <w:rFonts w:hint="eastAsia"/>
                      <w:color w:val="auto"/>
                      <w:kern w:val="2"/>
                      <w:sz w:val="21"/>
                      <w:szCs w:val="24"/>
                      <w:lang w:val="en-US" w:eastAsia="zh-CN" w:bidi="ar-SA"/>
                    </w:rPr>
                  </w:pPr>
                  <w:r>
                    <w:rPr>
                      <w:color w:val="auto"/>
                    </w:rPr>
                    <w:t>1</w:t>
                  </w:r>
                </w:p>
              </w:tc>
              <w:tc>
                <w:tcPr>
                  <w:tcW w:w="1565" w:type="dxa"/>
                  <w:noWrap w:val="0"/>
                  <w:vAlign w:val="center"/>
                </w:tcPr>
                <w:p>
                  <w:pPr>
                    <w:adjustRightInd w:val="0"/>
                    <w:snapToGrid w:val="0"/>
                    <w:jc w:val="center"/>
                    <w:rPr>
                      <w:rFonts w:hint="default" w:eastAsia="宋体"/>
                      <w:color w:val="0000FF"/>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1" w:type="dxa"/>
                  <w:noWrap w:val="0"/>
                  <w:vAlign w:val="center"/>
                </w:tcPr>
                <w:p>
                  <w:pPr>
                    <w:adjustRightInd w:val="0"/>
                    <w:snapToGrid w:val="0"/>
                    <w:spacing w:line="360" w:lineRule="exact"/>
                    <w:jc w:val="center"/>
                    <w:rPr>
                      <w:rFonts w:hint="eastAsia"/>
                      <w:color w:val="auto"/>
                      <w:kern w:val="2"/>
                      <w:sz w:val="21"/>
                      <w:szCs w:val="24"/>
                      <w:lang w:val="en-US" w:eastAsia="zh-CN" w:bidi="ar-SA"/>
                    </w:rPr>
                  </w:pPr>
                  <w:r>
                    <w:rPr>
                      <w:rFonts w:hint="eastAsia"/>
                      <w:color w:val="auto"/>
                    </w:rPr>
                    <w:t>袋式过滤器</w:t>
                  </w:r>
                </w:p>
              </w:tc>
              <w:tc>
                <w:tcPr>
                  <w:tcW w:w="2337" w:type="dxa"/>
                  <w:noWrap w:val="0"/>
                  <w:vAlign w:val="center"/>
                </w:tcPr>
                <w:p>
                  <w:pPr>
                    <w:adjustRightInd w:val="0"/>
                    <w:snapToGrid w:val="0"/>
                    <w:jc w:val="center"/>
                    <w:rPr>
                      <w:rFonts w:hint="default" w:eastAsia="宋体"/>
                      <w:color w:val="auto"/>
                      <w:szCs w:val="20"/>
                      <w:lang w:val="en-US" w:eastAsia="zh-CN"/>
                    </w:rPr>
                  </w:pPr>
                  <w:r>
                    <w:rPr>
                      <w:rFonts w:hint="eastAsia" w:eastAsia="宋体"/>
                      <w:color w:val="auto"/>
                      <w:lang w:val="en-US" w:eastAsia="zh-CN"/>
                    </w:rPr>
                    <w:t>50</w:t>
                  </w:r>
                  <w:r>
                    <w:rPr>
                      <w:rFonts w:hint="eastAsia"/>
                      <w:color w:val="auto"/>
                    </w:rPr>
                    <w:t>m</w:t>
                  </w:r>
                  <w:r>
                    <w:rPr>
                      <w:rFonts w:hint="eastAsia"/>
                      <w:color w:val="auto"/>
                      <w:vertAlign w:val="superscript"/>
                    </w:rPr>
                    <w:t>3</w:t>
                  </w:r>
                </w:p>
              </w:tc>
              <w:tc>
                <w:tcPr>
                  <w:tcW w:w="1175" w:type="dxa"/>
                  <w:noWrap w:val="0"/>
                  <w:vAlign w:val="center"/>
                </w:tcPr>
                <w:p>
                  <w:pPr>
                    <w:adjustRightInd w:val="0"/>
                    <w:snapToGrid w:val="0"/>
                    <w:spacing w:line="360" w:lineRule="exact"/>
                    <w:jc w:val="center"/>
                    <w:rPr>
                      <w:rFonts w:hint="eastAsia"/>
                      <w:color w:val="auto"/>
                      <w:kern w:val="2"/>
                      <w:sz w:val="21"/>
                      <w:szCs w:val="24"/>
                      <w:lang w:val="en-US" w:eastAsia="zh-CN" w:bidi="ar-SA"/>
                    </w:rPr>
                  </w:pPr>
                  <w:r>
                    <w:rPr>
                      <w:color w:val="auto"/>
                    </w:rPr>
                    <w:t>1</w:t>
                  </w:r>
                </w:p>
              </w:tc>
              <w:tc>
                <w:tcPr>
                  <w:tcW w:w="1565" w:type="dxa"/>
                  <w:noWrap w:val="0"/>
                  <w:vAlign w:val="center"/>
                </w:tcPr>
                <w:p>
                  <w:pPr>
                    <w:adjustRightInd w:val="0"/>
                    <w:snapToGrid w:val="0"/>
                    <w:jc w:val="center"/>
                    <w:rPr>
                      <w:rFonts w:hint="default" w:eastAsia="宋体"/>
                      <w:color w:val="000000"/>
                      <w:szCs w:val="20"/>
                      <w:lang w:val="en-US" w:eastAsia="zh-CN"/>
                    </w:rPr>
                  </w:pPr>
                </w:p>
              </w:tc>
            </w:tr>
          </w:tbl>
          <w:p>
            <w:pPr>
              <w:tabs>
                <w:tab w:val="left" w:pos="1080"/>
              </w:tabs>
              <w:adjustRightInd w:val="0"/>
              <w:snapToGrid w:val="0"/>
              <w:spacing w:line="360" w:lineRule="auto"/>
              <w:rPr>
                <w:b/>
                <w:color w:val="000000"/>
                <w:sz w:val="24"/>
              </w:rPr>
            </w:pPr>
            <w:r>
              <w:rPr>
                <w:b/>
                <w:color w:val="000000"/>
                <w:sz w:val="24"/>
              </w:rPr>
              <w:t>2.3项目原辅材料</w:t>
            </w:r>
            <w:r>
              <w:rPr>
                <w:rFonts w:hint="eastAsia"/>
                <w:b/>
                <w:color w:val="000000"/>
                <w:sz w:val="24"/>
              </w:rPr>
              <w:t>使用情况</w:t>
            </w:r>
          </w:p>
          <w:p>
            <w:pPr>
              <w:tabs>
                <w:tab w:val="left" w:pos="2280"/>
              </w:tabs>
              <w:adjustRightInd w:val="0"/>
              <w:snapToGrid w:val="0"/>
              <w:spacing w:line="360" w:lineRule="auto"/>
              <w:ind w:firstLine="480" w:firstLineChars="200"/>
              <w:rPr>
                <w:rFonts w:hint="eastAsia" w:eastAsia="宋体"/>
                <w:color w:val="000000"/>
                <w:sz w:val="24"/>
                <w:lang w:val="en-US" w:eastAsia="zh-CN"/>
              </w:rPr>
            </w:pPr>
            <w:r>
              <w:rPr>
                <w:rFonts w:hint="eastAsia"/>
                <w:color w:val="000000"/>
                <w:sz w:val="24"/>
              </w:rPr>
              <w:t>（1）项目原辅料</w:t>
            </w:r>
            <w:r>
              <w:rPr>
                <w:rFonts w:hint="eastAsia"/>
                <w:color w:val="000000"/>
                <w:sz w:val="24"/>
                <w:lang w:val="en-US" w:eastAsia="zh-CN"/>
              </w:rPr>
              <w:t xml:space="preserve"> </w:t>
            </w:r>
          </w:p>
          <w:p>
            <w:pPr>
              <w:tabs>
                <w:tab w:val="left" w:pos="2280"/>
              </w:tabs>
              <w:adjustRightInd w:val="0"/>
              <w:snapToGrid w:val="0"/>
              <w:spacing w:line="360" w:lineRule="auto"/>
              <w:ind w:firstLine="480" w:firstLineChars="200"/>
              <w:rPr>
                <w:color w:val="000000"/>
                <w:sz w:val="24"/>
              </w:rPr>
            </w:pPr>
            <w:r>
              <w:rPr>
                <w:rFonts w:hint="eastAsia"/>
                <w:color w:val="000000"/>
                <w:sz w:val="24"/>
                <w:lang w:val="en-US" w:eastAsia="zh-CN"/>
              </w:rPr>
              <w:t>本</w:t>
            </w:r>
            <w:r>
              <w:rPr>
                <w:rFonts w:hint="eastAsia"/>
                <w:color w:val="000000"/>
                <w:sz w:val="24"/>
              </w:rPr>
              <w:t>项目</w:t>
            </w:r>
            <w:r>
              <w:rPr>
                <w:rFonts w:hint="eastAsia"/>
                <w:color w:val="000000"/>
                <w:sz w:val="24"/>
                <w:lang w:val="en-US" w:eastAsia="zh-CN"/>
              </w:rPr>
              <w:t>运营期主要</w:t>
            </w:r>
            <w:r>
              <w:rPr>
                <w:rFonts w:hint="eastAsia"/>
                <w:color w:val="000000"/>
                <w:sz w:val="24"/>
              </w:rPr>
              <w:t>原辅料</w:t>
            </w:r>
            <w:r>
              <w:rPr>
                <w:rFonts w:hint="eastAsia"/>
                <w:color w:val="000000"/>
                <w:sz w:val="24"/>
                <w:lang w:val="en-US" w:eastAsia="zh-CN"/>
              </w:rPr>
              <w:t>及能源消耗</w:t>
            </w:r>
            <w:r>
              <w:rPr>
                <w:rFonts w:hint="eastAsia"/>
                <w:color w:val="000000"/>
                <w:sz w:val="24"/>
              </w:rPr>
              <w:t>用量见表2-</w:t>
            </w:r>
            <w:r>
              <w:rPr>
                <w:rFonts w:hint="eastAsia"/>
                <w:color w:val="000000"/>
                <w:sz w:val="24"/>
                <w:lang w:val="en-US" w:eastAsia="zh-CN"/>
              </w:rPr>
              <w:t>3</w:t>
            </w:r>
            <w:r>
              <w:rPr>
                <w:rFonts w:hint="eastAsia"/>
                <w:color w:val="000000"/>
                <w:sz w:val="24"/>
              </w:rPr>
              <w:t>。</w:t>
            </w:r>
          </w:p>
          <w:p>
            <w:pPr>
              <w:adjustRightInd w:val="0"/>
              <w:snapToGrid w:val="0"/>
              <w:spacing w:line="360" w:lineRule="auto"/>
              <w:jc w:val="center"/>
              <w:rPr>
                <w:b/>
                <w:color w:val="000000"/>
              </w:rPr>
            </w:pPr>
            <w:r>
              <w:rPr>
                <w:b/>
                <w:color w:val="000000"/>
              </w:rPr>
              <w:t>表2-</w:t>
            </w:r>
            <w:r>
              <w:rPr>
                <w:rFonts w:hint="eastAsia"/>
                <w:b/>
                <w:color w:val="000000"/>
                <w:lang w:val="en-US" w:eastAsia="zh-CN"/>
              </w:rPr>
              <w:t>3</w:t>
            </w:r>
            <w:r>
              <w:rPr>
                <w:b/>
                <w:color w:val="000000"/>
              </w:rPr>
              <w:t xml:space="preserve">     </w:t>
            </w:r>
            <w:r>
              <w:rPr>
                <w:rFonts w:hint="eastAsia"/>
                <w:b/>
                <w:color w:val="000000"/>
              </w:rPr>
              <w:t xml:space="preserve"> </w:t>
            </w:r>
            <w:r>
              <w:rPr>
                <w:b/>
                <w:color w:val="000000"/>
              </w:rPr>
              <w:t>项目原辅料</w:t>
            </w:r>
            <w:r>
              <w:rPr>
                <w:rFonts w:hint="eastAsia"/>
                <w:b/>
                <w:color w:val="000000"/>
              </w:rPr>
              <w:t>使用</w:t>
            </w:r>
            <w:r>
              <w:rPr>
                <w:b/>
                <w:color w:val="000000"/>
              </w:rPr>
              <w:t>一览表</w:t>
            </w:r>
          </w:p>
          <w:tbl>
            <w:tblPr>
              <w:tblStyle w:val="88"/>
              <w:tblW w:w="8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720"/>
              <w:gridCol w:w="1616"/>
              <w:gridCol w:w="2872"/>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72" w:type="dxa"/>
                  <w:noWrap w:val="0"/>
                  <w:vAlign w:val="center"/>
                </w:tcPr>
                <w:p>
                  <w:pPr>
                    <w:snapToGrid w:val="0"/>
                    <w:jc w:val="center"/>
                    <w:rPr>
                      <w:color w:val="auto"/>
                      <w:szCs w:val="28"/>
                    </w:rPr>
                  </w:pPr>
                  <w:r>
                    <w:rPr>
                      <w:color w:val="auto"/>
                      <w:szCs w:val="28"/>
                    </w:rPr>
                    <w:t>序号</w:t>
                  </w:r>
                </w:p>
              </w:tc>
              <w:tc>
                <w:tcPr>
                  <w:tcW w:w="1720" w:type="dxa"/>
                  <w:noWrap w:val="0"/>
                  <w:vAlign w:val="center"/>
                </w:tcPr>
                <w:p>
                  <w:pPr>
                    <w:snapToGrid w:val="0"/>
                    <w:jc w:val="center"/>
                    <w:rPr>
                      <w:color w:val="auto"/>
                      <w:szCs w:val="28"/>
                    </w:rPr>
                  </w:pPr>
                  <w:r>
                    <w:rPr>
                      <w:color w:val="auto"/>
                      <w:szCs w:val="28"/>
                    </w:rPr>
                    <w:t>原料名称</w:t>
                  </w:r>
                </w:p>
              </w:tc>
              <w:tc>
                <w:tcPr>
                  <w:tcW w:w="1616" w:type="dxa"/>
                  <w:noWrap w:val="0"/>
                  <w:vAlign w:val="center"/>
                </w:tcPr>
                <w:p>
                  <w:pPr>
                    <w:snapToGrid w:val="0"/>
                    <w:jc w:val="center"/>
                    <w:rPr>
                      <w:color w:val="auto"/>
                      <w:szCs w:val="28"/>
                    </w:rPr>
                  </w:pPr>
                  <w:r>
                    <w:rPr>
                      <w:color w:val="auto"/>
                      <w:szCs w:val="28"/>
                    </w:rPr>
                    <w:t>消耗量</w:t>
                  </w:r>
                </w:p>
              </w:tc>
              <w:tc>
                <w:tcPr>
                  <w:tcW w:w="2872" w:type="dxa"/>
                  <w:noWrap w:val="0"/>
                  <w:vAlign w:val="center"/>
                </w:tcPr>
                <w:p>
                  <w:pPr>
                    <w:snapToGrid w:val="0"/>
                    <w:jc w:val="center"/>
                    <w:rPr>
                      <w:color w:val="auto"/>
                      <w:szCs w:val="28"/>
                    </w:rPr>
                  </w:pPr>
                  <w:r>
                    <w:rPr>
                      <w:color w:val="auto"/>
                      <w:szCs w:val="28"/>
                    </w:rPr>
                    <w:t>来源</w:t>
                  </w:r>
                </w:p>
              </w:tc>
              <w:tc>
                <w:tcPr>
                  <w:tcW w:w="1608" w:type="dxa"/>
                  <w:noWrap w:val="0"/>
                  <w:vAlign w:val="center"/>
                </w:tcPr>
                <w:p>
                  <w:pPr>
                    <w:snapToGrid w:val="0"/>
                    <w:jc w:val="center"/>
                    <w:rPr>
                      <w:rFonts w:hint="eastAsia"/>
                      <w:color w:val="auto"/>
                      <w:szCs w:val="28"/>
                    </w:rPr>
                  </w:pPr>
                  <w:r>
                    <w:rPr>
                      <w:rFonts w:hint="eastAsia"/>
                      <w:color w:val="auto"/>
                      <w:szCs w:val="28"/>
                    </w:rPr>
                    <w:t>储存形式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288" w:type="dxa"/>
                  <w:gridSpan w:val="5"/>
                  <w:noWrap w:val="0"/>
                  <w:vAlign w:val="center"/>
                </w:tcPr>
                <w:p>
                  <w:pPr>
                    <w:snapToGrid w:val="0"/>
                    <w:jc w:val="center"/>
                    <w:rPr>
                      <w:rFonts w:hint="default" w:eastAsia="宋体"/>
                      <w:color w:val="auto"/>
                      <w:szCs w:val="28"/>
                      <w:lang w:val="en-US" w:eastAsia="zh-CN"/>
                    </w:rPr>
                  </w:pPr>
                  <w:r>
                    <w:rPr>
                      <w:rFonts w:hint="eastAsia" w:eastAsia="宋体"/>
                      <w:color w:val="auto"/>
                      <w:szCs w:val="28"/>
                      <w:lang w:val="en-US" w:eastAsia="zh-CN"/>
                    </w:rPr>
                    <w:t>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72" w:type="dxa"/>
                  <w:noWrap w:val="0"/>
                  <w:vAlign w:val="center"/>
                </w:tcPr>
                <w:p>
                  <w:pPr>
                    <w:snapToGrid w:val="0"/>
                    <w:jc w:val="center"/>
                    <w:rPr>
                      <w:rFonts w:hint="eastAsia"/>
                      <w:color w:val="auto"/>
                      <w:szCs w:val="28"/>
                    </w:rPr>
                  </w:pPr>
                  <w:r>
                    <w:rPr>
                      <w:rFonts w:hint="eastAsia"/>
                      <w:color w:val="auto"/>
                      <w:szCs w:val="28"/>
                    </w:rPr>
                    <w:t>1</w:t>
                  </w:r>
                </w:p>
              </w:tc>
              <w:tc>
                <w:tcPr>
                  <w:tcW w:w="1720" w:type="dxa"/>
                  <w:noWrap w:val="0"/>
                  <w:vAlign w:val="center"/>
                </w:tcPr>
                <w:p>
                  <w:pPr>
                    <w:adjustRightInd w:val="0"/>
                    <w:snapToGrid w:val="0"/>
                    <w:jc w:val="center"/>
                    <w:rPr>
                      <w:rFonts w:hint="default" w:eastAsia="宋体"/>
                      <w:color w:val="auto"/>
                      <w:szCs w:val="28"/>
                      <w:lang w:val="en-US" w:eastAsia="zh-CN"/>
                    </w:rPr>
                  </w:pPr>
                  <w:r>
                    <w:rPr>
                      <w:rFonts w:hint="eastAsia" w:eastAsia="宋体"/>
                      <w:color w:val="auto"/>
                      <w:szCs w:val="28"/>
                      <w:lang w:val="en-US" w:eastAsia="zh-CN"/>
                    </w:rPr>
                    <w:t>天然气</w:t>
                  </w:r>
                </w:p>
              </w:tc>
              <w:tc>
                <w:tcPr>
                  <w:tcW w:w="1616" w:type="dxa"/>
                  <w:noWrap w:val="0"/>
                  <w:vAlign w:val="center"/>
                </w:tcPr>
                <w:p>
                  <w:pPr>
                    <w:adjustRightInd w:val="0"/>
                    <w:snapToGrid w:val="0"/>
                    <w:jc w:val="center"/>
                    <w:rPr>
                      <w:rFonts w:hint="eastAsia" w:eastAsia="宋体"/>
                      <w:color w:val="auto"/>
                      <w:szCs w:val="28"/>
                      <w:lang w:val="en-US" w:eastAsia="zh-CN"/>
                    </w:rPr>
                  </w:pPr>
                  <w:r>
                    <w:rPr>
                      <w:rFonts w:hint="eastAsia"/>
                      <w:color w:val="auto"/>
                      <w:lang w:val="en-US" w:eastAsia="zh-CN"/>
                    </w:rPr>
                    <w:t>504万</w:t>
                  </w:r>
                  <w:r>
                    <w:rPr>
                      <w:rFonts w:hint="eastAsia"/>
                      <w:color w:val="auto"/>
                    </w:rPr>
                    <w:t>m</w:t>
                  </w:r>
                  <w:r>
                    <w:rPr>
                      <w:rFonts w:hint="eastAsia"/>
                      <w:color w:val="auto"/>
                      <w:vertAlign w:val="superscript"/>
                    </w:rPr>
                    <w:t>3</w:t>
                  </w:r>
                  <w:r>
                    <w:rPr>
                      <w:rFonts w:hint="eastAsia"/>
                      <w:color w:val="auto"/>
                    </w:rPr>
                    <w:t>/</w:t>
                  </w:r>
                  <w:r>
                    <w:rPr>
                      <w:rFonts w:hint="eastAsia"/>
                      <w:color w:val="auto"/>
                      <w:lang w:val="en-US" w:eastAsia="zh-CN"/>
                    </w:rPr>
                    <w:t>a</w:t>
                  </w:r>
                </w:p>
              </w:tc>
              <w:tc>
                <w:tcPr>
                  <w:tcW w:w="2872" w:type="dxa"/>
                  <w:noWrap w:val="0"/>
                  <w:vAlign w:val="center"/>
                </w:tcPr>
                <w:p>
                  <w:pPr>
                    <w:snapToGrid w:val="0"/>
                    <w:jc w:val="center"/>
                    <w:rPr>
                      <w:rFonts w:ascii="Arial" w:hAnsi="Arial"/>
                      <w:smallCaps/>
                      <w:color w:val="auto"/>
                      <w:sz w:val="24"/>
                    </w:rPr>
                  </w:pPr>
                  <w:r>
                    <w:rPr>
                      <w:rFonts w:hint="eastAsia"/>
                      <w:smallCaps/>
                      <w:color w:val="auto"/>
                      <w:szCs w:val="28"/>
                      <w:lang w:val="en-US" w:eastAsia="zh-CN"/>
                    </w:rPr>
                    <w:t>由市政</w:t>
                  </w:r>
                  <w:r>
                    <w:rPr>
                      <w:rFonts w:hint="eastAsia"/>
                      <w:smallCaps/>
                      <w:color w:val="auto"/>
                      <w:szCs w:val="28"/>
                    </w:rPr>
                    <w:t>天然气管网供给</w:t>
                  </w:r>
                </w:p>
              </w:tc>
              <w:tc>
                <w:tcPr>
                  <w:tcW w:w="1608" w:type="dxa"/>
                  <w:noWrap w:val="0"/>
                  <w:vAlign w:val="center"/>
                </w:tcPr>
                <w:p>
                  <w:pPr>
                    <w:adjustRightInd w:val="0"/>
                    <w:snapToGrid w:val="0"/>
                    <w:jc w:val="center"/>
                    <w:rPr>
                      <w:rFonts w:hint="default" w:eastAsia="宋体"/>
                      <w:color w:val="auto"/>
                      <w:szCs w:val="2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72" w:type="dxa"/>
                  <w:noWrap w:val="0"/>
                  <w:vAlign w:val="center"/>
                </w:tcPr>
                <w:p>
                  <w:pPr>
                    <w:snapToGrid w:val="0"/>
                    <w:jc w:val="center"/>
                    <w:rPr>
                      <w:rFonts w:hint="eastAsia" w:eastAsia="宋体"/>
                      <w:color w:val="auto"/>
                      <w:szCs w:val="28"/>
                      <w:lang w:val="en-US" w:eastAsia="zh-CN"/>
                    </w:rPr>
                  </w:pPr>
                  <w:r>
                    <w:rPr>
                      <w:rFonts w:hint="eastAsia"/>
                      <w:color w:val="auto"/>
                      <w:szCs w:val="28"/>
                      <w:lang w:val="en-US" w:eastAsia="zh-CN"/>
                    </w:rPr>
                    <w:t>2</w:t>
                  </w:r>
                </w:p>
              </w:tc>
              <w:tc>
                <w:tcPr>
                  <w:tcW w:w="1720" w:type="dxa"/>
                  <w:noWrap w:val="0"/>
                  <w:vAlign w:val="center"/>
                </w:tcPr>
                <w:p>
                  <w:pPr>
                    <w:adjustRightInd w:val="0"/>
                    <w:snapToGrid w:val="0"/>
                    <w:jc w:val="center"/>
                    <w:rPr>
                      <w:rFonts w:hint="default"/>
                      <w:color w:val="auto"/>
                      <w:lang w:val="en-US" w:eastAsia="zh-CN"/>
                    </w:rPr>
                  </w:pPr>
                  <w:r>
                    <w:rPr>
                      <w:rFonts w:hint="eastAsia"/>
                      <w:color w:val="auto"/>
                      <w:lang w:val="en-US" w:eastAsia="zh-CN"/>
                    </w:rPr>
                    <w:t>电</w:t>
                  </w:r>
                </w:p>
              </w:tc>
              <w:tc>
                <w:tcPr>
                  <w:tcW w:w="1616" w:type="dxa"/>
                  <w:noWrap w:val="0"/>
                  <w:vAlign w:val="center"/>
                </w:tcPr>
                <w:p>
                  <w:pPr>
                    <w:adjustRightInd w:val="0"/>
                    <w:snapToGrid w:val="0"/>
                    <w:jc w:val="center"/>
                    <w:rPr>
                      <w:rFonts w:hint="default"/>
                      <w:color w:val="auto"/>
                      <w:szCs w:val="28"/>
                      <w:highlight w:val="yellow"/>
                      <w:lang w:val="en-US" w:eastAsia="zh-CN"/>
                    </w:rPr>
                  </w:pPr>
                  <w:r>
                    <w:rPr>
                      <w:rFonts w:hint="eastAsia"/>
                      <w:color w:val="auto"/>
                      <w:szCs w:val="28"/>
                      <w:highlight w:val="none"/>
                      <w:lang w:val="en-US" w:eastAsia="zh-CN"/>
                    </w:rPr>
                    <w:t>54.79</w:t>
                  </w:r>
                  <w:r>
                    <w:rPr>
                      <w:color w:val="auto"/>
                      <w:sz w:val="21"/>
                      <w:szCs w:val="28"/>
                    </w:rPr>
                    <w:t>万Wh/a</w:t>
                  </w:r>
                </w:p>
              </w:tc>
              <w:tc>
                <w:tcPr>
                  <w:tcW w:w="2872" w:type="dxa"/>
                  <w:noWrap w:val="0"/>
                  <w:vAlign w:val="center"/>
                </w:tcPr>
                <w:p>
                  <w:pPr>
                    <w:snapToGrid w:val="0"/>
                    <w:jc w:val="center"/>
                    <w:rPr>
                      <w:rFonts w:hint="default"/>
                      <w:smallCaps/>
                      <w:color w:val="auto"/>
                      <w:kern w:val="2"/>
                      <w:sz w:val="21"/>
                      <w:szCs w:val="28"/>
                      <w:lang w:val="en-US" w:eastAsia="zh-CN" w:bidi="ar-SA"/>
                    </w:rPr>
                  </w:pPr>
                  <w:r>
                    <w:rPr>
                      <w:rFonts w:hint="eastAsia"/>
                      <w:color w:val="auto"/>
                      <w:szCs w:val="28"/>
                      <w:lang w:val="en-US" w:eastAsia="zh-CN"/>
                    </w:rPr>
                    <w:t>市政电网管网</w:t>
                  </w:r>
                  <w:r>
                    <w:rPr>
                      <w:rFonts w:hint="eastAsia"/>
                      <w:color w:val="auto"/>
                      <w:szCs w:val="28"/>
                    </w:rPr>
                    <w:t>供给</w:t>
                  </w:r>
                </w:p>
              </w:tc>
              <w:tc>
                <w:tcPr>
                  <w:tcW w:w="1608" w:type="dxa"/>
                  <w:noWrap w:val="0"/>
                  <w:vAlign w:val="center"/>
                </w:tcPr>
                <w:p>
                  <w:pPr>
                    <w:adjustRightInd w:val="0"/>
                    <w:snapToGrid w:val="0"/>
                    <w:jc w:val="center"/>
                    <w:rPr>
                      <w:rFonts w:hint="default" w:eastAsia="宋体"/>
                      <w:color w:val="auto"/>
                      <w:kern w:val="2"/>
                      <w:sz w:val="21"/>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72" w:type="dxa"/>
                  <w:noWrap w:val="0"/>
                  <w:vAlign w:val="center"/>
                </w:tcPr>
                <w:p>
                  <w:pPr>
                    <w:snapToGrid w:val="0"/>
                    <w:jc w:val="center"/>
                    <w:rPr>
                      <w:rFonts w:hint="eastAsia" w:eastAsia="宋体"/>
                      <w:color w:val="auto"/>
                      <w:szCs w:val="28"/>
                      <w:lang w:val="en-US" w:eastAsia="zh-CN"/>
                    </w:rPr>
                  </w:pPr>
                  <w:r>
                    <w:rPr>
                      <w:rFonts w:hint="eastAsia"/>
                      <w:color w:val="auto"/>
                      <w:szCs w:val="28"/>
                      <w:lang w:val="en-US" w:eastAsia="zh-CN"/>
                    </w:rPr>
                    <w:t>3</w:t>
                  </w:r>
                </w:p>
              </w:tc>
              <w:tc>
                <w:tcPr>
                  <w:tcW w:w="1720" w:type="dxa"/>
                  <w:noWrap w:val="0"/>
                  <w:vAlign w:val="center"/>
                </w:tcPr>
                <w:p>
                  <w:pPr>
                    <w:adjustRightInd w:val="0"/>
                    <w:snapToGrid w:val="0"/>
                    <w:jc w:val="center"/>
                    <w:rPr>
                      <w:rFonts w:hint="default"/>
                      <w:color w:val="auto"/>
                      <w:lang w:val="en-US" w:eastAsia="zh-CN"/>
                    </w:rPr>
                  </w:pPr>
                  <w:r>
                    <w:rPr>
                      <w:rFonts w:hint="eastAsia"/>
                      <w:color w:val="auto"/>
                      <w:lang w:val="en-US" w:eastAsia="zh-CN"/>
                    </w:rPr>
                    <w:t>水</w:t>
                  </w:r>
                </w:p>
              </w:tc>
              <w:tc>
                <w:tcPr>
                  <w:tcW w:w="1616" w:type="dxa"/>
                  <w:noWrap w:val="0"/>
                  <w:vAlign w:val="center"/>
                </w:tcPr>
                <w:p>
                  <w:pPr>
                    <w:adjustRightInd w:val="0"/>
                    <w:snapToGrid w:val="0"/>
                    <w:jc w:val="center"/>
                    <w:rPr>
                      <w:rFonts w:hint="default"/>
                      <w:color w:val="auto"/>
                      <w:szCs w:val="28"/>
                      <w:highlight w:val="yellow"/>
                      <w:lang w:val="en-US" w:eastAsia="zh-CN"/>
                    </w:rPr>
                  </w:pPr>
                  <w:r>
                    <w:rPr>
                      <w:rFonts w:hint="eastAsia"/>
                      <w:color w:val="auto"/>
                      <w:szCs w:val="28"/>
                      <w:highlight w:val="none"/>
                      <w:lang w:val="en-US" w:eastAsia="zh-CN"/>
                    </w:rPr>
                    <w:t>4.1万t/a</w:t>
                  </w:r>
                </w:p>
              </w:tc>
              <w:tc>
                <w:tcPr>
                  <w:tcW w:w="2872" w:type="dxa"/>
                  <w:noWrap w:val="0"/>
                  <w:vAlign w:val="center"/>
                </w:tcPr>
                <w:p>
                  <w:pPr>
                    <w:snapToGrid w:val="0"/>
                    <w:jc w:val="center"/>
                    <w:rPr>
                      <w:rFonts w:hint="eastAsia"/>
                      <w:smallCaps/>
                      <w:color w:val="auto"/>
                      <w:kern w:val="2"/>
                      <w:sz w:val="21"/>
                      <w:szCs w:val="28"/>
                      <w:lang w:val="en-US" w:eastAsia="zh-CN" w:bidi="ar-SA"/>
                    </w:rPr>
                  </w:pPr>
                  <w:r>
                    <w:rPr>
                      <w:rFonts w:hint="eastAsia"/>
                      <w:color w:val="auto"/>
                      <w:szCs w:val="28"/>
                    </w:rPr>
                    <w:t>市政给水管道供给</w:t>
                  </w:r>
                </w:p>
              </w:tc>
              <w:tc>
                <w:tcPr>
                  <w:tcW w:w="1608" w:type="dxa"/>
                  <w:noWrap w:val="0"/>
                  <w:vAlign w:val="center"/>
                </w:tcPr>
                <w:p>
                  <w:pPr>
                    <w:adjustRightInd w:val="0"/>
                    <w:snapToGrid w:val="0"/>
                    <w:jc w:val="center"/>
                    <w:rPr>
                      <w:rFonts w:hint="default"/>
                      <w:smallCaps/>
                      <w:color w:val="auto"/>
                      <w:kern w:val="2"/>
                      <w:sz w:val="21"/>
                      <w:szCs w:val="28"/>
                      <w:lang w:val="en-US" w:eastAsia="zh-CN" w:bidi="ar-SA"/>
                    </w:rPr>
                  </w:pPr>
                </w:p>
              </w:tc>
            </w:tr>
          </w:tbl>
          <w:p>
            <w:pPr>
              <w:snapToGrid w:val="0"/>
              <w:spacing w:line="360" w:lineRule="auto"/>
              <w:ind w:firstLine="480" w:firstLineChars="200"/>
              <w:jc w:val="left"/>
              <w:rPr>
                <w:color w:val="000000"/>
                <w:sz w:val="24"/>
              </w:rPr>
            </w:pPr>
            <w:r>
              <w:rPr>
                <w:rFonts w:hint="eastAsia"/>
                <w:color w:val="000000"/>
                <w:sz w:val="24"/>
              </w:rPr>
              <w:t>（2）原辅材料理化性质</w:t>
            </w:r>
          </w:p>
          <w:p>
            <w:pPr>
              <w:snapToGrid w:val="0"/>
              <w:spacing w:line="360" w:lineRule="auto"/>
              <w:ind w:firstLine="480" w:firstLineChars="200"/>
              <w:jc w:val="left"/>
              <w:rPr>
                <w:color w:val="000000"/>
                <w:sz w:val="24"/>
              </w:rPr>
            </w:pPr>
            <w:r>
              <w:rPr>
                <w:rFonts w:hint="eastAsia" w:ascii="宋体" w:hAnsi="宋体"/>
                <w:color w:val="000000"/>
                <w:sz w:val="24"/>
              </w:rPr>
              <w:t>①</w:t>
            </w:r>
            <w:r>
              <w:rPr>
                <w:rFonts w:hint="eastAsia"/>
                <w:color w:val="000000"/>
                <w:sz w:val="24"/>
              </w:rPr>
              <w:t>天然气</w:t>
            </w:r>
          </w:p>
          <w:p>
            <w:pPr>
              <w:snapToGrid w:val="0"/>
              <w:spacing w:line="360" w:lineRule="auto"/>
              <w:ind w:firstLine="480" w:firstLineChars="200"/>
              <w:jc w:val="left"/>
              <w:rPr>
                <w:color w:val="000000"/>
                <w:sz w:val="24"/>
              </w:rPr>
            </w:pPr>
            <w:r>
              <w:rPr>
                <w:rFonts w:hint="eastAsia"/>
                <w:color w:val="000000"/>
                <w:sz w:val="24"/>
              </w:rPr>
              <w:t>项目</w:t>
            </w:r>
            <w:r>
              <w:rPr>
                <w:rFonts w:hint="eastAsia"/>
                <w:color w:val="000000"/>
                <w:sz w:val="24"/>
                <w:lang w:val="en-US" w:eastAsia="zh-CN"/>
              </w:rPr>
              <w:t>热水锅炉</w:t>
            </w:r>
            <w:r>
              <w:rPr>
                <w:rFonts w:hint="eastAsia"/>
                <w:color w:val="000000"/>
                <w:sz w:val="24"/>
              </w:rPr>
              <w:t>使用天</w:t>
            </w:r>
            <w:r>
              <w:rPr>
                <w:rFonts w:hint="eastAsia"/>
                <w:color w:val="000000"/>
                <w:sz w:val="24"/>
                <w:lang w:val="en-US" w:eastAsia="zh-CN"/>
              </w:rPr>
              <w:t>然</w:t>
            </w:r>
            <w:r>
              <w:rPr>
                <w:rFonts w:hint="eastAsia"/>
                <w:color w:val="000000"/>
                <w:sz w:val="24"/>
              </w:rPr>
              <w:t>气为燃料，由天然气管网供给。天然气气源来自中缅天然气管道，输气管道由中国石油天然气股份有限公司西南管道分公司负责管理，根据中国石油天然气股份有限公司西南管道分公司天然气气质分析报告，项目所用天然气组分见表2-</w:t>
            </w:r>
            <w:r>
              <w:rPr>
                <w:rFonts w:hint="eastAsia"/>
                <w:color w:val="000000"/>
                <w:sz w:val="24"/>
                <w:lang w:val="en-US" w:eastAsia="zh-CN"/>
              </w:rPr>
              <w:t>4</w:t>
            </w:r>
            <w:r>
              <w:rPr>
                <w:rFonts w:hint="eastAsia"/>
                <w:color w:val="000000"/>
                <w:sz w:val="24"/>
              </w:rPr>
              <w:t>。</w:t>
            </w:r>
          </w:p>
          <w:p>
            <w:pPr>
              <w:snapToGrid w:val="0"/>
              <w:spacing w:line="360" w:lineRule="auto"/>
              <w:jc w:val="center"/>
              <w:rPr>
                <w:rFonts w:hAnsi="宋体" w:cs="宋体"/>
                <w:b/>
                <w:bCs/>
                <w:color w:val="000000"/>
              </w:rPr>
            </w:pPr>
            <w:r>
              <w:rPr>
                <w:rFonts w:hint="eastAsia" w:hAnsi="宋体" w:cs="宋体"/>
                <w:b/>
                <w:bCs/>
                <w:color w:val="000000"/>
              </w:rPr>
              <w:t>表2-</w:t>
            </w:r>
            <w:r>
              <w:rPr>
                <w:rFonts w:hint="eastAsia" w:hAnsi="宋体" w:cs="宋体"/>
                <w:b/>
                <w:bCs/>
                <w:color w:val="000000"/>
                <w:lang w:val="en-US" w:eastAsia="zh-CN"/>
              </w:rPr>
              <w:t>4</w:t>
            </w:r>
            <w:r>
              <w:rPr>
                <w:rFonts w:hAnsi="宋体" w:cs="宋体"/>
                <w:b/>
                <w:bCs/>
                <w:color w:val="000000"/>
              </w:rPr>
              <w:t xml:space="preserve">  </w:t>
            </w:r>
            <w:r>
              <w:rPr>
                <w:rFonts w:hint="eastAsia" w:hAnsi="宋体" w:cs="宋体"/>
                <w:b/>
                <w:bCs/>
                <w:color w:val="000000"/>
              </w:rPr>
              <w:t xml:space="preserve">   </w:t>
            </w:r>
            <w:r>
              <w:rPr>
                <w:rFonts w:hAnsi="宋体" w:cs="宋体"/>
                <w:b/>
                <w:bCs/>
                <w:color w:val="000000"/>
              </w:rPr>
              <w:t xml:space="preserve">  </w:t>
            </w:r>
            <w:r>
              <w:rPr>
                <w:rFonts w:hint="eastAsia" w:hAnsi="宋体" w:cs="宋体"/>
                <w:b/>
                <w:bCs/>
                <w:color w:val="000000"/>
              </w:rPr>
              <w:t>天然气气质分析报告</w:t>
            </w:r>
          </w:p>
          <w:tbl>
            <w:tblPr>
              <w:tblStyle w:val="88"/>
              <w:tblW w:w="748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6"/>
              <w:gridCol w:w="1886"/>
              <w:gridCol w:w="1842"/>
              <w:gridCol w:w="23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exact"/>
                <w:jc w:val="center"/>
              </w:trPr>
              <w:tc>
                <w:tcPr>
                  <w:tcW w:w="1396" w:type="dxa"/>
                  <w:noWrap w:val="0"/>
                  <w:vAlign w:val="center"/>
                </w:tcPr>
                <w:p>
                  <w:pPr>
                    <w:jc w:val="center"/>
                    <w:rPr>
                      <w:rFonts w:hAnsi="宋体"/>
                      <w:snapToGrid w:val="0"/>
                      <w:color w:val="000000"/>
                      <w:kern w:val="0"/>
                      <w:szCs w:val="21"/>
                    </w:rPr>
                  </w:pPr>
                  <w:r>
                    <w:rPr>
                      <w:rFonts w:hAnsi="宋体"/>
                      <w:snapToGrid w:val="0"/>
                      <w:color w:val="000000"/>
                      <w:kern w:val="0"/>
                      <w:szCs w:val="21"/>
                    </w:rPr>
                    <w:t>序号</w:t>
                  </w:r>
                </w:p>
              </w:tc>
              <w:tc>
                <w:tcPr>
                  <w:tcW w:w="1886" w:type="dxa"/>
                  <w:noWrap w:val="0"/>
                  <w:vAlign w:val="center"/>
                </w:tcPr>
                <w:p>
                  <w:pPr>
                    <w:jc w:val="center"/>
                    <w:rPr>
                      <w:rFonts w:hAnsi="宋体"/>
                      <w:snapToGrid w:val="0"/>
                      <w:color w:val="000000"/>
                      <w:kern w:val="0"/>
                      <w:szCs w:val="21"/>
                    </w:rPr>
                  </w:pPr>
                  <w:r>
                    <w:rPr>
                      <w:rFonts w:hAnsi="宋体"/>
                      <w:snapToGrid w:val="0"/>
                      <w:color w:val="000000"/>
                      <w:kern w:val="0"/>
                      <w:szCs w:val="21"/>
                    </w:rPr>
                    <w:t>分析项目</w:t>
                  </w:r>
                </w:p>
              </w:tc>
              <w:tc>
                <w:tcPr>
                  <w:tcW w:w="1842" w:type="dxa"/>
                  <w:noWrap w:val="0"/>
                  <w:vAlign w:val="center"/>
                </w:tcPr>
                <w:p>
                  <w:pPr>
                    <w:jc w:val="center"/>
                    <w:rPr>
                      <w:rFonts w:hAnsi="宋体"/>
                      <w:snapToGrid w:val="0"/>
                      <w:color w:val="000000"/>
                      <w:kern w:val="0"/>
                      <w:szCs w:val="21"/>
                    </w:rPr>
                  </w:pPr>
                  <w:r>
                    <w:rPr>
                      <w:rFonts w:hAnsi="宋体"/>
                      <w:snapToGrid w:val="0"/>
                      <w:color w:val="000000"/>
                      <w:kern w:val="0"/>
                      <w:szCs w:val="21"/>
                    </w:rPr>
                    <w:t>分子式</w:t>
                  </w:r>
                </w:p>
              </w:tc>
              <w:tc>
                <w:tcPr>
                  <w:tcW w:w="2362" w:type="dxa"/>
                  <w:tcBorders>
                    <w:right w:val="single" w:color="000000" w:sz="6" w:space="0"/>
                  </w:tcBorders>
                  <w:noWrap w:val="0"/>
                  <w:vAlign w:val="center"/>
                </w:tcPr>
                <w:p>
                  <w:pPr>
                    <w:jc w:val="center"/>
                    <w:rPr>
                      <w:rFonts w:hAnsi="宋体"/>
                      <w:snapToGrid w:val="0"/>
                      <w:color w:val="000000"/>
                      <w:kern w:val="0"/>
                      <w:szCs w:val="21"/>
                    </w:rPr>
                  </w:pPr>
                  <w:r>
                    <w:rPr>
                      <w:rFonts w:hAnsi="宋体"/>
                      <w:snapToGrid w:val="0"/>
                      <w:color w:val="000000"/>
                      <w:kern w:val="0"/>
                      <w:szCs w:val="21"/>
                    </w:rPr>
                    <w:t>摩尔含量 (mol%)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exact"/>
                <w:jc w:val="center"/>
              </w:trPr>
              <w:tc>
                <w:tcPr>
                  <w:tcW w:w="1396" w:type="dxa"/>
                  <w:noWrap w:val="0"/>
                  <w:vAlign w:val="center"/>
                </w:tcPr>
                <w:p>
                  <w:pPr>
                    <w:jc w:val="center"/>
                    <w:rPr>
                      <w:rFonts w:hAnsi="宋体"/>
                      <w:snapToGrid w:val="0"/>
                      <w:color w:val="000000"/>
                      <w:kern w:val="0"/>
                      <w:szCs w:val="21"/>
                    </w:rPr>
                  </w:pPr>
                  <w:r>
                    <w:rPr>
                      <w:rFonts w:hAnsi="宋体"/>
                      <w:snapToGrid w:val="0"/>
                      <w:color w:val="000000"/>
                      <w:kern w:val="0"/>
                      <w:szCs w:val="21"/>
                    </w:rPr>
                    <w:t>1</w:t>
                  </w:r>
                </w:p>
              </w:tc>
              <w:tc>
                <w:tcPr>
                  <w:tcW w:w="1886" w:type="dxa"/>
                  <w:noWrap w:val="0"/>
                  <w:vAlign w:val="center"/>
                </w:tcPr>
                <w:p>
                  <w:pPr>
                    <w:jc w:val="center"/>
                    <w:rPr>
                      <w:rFonts w:hAnsi="宋体"/>
                      <w:snapToGrid w:val="0"/>
                      <w:color w:val="000000"/>
                      <w:kern w:val="0"/>
                      <w:szCs w:val="21"/>
                    </w:rPr>
                  </w:pPr>
                  <w:r>
                    <w:rPr>
                      <w:rFonts w:hAnsi="宋体"/>
                      <w:snapToGrid w:val="0"/>
                      <w:color w:val="000000"/>
                      <w:kern w:val="0"/>
                      <w:szCs w:val="21"/>
                    </w:rPr>
                    <w:t>甲烷</w:t>
                  </w:r>
                </w:p>
              </w:tc>
              <w:tc>
                <w:tcPr>
                  <w:tcW w:w="1842" w:type="dxa"/>
                  <w:noWrap w:val="0"/>
                  <w:vAlign w:val="center"/>
                </w:tcPr>
                <w:p>
                  <w:pPr>
                    <w:jc w:val="center"/>
                    <w:rPr>
                      <w:rFonts w:hAnsi="宋体"/>
                      <w:snapToGrid w:val="0"/>
                      <w:color w:val="000000"/>
                      <w:kern w:val="0"/>
                      <w:szCs w:val="21"/>
                    </w:rPr>
                  </w:pPr>
                  <w:r>
                    <w:rPr>
                      <w:rFonts w:hAnsi="宋体"/>
                      <w:snapToGrid w:val="0"/>
                      <w:color w:val="000000"/>
                      <w:kern w:val="0"/>
                      <w:szCs w:val="21"/>
                    </w:rPr>
                    <w:t>CH</w:t>
                  </w:r>
                  <w:r>
                    <w:rPr>
                      <w:rFonts w:hAnsi="宋体"/>
                      <w:snapToGrid w:val="0"/>
                      <w:color w:val="000000"/>
                      <w:kern w:val="0"/>
                      <w:szCs w:val="21"/>
                      <w:vertAlign w:val="subscript"/>
                    </w:rPr>
                    <w:t>4</w:t>
                  </w:r>
                </w:p>
              </w:tc>
              <w:tc>
                <w:tcPr>
                  <w:tcW w:w="2362" w:type="dxa"/>
                  <w:tcBorders>
                    <w:right w:val="single" w:color="000000" w:sz="6" w:space="0"/>
                  </w:tcBorders>
                  <w:noWrap w:val="0"/>
                  <w:vAlign w:val="center"/>
                </w:tcPr>
                <w:p>
                  <w:pPr>
                    <w:jc w:val="center"/>
                    <w:rPr>
                      <w:rFonts w:hAnsi="宋体"/>
                      <w:snapToGrid w:val="0"/>
                      <w:color w:val="000000"/>
                      <w:kern w:val="0"/>
                      <w:szCs w:val="21"/>
                    </w:rPr>
                  </w:pPr>
                  <w:r>
                    <w:rPr>
                      <w:rFonts w:hAnsi="宋体"/>
                      <w:snapToGrid w:val="0"/>
                      <w:color w:val="000000"/>
                      <w:kern w:val="0"/>
                      <w:szCs w:val="21"/>
                    </w:rPr>
                    <w:t>99.5250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exact"/>
                <w:jc w:val="center"/>
              </w:trPr>
              <w:tc>
                <w:tcPr>
                  <w:tcW w:w="1396" w:type="dxa"/>
                  <w:noWrap w:val="0"/>
                  <w:vAlign w:val="center"/>
                </w:tcPr>
                <w:p>
                  <w:pPr>
                    <w:jc w:val="center"/>
                    <w:rPr>
                      <w:rFonts w:hAnsi="宋体"/>
                      <w:snapToGrid w:val="0"/>
                      <w:color w:val="000000"/>
                      <w:kern w:val="0"/>
                      <w:szCs w:val="21"/>
                    </w:rPr>
                  </w:pPr>
                  <w:r>
                    <w:rPr>
                      <w:rFonts w:hAnsi="宋体"/>
                      <w:snapToGrid w:val="0"/>
                      <w:color w:val="000000"/>
                      <w:kern w:val="0"/>
                      <w:szCs w:val="21"/>
                    </w:rPr>
                    <w:t>2</w:t>
                  </w:r>
                </w:p>
              </w:tc>
              <w:tc>
                <w:tcPr>
                  <w:tcW w:w="1886" w:type="dxa"/>
                  <w:noWrap w:val="0"/>
                  <w:vAlign w:val="center"/>
                </w:tcPr>
                <w:p>
                  <w:pPr>
                    <w:jc w:val="center"/>
                    <w:rPr>
                      <w:rFonts w:hAnsi="宋体"/>
                      <w:snapToGrid w:val="0"/>
                      <w:color w:val="000000"/>
                      <w:kern w:val="0"/>
                      <w:szCs w:val="21"/>
                    </w:rPr>
                  </w:pPr>
                  <w:r>
                    <w:rPr>
                      <w:rFonts w:hAnsi="宋体"/>
                      <w:snapToGrid w:val="0"/>
                      <w:color w:val="000000"/>
                      <w:kern w:val="0"/>
                      <w:szCs w:val="21"/>
                    </w:rPr>
                    <w:t>乙烷</w:t>
                  </w:r>
                </w:p>
              </w:tc>
              <w:tc>
                <w:tcPr>
                  <w:tcW w:w="1842" w:type="dxa"/>
                  <w:noWrap w:val="0"/>
                  <w:vAlign w:val="center"/>
                </w:tcPr>
                <w:p>
                  <w:pPr>
                    <w:jc w:val="center"/>
                    <w:rPr>
                      <w:rFonts w:hAnsi="宋体"/>
                      <w:snapToGrid w:val="0"/>
                      <w:color w:val="000000"/>
                      <w:kern w:val="0"/>
                      <w:szCs w:val="21"/>
                    </w:rPr>
                  </w:pPr>
                  <w:r>
                    <w:rPr>
                      <w:rFonts w:hAnsi="宋体"/>
                      <w:snapToGrid w:val="0"/>
                      <w:color w:val="000000"/>
                      <w:kern w:val="0"/>
                      <w:szCs w:val="21"/>
                    </w:rPr>
                    <w:t>C</w:t>
                  </w:r>
                  <w:r>
                    <w:rPr>
                      <w:rFonts w:hAnsi="宋体"/>
                      <w:snapToGrid w:val="0"/>
                      <w:color w:val="000000"/>
                      <w:kern w:val="0"/>
                      <w:szCs w:val="21"/>
                      <w:vertAlign w:val="subscript"/>
                    </w:rPr>
                    <w:t>2</w:t>
                  </w:r>
                  <w:r>
                    <w:rPr>
                      <w:rFonts w:hAnsi="宋体"/>
                      <w:snapToGrid w:val="0"/>
                      <w:color w:val="000000"/>
                      <w:kern w:val="0"/>
                      <w:szCs w:val="21"/>
                    </w:rPr>
                    <w:t>H</w:t>
                  </w:r>
                  <w:r>
                    <w:rPr>
                      <w:rFonts w:hAnsi="宋体"/>
                      <w:snapToGrid w:val="0"/>
                      <w:color w:val="000000"/>
                      <w:kern w:val="0"/>
                      <w:szCs w:val="21"/>
                      <w:vertAlign w:val="subscript"/>
                    </w:rPr>
                    <w:t>6</w:t>
                  </w:r>
                </w:p>
              </w:tc>
              <w:tc>
                <w:tcPr>
                  <w:tcW w:w="2362" w:type="dxa"/>
                  <w:tcBorders>
                    <w:right w:val="single" w:color="000000" w:sz="6" w:space="0"/>
                  </w:tcBorders>
                  <w:noWrap w:val="0"/>
                  <w:vAlign w:val="center"/>
                </w:tcPr>
                <w:p>
                  <w:pPr>
                    <w:jc w:val="center"/>
                    <w:rPr>
                      <w:rFonts w:hAnsi="宋体"/>
                      <w:snapToGrid w:val="0"/>
                      <w:color w:val="000000"/>
                      <w:kern w:val="0"/>
                      <w:szCs w:val="21"/>
                    </w:rPr>
                  </w:pPr>
                  <w:r>
                    <w:rPr>
                      <w:rFonts w:hAnsi="宋体"/>
                      <w:snapToGrid w:val="0"/>
                      <w:color w:val="000000"/>
                      <w:kern w:val="0"/>
                      <w:szCs w:val="21"/>
                    </w:rPr>
                    <w:t>0.0935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exact"/>
                <w:jc w:val="center"/>
              </w:trPr>
              <w:tc>
                <w:tcPr>
                  <w:tcW w:w="1396" w:type="dxa"/>
                  <w:noWrap w:val="0"/>
                  <w:vAlign w:val="center"/>
                </w:tcPr>
                <w:p>
                  <w:pPr>
                    <w:jc w:val="center"/>
                    <w:rPr>
                      <w:rFonts w:hAnsi="宋体"/>
                      <w:snapToGrid w:val="0"/>
                      <w:color w:val="000000"/>
                      <w:kern w:val="0"/>
                      <w:szCs w:val="21"/>
                    </w:rPr>
                  </w:pPr>
                  <w:r>
                    <w:rPr>
                      <w:rFonts w:hAnsi="宋体"/>
                      <w:snapToGrid w:val="0"/>
                      <w:color w:val="000000"/>
                      <w:kern w:val="0"/>
                      <w:szCs w:val="21"/>
                    </w:rPr>
                    <w:t>3</w:t>
                  </w:r>
                </w:p>
              </w:tc>
              <w:tc>
                <w:tcPr>
                  <w:tcW w:w="1886" w:type="dxa"/>
                  <w:noWrap w:val="0"/>
                  <w:vAlign w:val="center"/>
                </w:tcPr>
                <w:p>
                  <w:pPr>
                    <w:jc w:val="center"/>
                    <w:rPr>
                      <w:rFonts w:hAnsi="宋体"/>
                      <w:snapToGrid w:val="0"/>
                      <w:color w:val="000000"/>
                      <w:kern w:val="0"/>
                      <w:szCs w:val="21"/>
                    </w:rPr>
                  </w:pPr>
                  <w:r>
                    <w:rPr>
                      <w:rFonts w:hAnsi="宋体"/>
                      <w:snapToGrid w:val="0"/>
                      <w:color w:val="000000"/>
                      <w:kern w:val="0"/>
                      <w:szCs w:val="21"/>
                    </w:rPr>
                    <w:t>丙烷</w:t>
                  </w:r>
                </w:p>
              </w:tc>
              <w:tc>
                <w:tcPr>
                  <w:tcW w:w="1842" w:type="dxa"/>
                  <w:noWrap w:val="0"/>
                  <w:vAlign w:val="center"/>
                </w:tcPr>
                <w:p>
                  <w:pPr>
                    <w:jc w:val="center"/>
                    <w:rPr>
                      <w:rFonts w:hAnsi="宋体"/>
                      <w:snapToGrid w:val="0"/>
                      <w:color w:val="000000"/>
                      <w:kern w:val="0"/>
                      <w:szCs w:val="21"/>
                    </w:rPr>
                  </w:pPr>
                  <w:r>
                    <w:rPr>
                      <w:rFonts w:hAnsi="宋体"/>
                      <w:snapToGrid w:val="0"/>
                      <w:color w:val="000000"/>
                      <w:kern w:val="0"/>
                      <w:szCs w:val="21"/>
                    </w:rPr>
                    <w:t>C</w:t>
                  </w:r>
                  <w:r>
                    <w:rPr>
                      <w:rFonts w:hAnsi="宋体"/>
                      <w:snapToGrid w:val="0"/>
                      <w:color w:val="000000"/>
                      <w:kern w:val="0"/>
                      <w:szCs w:val="21"/>
                      <w:vertAlign w:val="subscript"/>
                    </w:rPr>
                    <w:t>3</w:t>
                  </w:r>
                  <w:r>
                    <w:rPr>
                      <w:rFonts w:hAnsi="宋体"/>
                      <w:snapToGrid w:val="0"/>
                      <w:color w:val="000000"/>
                      <w:kern w:val="0"/>
                      <w:szCs w:val="21"/>
                    </w:rPr>
                    <w:t>H</w:t>
                  </w:r>
                  <w:r>
                    <w:rPr>
                      <w:rFonts w:hAnsi="宋体"/>
                      <w:snapToGrid w:val="0"/>
                      <w:color w:val="000000"/>
                      <w:kern w:val="0"/>
                      <w:szCs w:val="21"/>
                      <w:vertAlign w:val="subscript"/>
                    </w:rPr>
                    <w:t>8</w:t>
                  </w:r>
                </w:p>
              </w:tc>
              <w:tc>
                <w:tcPr>
                  <w:tcW w:w="2362" w:type="dxa"/>
                  <w:tcBorders>
                    <w:right w:val="single" w:color="000000" w:sz="6" w:space="0"/>
                  </w:tcBorders>
                  <w:noWrap w:val="0"/>
                  <w:vAlign w:val="center"/>
                </w:tcPr>
                <w:p>
                  <w:pPr>
                    <w:jc w:val="center"/>
                    <w:rPr>
                      <w:rFonts w:hAnsi="宋体"/>
                      <w:snapToGrid w:val="0"/>
                      <w:color w:val="000000"/>
                      <w:kern w:val="0"/>
                      <w:szCs w:val="21"/>
                    </w:rPr>
                  </w:pPr>
                  <w:r>
                    <w:rPr>
                      <w:rFonts w:hAnsi="宋体"/>
                      <w:snapToGrid w:val="0"/>
                      <w:color w:val="000000"/>
                      <w:kern w:val="0"/>
                      <w:szCs w:val="21"/>
                    </w:rPr>
                    <w:t>0.0301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exact"/>
                <w:jc w:val="center"/>
              </w:trPr>
              <w:tc>
                <w:tcPr>
                  <w:tcW w:w="1396" w:type="dxa"/>
                  <w:noWrap w:val="0"/>
                  <w:vAlign w:val="center"/>
                </w:tcPr>
                <w:p>
                  <w:pPr>
                    <w:jc w:val="center"/>
                    <w:rPr>
                      <w:rFonts w:hAnsi="宋体"/>
                      <w:snapToGrid w:val="0"/>
                      <w:color w:val="000000"/>
                      <w:kern w:val="0"/>
                      <w:szCs w:val="21"/>
                    </w:rPr>
                  </w:pPr>
                  <w:r>
                    <w:rPr>
                      <w:rFonts w:hAnsi="宋体"/>
                      <w:snapToGrid w:val="0"/>
                      <w:color w:val="000000"/>
                      <w:kern w:val="0"/>
                      <w:szCs w:val="21"/>
                    </w:rPr>
                    <w:t>4</w:t>
                  </w:r>
                </w:p>
              </w:tc>
              <w:tc>
                <w:tcPr>
                  <w:tcW w:w="1886" w:type="dxa"/>
                  <w:noWrap w:val="0"/>
                  <w:vAlign w:val="center"/>
                </w:tcPr>
                <w:p>
                  <w:pPr>
                    <w:jc w:val="center"/>
                    <w:rPr>
                      <w:rFonts w:hAnsi="宋体"/>
                      <w:snapToGrid w:val="0"/>
                      <w:color w:val="000000"/>
                      <w:kern w:val="0"/>
                      <w:szCs w:val="21"/>
                    </w:rPr>
                  </w:pPr>
                  <w:r>
                    <w:rPr>
                      <w:rFonts w:hAnsi="宋体"/>
                      <w:snapToGrid w:val="0"/>
                      <w:color w:val="000000"/>
                      <w:kern w:val="0"/>
                      <w:szCs w:val="21"/>
                    </w:rPr>
                    <w:t>正丁烷</w:t>
                  </w:r>
                </w:p>
              </w:tc>
              <w:tc>
                <w:tcPr>
                  <w:tcW w:w="1842" w:type="dxa"/>
                  <w:noWrap w:val="0"/>
                  <w:vAlign w:val="center"/>
                </w:tcPr>
                <w:p>
                  <w:pPr>
                    <w:jc w:val="center"/>
                    <w:rPr>
                      <w:rFonts w:hAnsi="宋体"/>
                      <w:snapToGrid w:val="0"/>
                      <w:color w:val="000000"/>
                      <w:kern w:val="0"/>
                      <w:szCs w:val="21"/>
                    </w:rPr>
                  </w:pPr>
                  <w:r>
                    <w:rPr>
                      <w:rFonts w:hAnsi="宋体"/>
                      <w:snapToGrid w:val="0"/>
                      <w:color w:val="000000"/>
                      <w:kern w:val="0"/>
                      <w:szCs w:val="21"/>
                    </w:rPr>
                    <w:t>NC</w:t>
                  </w:r>
                  <w:r>
                    <w:rPr>
                      <w:rFonts w:hAnsi="宋体"/>
                      <w:snapToGrid w:val="0"/>
                      <w:color w:val="000000"/>
                      <w:kern w:val="0"/>
                      <w:szCs w:val="21"/>
                      <w:vertAlign w:val="subscript"/>
                    </w:rPr>
                    <w:t>4</w:t>
                  </w:r>
                  <w:r>
                    <w:rPr>
                      <w:rFonts w:hAnsi="宋体"/>
                      <w:snapToGrid w:val="0"/>
                      <w:color w:val="000000"/>
                      <w:kern w:val="0"/>
                      <w:szCs w:val="21"/>
                    </w:rPr>
                    <w:t>H</w:t>
                  </w:r>
                  <w:r>
                    <w:rPr>
                      <w:rFonts w:hAnsi="宋体"/>
                      <w:snapToGrid w:val="0"/>
                      <w:color w:val="000000"/>
                      <w:kern w:val="0"/>
                      <w:szCs w:val="21"/>
                      <w:vertAlign w:val="subscript"/>
                    </w:rPr>
                    <w:t>10</w:t>
                  </w:r>
                </w:p>
              </w:tc>
              <w:tc>
                <w:tcPr>
                  <w:tcW w:w="2362" w:type="dxa"/>
                  <w:tcBorders>
                    <w:right w:val="single" w:color="000000" w:sz="6" w:space="0"/>
                  </w:tcBorders>
                  <w:noWrap w:val="0"/>
                  <w:vAlign w:val="center"/>
                </w:tcPr>
                <w:p>
                  <w:pPr>
                    <w:jc w:val="center"/>
                    <w:rPr>
                      <w:rFonts w:hAnsi="宋体"/>
                      <w:snapToGrid w:val="0"/>
                      <w:color w:val="000000"/>
                      <w:kern w:val="0"/>
                      <w:szCs w:val="21"/>
                    </w:rPr>
                  </w:pPr>
                  <w:r>
                    <w:rPr>
                      <w:rFonts w:hAnsi="宋体"/>
                      <w:snapToGrid w:val="0"/>
                      <w:color w:val="000000"/>
                      <w:kern w:val="0"/>
                      <w:szCs w:val="21"/>
                    </w:rPr>
                    <w:t>0.0023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exact"/>
                <w:jc w:val="center"/>
              </w:trPr>
              <w:tc>
                <w:tcPr>
                  <w:tcW w:w="1396" w:type="dxa"/>
                  <w:noWrap w:val="0"/>
                  <w:vAlign w:val="center"/>
                </w:tcPr>
                <w:p>
                  <w:pPr>
                    <w:jc w:val="center"/>
                    <w:rPr>
                      <w:rFonts w:hAnsi="宋体"/>
                      <w:snapToGrid w:val="0"/>
                      <w:color w:val="000000"/>
                      <w:kern w:val="0"/>
                      <w:szCs w:val="21"/>
                    </w:rPr>
                  </w:pPr>
                  <w:r>
                    <w:rPr>
                      <w:rFonts w:hAnsi="宋体"/>
                      <w:snapToGrid w:val="0"/>
                      <w:color w:val="000000"/>
                      <w:kern w:val="0"/>
                      <w:szCs w:val="21"/>
                    </w:rPr>
                    <w:t>5</w:t>
                  </w:r>
                </w:p>
              </w:tc>
              <w:tc>
                <w:tcPr>
                  <w:tcW w:w="1886" w:type="dxa"/>
                  <w:noWrap w:val="0"/>
                  <w:vAlign w:val="center"/>
                </w:tcPr>
                <w:p>
                  <w:pPr>
                    <w:jc w:val="center"/>
                    <w:rPr>
                      <w:rFonts w:hAnsi="宋体"/>
                      <w:snapToGrid w:val="0"/>
                      <w:color w:val="000000"/>
                      <w:kern w:val="0"/>
                      <w:szCs w:val="21"/>
                    </w:rPr>
                  </w:pPr>
                  <w:r>
                    <w:rPr>
                      <w:rFonts w:hAnsi="宋体"/>
                      <w:snapToGrid w:val="0"/>
                      <w:color w:val="000000"/>
                      <w:kern w:val="0"/>
                      <w:szCs w:val="21"/>
                    </w:rPr>
                    <w:t>异丁烷</w:t>
                  </w:r>
                </w:p>
              </w:tc>
              <w:tc>
                <w:tcPr>
                  <w:tcW w:w="1842" w:type="dxa"/>
                  <w:noWrap w:val="0"/>
                  <w:vAlign w:val="center"/>
                </w:tcPr>
                <w:p>
                  <w:pPr>
                    <w:jc w:val="center"/>
                    <w:rPr>
                      <w:rFonts w:hAnsi="宋体"/>
                      <w:snapToGrid w:val="0"/>
                      <w:color w:val="000000"/>
                      <w:kern w:val="0"/>
                      <w:szCs w:val="21"/>
                    </w:rPr>
                  </w:pPr>
                  <w:r>
                    <w:rPr>
                      <w:rFonts w:hAnsi="宋体"/>
                      <w:snapToGrid w:val="0"/>
                      <w:color w:val="000000"/>
                      <w:kern w:val="0"/>
                      <w:szCs w:val="21"/>
                    </w:rPr>
                    <w:t>IC</w:t>
                  </w:r>
                  <w:r>
                    <w:rPr>
                      <w:rFonts w:hAnsi="宋体"/>
                      <w:snapToGrid w:val="0"/>
                      <w:color w:val="000000"/>
                      <w:kern w:val="0"/>
                      <w:szCs w:val="21"/>
                      <w:vertAlign w:val="subscript"/>
                    </w:rPr>
                    <w:t>4</w:t>
                  </w:r>
                  <w:r>
                    <w:rPr>
                      <w:rFonts w:hAnsi="宋体"/>
                      <w:snapToGrid w:val="0"/>
                      <w:color w:val="000000"/>
                      <w:kern w:val="0"/>
                      <w:szCs w:val="21"/>
                    </w:rPr>
                    <w:t>H</w:t>
                  </w:r>
                  <w:r>
                    <w:rPr>
                      <w:rFonts w:hAnsi="宋体"/>
                      <w:snapToGrid w:val="0"/>
                      <w:color w:val="000000"/>
                      <w:kern w:val="0"/>
                      <w:szCs w:val="21"/>
                      <w:vertAlign w:val="subscript"/>
                    </w:rPr>
                    <w:t>10</w:t>
                  </w:r>
                </w:p>
              </w:tc>
              <w:tc>
                <w:tcPr>
                  <w:tcW w:w="2362" w:type="dxa"/>
                  <w:tcBorders>
                    <w:right w:val="single" w:color="000000" w:sz="6" w:space="0"/>
                  </w:tcBorders>
                  <w:noWrap w:val="0"/>
                  <w:vAlign w:val="center"/>
                </w:tcPr>
                <w:p>
                  <w:pPr>
                    <w:jc w:val="center"/>
                    <w:rPr>
                      <w:rFonts w:hAnsi="宋体"/>
                      <w:snapToGrid w:val="0"/>
                      <w:color w:val="000000"/>
                      <w:kern w:val="0"/>
                      <w:szCs w:val="21"/>
                    </w:rPr>
                  </w:pPr>
                  <w:r>
                    <w:rPr>
                      <w:rFonts w:hAnsi="宋体"/>
                      <w:snapToGrid w:val="0"/>
                      <w:color w:val="000000"/>
                      <w:kern w:val="0"/>
                      <w:szCs w:val="21"/>
                    </w:rPr>
                    <w:t>0.0092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exact"/>
                <w:jc w:val="center"/>
              </w:trPr>
              <w:tc>
                <w:tcPr>
                  <w:tcW w:w="1396" w:type="dxa"/>
                  <w:noWrap w:val="0"/>
                  <w:vAlign w:val="center"/>
                </w:tcPr>
                <w:p>
                  <w:pPr>
                    <w:jc w:val="center"/>
                    <w:rPr>
                      <w:rFonts w:hAnsi="宋体"/>
                      <w:snapToGrid w:val="0"/>
                      <w:color w:val="000000"/>
                      <w:kern w:val="0"/>
                      <w:szCs w:val="21"/>
                    </w:rPr>
                  </w:pPr>
                  <w:r>
                    <w:rPr>
                      <w:rFonts w:hAnsi="宋体"/>
                      <w:snapToGrid w:val="0"/>
                      <w:color w:val="000000"/>
                      <w:kern w:val="0"/>
                      <w:szCs w:val="21"/>
                    </w:rPr>
                    <w:t>6</w:t>
                  </w:r>
                </w:p>
              </w:tc>
              <w:tc>
                <w:tcPr>
                  <w:tcW w:w="1886" w:type="dxa"/>
                  <w:noWrap w:val="0"/>
                  <w:vAlign w:val="center"/>
                </w:tcPr>
                <w:p>
                  <w:pPr>
                    <w:jc w:val="center"/>
                    <w:rPr>
                      <w:rFonts w:hAnsi="宋体"/>
                      <w:snapToGrid w:val="0"/>
                      <w:color w:val="000000"/>
                      <w:kern w:val="0"/>
                      <w:szCs w:val="21"/>
                    </w:rPr>
                  </w:pPr>
                  <w:r>
                    <w:rPr>
                      <w:rFonts w:hAnsi="宋体"/>
                      <w:snapToGrid w:val="0"/>
                      <w:color w:val="000000"/>
                      <w:kern w:val="0"/>
                      <w:szCs w:val="21"/>
                    </w:rPr>
                    <w:t>异戊烷</w:t>
                  </w:r>
                </w:p>
              </w:tc>
              <w:tc>
                <w:tcPr>
                  <w:tcW w:w="1842" w:type="dxa"/>
                  <w:noWrap w:val="0"/>
                  <w:vAlign w:val="center"/>
                </w:tcPr>
                <w:p>
                  <w:pPr>
                    <w:jc w:val="center"/>
                    <w:rPr>
                      <w:rFonts w:hAnsi="宋体"/>
                      <w:snapToGrid w:val="0"/>
                      <w:color w:val="000000"/>
                      <w:kern w:val="0"/>
                      <w:szCs w:val="21"/>
                    </w:rPr>
                  </w:pPr>
                  <w:r>
                    <w:rPr>
                      <w:rFonts w:hAnsi="宋体"/>
                      <w:snapToGrid w:val="0"/>
                      <w:color w:val="000000"/>
                      <w:kern w:val="0"/>
                      <w:szCs w:val="21"/>
                    </w:rPr>
                    <w:t>IC</w:t>
                  </w:r>
                  <w:r>
                    <w:rPr>
                      <w:rFonts w:hAnsi="宋体"/>
                      <w:snapToGrid w:val="0"/>
                      <w:color w:val="000000"/>
                      <w:kern w:val="0"/>
                      <w:szCs w:val="21"/>
                      <w:vertAlign w:val="subscript"/>
                    </w:rPr>
                    <w:t>5</w:t>
                  </w:r>
                  <w:r>
                    <w:rPr>
                      <w:rFonts w:hAnsi="宋体"/>
                      <w:snapToGrid w:val="0"/>
                      <w:color w:val="000000"/>
                      <w:kern w:val="0"/>
                      <w:szCs w:val="21"/>
                    </w:rPr>
                    <w:t>H</w:t>
                  </w:r>
                  <w:r>
                    <w:rPr>
                      <w:rFonts w:hAnsi="宋体"/>
                      <w:snapToGrid w:val="0"/>
                      <w:color w:val="000000"/>
                      <w:kern w:val="0"/>
                      <w:szCs w:val="21"/>
                      <w:vertAlign w:val="subscript"/>
                    </w:rPr>
                    <w:t>12</w:t>
                  </w:r>
                </w:p>
              </w:tc>
              <w:tc>
                <w:tcPr>
                  <w:tcW w:w="2362" w:type="dxa"/>
                  <w:tcBorders>
                    <w:right w:val="single" w:color="000000" w:sz="6" w:space="0"/>
                  </w:tcBorders>
                  <w:noWrap w:val="0"/>
                  <w:vAlign w:val="center"/>
                </w:tcPr>
                <w:p>
                  <w:pPr>
                    <w:jc w:val="center"/>
                    <w:rPr>
                      <w:rFonts w:hAnsi="宋体"/>
                      <w:snapToGrid w:val="0"/>
                      <w:color w:val="000000"/>
                      <w:kern w:val="0"/>
                      <w:szCs w:val="21"/>
                    </w:rPr>
                  </w:pPr>
                  <w:r>
                    <w:rPr>
                      <w:rFonts w:hAnsi="宋体"/>
                      <w:snapToGrid w:val="0"/>
                      <w:color w:val="000000"/>
                      <w:kern w:val="0"/>
                      <w:szCs w:val="21"/>
                    </w:rPr>
                    <w:t>0.0032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exact"/>
                <w:jc w:val="center"/>
              </w:trPr>
              <w:tc>
                <w:tcPr>
                  <w:tcW w:w="1396" w:type="dxa"/>
                  <w:noWrap w:val="0"/>
                  <w:vAlign w:val="center"/>
                </w:tcPr>
                <w:p>
                  <w:pPr>
                    <w:jc w:val="center"/>
                    <w:rPr>
                      <w:rFonts w:hAnsi="宋体"/>
                      <w:snapToGrid w:val="0"/>
                      <w:color w:val="000000"/>
                      <w:kern w:val="0"/>
                      <w:szCs w:val="21"/>
                    </w:rPr>
                  </w:pPr>
                  <w:r>
                    <w:rPr>
                      <w:rFonts w:hAnsi="宋体"/>
                      <w:snapToGrid w:val="0"/>
                      <w:color w:val="000000"/>
                      <w:kern w:val="0"/>
                      <w:szCs w:val="21"/>
                    </w:rPr>
                    <w:t>7</w:t>
                  </w:r>
                </w:p>
              </w:tc>
              <w:tc>
                <w:tcPr>
                  <w:tcW w:w="1886" w:type="dxa"/>
                  <w:noWrap w:val="0"/>
                  <w:vAlign w:val="center"/>
                </w:tcPr>
                <w:p>
                  <w:pPr>
                    <w:jc w:val="center"/>
                    <w:rPr>
                      <w:rFonts w:hAnsi="宋体"/>
                      <w:snapToGrid w:val="0"/>
                      <w:color w:val="000000"/>
                      <w:kern w:val="0"/>
                      <w:szCs w:val="21"/>
                    </w:rPr>
                  </w:pPr>
                  <w:r>
                    <w:rPr>
                      <w:rFonts w:hAnsi="宋体"/>
                      <w:snapToGrid w:val="0"/>
                      <w:color w:val="000000"/>
                      <w:kern w:val="0"/>
                      <w:szCs w:val="21"/>
                    </w:rPr>
                    <w:t>戌烷及以上</w:t>
                  </w:r>
                </w:p>
              </w:tc>
              <w:tc>
                <w:tcPr>
                  <w:tcW w:w="1842" w:type="dxa"/>
                  <w:noWrap w:val="0"/>
                  <w:vAlign w:val="center"/>
                </w:tcPr>
                <w:p>
                  <w:pPr>
                    <w:jc w:val="center"/>
                    <w:rPr>
                      <w:rFonts w:hAnsi="宋体"/>
                      <w:snapToGrid w:val="0"/>
                      <w:color w:val="000000"/>
                      <w:kern w:val="0"/>
                      <w:szCs w:val="21"/>
                    </w:rPr>
                  </w:pPr>
                  <w:r>
                    <w:rPr>
                      <w:rFonts w:hAnsi="宋体"/>
                      <w:snapToGrid w:val="0"/>
                      <w:color w:val="000000"/>
                      <w:kern w:val="0"/>
                      <w:szCs w:val="21"/>
                    </w:rPr>
                    <w:t>C</w:t>
                  </w:r>
                  <w:r>
                    <w:rPr>
                      <w:rFonts w:hAnsi="宋体"/>
                      <w:snapToGrid w:val="0"/>
                      <w:color w:val="000000"/>
                      <w:kern w:val="0"/>
                      <w:szCs w:val="21"/>
                      <w:vertAlign w:val="subscript"/>
                    </w:rPr>
                    <w:t>6</w:t>
                  </w:r>
                  <w:r>
                    <w:rPr>
                      <w:rFonts w:hAnsi="宋体"/>
                      <w:snapToGrid w:val="0"/>
                      <w:color w:val="000000"/>
                      <w:kern w:val="0"/>
                      <w:szCs w:val="21"/>
                    </w:rPr>
                    <w:t>+</w:t>
                  </w:r>
                </w:p>
              </w:tc>
              <w:tc>
                <w:tcPr>
                  <w:tcW w:w="2362" w:type="dxa"/>
                  <w:tcBorders>
                    <w:right w:val="single" w:color="000000" w:sz="6" w:space="0"/>
                  </w:tcBorders>
                  <w:noWrap w:val="0"/>
                  <w:vAlign w:val="center"/>
                </w:tcPr>
                <w:p>
                  <w:pPr>
                    <w:jc w:val="center"/>
                    <w:rPr>
                      <w:rFonts w:hAnsi="宋体"/>
                      <w:snapToGrid w:val="0"/>
                      <w:color w:val="000000"/>
                      <w:kern w:val="0"/>
                      <w:szCs w:val="21"/>
                    </w:rPr>
                  </w:pPr>
                  <w:r>
                    <w:rPr>
                      <w:rFonts w:hAnsi="宋体"/>
                      <w:snapToGrid w:val="0"/>
                      <w:color w:val="000000"/>
                      <w:kern w:val="0"/>
                      <w:szCs w:val="21"/>
                    </w:rPr>
                    <w:t>0.0128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exact"/>
                <w:jc w:val="center"/>
              </w:trPr>
              <w:tc>
                <w:tcPr>
                  <w:tcW w:w="1396" w:type="dxa"/>
                  <w:noWrap w:val="0"/>
                  <w:vAlign w:val="center"/>
                </w:tcPr>
                <w:p>
                  <w:pPr>
                    <w:jc w:val="center"/>
                    <w:rPr>
                      <w:rFonts w:hAnsi="宋体"/>
                      <w:snapToGrid w:val="0"/>
                      <w:color w:val="000000"/>
                      <w:kern w:val="0"/>
                      <w:szCs w:val="21"/>
                    </w:rPr>
                  </w:pPr>
                  <w:r>
                    <w:rPr>
                      <w:rFonts w:hAnsi="宋体"/>
                      <w:snapToGrid w:val="0"/>
                      <w:color w:val="000000"/>
                      <w:kern w:val="0"/>
                      <w:szCs w:val="21"/>
                    </w:rPr>
                    <w:t>8</w:t>
                  </w:r>
                </w:p>
              </w:tc>
              <w:tc>
                <w:tcPr>
                  <w:tcW w:w="1886" w:type="dxa"/>
                  <w:noWrap w:val="0"/>
                  <w:vAlign w:val="center"/>
                </w:tcPr>
                <w:p>
                  <w:pPr>
                    <w:jc w:val="center"/>
                    <w:rPr>
                      <w:rFonts w:hAnsi="宋体"/>
                      <w:snapToGrid w:val="0"/>
                      <w:color w:val="000000"/>
                      <w:kern w:val="0"/>
                      <w:szCs w:val="21"/>
                    </w:rPr>
                  </w:pPr>
                  <w:r>
                    <w:rPr>
                      <w:rFonts w:hAnsi="宋体"/>
                      <w:snapToGrid w:val="0"/>
                      <w:color w:val="000000"/>
                      <w:kern w:val="0"/>
                      <w:szCs w:val="21"/>
                    </w:rPr>
                    <w:t>氮</w:t>
                  </w:r>
                </w:p>
              </w:tc>
              <w:tc>
                <w:tcPr>
                  <w:tcW w:w="1842" w:type="dxa"/>
                  <w:noWrap w:val="0"/>
                  <w:vAlign w:val="center"/>
                </w:tcPr>
                <w:p>
                  <w:pPr>
                    <w:jc w:val="center"/>
                    <w:rPr>
                      <w:rFonts w:hAnsi="宋体"/>
                      <w:snapToGrid w:val="0"/>
                      <w:color w:val="000000"/>
                      <w:kern w:val="0"/>
                      <w:szCs w:val="21"/>
                    </w:rPr>
                  </w:pPr>
                  <w:r>
                    <w:rPr>
                      <w:rFonts w:hAnsi="宋体"/>
                      <w:snapToGrid w:val="0"/>
                      <w:color w:val="000000"/>
                      <w:kern w:val="0"/>
                      <w:szCs w:val="21"/>
                    </w:rPr>
                    <w:t>N</w:t>
                  </w:r>
                  <w:r>
                    <w:rPr>
                      <w:rFonts w:hAnsi="宋体"/>
                      <w:snapToGrid w:val="0"/>
                      <w:color w:val="000000"/>
                      <w:kern w:val="0"/>
                      <w:szCs w:val="21"/>
                      <w:vertAlign w:val="subscript"/>
                    </w:rPr>
                    <w:t>2</w:t>
                  </w:r>
                </w:p>
              </w:tc>
              <w:tc>
                <w:tcPr>
                  <w:tcW w:w="2362" w:type="dxa"/>
                  <w:tcBorders>
                    <w:right w:val="single" w:color="000000" w:sz="6" w:space="0"/>
                  </w:tcBorders>
                  <w:noWrap w:val="0"/>
                  <w:vAlign w:val="center"/>
                </w:tcPr>
                <w:p>
                  <w:pPr>
                    <w:jc w:val="center"/>
                    <w:rPr>
                      <w:rFonts w:hAnsi="宋体"/>
                      <w:snapToGrid w:val="0"/>
                      <w:color w:val="000000"/>
                      <w:kern w:val="0"/>
                      <w:szCs w:val="21"/>
                    </w:rPr>
                  </w:pPr>
                  <w:r>
                    <w:rPr>
                      <w:rFonts w:hAnsi="宋体"/>
                      <w:snapToGrid w:val="0"/>
                      <w:color w:val="000000"/>
                      <w:kern w:val="0"/>
                      <w:szCs w:val="21"/>
                    </w:rPr>
                    <w:t>0. 1732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exact"/>
                <w:jc w:val="center"/>
              </w:trPr>
              <w:tc>
                <w:tcPr>
                  <w:tcW w:w="1396" w:type="dxa"/>
                  <w:noWrap w:val="0"/>
                  <w:vAlign w:val="center"/>
                </w:tcPr>
                <w:p>
                  <w:pPr>
                    <w:jc w:val="center"/>
                    <w:rPr>
                      <w:rFonts w:hAnsi="宋体"/>
                      <w:snapToGrid w:val="0"/>
                      <w:color w:val="000000"/>
                      <w:kern w:val="0"/>
                      <w:szCs w:val="21"/>
                    </w:rPr>
                  </w:pPr>
                  <w:r>
                    <w:rPr>
                      <w:rFonts w:hAnsi="宋体"/>
                      <w:snapToGrid w:val="0"/>
                      <w:color w:val="000000"/>
                      <w:kern w:val="0"/>
                      <w:szCs w:val="21"/>
                    </w:rPr>
                    <w:t>9</w:t>
                  </w:r>
                </w:p>
              </w:tc>
              <w:tc>
                <w:tcPr>
                  <w:tcW w:w="1886" w:type="dxa"/>
                  <w:noWrap w:val="0"/>
                  <w:vAlign w:val="center"/>
                </w:tcPr>
                <w:p>
                  <w:pPr>
                    <w:jc w:val="center"/>
                    <w:rPr>
                      <w:rFonts w:hAnsi="宋体"/>
                      <w:snapToGrid w:val="0"/>
                      <w:color w:val="000000"/>
                      <w:kern w:val="0"/>
                      <w:szCs w:val="21"/>
                    </w:rPr>
                  </w:pPr>
                  <w:r>
                    <w:rPr>
                      <w:rFonts w:hAnsi="宋体"/>
                      <w:snapToGrid w:val="0"/>
                      <w:color w:val="000000"/>
                      <w:kern w:val="0"/>
                      <w:szCs w:val="21"/>
                    </w:rPr>
                    <w:t>二氧化碳</w:t>
                  </w:r>
                </w:p>
              </w:tc>
              <w:tc>
                <w:tcPr>
                  <w:tcW w:w="1842" w:type="dxa"/>
                  <w:noWrap w:val="0"/>
                  <w:vAlign w:val="center"/>
                </w:tcPr>
                <w:p>
                  <w:pPr>
                    <w:jc w:val="center"/>
                    <w:rPr>
                      <w:rFonts w:hAnsi="宋体"/>
                      <w:snapToGrid w:val="0"/>
                      <w:color w:val="000000"/>
                      <w:kern w:val="0"/>
                      <w:szCs w:val="21"/>
                    </w:rPr>
                  </w:pPr>
                  <w:r>
                    <w:rPr>
                      <w:rFonts w:hAnsi="宋体"/>
                      <w:snapToGrid w:val="0"/>
                      <w:color w:val="000000"/>
                      <w:kern w:val="0"/>
                      <w:szCs w:val="21"/>
                    </w:rPr>
                    <w:t>CO</w:t>
                  </w:r>
                  <w:r>
                    <w:rPr>
                      <w:rFonts w:hAnsi="宋体"/>
                      <w:snapToGrid w:val="0"/>
                      <w:color w:val="000000"/>
                      <w:kern w:val="0"/>
                      <w:szCs w:val="21"/>
                      <w:vertAlign w:val="subscript"/>
                    </w:rPr>
                    <w:t>2</w:t>
                  </w:r>
                </w:p>
              </w:tc>
              <w:tc>
                <w:tcPr>
                  <w:tcW w:w="2362" w:type="dxa"/>
                  <w:tcBorders>
                    <w:right w:val="single" w:color="000000" w:sz="6" w:space="0"/>
                  </w:tcBorders>
                  <w:noWrap w:val="0"/>
                  <w:vAlign w:val="center"/>
                </w:tcPr>
                <w:p>
                  <w:pPr>
                    <w:jc w:val="center"/>
                    <w:rPr>
                      <w:rFonts w:hAnsi="宋体"/>
                      <w:snapToGrid w:val="0"/>
                      <w:color w:val="000000"/>
                      <w:kern w:val="0"/>
                      <w:szCs w:val="21"/>
                    </w:rPr>
                  </w:pPr>
                  <w:r>
                    <w:rPr>
                      <w:rFonts w:hAnsi="宋体"/>
                      <w:snapToGrid w:val="0"/>
                      <w:color w:val="000000"/>
                      <w:kern w:val="0"/>
                      <w:szCs w:val="21"/>
                    </w:rPr>
                    <w:t>0. 1507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exact"/>
                <w:jc w:val="center"/>
              </w:trPr>
              <w:tc>
                <w:tcPr>
                  <w:tcW w:w="1396" w:type="dxa"/>
                  <w:noWrap w:val="0"/>
                  <w:vAlign w:val="center"/>
                </w:tcPr>
                <w:p>
                  <w:pPr>
                    <w:jc w:val="center"/>
                    <w:rPr>
                      <w:rFonts w:hAnsi="宋体"/>
                      <w:snapToGrid w:val="0"/>
                      <w:color w:val="000000"/>
                      <w:kern w:val="0"/>
                      <w:szCs w:val="21"/>
                    </w:rPr>
                  </w:pPr>
                  <w:r>
                    <w:rPr>
                      <w:rFonts w:hAnsi="宋体"/>
                      <w:snapToGrid w:val="0"/>
                      <w:color w:val="000000"/>
                      <w:kern w:val="0"/>
                      <w:szCs w:val="21"/>
                    </w:rPr>
                    <w:t>10</w:t>
                  </w:r>
                </w:p>
              </w:tc>
              <w:tc>
                <w:tcPr>
                  <w:tcW w:w="3728" w:type="dxa"/>
                  <w:gridSpan w:val="2"/>
                  <w:noWrap w:val="0"/>
                  <w:vAlign w:val="center"/>
                </w:tcPr>
                <w:p>
                  <w:pPr>
                    <w:jc w:val="center"/>
                    <w:rPr>
                      <w:rFonts w:hAnsi="宋体"/>
                      <w:snapToGrid w:val="0"/>
                      <w:color w:val="000000"/>
                      <w:kern w:val="0"/>
                      <w:szCs w:val="21"/>
                    </w:rPr>
                  </w:pPr>
                  <w:r>
                    <w:rPr>
                      <w:rFonts w:hAnsi="宋体"/>
                      <w:snapToGrid w:val="0"/>
                      <w:color w:val="000000"/>
                      <w:kern w:val="0"/>
                      <w:szCs w:val="21"/>
                    </w:rPr>
                    <w:t>H</w:t>
                  </w:r>
                  <w:r>
                    <w:rPr>
                      <w:rFonts w:hAnsi="宋体"/>
                      <w:snapToGrid w:val="0"/>
                      <w:color w:val="000000"/>
                      <w:kern w:val="0"/>
                      <w:szCs w:val="21"/>
                      <w:vertAlign w:val="subscript"/>
                    </w:rPr>
                    <w:t>2</w:t>
                  </w:r>
                  <w:r>
                    <w:rPr>
                      <w:rFonts w:hAnsi="宋体"/>
                      <w:snapToGrid w:val="0"/>
                      <w:color w:val="000000"/>
                      <w:kern w:val="0"/>
                      <w:szCs w:val="21"/>
                    </w:rPr>
                    <w:t>S</w:t>
                  </w:r>
                  <w:r>
                    <w:rPr>
                      <w:rFonts w:hint="eastAsia" w:hAnsi="宋体"/>
                      <w:snapToGrid w:val="0"/>
                      <w:color w:val="000000"/>
                      <w:kern w:val="0"/>
                      <w:szCs w:val="21"/>
                    </w:rPr>
                    <w:t>（</w:t>
                  </w:r>
                  <w:r>
                    <w:rPr>
                      <w:rFonts w:hAnsi="宋体"/>
                      <w:snapToGrid w:val="0"/>
                      <w:color w:val="000000"/>
                      <w:kern w:val="0"/>
                      <w:szCs w:val="21"/>
                    </w:rPr>
                    <w:t>mg/m</w:t>
                  </w:r>
                  <w:r>
                    <w:rPr>
                      <w:rFonts w:hAnsi="宋体"/>
                      <w:snapToGrid w:val="0"/>
                      <w:color w:val="000000"/>
                      <w:kern w:val="0"/>
                      <w:szCs w:val="21"/>
                      <w:vertAlign w:val="superscript"/>
                    </w:rPr>
                    <w:t>3</w:t>
                  </w:r>
                  <w:r>
                    <w:rPr>
                      <w:rFonts w:hint="eastAsia" w:hAnsi="宋体"/>
                      <w:snapToGrid w:val="0"/>
                      <w:color w:val="000000"/>
                      <w:kern w:val="0"/>
                      <w:szCs w:val="21"/>
                    </w:rPr>
                    <w:t>）</w:t>
                  </w:r>
                </w:p>
              </w:tc>
              <w:tc>
                <w:tcPr>
                  <w:tcW w:w="2362" w:type="dxa"/>
                  <w:tcBorders>
                    <w:right w:val="single" w:color="000000" w:sz="6" w:space="0"/>
                  </w:tcBorders>
                  <w:noWrap w:val="0"/>
                  <w:vAlign w:val="center"/>
                </w:tcPr>
                <w:p>
                  <w:pPr>
                    <w:jc w:val="center"/>
                    <w:rPr>
                      <w:rFonts w:hAnsi="宋体"/>
                      <w:snapToGrid w:val="0"/>
                      <w:color w:val="000000"/>
                      <w:kern w:val="0"/>
                      <w:szCs w:val="21"/>
                    </w:rPr>
                  </w:pPr>
                  <w:r>
                    <w:rPr>
                      <w:rFonts w:hAnsi="宋体"/>
                      <w:snapToGrid w:val="0"/>
                      <w:color w:val="000000"/>
                      <w:kern w:val="0"/>
                      <w:szCs w:val="21"/>
                    </w:rPr>
                    <w:t>0.72</w:t>
                  </w:r>
                </w:p>
              </w:tc>
            </w:tr>
          </w:tbl>
          <w:p>
            <w:pPr>
              <w:snapToGrid w:val="0"/>
              <w:spacing w:line="360" w:lineRule="auto"/>
              <w:rPr>
                <w:rFonts w:hint="eastAsia"/>
                <w:b/>
                <w:color w:val="auto"/>
                <w:sz w:val="24"/>
              </w:rPr>
            </w:pPr>
            <w:r>
              <w:rPr>
                <w:b/>
                <w:color w:val="auto"/>
                <w:sz w:val="24"/>
              </w:rPr>
              <w:t>3.</w:t>
            </w:r>
            <w:r>
              <w:rPr>
                <w:rFonts w:hint="eastAsia"/>
                <w:b/>
                <w:color w:val="auto"/>
                <w:sz w:val="24"/>
              </w:rPr>
              <w:t>工作制度和劳动定员</w:t>
            </w:r>
          </w:p>
          <w:p>
            <w:pPr>
              <w:snapToGrid w:val="0"/>
              <w:spacing w:line="360" w:lineRule="auto"/>
              <w:ind w:firstLine="480" w:firstLineChars="200"/>
              <w:rPr>
                <w:rFonts w:hAnsi="宋体"/>
                <w:color w:val="auto"/>
                <w:sz w:val="24"/>
              </w:rPr>
            </w:pPr>
            <w:r>
              <w:rPr>
                <w:rFonts w:hint="eastAsia" w:hAnsi="宋体"/>
                <w:color w:val="auto"/>
                <w:sz w:val="24"/>
              </w:rPr>
              <w:t>（</w:t>
            </w:r>
            <w:r>
              <w:rPr>
                <w:rFonts w:hAnsi="宋体"/>
                <w:color w:val="auto"/>
                <w:sz w:val="24"/>
              </w:rPr>
              <w:t>1</w:t>
            </w:r>
            <w:r>
              <w:rPr>
                <w:rFonts w:hint="eastAsia" w:hAnsi="宋体"/>
                <w:color w:val="auto"/>
                <w:sz w:val="24"/>
              </w:rPr>
              <w:t>）工作制度：年工作日</w:t>
            </w:r>
            <w:r>
              <w:rPr>
                <w:rFonts w:hint="eastAsia" w:hAnsi="宋体"/>
                <w:color w:val="auto"/>
                <w:sz w:val="24"/>
                <w:lang w:val="en-US" w:eastAsia="zh-CN"/>
              </w:rPr>
              <w:t>120</w:t>
            </w:r>
            <w:r>
              <w:rPr>
                <w:rFonts w:hint="eastAsia" w:hAnsi="宋体"/>
                <w:color w:val="auto"/>
                <w:sz w:val="24"/>
              </w:rPr>
              <w:t>天</w:t>
            </w:r>
            <w:r>
              <w:rPr>
                <w:rFonts w:hint="eastAsia" w:hAnsi="宋体"/>
                <w:color w:val="auto"/>
                <w:sz w:val="24"/>
                <w:lang w:eastAsia="zh-CN"/>
              </w:rPr>
              <w:t>（</w:t>
            </w:r>
            <w:r>
              <w:rPr>
                <w:rFonts w:hint="eastAsia" w:hAnsi="宋体"/>
                <w:color w:val="auto"/>
                <w:sz w:val="24"/>
                <w:lang w:val="en-US" w:eastAsia="zh-CN"/>
              </w:rPr>
              <w:t>每年11月~次年2月）</w:t>
            </w:r>
            <w:r>
              <w:rPr>
                <w:rFonts w:hint="eastAsia" w:hAnsi="宋体"/>
                <w:color w:val="auto"/>
                <w:sz w:val="24"/>
              </w:rPr>
              <w:t>，锅炉每天运行</w:t>
            </w:r>
            <w:r>
              <w:rPr>
                <w:rFonts w:hint="eastAsia" w:hAnsi="宋体"/>
                <w:color w:val="auto"/>
                <w:sz w:val="24"/>
                <w:lang w:val="en-US" w:eastAsia="zh-CN"/>
              </w:rPr>
              <w:t>1</w:t>
            </w:r>
            <w:r>
              <w:rPr>
                <w:rFonts w:hAnsi="宋体"/>
                <w:color w:val="auto"/>
                <w:sz w:val="24"/>
              </w:rPr>
              <w:t>4</w:t>
            </w:r>
            <w:r>
              <w:rPr>
                <w:rFonts w:hint="eastAsia" w:hAnsi="宋体"/>
                <w:color w:val="auto"/>
                <w:sz w:val="24"/>
              </w:rPr>
              <w:t>h</w:t>
            </w:r>
            <w:r>
              <w:rPr>
                <w:rFonts w:hint="eastAsia" w:hAnsi="宋体"/>
                <w:color w:val="auto"/>
                <w:sz w:val="24"/>
                <w:lang w:eastAsia="zh-CN"/>
              </w:rPr>
              <w:t>（</w:t>
            </w:r>
            <w:r>
              <w:rPr>
                <w:rFonts w:hint="eastAsia" w:hAnsi="宋体"/>
                <w:color w:val="auto"/>
                <w:sz w:val="24"/>
                <w:lang w:val="en-US" w:eastAsia="zh-CN"/>
              </w:rPr>
              <w:t>每天下午18点~次日8点）</w:t>
            </w:r>
            <w:r>
              <w:rPr>
                <w:rFonts w:hint="eastAsia" w:hAnsi="宋体"/>
                <w:color w:val="auto"/>
                <w:sz w:val="24"/>
              </w:rPr>
              <w:t>。</w:t>
            </w:r>
          </w:p>
          <w:p>
            <w:pPr>
              <w:snapToGrid w:val="0"/>
              <w:spacing w:line="360" w:lineRule="auto"/>
              <w:ind w:firstLine="480" w:firstLineChars="200"/>
              <w:rPr>
                <w:rFonts w:hAnsi="宋体"/>
                <w:color w:val="auto"/>
                <w:sz w:val="24"/>
              </w:rPr>
            </w:pPr>
            <w:r>
              <w:rPr>
                <w:rFonts w:hint="eastAsia" w:hAnsi="宋体"/>
                <w:color w:val="auto"/>
                <w:sz w:val="24"/>
              </w:rPr>
              <w:t>（</w:t>
            </w:r>
            <w:r>
              <w:rPr>
                <w:rFonts w:hAnsi="宋体"/>
                <w:color w:val="auto"/>
                <w:sz w:val="24"/>
              </w:rPr>
              <w:t>2</w:t>
            </w:r>
            <w:r>
              <w:rPr>
                <w:rFonts w:hint="eastAsia" w:hAnsi="宋体"/>
                <w:color w:val="auto"/>
                <w:sz w:val="24"/>
              </w:rPr>
              <w:t>）劳动定员：</w:t>
            </w:r>
            <w:r>
              <w:rPr>
                <w:rFonts w:hint="eastAsia" w:hAnsi="宋体"/>
                <w:color w:val="auto"/>
                <w:sz w:val="24"/>
                <w:lang w:val="en-US" w:eastAsia="zh-CN"/>
              </w:rPr>
              <w:t>项目不新增劳动定员工，工作人员为云天化花匠铺科技有限责任公司内部调配使用</w:t>
            </w:r>
            <w:r>
              <w:rPr>
                <w:rFonts w:hint="eastAsia" w:hAnsi="宋体"/>
                <w:color w:val="auto"/>
                <w:sz w:val="24"/>
              </w:rPr>
              <w:t>。</w:t>
            </w:r>
          </w:p>
          <w:p>
            <w:pPr>
              <w:snapToGrid w:val="0"/>
              <w:spacing w:line="360" w:lineRule="auto"/>
              <w:rPr>
                <w:b/>
                <w:color w:val="auto"/>
                <w:sz w:val="24"/>
              </w:rPr>
            </w:pPr>
            <w:r>
              <w:rPr>
                <w:rFonts w:hint="eastAsia"/>
                <w:b/>
                <w:color w:val="auto"/>
                <w:sz w:val="24"/>
              </w:rPr>
              <w:t>4</w:t>
            </w:r>
            <w:r>
              <w:rPr>
                <w:b/>
                <w:color w:val="auto"/>
                <w:sz w:val="24"/>
              </w:rPr>
              <w:t>.</w:t>
            </w:r>
            <w:r>
              <w:rPr>
                <w:rFonts w:hint="eastAsia"/>
                <w:b/>
                <w:color w:val="auto"/>
                <w:sz w:val="24"/>
              </w:rPr>
              <w:t>项目施工进度</w:t>
            </w:r>
          </w:p>
          <w:p>
            <w:pPr>
              <w:snapToGrid w:val="0"/>
              <w:spacing w:line="360" w:lineRule="auto"/>
              <w:ind w:firstLine="480" w:firstLineChars="200"/>
              <w:rPr>
                <w:rFonts w:hint="eastAsia"/>
                <w:color w:val="auto"/>
                <w:sz w:val="24"/>
              </w:rPr>
            </w:pPr>
            <w:r>
              <w:rPr>
                <w:rFonts w:hint="eastAsia"/>
                <w:color w:val="auto"/>
                <w:sz w:val="24"/>
              </w:rPr>
              <w:t>项目拟开工时间为202</w:t>
            </w:r>
            <w:r>
              <w:rPr>
                <w:rFonts w:hint="eastAsia"/>
                <w:color w:val="auto"/>
                <w:sz w:val="24"/>
                <w:lang w:val="en-US" w:eastAsia="zh-CN"/>
              </w:rPr>
              <w:t>3</w:t>
            </w:r>
            <w:r>
              <w:rPr>
                <w:rFonts w:hint="eastAsia"/>
                <w:color w:val="auto"/>
                <w:sz w:val="24"/>
              </w:rPr>
              <w:t xml:space="preserve"> 年</w:t>
            </w:r>
            <w:r>
              <w:rPr>
                <w:rFonts w:hint="eastAsia"/>
                <w:color w:val="auto"/>
                <w:sz w:val="24"/>
                <w:lang w:val="en-US" w:eastAsia="zh-CN"/>
              </w:rPr>
              <w:t>10</w:t>
            </w:r>
            <w:r>
              <w:rPr>
                <w:rFonts w:hint="eastAsia"/>
                <w:color w:val="auto"/>
                <w:sz w:val="24"/>
              </w:rPr>
              <w:t>月，计划竣工时间为202</w:t>
            </w:r>
            <w:r>
              <w:rPr>
                <w:color w:val="auto"/>
                <w:sz w:val="24"/>
              </w:rPr>
              <w:t>4</w:t>
            </w:r>
            <w:r>
              <w:rPr>
                <w:rFonts w:hint="eastAsia"/>
                <w:color w:val="auto"/>
                <w:sz w:val="24"/>
              </w:rPr>
              <w:t xml:space="preserve"> 年1月，施工期为</w:t>
            </w:r>
            <w:r>
              <w:rPr>
                <w:color w:val="auto"/>
                <w:sz w:val="24"/>
              </w:rPr>
              <w:t>4</w:t>
            </w:r>
            <w:r>
              <w:rPr>
                <w:rFonts w:hint="eastAsia"/>
                <w:color w:val="auto"/>
                <w:sz w:val="24"/>
              </w:rPr>
              <w:t>个月。</w:t>
            </w:r>
          </w:p>
          <w:p>
            <w:pPr>
              <w:snapToGrid w:val="0"/>
              <w:spacing w:line="360" w:lineRule="auto"/>
              <w:rPr>
                <w:rFonts w:hint="eastAsia"/>
                <w:b/>
                <w:color w:val="auto"/>
                <w:sz w:val="24"/>
              </w:rPr>
            </w:pPr>
            <w:r>
              <w:rPr>
                <w:b/>
                <w:color w:val="auto"/>
                <w:sz w:val="24"/>
              </w:rPr>
              <w:t>5.</w:t>
            </w:r>
            <w:r>
              <w:rPr>
                <w:rFonts w:hint="eastAsia"/>
                <w:b/>
                <w:color w:val="auto"/>
                <w:sz w:val="24"/>
              </w:rPr>
              <w:t>总平面布置</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w:t>
            </w:r>
            <w:r>
              <w:rPr>
                <w:rFonts w:hint="eastAsia"/>
                <w:color w:val="000000" w:themeColor="text1"/>
                <w:sz w:val="24"/>
                <w:lang w:val="en-US" w:eastAsia="zh-CN"/>
                <w14:textFill>
                  <w14:solidFill>
                    <w14:schemeClr w14:val="tx1"/>
                  </w14:solidFill>
                </w14:textFill>
              </w:rPr>
              <w:t>新建项目</w:t>
            </w:r>
            <w:r>
              <w:rPr>
                <w:rFonts w:hint="eastAsia"/>
                <w:color w:val="000000" w:themeColor="text1"/>
                <w:sz w:val="24"/>
                <w14:textFill>
                  <w14:solidFill>
                    <w14:schemeClr w14:val="tx1"/>
                  </w14:solidFill>
                </w14:textFill>
              </w:rPr>
              <w:t>在</w:t>
            </w:r>
            <w:r>
              <w:rPr>
                <w:rFonts w:hint="eastAsia"/>
                <w:color w:val="000000" w:themeColor="text1"/>
                <w:sz w:val="24"/>
                <w:lang w:val="en-US" w:eastAsia="zh-CN"/>
                <w14:textFill>
                  <w14:solidFill>
                    <w14:schemeClr w14:val="tx1"/>
                  </w14:solidFill>
                </w14:textFill>
              </w:rPr>
              <w:t>云天化花匠铺科技有限责任公司现有的预留空地上建设4台20</w:t>
            </w:r>
            <w:r>
              <w:rPr>
                <w:rFonts w:hint="eastAsia"/>
                <w:color w:val="auto"/>
                <w:sz w:val="24"/>
                <w:lang w:val="en-US" w:eastAsia="zh-CN"/>
              </w:rPr>
              <w:t>t</w:t>
            </w:r>
            <w:r>
              <w:rPr>
                <w:rFonts w:hint="eastAsia"/>
                <w:color w:val="auto"/>
                <w:sz w:val="24"/>
              </w:rPr>
              <w:t>微压热水锅炉</w:t>
            </w:r>
            <w:r>
              <w:rPr>
                <w:rFonts w:hint="eastAsia"/>
                <w:color w:val="auto"/>
                <w:sz w:val="24"/>
                <w:lang w:eastAsia="zh-CN"/>
              </w:rPr>
              <w:t>（</w:t>
            </w:r>
            <w:r>
              <w:rPr>
                <w:rFonts w:hint="eastAsia"/>
                <w:color w:val="auto"/>
                <w:sz w:val="24"/>
                <w:lang w:val="en-US" w:eastAsia="zh-CN"/>
              </w:rPr>
              <w:t>2备2用）</w:t>
            </w:r>
            <w:r>
              <w:rPr>
                <w:rFonts w:hint="eastAsia"/>
                <w:color w:val="auto"/>
                <w:sz w:val="24"/>
              </w:rPr>
              <w:t>，</w:t>
            </w:r>
            <w:r>
              <w:rPr>
                <w:rFonts w:hint="eastAsia"/>
                <w:color w:val="auto"/>
                <w:sz w:val="24"/>
                <w:lang w:val="en-US" w:eastAsia="zh-CN"/>
              </w:rPr>
              <w:t>蓄热罐设置在锅炉房外侧，微压热水锅炉通过管道将热水输送至蓄热罐储存，再由蓄热罐通过管道将热水输送至各个温室大棚内。厂区内管道与温室大棚连贯，</w:t>
            </w:r>
            <w:r>
              <w:rPr>
                <w:rFonts w:hint="eastAsia"/>
                <w:color w:val="000000" w:themeColor="text1"/>
                <w:sz w:val="24"/>
                <w14:textFill>
                  <w14:solidFill>
                    <w14:schemeClr w14:val="tx1"/>
                  </w14:solidFill>
                </w14:textFill>
              </w:rPr>
              <w:t>总平面布局在满足工艺流程布局的前提下，能保证生产的连续性；平面布置合理。项目总平面布置图见附图3。</w:t>
            </w:r>
          </w:p>
          <w:p>
            <w:pPr>
              <w:snapToGrid w:val="0"/>
              <w:spacing w:line="360" w:lineRule="auto"/>
              <w:rPr>
                <w:rFonts w:hAnsi="宋体"/>
                <w:b/>
                <w:color w:val="000000"/>
                <w:sz w:val="24"/>
              </w:rPr>
            </w:pPr>
            <w:r>
              <w:rPr>
                <w:rFonts w:hAnsi="宋体"/>
                <w:b/>
                <w:color w:val="000000"/>
                <w:sz w:val="24"/>
              </w:rPr>
              <w:t>6.</w:t>
            </w:r>
            <w:r>
              <w:rPr>
                <w:rFonts w:hint="eastAsia" w:hAnsi="宋体"/>
                <w:b/>
                <w:color w:val="000000"/>
                <w:sz w:val="24"/>
                <w:lang w:val="en-US" w:eastAsia="zh-CN"/>
              </w:rPr>
              <w:t>水</w:t>
            </w:r>
            <w:r>
              <w:rPr>
                <w:rFonts w:hint="eastAsia" w:hAnsi="宋体"/>
                <w:b/>
                <w:color w:val="000000"/>
                <w:sz w:val="24"/>
              </w:rPr>
              <w:t>平衡</w:t>
            </w:r>
          </w:p>
          <w:p>
            <w:pPr>
              <w:spacing w:line="360" w:lineRule="auto"/>
              <w:ind w:firstLine="480" w:firstLineChars="200"/>
              <w:rPr>
                <w:rFonts w:hint="default" w:ascii="Times New Roman" w:hAnsi="Times New Roman" w:eastAsia="宋体" w:cs="Times New Roman"/>
                <w:color w:val="auto"/>
                <w:sz w:val="24"/>
                <w:lang w:val="en-US" w:eastAsia="zh-CN"/>
              </w:rPr>
            </w:pPr>
            <w:r>
              <w:rPr>
                <w:rFonts w:hint="eastAsia"/>
                <w:color w:val="auto"/>
                <w:sz w:val="24"/>
              </w:rPr>
              <w:t>（</w:t>
            </w:r>
            <w:r>
              <w:rPr>
                <w:rFonts w:hint="eastAsia"/>
                <w:color w:val="auto"/>
                <w:sz w:val="24"/>
                <w:lang w:val="en-US" w:eastAsia="zh-CN"/>
              </w:rPr>
              <w:t>1</w:t>
            </w:r>
            <w:r>
              <w:rPr>
                <w:rFonts w:hint="eastAsia"/>
                <w:color w:val="auto"/>
                <w:sz w:val="24"/>
              </w:rPr>
              <w:t>）生产用水</w:t>
            </w:r>
          </w:p>
          <w:p>
            <w:pPr>
              <w:snapToGrid w:val="0"/>
              <w:spacing w:line="360" w:lineRule="auto"/>
              <w:ind w:firstLine="480" w:firstLineChars="200"/>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1</w:t>
            </w:r>
            <w:r>
              <w:rPr>
                <w:rFonts w:hint="eastAsia" w:ascii="Times New Roman" w:hAnsi="Times New Roman" w:eastAsia="宋体" w:cs="Times New Roman"/>
                <w:color w:val="auto"/>
                <w:sz w:val="24"/>
                <w:lang w:val="en-US" w:eastAsia="zh-CN"/>
              </w:rPr>
              <w:t>）锅炉房热水锅炉用水</w:t>
            </w:r>
          </w:p>
          <w:p>
            <w:pPr>
              <w:pStyle w:val="1349"/>
              <w:spacing w:before="0" w:after="0"/>
              <w:ind w:firstLine="480" w:firstLineChars="200"/>
              <w:jc w:val="left"/>
              <w:outlineLvl w:val="9"/>
              <w:rPr>
                <w:b w:val="0"/>
                <w:color w:val="0000FF"/>
                <w:kern w:val="2"/>
                <w:sz w:val="24"/>
                <w:lang w:val="zh-CN"/>
              </w:rPr>
            </w:pPr>
            <w:r>
              <w:rPr>
                <w:rFonts w:hint="eastAsia" w:cs="Times New Roman"/>
                <w:b w:val="0"/>
                <w:bCs w:val="0"/>
                <w:color w:val="auto"/>
                <w:kern w:val="2"/>
                <w:sz w:val="24"/>
                <w:lang w:val="en-US" w:eastAsia="zh-CN"/>
              </w:rPr>
              <w:t>微压</w:t>
            </w:r>
            <w:r>
              <w:rPr>
                <w:rFonts w:hint="eastAsia" w:ascii="Times New Roman" w:hAnsi="Times New Roman" w:eastAsia="宋体" w:cs="Times New Roman"/>
                <w:b w:val="0"/>
                <w:bCs w:val="0"/>
                <w:color w:val="auto"/>
                <w:kern w:val="2"/>
                <w:sz w:val="24"/>
                <w:lang w:val="en-US" w:eastAsia="zh-CN"/>
              </w:rPr>
              <w:t>热水锅炉日循环水量为23116.8</w:t>
            </w:r>
            <w:r>
              <w:rPr>
                <w:rFonts w:hint="default" w:ascii="Times New Roman" w:hAnsi="Times New Roman" w:eastAsia="宋体" w:cs="Times New Roman"/>
                <w:b w:val="0"/>
                <w:bCs w:val="0"/>
                <w:color w:val="auto"/>
                <w:kern w:val="2"/>
                <w:sz w:val="24"/>
                <w:lang w:val="en-US" w:eastAsia="zh-CN"/>
              </w:rPr>
              <w:t>m³/d</w:t>
            </w:r>
            <w:r>
              <w:rPr>
                <w:rFonts w:hint="eastAsia" w:ascii="Times New Roman" w:hAnsi="Times New Roman" w:eastAsia="宋体" w:cs="Times New Roman"/>
                <w:b w:val="0"/>
                <w:bCs w:val="0"/>
                <w:color w:val="auto"/>
                <w:kern w:val="2"/>
                <w:sz w:val="24"/>
                <w:lang w:val="en-US" w:eastAsia="zh-CN"/>
              </w:rPr>
              <w:t>，循环过程中热网损失量约占循环水量的</w:t>
            </w:r>
            <w:r>
              <w:rPr>
                <w:rFonts w:hint="default" w:ascii="Times New Roman" w:hAnsi="Times New Roman" w:eastAsia="宋体" w:cs="Times New Roman"/>
                <w:b w:val="0"/>
                <w:bCs w:val="0"/>
                <w:color w:val="auto"/>
                <w:kern w:val="2"/>
                <w:sz w:val="24"/>
                <w:lang w:val="en-US" w:eastAsia="zh-CN"/>
              </w:rPr>
              <w:t>1%</w:t>
            </w:r>
            <w:r>
              <w:rPr>
                <w:rFonts w:hint="eastAsia" w:ascii="Times New Roman" w:hAnsi="Times New Roman" w:eastAsia="宋体" w:cs="Times New Roman"/>
                <w:b w:val="0"/>
                <w:bCs w:val="0"/>
                <w:color w:val="auto"/>
                <w:kern w:val="2"/>
                <w:sz w:val="24"/>
                <w:lang w:val="en-US" w:eastAsia="zh-CN"/>
              </w:rPr>
              <w:t>，约为231.17</w:t>
            </w:r>
            <w:r>
              <w:rPr>
                <w:rFonts w:hint="default" w:ascii="Times New Roman" w:hAnsi="Times New Roman" w:eastAsia="宋体" w:cs="Times New Roman"/>
                <w:b w:val="0"/>
                <w:bCs w:val="0"/>
                <w:color w:val="auto"/>
                <w:kern w:val="2"/>
                <w:sz w:val="24"/>
                <w:lang w:val="en-US" w:eastAsia="zh-CN"/>
              </w:rPr>
              <w:t>m³/d</w:t>
            </w:r>
            <w:r>
              <w:rPr>
                <w:rFonts w:hint="eastAsia" w:ascii="Times New Roman" w:hAnsi="Times New Roman" w:eastAsia="宋体" w:cs="Times New Roman"/>
                <w:b w:val="0"/>
                <w:bCs w:val="0"/>
                <w:color w:val="auto"/>
                <w:kern w:val="2"/>
                <w:sz w:val="24"/>
                <w:lang w:val="en-US" w:eastAsia="zh-CN"/>
              </w:rPr>
              <w:t>，微压热水锅炉排污水量为</w:t>
            </w:r>
            <w:r>
              <w:rPr>
                <w:rFonts w:hint="eastAsia" w:cs="Times New Roman"/>
                <w:b w:val="0"/>
                <w:bCs w:val="0"/>
                <w:color w:val="auto"/>
                <w:kern w:val="2"/>
                <w:sz w:val="24"/>
                <w:lang w:val="en-US" w:eastAsia="zh-CN"/>
              </w:rPr>
              <w:t>41.4</w:t>
            </w:r>
            <w:r>
              <w:rPr>
                <w:rFonts w:hint="default" w:ascii="Times New Roman" w:hAnsi="Times New Roman" w:eastAsia="宋体" w:cs="Times New Roman"/>
                <w:b w:val="0"/>
                <w:bCs w:val="0"/>
                <w:color w:val="auto"/>
                <w:kern w:val="2"/>
                <w:sz w:val="24"/>
                <w:lang w:val="en-US" w:eastAsia="zh-CN"/>
              </w:rPr>
              <w:t>m³/d</w:t>
            </w:r>
            <w:r>
              <w:rPr>
                <w:rFonts w:hint="eastAsia" w:ascii="Times New Roman" w:hAnsi="Times New Roman" w:eastAsia="宋体" w:cs="Times New Roman"/>
                <w:b w:val="0"/>
                <w:bCs w:val="0"/>
                <w:color w:val="auto"/>
                <w:kern w:val="2"/>
                <w:sz w:val="24"/>
                <w:lang w:val="en-US" w:eastAsia="zh-CN"/>
              </w:rPr>
              <w:t>，微压热水锅炉补水量为热网损失量与锅炉排水量之和，即微压热水锅炉补水量为</w:t>
            </w:r>
            <w:r>
              <w:rPr>
                <w:rFonts w:hint="eastAsia" w:cs="Times New Roman"/>
                <w:b w:val="0"/>
                <w:bCs w:val="0"/>
                <w:color w:val="auto"/>
                <w:kern w:val="2"/>
                <w:sz w:val="24"/>
                <w:lang w:val="en-US" w:eastAsia="zh-CN"/>
              </w:rPr>
              <w:t>272.57</w:t>
            </w:r>
            <w:r>
              <w:rPr>
                <w:rFonts w:hint="default" w:ascii="Times New Roman" w:hAnsi="Times New Roman" w:eastAsia="宋体" w:cs="Times New Roman"/>
                <w:b w:val="0"/>
                <w:bCs w:val="0"/>
                <w:color w:val="auto"/>
                <w:kern w:val="2"/>
                <w:sz w:val="24"/>
                <w:lang w:val="en-US" w:eastAsia="zh-CN"/>
              </w:rPr>
              <w:t>m³/d</w:t>
            </w:r>
            <w:r>
              <w:rPr>
                <w:rFonts w:hint="eastAsia" w:ascii="Times New Roman" w:hAnsi="Times New Roman" w:eastAsia="宋体" w:cs="Times New Roman"/>
                <w:b w:val="0"/>
                <w:bCs w:val="0"/>
                <w:color w:val="auto"/>
                <w:kern w:val="2"/>
                <w:sz w:val="24"/>
                <w:lang w:val="en-US" w:eastAsia="zh-CN"/>
              </w:rPr>
              <w:t>。本项目微压热水锅炉补水水源为软水系统产生的软水，软化处理废水量为</w:t>
            </w:r>
            <w:r>
              <w:rPr>
                <w:rFonts w:hint="eastAsia" w:cs="Times New Roman"/>
                <w:b w:val="0"/>
                <w:bCs w:val="0"/>
                <w:color w:val="auto"/>
                <w:kern w:val="2"/>
                <w:sz w:val="24"/>
                <w:lang w:val="en-US" w:eastAsia="zh-CN"/>
              </w:rPr>
              <w:t>15.5</w:t>
            </w:r>
            <w:r>
              <w:rPr>
                <w:rFonts w:hint="default" w:ascii="Times New Roman" w:hAnsi="Times New Roman" w:eastAsia="宋体" w:cs="Times New Roman"/>
                <w:b w:val="0"/>
                <w:bCs w:val="0"/>
                <w:color w:val="auto"/>
                <w:kern w:val="2"/>
                <w:sz w:val="24"/>
                <w:lang w:val="en-US" w:eastAsia="zh-CN"/>
              </w:rPr>
              <w:t>m³/d</w:t>
            </w:r>
            <w:r>
              <w:rPr>
                <w:rFonts w:hint="eastAsia" w:ascii="Times New Roman" w:hAnsi="Times New Roman" w:eastAsia="宋体" w:cs="Times New Roman"/>
                <w:b w:val="0"/>
                <w:bCs w:val="0"/>
                <w:color w:val="auto"/>
                <w:kern w:val="2"/>
                <w:sz w:val="24"/>
                <w:lang w:val="en-US" w:eastAsia="zh-CN"/>
              </w:rPr>
              <w:t>，微压热水锅炉运行过程需要新鲜水量为锅炉补水量与软化处理废水量之和，即微压热水锅炉运行过程需要新鲜水量为</w:t>
            </w:r>
            <w:r>
              <w:rPr>
                <w:rFonts w:hint="eastAsia" w:cs="Times New Roman"/>
                <w:b w:val="0"/>
                <w:bCs w:val="0"/>
                <w:color w:val="auto"/>
                <w:kern w:val="2"/>
                <w:sz w:val="24"/>
                <w:lang w:val="en-US" w:eastAsia="zh-CN"/>
              </w:rPr>
              <w:t>288.07</w:t>
            </w:r>
            <w:r>
              <w:rPr>
                <w:rFonts w:hint="eastAsia" w:ascii="Times New Roman" w:hAnsi="Times New Roman" w:eastAsia="宋体" w:cs="Times New Roman"/>
                <w:b w:val="0"/>
                <w:bCs w:val="0"/>
                <w:color w:val="auto"/>
                <w:kern w:val="2"/>
                <w:sz w:val="24"/>
                <w:lang w:val="en-US" w:eastAsia="zh-CN"/>
              </w:rPr>
              <w:t>m</w:t>
            </w:r>
            <w:r>
              <w:rPr>
                <w:rFonts w:hint="default" w:ascii="Times New Roman" w:hAnsi="Times New Roman" w:eastAsia="宋体" w:cs="Times New Roman"/>
                <w:b w:val="0"/>
                <w:bCs w:val="0"/>
                <w:color w:val="auto"/>
                <w:kern w:val="2"/>
                <w:sz w:val="24"/>
                <w:lang w:val="en-US" w:eastAsia="zh-CN"/>
              </w:rPr>
              <w:t>³/d</w:t>
            </w:r>
            <w:r>
              <w:rPr>
                <w:rFonts w:hint="eastAsia" w:ascii="Times New Roman" w:hAnsi="Times New Roman" w:eastAsia="宋体" w:cs="Times New Roman"/>
                <w:b w:val="0"/>
                <w:bCs w:val="0"/>
                <w:color w:val="auto"/>
                <w:kern w:val="2"/>
                <w:sz w:val="24"/>
                <w:lang w:val="en-US" w:eastAsia="zh-CN"/>
              </w:rPr>
              <w:t>。本项目锅炉排污水、软化处理废水经絮凝、澄清处理后回用于云天化花匠铺花卉种植基地水肥灌溉系统。</w:t>
            </w:r>
          </w:p>
          <w:p>
            <w:pPr>
              <w:spacing w:line="360" w:lineRule="auto"/>
              <w:ind w:firstLine="480" w:firstLineChars="200"/>
              <w:jc w:val="left"/>
              <w:rPr>
                <w:color w:val="000000"/>
                <w:sz w:val="24"/>
              </w:rPr>
            </w:pPr>
            <w:r>
              <w:rPr>
                <w:rFonts w:hint="eastAsia"/>
                <w:color w:val="000000"/>
                <w:sz w:val="24"/>
              </w:rPr>
              <w:t>项目用水排水情况一览表详见表2-</w:t>
            </w:r>
            <w:r>
              <w:rPr>
                <w:rFonts w:hint="eastAsia"/>
                <w:color w:val="000000"/>
                <w:sz w:val="24"/>
                <w:lang w:val="en-US" w:eastAsia="zh-CN"/>
              </w:rPr>
              <w:t>6</w:t>
            </w:r>
            <w:r>
              <w:rPr>
                <w:rFonts w:hint="eastAsia"/>
                <w:color w:val="000000"/>
                <w:sz w:val="24"/>
              </w:rPr>
              <w:t>，项目水平衡图见图2-</w:t>
            </w:r>
            <w:r>
              <w:rPr>
                <w:rFonts w:hint="eastAsia"/>
                <w:color w:val="000000"/>
                <w:sz w:val="24"/>
                <w:lang w:val="en-US" w:eastAsia="zh-CN"/>
              </w:rPr>
              <w:t>1</w:t>
            </w:r>
            <w:r>
              <w:rPr>
                <w:rFonts w:hint="eastAsia"/>
                <w:color w:val="000000"/>
                <w:sz w:val="24"/>
              </w:rPr>
              <w:t>。</w:t>
            </w:r>
          </w:p>
          <w:p>
            <w:pPr>
              <w:adjustRightInd w:val="0"/>
              <w:snapToGrid w:val="0"/>
              <w:spacing w:line="360" w:lineRule="auto"/>
              <w:jc w:val="center"/>
              <w:rPr>
                <w:rFonts w:hint="eastAsia" w:hAnsi="宋体" w:cs="宋体"/>
                <w:b/>
                <w:bCs/>
                <w:color w:val="0000FF"/>
              </w:rPr>
            </w:pPr>
            <w:r>
              <w:rPr>
                <w:rFonts w:hint="eastAsia" w:hAnsi="宋体" w:cs="宋体"/>
                <w:b/>
                <w:bCs/>
                <w:color w:val="auto"/>
              </w:rPr>
              <w:t>表2-</w:t>
            </w:r>
            <w:r>
              <w:rPr>
                <w:rFonts w:hint="eastAsia" w:hAnsi="宋体" w:cs="宋体"/>
                <w:b/>
                <w:bCs/>
                <w:color w:val="auto"/>
                <w:lang w:val="en-US" w:eastAsia="zh-CN"/>
              </w:rPr>
              <w:t>6</w:t>
            </w:r>
            <w:r>
              <w:rPr>
                <w:rFonts w:hAnsi="宋体" w:cs="宋体"/>
                <w:b/>
                <w:bCs/>
                <w:color w:val="auto"/>
              </w:rPr>
              <w:t xml:space="preserve">       </w:t>
            </w:r>
            <w:r>
              <w:rPr>
                <w:rFonts w:hint="eastAsia" w:hAnsi="宋体" w:cs="宋体"/>
                <w:b/>
                <w:bCs/>
                <w:color w:val="auto"/>
              </w:rPr>
              <w:t xml:space="preserve">项目用水排水情况一览表 </w:t>
            </w:r>
            <w:r>
              <w:rPr>
                <w:rFonts w:hAnsi="宋体" w:cs="宋体"/>
                <w:b/>
                <w:bCs/>
                <w:color w:val="auto"/>
              </w:rPr>
              <w:t xml:space="preserve">      </w:t>
            </w:r>
            <w:r>
              <w:rPr>
                <w:rFonts w:hint="eastAsia" w:hAnsi="宋体" w:cs="宋体"/>
                <w:b/>
                <w:bCs/>
                <w:color w:val="auto"/>
              </w:rPr>
              <w:t>单位：</w:t>
            </w:r>
            <w:r>
              <w:rPr>
                <w:rFonts w:hAnsi="宋体" w:cs="宋体"/>
                <w:b/>
                <w:bCs/>
                <w:color w:val="auto"/>
              </w:rPr>
              <w:t>m</w:t>
            </w:r>
            <w:r>
              <w:rPr>
                <w:rFonts w:hAnsi="宋体" w:cs="宋体"/>
                <w:b/>
                <w:bCs/>
                <w:color w:val="auto"/>
                <w:vertAlign w:val="superscript"/>
              </w:rPr>
              <w:t>3</w:t>
            </w:r>
            <w:r>
              <w:rPr>
                <w:rFonts w:hAnsi="宋体" w:cs="宋体"/>
                <w:b/>
                <w:bCs/>
                <w:color w:val="auto"/>
              </w:rPr>
              <w:t>/d</w:t>
            </w:r>
          </w:p>
          <w:tbl>
            <w:tblPr>
              <w:tblStyle w:val="88"/>
              <w:tblW w:w="7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445"/>
              <w:gridCol w:w="1559"/>
              <w:gridCol w:w="1134"/>
              <w:gridCol w:w="992"/>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22" w:type="dxa"/>
                  <w:gridSpan w:val="2"/>
                  <w:noWrap w:val="0"/>
                  <w:vAlign w:val="center"/>
                </w:tcPr>
                <w:p>
                  <w:pPr>
                    <w:snapToGrid w:val="0"/>
                    <w:jc w:val="center"/>
                    <w:rPr>
                      <w:rFonts w:hint="eastAsia"/>
                      <w:color w:val="000000"/>
                    </w:rPr>
                  </w:pPr>
                  <w:r>
                    <w:rPr>
                      <w:rFonts w:hint="eastAsia"/>
                      <w:color w:val="000000"/>
                    </w:rPr>
                    <w:t>用水类别</w:t>
                  </w:r>
                </w:p>
              </w:tc>
              <w:tc>
                <w:tcPr>
                  <w:tcW w:w="1559" w:type="dxa"/>
                  <w:noWrap w:val="0"/>
                  <w:vAlign w:val="center"/>
                </w:tcPr>
                <w:p>
                  <w:pPr>
                    <w:snapToGrid w:val="0"/>
                    <w:jc w:val="center"/>
                    <w:rPr>
                      <w:rFonts w:hint="eastAsia"/>
                      <w:color w:val="000000"/>
                    </w:rPr>
                  </w:pPr>
                  <w:r>
                    <w:rPr>
                      <w:rFonts w:hint="eastAsia"/>
                      <w:color w:val="000000"/>
                    </w:rPr>
                    <w:t>用水量</w:t>
                  </w:r>
                </w:p>
              </w:tc>
              <w:tc>
                <w:tcPr>
                  <w:tcW w:w="1134" w:type="dxa"/>
                  <w:noWrap w:val="0"/>
                  <w:vAlign w:val="center"/>
                </w:tcPr>
                <w:p>
                  <w:pPr>
                    <w:snapToGrid w:val="0"/>
                    <w:jc w:val="center"/>
                    <w:rPr>
                      <w:rFonts w:hint="eastAsia"/>
                      <w:color w:val="000000"/>
                    </w:rPr>
                  </w:pPr>
                  <w:r>
                    <w:rPr>
                      <w:rFonts w:hint="eastAsia"/>
                      <w:color w:val="000000"/>
                    </w:rPr>
                    <w:t>产污系数</w:t>
                  </w:r>
                </w:p>
              </w:tc>
              <w:tc>
                <w:tcPr>
                  <w:tcW w:w="992" w:type="dxa"/>
                  <w:noWrap w:val="0"/>
                  <w:vAlign w:val="center"/>
                </w:tcPr>
                <w:p>
                  <w:pPr>
                    <w:snapToGrid w:val="0"/>
                    <w:jc w:val="center"/>
                    <w:rPr>
                      <w:rFonts w:hint="eastAsia"/>
                      <w:color w:val="000000"/>
                    </w:rPr>
                  </w:pPr>
                  <w:r>
                    <w:rPr>
                      <w:rFonts w:hint="eastAsia"/>
                      <w:color w:val="000000"/>
                    </w:rPr>
                    <w:t>废水量</w:t>
                  </w:r>
                </w:p>
              </w:tc>
              <w:tc>
                <w:tcPr>
                  <w:tcW w:w="1113" w:type="dxa"/>
                  <w:noWrap w:val="0"/>
                  <w:vAlign w:val="center"/>
                </w:tcPr>
                <w:p>
                  <w:pPr>
                    <w:snapToGrid w:val="0"/>
                    <w:jc w:val="center"/>
                    <w:rPr>
                      <w:rFonts w:hint="eastAsia"/>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7" w:type="dxa"/>
                  <w:noWrap w:val="0"/>
                  <w:vAlign w:val="center"/>
                </w:tcPr>
                <w:p>
                  <w:pPr>
                    <w:snapToGrid w:val="0"/>
                    <w:jc w:val="center"/>
                    <w:rPr>
                      <w:rFonts w:hint="default" w:eastAsia="宋体"/>
                      <w:color w:val="000000"/>
                      <w:lang w:val="en-US" w:eastAsia="zh-CN"/>
                    </w:rPr>
                  </w:pPr>
                  <w:r>
                    <w:rPr>
                      <w:rFonts w:hint="eastAsia"/>
                      <w:color w:val="000000"/>
                      <w:lang w:val="en-US" w:eastAsia="zh-CN"/>
                    </w:rPr>
                    <w:t>生产废水</w:t>
                  </w:r>
                </w:p>
              </w:tc>
              <w:tc>
                <w:tcPr>
                  <w:tcW w:w="2445" w:type="dxa"/>
                  <w:noWrap w:val="0"/>
                  <w:vAlign w:val="center"/>
                </w:tcPr>
                <w:p>
                  <w:pPr>
                    <w:snapToGrid w:val="0"/>
                    <w:jc w:val="center"/>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锅炉用水</w:t>
                  </w:r>
                  <w:r>
                    <w:rPr>
                      <w:rFonts w:hint="eastAsia" w:cs="Times New Roman"/>
                      <w:color w:val="000000"/>
                      <w:lang w:val="en-US" w:eastAsia="zh-CN"/>
                    </w:rPr>
                    <w:t>+软化处理系统</w:t>
                  </w:r>
                </w:p>
              </w:tc>
              <w:tc>
                <w:tcPr>
                  <w:tcW w:w="1559" w:type="dxa"/>
                  <w:noWrap w:val="0"/>
                  <w:vAlign w:val="center"/>
                </w:tcPr>
                <w:p>
                  <w:pPr>
                    <w:snapToGrid w:val="0"/>
                    <w:jc w:val="center"/>
                    <w:rPr>
                      <w:rFonts w:hint="default" w:eastAsia="宋体"/>
                      <w:color w:val="000000"/>
                      <w:lang w:val="en-US" w:eastAsia="zh-CN"/>
                    </w:rPr>
                  </w:pPr>
                  <w:r>
                    <w:rPr>
                      <w:rFonts w:hint="eastAsia"/>
                      <w:color w:val="000000"/>
                      <w:lang w:val="en-US" w:eastAsia="zh-CN"/>
                    </w:rPr>
                    <w:t>288.07</w:t>
                  </w:r>
                </w:p>
              </w:tc>
              <w:tc>
                <w:tcPr>
                  <w:tcW w:w="1134" w:type="dxa"/>
                  <w:noWrap w:val="0"/>
                  <w:vAlign w:val="center"/>
                </w:tcPr>
                <w:p>
                  <w:pPr>
                    <w:snapToGrid w:val="0"/>
                    <w:jc w:val="center"/>
                    <w:rPr>
                      <w:rFonts w:hint="default" w:eastAsia="宋体"/>
                      <w:color w:val="000000"/>
                      <w:lang w:val="en-US" w:eastAsia="zh-CN"/>
                    </w:rPr>
                  </w:pPr>
                  <w:r>
                    <w:rPr>
                      <w:rFonts w:hint="eastAsia"/>
                      <w:color w:val="000000"/>
                    </w:rPr>
                    <w:t>—</w:t>
                  </w:r>
                </w:p>
              </w:tc>
              <w:tc>
                <w:tcPr>
                  <w:tcW w:w="992" w:type="dxa"/>
                  <w:noWrap w:val="0"/>
                  <w:vAlign w:val="center"/>
                </w:tcPr>
                <w:p>
                  <w:pPr>
                    <w:snapToGrid w:val="0"/>
                    <w:jc w:val="center"/>
                    <w:rPr>
                      <w:rFonts w:hint="default" w:eastAsia="宋体"/>
                      <w:color w:val="000000"/>
                      <w:lang w:val="en-US" w:eastAsia="zh-CN"/>
                    </w:rPr>
                  </w:pPr>
                  <w:r>
                    <w:rPr>
                      <w:rFonts w:hint="eastAsia"/>
                      <w:color w:val="000000"/>
                      <w:lang w:val="en-US" w:eastAsia="zh-CN"/>
                    </w:rPr>
                    <w:t>56.9</w:t>
                  </w:r>
                </w:p>
              </w:tc>
              <w:tc>
                <w:tcPr>
                  <w:tcW w:w="1113" w:type="dxa"/>
                  <w:noWrap w:val="0"/>
                  <w:vAlign w:val="center"/>
                </w:tcPr>
                <w:p>
                  <w:pPr>
                    <w:snapToGrid w:val="0"/>
                    <w:jc w:val="center"/>
                    <w:rPr>
                      <w:rFonts w:hint="eastAsia"/>
                      <w:color w:val="000000"/>
                    </w:rPr>
                  </w:pPr>
                </w:p>
              </w:tc>
            </w:tr>
          </w:tbl>
          <w:p>
            <w:pPr>
              <w:snapToGrid w:val="0"/>
              <w:jc w:val="left"/>
              <w:rPr>
                <w:color w:val="000000"/>
              </w:rPr>
            </w:pPr>
          </w:p>
          <w:p>
            <w:pPr>
              <w:snapToGrid w:val="0"/>
              <w:jc w:val="center"/>
              <w:rPr>
                <w:rFonts w:hint="eastAsia" w:hAnsi="宋体" w:cs="宋体"/>
                <w:b/>
                <w:bCs/>
                <w:color w:val="0000FF"/>
              </w:rPr>
            </w:pPr>
            <w:r>
              <w:rPr>
                <w:rFonts w:hint="eastAsia" w:hAnsi="宋体" w:cs="宋体"/>
                <w:b/>
                <w:bCs/>
                <w:color w:val="0000FF"/>
              </w:rPr>
              <w:object>
                <v:shape id="_x0000_i1025" o:spt="75" type="#_x0000_t75" style="height:140.25pt;width:356.25pt;" o:ole="t" filled="f" o:preferrelative="t" stroked="f" coordsize="21600,21600">
                  <v:path/>
                  <v:fill on="f" focussize="0,0"/>
                  <v:stroke on="f"/>
                  <v:imagedata r:id="rId7" o:title=""/>
                  <o:lock v:ext="edit" aspectratio="f"/>
                  <w10:wrap type="none"/>
                  <w10:anchorlock/>
                </v:shape>
                <o:OLEObject Type="Embed" ProgID="Visio.Drawing.15" ShapeID="_x0000_i1025" DrawAspect="Content" ObjectID="_1468075725" r:id="rId6">
                  <o:LockedField>false</o:LockedField>
                </o:OLEObject>
              </w:object>
            </w:r>
          </w:p>
          <w:p>
            <w:pPr>
              <w:snapToGrid w:val="0"/>
              <w:jc w:val="center"/>
              <w:rPr>
                <w:rFonts w:hint="default" w:hAnsi="宋体" w:eastAsia="宋体" w:cs="宋体"/>
                <w:b/>
                <w:bCs/>
                <w:color w:val="auto"/>
                <w:lang w:val="en-US" w:eastAsia="zh-CN"/>
              </w:rPr>
            </w:pPr>
            <w:r>
              <w:rPr>
                <w:rFonts w:hint="eastAsia" w:hAnsi="宋体" w:cs="宋体"/>
                <w:b/>
                <w:bCs/>
                <w:color w:val="auto"/>
              </w:rPr>
              <w:t>图2-</w:t>
            </w:r>
            <w:r>
              <w:rPr>
                <w:rFonts w:hint="eastAsia" w:hAnsi="宋体" w:cs="宋体"/>
                <w:b/>
                <w:bCs/>
                <w:color w:val="auto"/>
                <w:lang w:val="en-US" w:eastAsia="zh-CN"/>
              </w:rPr>
              <w:t>1</w:t>
            </w:r>
            <w:r>
              <w:rPr>
                <w:rFonts w:hAnsi="宋体" w:cs="宋体"/>
                <w:b/>
                <w:bCs/>
                <w:color w:val="auto"/>
              </w:rPr>
              <w:t xml:space="preserve">       </w:t>
            </w:r>
            <w:r>
              <w:rPr>
                <w:rFonts w:hint="eastAsia" w:hAnsi="宋体" w:cs="宋体"/>
                <w:b/>
                <w:bCs/>
                <w:color w:val="auto"/>
              </w:rPr>
              <w:t>项目水平衡图</w:t>
            </w:r>
            <w:r>
              <w:rPr>
                <w:rFonts w:hint="eastAsia" w:hAnsi="宋体" w:cs="宋体"/>
                <w:b/>
                <w:bCs/>
                <w:color w:val="auto"/>
                <w:lang w:val="en-US" w:eastAsia="zh-CN"/>
              </w:rPr>
              <w:t xml:space="preserve">   </w:t>
            </w:r>
            <w:r>
              <w:rPr>
                <w:rFonts w:hAnsi="宋体" w:cs="宋体"/>
                <w:b/>
                <w:bCs/>
                <w:color w:val="auto"/>
              </w:rPr>
              <w:t>m</w:t>
            </w:r>
            <w:r>
              <w:rPr>
                <w:rFonts w:hAnsi="宋体" w:cs="宋体"/>
                <w:b/>
                <w:bCs/>
                <w:color w:val="auto"/>
                <w:vertAlign w:val="superscript"/>
              </w:rPr>
              <w:t>3</w:t>
            </w:r>
            <w:r>
              <w:rPr>
                <w:rFonts w:hAnsi="宋体" w:cs="宋体"/>
                <w:b/>
                <w:bCs/>
                <w:color w:val="auto"/>
              </w:rPr>
              <w:t>/d</w:t>
            </w:r>
          </w:p>
          <w:p>
            <w:pPr>
              <w:snapToGrid w:val="0"/>
              <w:spacing w:line="360" w:lineRule="auto"/>
              <w:jc w:val="left"/>
              <w:rPr>
                <w:b/>
                <w:color w:val="auto"/>
                <w:sz w:val="24"/>
              </w:rPr>
            </w:pPr>
            <w:r>
              <w:rPr>
                <w:rFonts w:hAnsi="宋体"/>
                <w:b/>
                <w:color w:val="auto"/>
                <w:sz w:val="24"/>
              </w:rPr>
              <w:t>8</w:t>
            </w:r>
            <w:r>
              <w:rPr>
                <w:rFonts w:hint="eastAsia" w:hAnsi="宋体"/>
                <w:b/>
                <w:color w:val="auto"/>
                <w:sz w:val="24"/>
              </w:rPr>
              <w:t>.项目环保投资</w:t>
            </w:r>
          </w:p>
          <w:p>
            <w:pPr>
              <w:snapToGrid w:val="0"/>
              <w:spacing w:line="360" w:lineRule="auto"/>
              <w:ind w:firstLine="480" w:firstLineChars="200"/>
              <w:rPr>
                <w:rFonts w:hAnsi="宋体"/>
                <w:color w:val="auto"/>
                <w:sz w:val="24"/>
              </w:rPr>
            </w:pPr>
            <w:r>
              <w:rPr>
                <w:rFonts w:hint="eastAsia" w:hAnsi="宋体"/>
                <w:color w:val="auto"/>
                <w:sz w:val="24"/>
              </w:rPr>
              <w:t>项目总投资</w:t>
            </w:r>
            <w:r>
              <w:rPr>
                <w:rFonts w:hint="eastAsia"/>
                <w:color w:val="auto"/>
                <w:sz w:val="24"/>
                <w:lang w:val="en-US" w:eastAsia="zh-CN"/>
              </w:rPr>
              <w:t>1020</w:t>
            </w:r>
            <w:r>
              <w:rPr>
                <w:rFonts w:hint="eastAsia" w:hAnsi="宋体"/>
                <w:color w:val="auto"/>
                <w:sz w:val="24"/>
              </w:rPr>
              <w:t>万元，其中环保投资</w:t>
            </w:r>
            <w:r>
              <w:rPr>
                <w:rFonts w:hint="eastAsia" w:hAnsi="宋体"/>
                <w:color w:val="auto"/>
                <w:sz w:val="24"/>
                <w:lang w:val="en-US" w:eastAsia="zh-CN"/>
              </w:rPr>
              <w:t>70</w:t>
            </w:r>
            <w:r>
              <w:rPr>
                <w:rFonts w:hint="eastAsia" w:hAnsi="宋体"/>
                <w:color w:val="auto"/>
                <w:sz w:val="24"/>
              </w:rPr>
              <w:t>万元，占总投资的</w:t>
            </w:r>
            <w:r>
              <w:rPr>
                <w:rFonts w:hint="eastAsia" w:hAnsi="宋体"/>
                <w:color w:val="auto"/>
                <w:sz w:val="24"/>
                <w:lang w:val="en-US" w:eastAsia="zh-CN"/>
              </w:rPr>
              <w:t>7.0</w:t>
            </w:r>
            <w:r>
              <w:rPr>
                <w:rFonts w:hAnsi="宋体"/>
                <w:color w:val="auto"/>
                <w:sz w:val="24"/>
              </w:rPr>
              <w:t>%</w:t>
            </w:r>
            <w:r>
              <w:rPr>
                <w:rFonts w:hint="eastAsia" w:hAnsi="宋体"/>
                <w:color w:val="auto"/>
                <w:sz w:val="24"/>
              </w:rPr>
              <w:t>；环保投资估算明细表见表</w:t>
            </w:r>
            <w:r>
              <w:rPr>
                <w:rFonts w:hAnsi="宋体"/>
                <w:color w:val="auto"/>
                <w:sz w:val="24"/>
              </w:rPr>
              <w:t>2-</w:t>
            </w:r>
            <w:r>
              <w:rPr>
                <w:rFonts w:hint="eastAsia" w:hAnsi="宋体"/>
                <w:color w:val="auto"/>
                <w:sz w:val="24"/>
                <w:lang w:val="en-US" w:eastAsia="zh-CN"/>
              </w:rPr>
              <w:t>7</w:t>
            </w:r>
            <w:r>
              <w:rPr>
                <w:rFonts w:hint="eastAsia" w:hAnsi="宋体"/>
                <w:color w:val="auto"/>
                <w:sz w:val="24"/>
              </w:rPr>
              <w:t>。</w:t>
            </w:r>
          </w:p>
          <w:p>
            <w:pPr>
              <w:tabs>
                <w:tab w:val="left" w:pos="3045"/>
              </w:tabs>
              <w:snapToGrid w:val="0"/>
              <w:spacing w:line="360" w:lineRule="auto"/>
              <w:jc w:val="center"/>
              <w:rPr>
                <w:rFonts w:cs="宋体"/>
                <w:b/>
                <w:color w:val="000000"/>
                <w:kern w:val="0"/>
                <w:lang w:val="zh-CN"/>
              </w:rPr>
            </w:pPr>
            <w:r>
              <w:rPr>
                <w:rFonts w:hint="eastAsia" w:cs="宋体"/>
                <w:b/>
                <w:color w:val="000000"/>
                <w:kern w:val="0"/>
                <w:lang w:val="zh-CN"/>
              </w:rPr>
              <w:t>表</w:t>
            </w:r>
            <w:r>
              <w:rPr>
                <w:rFonts w:cs="宋体"/>
                <w:b/>
                <w:color w:val="000000"/>
                <w:kern w:val="0"/>
                <w:lang w:val="zh-CN"/>
              </w:rPr>
              <w:t>2-</w:t>
            </w:r>
            <w:r>
              <w:rPr>
                <w:rFonts w:hint="eastAsia" w:cs="宋体"/>
                <w:b/>
                <w:color w:val="000000"/>
                <w:kern w:val="0"/>
                <w:lang w:val="en-US" w:eastAsia="zh-CN"/>
              </w:rPr>
              <w:t>7</w:t>
            </w:r>
            <w:r>
              <w:rPr>
                <w:rFonts w:cs="宋体"/>
                <w:b/>
                <w:color w:val="000000"/>
                <w:kern w:val="0"/>
                <w:lang w:val="zh-CN"/>
              </w:rPr>
              <w:t xml:space="preserve">   </w:t>
            </w:r>
            <w:r>
              <w:rPr>
                <w:rFonts w:hint="eastAsia" w:cs="宋体"/>
                <w:b/>
                <w:color w:val="000000"/>
                <w:kern w:val="0"/>
                <w:lang w:val="zh-CN"/>
              </w:rPr>
              <w:t>项目环保投资一览表</w:t>
            </w:r>
          </w:p>
          <w:tbl>
            <w:tblPr>
              <w:tblStyle w:val="88"/>
              <w:tblW w:w="8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22"/>
              <w:gridCol w:w="4400"/>
              <w:gridCol w:w="1127"/>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序号</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治理类别</w:t>
                  </w:r>
                </w:p>
              </w:tc>
              <w:tc>
                <w:tcPr>
                  <w:tcW w:w="4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处置措施或处置设施</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投资估算（万元）</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noWrap w:val="0"/>
                  <w:vAlign w:val="center"/>
                </w:tcPr>
                <w:p>
                  <w:pPr>
                    <w:snapToGrid w:val="0"/>
                    <w:jc w:val="center"/>
                    <w:rPr>
                      <w:color w:val="000000"/>
                      <w:szCs w:val="21"/>
                    </w:rPr>
                  </w:pPr>
                  <w:r>
                    <w:rPr>
                      <w:color w:val="000000"/>
                      <w:szCs w:val="21"/>
                    </w:rPr>
                    <w:t>1</w:t>
                  </w:r>
                </w:p>
              </w:tc>
              <w:tc>
                <w:tcPr>
                  <w:tcW w:w="1122" w:type="dxa"/>
                  <w:tcBorders>
                    <w:top w:val="single" w:color="auto" w:sz="4" w:space="0"/>
                    <w:left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废水治理</w:t>
                  </w:r>
                </w:p>
              </w:tc>
              <w:tc>
                <w:tcPr>
                  <w:tcW w:w="44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color w:val="000000"/>
                      <w:szCs w:val="21"/>
                    </w:rPr>
                  </w:pPr>
                  <w:r>
                    <w:rPr>
                      <w:rFonts w:hint="eastAsia"/>
                      <w:color w:val="000000"/>
                      <w:szCs w:val="21"/>
                      <w:lang w:val="en-US" w:eastAsia="zh-CN"/>
                    </w:rPr>
                    <w:t>90</w:t>
                  </w:r>
                  <w:r>
                    <w:rPr>
                      <w:color w:val="000000"/>
                      <w:szCs w:val="21"/>
                    </w:rPr>
                    <w:t>m</w:t>
                  </w:r>
                  <w:r>
                    <w:rPr>
                      <w:color w:val="000000"/>
                      <w:szCs w:val="21"/>
                      <w:vertAlign w:val="superscript"/>
                    </w:rPr>
                    <w:t>3</w:t>
                  </w:r>
                  <w:r>
                    <w:rPr>
                      <w:rFonts w:hint="eastAsia"/>
                      <w:color w:val="000000"/>
                      <w:szCs w:val="21"/>
                      <w:lang w:val="en-US" w:eastAsia="zh-CN"/>
                    </w:rPr>
                    <w:t>沉淀</w:t>
                  </w:r>
                  <w:r>
                    <w:rPr>
                      <w:rFonts w:hint="eastAsia"/>
                      <w:color w:val="000000"/>
                      <w:szCs w:val="21"/>
                    </w:rPr>
                    <w:t>池</w:t>
                  </w:r>
                  <w:r>
                    <w:rPr>
                      <w:color w:val="000000"/>
                      <w:szCs w:val="21"/>
                    </w:rPr>
                    <w:t>1</w:t>
                  </w:r>
                  <w:r>
                    <w:rPr>
                      <w:rFonts w:hint="eastAsia"/>
                      <w:color w:val="000000"/>
                      <w:szCs w:val="21"/>
                    </w:rPr>
                    <w:t>个</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eastAsia="宋体"/>
                      <w:color w:val="000000"/>
                      <w:szCs w:val="21"/>
                      <w:lang w:val="en-US" w:eastAsia="zh-CN"/>
                    </w:rPr>
                  </w:pPr>
                  <w:r>
                    <w:rPr>
                      <w:rFonts w:hint="eastAsia"/>
                      <w:color w:val="000000"/>
                      <w:szCs w:val="21"/>
                      <w:lang w:val="en-US" w:eastAsia="zh-CN"/>
                    </w:rPr>
                    <w:t>10</w:t>
                  </w:r>
                </w:p>
              </w:tc>
              <w:tc>
                <w:tcPr>
                  <w:tcW w:w="829" w:type="dxa"/>
                  <w:tcBorders>
                    <w:top w:val="single" w:color="auto" w:sz="4" w:space="0"/>
                    <w:left w:val="single" w:color="auto" w:sz="4" w:space="0"/>
                    <w:right w:val="single" w:color="auto" w:sz="4" w:space="0"/>
                  </w:tcBorders>
                  <w:noWrap w:val="0"/>
                  <w:vAlign w:val="center"/>
                </w:tcPr>
                <w:p>
                  <w:pPr>
                    <w:snapToGrid w:val="0"/>
                    <w:jc w:val="center"/>
                    <w:rPr>
                      <w:color w:val="000000"/>
                      <w:szCs w:val="21"/>
                    </w:rPr>
                  </w:pPr>
                  <w:r>
                    <w:rPr>
                      <w:rFonts w:hint="eastAsia"/>
                      <w:color w:val="000000"/>
                      <w:szCs w:val="21"/>
                      <w:lang w:val="en-US" w:eastAsia="zh-CN"/>
                    </w:rPr>
                    <w:t>环评</w:t>
                  </w:r>
                  <w:r>
                    <w:rPr>
                      <w:rFonts w:hint="eastAsia"/>
                      <w:color w:val="000000"/>
                      <w:szCs w:val="21"/>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tcBorders>
                    <w:top w:val="single" w:color="auto" w:sz="4" w:space="0"/>
                    <w:left w:val="single" w:color="auto" w:sz="4" w:space="0"/>
                    <w:right w:val="single" w:color="auto" w:sz="4" w:space="0"/>
                  </w:tcBorders>
                  <w:noWrap w:val="0"/>
                  <w:vAlign w:val="center"/>
                </w:tcPr>
                <w:p>
                  <w:pPr>
                    <w:snapToGrid w:val="0"/>
                    <w:jc w:val="center"/>
                    <w:rPr>
                      <w:rFonts w:hint="eastAsia" w:eastAsia="宋体"/>
                      <w:color w:val="000000"/>
                      <w:szCs w:val="21"/>
                      <w:lang w:eastAsia="zh-CN"/>
                    </w:rPr>
                  </w:pPr>
                  <w:r>
                    <w:rPr>
                      <w:rFonts w:hint="eastAsia"/>
                      <w:color w:val="000000"/>
                      <w:szCs w:val="21"/>
                      <w:lang w:val="en-US" w:eastAsia="zh-CN"/>
                    </w:rPr>
                    <w:t>3</w:t>
                  </w:r>
                </w:p>
              </w:tc>
              <w:tc>
                <w:tcPr>
                  <w:tcW w:w="1122" w:type="dxa"/>
                  <w:tcBorders>
                    <w:top w:val="single" w:color="auto" w:sz="4" w:space="0"/>
                    <w:left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废气治理</w:t>
                  </w:r>
                </w:p>
              </w:tc>
              <w:tc>
                <w:tcPr>
                  <w:tcW w:w="4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color w:val="000000"/>
                      <w:szCs w:val="21"/>
                    </w:rPr>
                  </w:pPr>
                  <w:r>
                    <w:rPr>
                      <w:rFonts w:hint="eastAsia"/>
                      <w:color w:val="000000"/>
                      <w:sz w:val="21"/>
                      <w:szCs w:val="21"/>
                      <w:lang w:val="en-US" w:eastAsia="zh-CN"/>
                    </w:rPr>
                    <w:t>项目设置4台低氮燃烧器，设置4根12m高排气筒，产生的NO</w:t>
                  </w:r>
                  <w:r>
                    <w:rPr>
                      <w:rFonts w:hint="eastAsia"/>
                      <w:color w:val="000000"/>
                      <w:sz w:val="21"/>
                      <w:szCs w:val="21"/>
                      <w:vertAlign w:val="subscript"/>
                      <w:lang w:val="en-US" w:eastAsia="zh-CN"/>
                    </w:rPr>
                    <w:t>X</w:t>
                  </w:r>
                  <w:r>
                    <w:rPr>
                      <w:rFonts w:hint="eastAsia"/>
                      <w:color w:val="000000"/>
                      <w:sz w:val="21"/>
                      <w:szCs w:val="21"/>
                      <w:lang w:val="en-US" w:eastAsia="zh-CN"/>
                    </w:rPr>
                    <w:t>通过低氮燃烧器处理后分别经排气筒进行排放。</w:t>
                  </w:r>
                </w:p>
              </w:tc>
              <w:tc>
                <w:tcPr>
                  <w:tcW w:w="1127" w:type="dxa"/>
                  <w:tcBorders>
                    <w:top w:val="single" w:color="auto" w:sz="4" w:space="0"/>
                    <w:left w:val="single" w:color="auto" w:sz="4" w:space="0"/>
                    <w:right w:val="single" w:color="auto" w:sz="4" w:space="0"/>
                  </w:tcBorders>
                  <w:noWrap w:val="0"/>
                  <w:vAlign w:val="center"/>
                </w:tcPr>
                <w:p>
                  <w:pPr>
                    <w:snapToGrid w:val="0"/>
                    <w:jc w:val="center"/>
                    <w:rPr>
                      <w:rFonts w:hint="default" w:eastAsia="宋体"/>
                      <w:color w:val="000000"/>
                      <w:szCs w:val="21"/>
                      <w:lang w:val="en-US" w:eastAsia="zh-CN"/>
                    </w:rPr>
                  </w:pPr>
                  <w:r>
                    <w:rPr>
                      <w:rFonts w:hint="eastAsia"/>
                      <w:color w:val="000000"/>
                      <w:szCs w:val="21"/>
                      <w:lang w:val="en-US" w:eastAsia="zh-CN"/>
                    </w:rPr>
                    <w:t>50</w:t>
                  </w:r>
                </w:p>
              </w:tc>
              <w:tc>
                <w:tcPr>
                  <w:tcW w:w="829" w:type="dxa"/>
                  <w:tcBorders>
                    <w:top w:val="single" w:color="auto" w:sz="4" w:space="0"/>
                    <w:left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4</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隔音降噪</w:t>
                  </w:r>
                </w:p>
              </w:tc>
              <w:tc>
                <w:tcPr>
                  <w:tcW w:w="44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color w:val="000000"/>
                      <w:szCs w:val="21"/>
                    </w:rPr>
                  </w:pPr>
                  <w:r>
                    <w:rPr>
                      <w:rFonts w:hint="eastAsia"/>
                      <w:color w:val="000000"/>
                      <w:szCs w:val="21"/>
                    </w:rPr>
                    <w:t>厂房隔声、基础减震等，厂界四周设置围墙</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color w:val="000000"/>
                      <w:szCs w:val="21"/>
                    </w:rPr>
                    <w:t>10</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23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r>
                    <w:rPr>
                      <w:rFonts w:hint="eastAsia"/>
                      <w:color w:val="000000"/>
                      <w:szCs w:val="21"/>
                    </w:rPr>
                    <w:t>合</w:t>
                  </w:r>
                  <w:r>
                    <w:rPr>
                      <w:color w:val="000000"/>
                      <w:szCs w:val="21"/>
                    </w:rPr>
                    <w:t xml:space="preserve">  </w:t>
                  </w:r>
                  <w:r>
                    <w:rPr>
                      <w:rFonts w:hint="eastAsia"/>
                      <w:color w:val="000000"/>
                      <w:szCs w:val="21"/>
                    </w:rPr>
                    <w:t>计</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eastAsia="宋体"/>
                      <w:color w:val="000000"/>
                      <w:szCs w:val="21"/>
                      <w:lang w:val="en-US" w:eastAsia="zh-CN"/>
                    </w:rPr>
                  </w:pPr>
                  <w:r>
                    <w:rPr>
                      <w:rFonts w:hint="eastAsia"/>
                      <w:color w:val="000000"/>
                      <w:szCs w:val="21"/>
                      <w:lang w:val="en-US" w:eastAsia="zh-CN"/>
                    </w:rPr>
                    <w:t>70</w:t>
                  </w:r>
                </w:p>
              </w:tc>
              <w:tc>
                <w:tcPr>
                  <w:tcW w:w="8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szCs w:val="21"/>
                    </w:rPr>
                  </w:pPr>
                </w:p>
              </w:tc>
            </w:tr>
          </w:tbl>
          <w:p>
            <w:pPr>
              <w:spacing w:line="360" w:lineRule="auto"/>
              <w:rPr>
                <w:rFonts w:hint="eastAsia"/>
                <w:bCs/>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96" w:type="dxa"/>
            <w:noWrap w:val="0"/>
            <w:vAlign w:val="center"/>
          </w:tcPr>
          <w:p>
            <w:pPr>
              <w:pStyle w:val="81"/>
              <w:adjustRightInd w:val="0"/>
              <w:snapToGrid w:val="0"/>
              <w:spacing w:before="0" w:beforeAutospacing="0" w:after="0" w:afterAutospacing="0"/>
              <w:jc w:val="center"/>
              <w:rPr>
                <w:rFonts w:ascii="Times New Roman" w:hAnsi="Times New Roman"/>
                <w:color w:val="000000"/>
                <w:sz w:val="21"/>
                <w:szCs w:val="21"/>
              </w:rPr>
            </w:pPr>
            <w:r>
              <w:rPr>
                <w:rFonts w:ascii="Times New Roman" w:hAnsi="Times New Roman"/>
                <w:color w:val="000000"/>
                <w:sz w:val="21"/>
                <w:szCs w:val="21"/>
              </w:rPr>
              <w:t>工艺流程和产排污环节</w:t>
            </w:r>
          </w:p>
        </w:tc>
        <w:tc>
          <w:tcPr>
            <w:tcW w:w="8488" w:type="dxa"/>
            <w:noWrap w:val="0"/>
            <w:vAlign w:val="top"/>
          </w:tcPr>
          <w:p>
            <w:pPr>
              <w:pStyle w:val="183"/>
              <w:rPr>
                <w:rFonts w:ascii="Times New Roman" w:hAnsi="Times New Roman"/>
                <w:color w:val="000000"/>
                <w:sz w:val="24"/>
                <w:szCs w:val="20"/>
              </w:rPr>
            </w:pPr>
            <w:bookmarkStart w:id="23" w:name="_Toc66883128"/>
            <w:bookmarkStart w:id="24" w:name="_Toc66883129"/>
            <w:r>
              <w:rPr>
                <w:rFonts w:ascii="Times New Roman" w:hAnsi="Times New Roman"/>
                <w:color w:val="000000"/>
                <w:sz w:val="24"/>
                <w:szCs w:val="20"/>
              </w:rPr>
              <w:t>1.施工期</w:t>
            </w:r>
            <w:r>
              <w:rPr>
                <w:rFonts w:hint="eastAsia" w:ascii="Times New Roman" w:hAnsi="Times New Roman"/>
                <w:color w:val="000000"/>
                <w:sz w:val="24"/>
                <w:szCs w:val="20"/>
              </w:rPr>
              <w:t>工艺流程</w:t>
            </w:r>
            <w:bookmarkEnd w:id="23"/>
          </w:p>
          <w:p>
            <w:pPr>
              <w:adjustRightInd w:val="0"/>
              <w:snapToGrid w:val="0"/>
              <w:spacing w:line="360" w:lineRule="auto"/>
              <w:ind w:firstLine="480" w:firstLineChars="200"/>
              <w:rPr>
                <w:rFonts w:hint="eastAsia"/>
                <w:color w:val="000000" w:themeColor="text1"/>
                <w:kern w:val="24"/>
                <w:sz w:val="24"/>
                <w:szCs w:val="28"/>
                <w14:textFill>
                  <w14:solidFill>
                    <w14:schemeClr w14:val="tx1"/>
                  </w14:solidFill>
                </w14:textFill>
              </w:rPr>
            </w:pPr>
            <w:r>
              <w:rPr>
                <w:rFonts w:hint="eastAsia"/>
                <w:color w:val="000000" w:themeColor="text1"/>
                <w:kern w:val="24"/>
                <w:sz w:val="24"/>
                <w:szCs w:val="28"/>
                <w14:textFill>
                  <w14:solidFill>
                    <w14:schemeClr w14:val="tx1"/>
                  </w14:solidFill>
                </w14:textFill>
              </w:rPr>
              <w:t>根据项目建设情况，项目施工期主要涉及</w:t>
            </w:r>
            <w:r>
              <w:rPr>
                <w:rFonts w:hint="eastAsia"/>
                <w:color w:val="000000" w:themeColor="text1"/>
                <w:kern w:val="24"/>
                <w:sz w:val="24"/>
                <w:szCs w:val="28"/>
                <w:lang w:val="en-US" w:eastAsia="zh-CN"/>
                <w14:textFill>
                  <w14:solidFill>
                    <w14:schemeClr w14:val="tx1"/>
                  </w14:solidFill>
                </w14:textFill>
              </w:rPr>
              <w:t>微压热水</w:t>
            </w:r>
            <w:r>
              <w:rPr>
                <w:rFonts w:hint="eastAsia"/>
                <w:color w:val="000000" w:themeColor="text1"/>
                <w:kern w:val="24"/>
                <w:sz w:val="24"/>
                <w:szCs w:val="28"/>
                <w14:textFill>
                  <w14:solidFill>
                    <w14:schemeClr w14:val="tx1"/>
                  </w14:solidFill>
                </w14:textFill>
              </w:rPr>
              <w:t>锅炉建设。项目施工期为</w:t>
            </w:r>
            <w:r>
              <w:rPr>
                <w:color w:val="000000" w:themeColor="text1"/>
                <w:kern w:val="24"/>
                <w:sz w:val="24"/>
                <w:szCs w:val="28"/>
                <w14:textFill>
                  <w14:solidFill>
                    <w14:schemeClr w14:val="tx1"/>
                  </w14:solidFill>
                </w14:textFill>
              </w:rPr>
              <w:t>4</w:t>
            </w:r>
            <w:r>
              <w:rPr>
                <w:rFonts w:hint="eastAsia"/>
                <w:color w:val="000000" w:themeColor="text1"/>
                <w:kern w:val="24"/>
                <w:sz w:val="24"/>
                <w:szCs w:val="28"/>
                <w14:textFill>
                  <w14:solidFill>
                    <w14:schemeClr w14:val="tx1"/>
                  </w14:solidFill>
                </w14:textFill>
              </w:rPr>
              <w:t>个月，施工人员不在项目区食宿。</w:t>
            </w:r>
            <w:r>
              <w:rPr>
                <w:color w:val="000000" w:themeColor="text1"/>
                <w:kern w:val="24"/>
                <w:sz w:val="24"/>
                <w:szCs w:val="28"/>
                <w14:textFill>
                  <w14:solidFill>
                    <w14:schemeClr w14:val="tx1"/>
                  </w14:solidFill>
                </w14:textFill>
              </w:rPr>
              <w:t xml:space="preserve"> 项目</w:t>
            </w:r>
            <w:r>
              <w:rPr>
                <w:rFonts w:hint="eastAsia"/>
                <w:color w:val="000000" w:themeColor="text1"/>
                <w:kern w:val="24"/>
                <w:sz w:val="24"/>
                <w:szCs w:val="28"/>
                <w:lang w:val="en-US" w:eastAsia="zh-CN"/>
                <w14:textFill>
                  <w14:solidFill>
                    <w14:schemeClr w14:val="tx1"/>
                  </w14:solidFill>
                </w14:textFill>
              </w:rPr>
              <w:t>微压热水</w:t>
            </w:r>
            <w:r>
              <w:rPr>
                <w:rFonts w:hint="eastAsia"/>
                <w:color w:val="000000" w:themeColor="text1"/>
                <w:kern w:val="24"/>
                <w:sz w:val="24"/>
                <w:szCs w:val="28"/>
                <w14:textFill>
                  <w14:solidFill>
                    <w14:schemeClr w14:val="tx1"/>
                  </w14:solidFill>
                </w14:textFill>
              </w:rPr>
              <w:t>锅炉施工主要对基础设施、主体和辅助工程建设</w:t>
            </w:r>
            <w:r>
              <w:rPr>
                <w:color w:val="000000" w:themeColor="text1"/>
                <w:kern w:val="24"/>
                <w:sz w:val="24"/>
                <w:szCs w:val="28"/>
                <w14:textFill>
                  <w14:solidFill>
                    <w14:schemeClr w14:val="tx1"/>
                  </w14:solidFill>
                </w14:textFill>
              </w:rPr>
              <w:t>和设备设施的安装、调试。项目</w:t>
            </w:r>
            <w:r>
              <w:rPr>
                <w:rFonts w:hint="eastAsia"/>
                <w:color w:val="000000" w:themeColor="text1"/>
                <w:kern w:val="24"/>
                <w:sz w:val="24"/>
                <w:szCs w:val="28"/>
                <w:lang w:val="en-US" w:eastAsia="zh-CN"/>
                <w14:textFill>
                  <w14:solidFill>
                    <w14:schemeClr w14:val="tx1"/>
                  </w14:solidFill>
                </w14:textFill>
              </w:rPr>
              <w:t>微压热水</w:t>
            </w:r>
            <w:r>
              <w:rPr>
                <w:rFonts w:hint="eastAsia"/>
                <w:color w:val="000000" w:themeColor="text1"/>
                <w:kern w:val="24"/>
                <w:sz w:val="24"/>
                <w:szCs w:val="28"/>
                <w14:textFill>
                  <w14:solidFill>
                    <w14:schemeClr w14:val="tx1"/>
                  </w14:solidFill>
                </w14:textFill>
              </w:rPr>
              <w:t>锅炉</w:t>
            </w:r>
            <w:r>
              <w:rPr>
                <w:color w:val="000000" w:themeColor="text1"/>
                <w:kern w:val="24"/>
                <w:sz w:val="24"/>
                <w:szCs w:val="28"/>
                <w14:textFill>
                  <w14:solidFill>
                    <w14:schemeClr w14:val="tx1"/>
                  </w14:solidFill>
                </w14:textFill>
              </w:rPr>
              <w:t>施工工艺流程及产污节点</w:t>
            </w:r>
            <w:r>
              <w:rPr>
                <w:rFonts w:hint="eastAsia"/>
                <w:color w:val="000000" w:themeColor="text1"/>
                <w:kern w:val="24"/>
                <w:sz w:val="24"/>
                <w:szCs w:val="28"/>
                <w14:textFill>
                  <w14:solidFill>
                    <w14:schemeClr w14:val="tx1"/>
                  </w14:solidFill>
                </w14:textFill>
              </w:rPr>
              <w:t>见</w:t>
            </w:r>
            <w:r>
              <w:rPr>
                <w:color w:val="000000" w:themeColor="text1"/>
                <w:kern w:val="24"/>
                <w:sz w:val="24"/>
                <w:szCs w:val="28"/>
                <w14:textFill>
                  <w14:solidFill>
                    <w14:schemeClr w14:val="tx1"/>
                  </w14:solidFill>
                </w14:textFill>
              </w:rPr>
              <w:t>图2-</w:t>
            </w:r>
            <w:r>
              <w:rPr>
                <w:rFonts w:hint="eastAsia"/>
                <w:color w:val="000000" w:themeColor="text1"/>
                <w:kern w:val="24"/>
                <w:sz w:val="24"/>
                <w:szCs w:val="28"/>
                <w:lang w:val="en-US" w:eastAsia="zh-CN"/>
                <w14:textFill>
                  <w14:solidFill>
                    <w14:schemeClr w14:val="tx1"/>
                  </w14:solidFill>
                </w14:textFill>
              </w:rPr>
              <w:t>1</w:t>
            </w:r>
            <w:r>
              <w:rPr>
                <w:color w:val="000000" w:themeColor="text1"/>
                <w:kern w:val="24"/>
                <w:sz w:val="24"/>
                <w:szCs w:val="28"/>
                <w14:textFill>
                  <w14:solidFill>
                    <w14:schemeClr w14:val="tx1"/>
                  </w14:solidFill>
                </w14:textFill>
              </w:rPr>
              <w:t>。</w:t>
            </w:r>
          </w:p>
          <w:p>
            <w:pPr>
              <w:snapToGrid w:val="0"/>
              <w:jc w:val="center"/>
              <w:rPr>
                <w:color w:val="000000" w:themeColor="text1"/>
                <w:sz w:val="24"/>
                <w14:textFill>
                  <w14:solidFill>
                    <w14:schemeClr w14:val="tx1"/>
                  </w14:solidFill>
                </w14:textFill>
              </w:rPr>
            </w:pPr>
            <w:r>
              <w:rPr>
                <w:color w:val="000000" w:themeColor="text1"/>
                <w14:textFill>
                  <w14:solidFill>
                    <w14:schemeClr w14:val="tx1"/>
                  </w14:solidFill>
                </w14:textFill>
              </w:rPr>
              <w:drawing>
                <wp:inline distT="0" distB="0" distL="114300" distR="114300">
                  <wp:extent cx="3181350" cy="128016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3181350" cy="1280160"/>
                          </a:xfrm>
                          <a:prstGeom prst="rect">
                            <a:avLst/>
                          </a:prstGeom>
                          <a:noFill/>
                          <a:ln>
                            <a:noFill/>
                          </a:ln>
                        </pic:spPr>
                      </pic:pic>
                    </a:graphicData>
                  </a:graphic>
                </wp:inline>
              </w:drawing>
            </w:r>
          </w:p>
          <w:p>
            <w:pPr>
              <w:snapToGrid w:val="0"/>
              <w:spacing w:line="360" w:lineRule="auto"/>
              <w:jc w:val="center"/>
              <w:rPr>
                <w:b/>
                <w:color w:val="000000" w:themeColor="text1"/>
                <w:kern w:val="24"/>
                <w:sz w:val="24"/>
                <w:highlight w:val="yellow"/>
                <w14:textFill>
                  <w14:solidFill>
                    <w14:schemeClr w14:val="tx1"/>
                  </w14:solidFill>
                </w14:textFill>
              </w:rPr>
            </w:pPr>
            <w:r>
              <w:rPr>
                <w:rFonts w:hint="eastAsia"/>
                <w:b/>
                <w:color w:val="000000" w:themeColor="text1"/>
                <w14:textFill>
                  <w14:solidFill>
                    <w14:schemeClr w14:val="tx1"/>
                  </w14:solidFill>
                </w14:textFill>
              </w:rPr>
              <w:t>图</w:t>
            </w: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w:t>
            </w:r>
            <w:r>
              <w:rPr>
                <w:rFonts w:hint="eastAsia"/>
                <w:b/>
                <w:color w:val="000000" w:themeColor="text1"/>
                <w:lang w:val="en-US" w:eastAsia="zh-CN"/>
                <w14:textFill>
                  <w14:solidFill>
                    <w14:schemeClr w14:val="tx1"/>
                  </w14:solidFill>
                </w14:textFill>
              </w:rPr>
              <w:t>2</w:t>
            </w:r>
            <w:r>
              <w:rPr>
                <w:b/>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w:t>
            </w:r>
            <w:r>
              <w:rPr>
                <w:rFonts w:hint="eastAsia" w:eastAsia="宋体"/>
                <w:b/>
                <w:color w:val="000000" w:themeColor="text1"/>
                <w:lang w:val="en-US" w:eastAsia="zh-CN"/>
                <w14:textFill>
                  <w14:solidFill>
                    <w14:schemeClr w14:val="tx1"/>
                  </w14:solidFill>
                </w14:textFill>
              </w:rPr>
              <w:t>微压热水</w:t>
            </w:r>
            <w:r>
              <w:rPr>
                <w:rFonts w:hint="eastAsia" w:eastAsia="宋体"/>
                <w:b/>
                <w:color w:val="000000" w:themeColor="text1"/>
                <w14:textFill>
                  <w14:solidFill>
                    <w14:schemeClr w14:val="tx1"/>
                  </w14:solidFill>
                </w14:textFill>
              </w:rPr>
              <w:t>锅炉</w:t>
            </w:r>
            <w:r>
              <w:rPr>
                <w:rFonts w:hint="eastAsia"/>
                <w:b/>
                <w:color w:val="000000" w:themeColor="text1"/>
                <w14:textFill>
                  <w14:solidFill>
                    <w14:schemeClr w14:val="tx1"/>
                  </w14:solidFill>
                </w14:textFill>
              </w:rPr>
              <w:t>施工期工艺流程及产污节点图</w:t>
            </w:r>
          </w:p>
          <w:p>
            <w:pPr>
              <w:pStyle w:val="183"/>
              <w:snapToGrid w:val="0"/>
              <w:ind w:firstLine="480" w:firstLineChars="200"/>
              <w:jc w:val="left"/>
              <w:outlineLvl w:val="9"/>
              <w:rPr>
                <w:rFonts w:ascii="Times New Roman" w:hAnsi="Times New Roman"/>
                <w:b w:val="0"/>
                <w:color w:val="000000" w:themeColor="text1"/>
                <w:kern w:val="24"/>
                <w:sz w:val="24"/>
                <w:highlight w:val="yellow"/>
                <w14:textFill>
                  <w14:solidFill>
                    <w14:schemeClr w14:val="tx1"/>
                  </w14:solidFill>
                </w14:textFill>
              </w:rPr>
            </w:pPr>
            <w:r>
              <w:rPr>
                <w:rFonts w:hint="eastAsia" w:ascii="Times New Roman" w:hAnsi="Times New Roman"/>
                <w:b w:val="0"/>
                <w:color w:val="000000" w:themeColor="text1"/>
                <w:kern w:val="24"/>
                <w:sz w:val="24"/>
                <w14:textFill>
                  <w14:solidFill>
                    <w14:schemeClr w14:val="tx1"/>
                  </w14:solidFill>
                </w14:textFill>
              </w:rPr>
              <w:t>项目蒸汽锅炉施工工序见下：</w:t>
            </w:r>
          </w:p>
          <w:p>
            <w:pPr>
              <w:pStyle w:val="183"/>
              <w:snapToGrid w:val="0"/>
              <w:ind w:firstLine="480" w:firstLineChars="200"/>
              <w:jc w:val="left"/>
              <w:outlineLvl w:val="9"/>
              <w:rPr>
                <w:rFonts w:hint="eastAsia" w:ascii="Times New Roman" w:hAnsi="Times New Roman"/>
                <w:b w:val="0"/>
                <w:color w:val="000000" w:themeColor="text1"/>
                <w:kern w:val="24"/>
                <w:sz w:val="24"/>
                <w14:textFill>
                  <w14:solidFill>
                    <w14:schemeClr w14:val="tx1"/>
                  </w14:solidFill>
                </w14:textFill>
              </w:rPr>
            </w:pPr>
            <w:r>
              <w:rPr>
                <w:rFonts w:hint="eastAsia" w:ascii="Times New Roman" w:hAnsi="Times New Roman"/>
                <w:b w:val="0"/>
                <w:color w:val="000000" w:themeColor="text1"/>
                <w:kern w:val="24"/>
                <w:sz w:val="24"/>
                <w14:textFill>
                  <w14:solidFill>
                    <w14:schemeClr w14:val="tx1"/>
                  </w14:solidFill>
                </w14:textFill>
              </w:rPr>
              <w:t>1）基础开挖：</w:t>
            </w:r>
            <w:r>
              <w:rPr>
                <w:rFonts w:hint="eastAsia" w:ascii="Times New Roman" w:hAnsi="Times New Roman" w:eastAsia="宋体"/>
                <w:b w:val="0"/>
                <w:color w:val="000000" w:themeColor="text1"/>
                <w:kern w:val="24"/>
                <w:sz w:val="24"/>
                <w:lang w:val="en-US" w:eastAsia="zh-CN"/>
                <w14:textFill>
                  <w14:solidFill>
                    <w14:schemeClr w14:val="tx1"/>
                  </w14:solidFill>
                </w14:textFill>
              </w:rPr>
              <w:t>微压热水</w:t>
            </w:r>
            <w:r>
              <w:rPr>
                <w:rFonts w:hint="eastAsia" w:ascii="Times New Roman" w:hAnsi="Times New Roman" w:eastAsia="宋体"/>
                <w:b w:val="0"/>
                <w:color w:val="000000" w:themeColor="text1"/>
                <w:kern w:val="24"/>
                <w:sz w:val="24"/>
                <w14:textFill>
                  <w14:solidFill>
                    <w14:schemeClr w14:val="tx1"/>
                  </w14:solidFill>
                </w14:textFill>
              </w:rPr>
              <w:t>锅炉房</w:t>
            </w:r>
            <w:r>
              <w:rPr>
                <w:rFonts w:hint="eastAsia" w:ascii="Times New Roman" w:hAnsi="Times New Roman"/>
                <w:b w:val="0"/>
                <w:color w:val="000000" w:themeColor="text1"/>
                <w:kern w:val="24"/>
                <w:sz w:val="24"/>
                <w14:textFill>
                  <w14:solidFill>
                    <w14:schemeClr w14:val="tx1"/>
                  </w14:solidFill>
                </w14:textFill>
              </w:rPr>
              <w:t>开挖过程中扬尘、少量土石方和开挖噪声。</w:t>
            </w:r>
          </w:p>
          <w:p>
            <w:pPr>
              <w:pStyle w:val="183"/>
              <w:snapToGrid w:val="0"/>
              <w:ind w:firstLine="480" w:firstLineChars="200"/>
              <w:jc w:val="left"/>
              <w:outlineLvl w:val="9"/>
              <w:rPr>
                <w:rFonts w:hint="eastAsia" w:ascii="Times New Roman" w:hAnsi="Times New Roman"/>
                <w:b w:val="0"/>
                <w:color w:val="000000" w:themeColor="text1"/>
                <w:kern w:val="24"/>
                <w:sz w:val="24"/>
                <w14:textFill>
                  <w14:solidFill>
                    <w14:schemeClr w14:val="tx1"/>
                  </w14:solidFill>
                </w14:textFill>
              </w:rPr>
            </w:pPr>
            <w:r>
              <w:rPr>
                <w:rFonts w:hint="eastAsia" w:ascii="Times New Roman" w:hAnsi="Times New Roman"/>
                <w:b w:val="0"/>
                <w:color w:val="000000" w:themeColor="text1"/>
                <w:kern w:val="24"/>
                <w:sz w:val="24"/>
                <w14:textFill>
                  <w14:solidFill>
                    <w14:schemeClr w14:val="tx1"/>
                  </w14:solidFill>
                </w14:textFill>
              </w:rPr>
              <w:t>2）主体工程及辅助工程施工：</w:t>
            </w:r>
            <w:r>
              <w:rPr>
                <w:rFonts w:hint="eastAsia" w:ascii="Times New Roman" w:hAnsi="Times New Roman" w:eastAsia="宋体"/>
                <w:b w:val="0"/>
                <w:color w:val="000000" w:themeColor="text1"/>
                <w:kern w:val="24"/>
                <w:sz w:val="24"/>
                <w:lang w:val="en-US" w:eastAsia="zh-CN"/>
                <w14:textFill>
                  <w14:solidFill>
                    <w14:schemeClr w14:val="tx1"/>
                  </w14:solidFill>
                </w14:textFill>
              </w:rPr>
              <w:t>微压热水</w:t>
            </w:r>
            <w:r>
              <w:rPr>
                <w:rFonts w:hint="eastAsia" w:ascii="Times New Roman" w:hAnsi="Times New Roman" w:eastAsia="宋体"/>
                <w:b w:val="0"/>
                <w:color w:val="000000" w:themeColor="text1"/>
                <w:kern w:val="24"/>
                <w:sz w:val="24"/>
                <w14:textFill>
                  <w14:solidFill>
                    <w14:schemeClr w14:val="tx1"/>
                  </w14:solidFill>
                </w14:textFill>
              </w:rPr>
              <w:t>锅炉</w:t>
            </w:r>
            <w:r>
              <w:rPr>
                <w:rFonts w:hint="eastAsia" w:ascii="Times New Roman" w:hAnsi="Times New Roman"/>
                <w:b w:val="0"/>
                <w:color w:val="000000" w:themeColor="text1"/>
                <w:kern w:val="24"/>
                <w:sz w:val="24"/>
                <w14:textFill>
                  <w14:solidFill>
                    <w14:schemeClr w14:val="tx1"/>
                  </w14:solidFill>
                </w14:textFill>
              </w:rPr>
              <w:t>房主体设施的建设过程中会产生废气、废水、噪声、建筑垃圾。废气主要是扬尘和机械废气，废水有施工废水和生活废水，噪声主要为搅拌机、运输车辆等发出的噪声。</w:t>
            </w:r>
          </w:p>
          <w:p>
            <w:pPr>
              <w:pStyle w:val="183"/>
              <w:snapToGrid w:val="0"/>
              <w:ind w:firstLine="480" w:firstLineChars="200"/>
              <w:jc w:val="left"/>
              <w:outlineLvl w:val="9"/>
              <w:rPr>
                <w:rFonts w:ascii="Times New Roman" w:hAnsi="Times New Roman"/>
                <w:b w:val="0"/>
                <w:color w:val="000000" w:themeColor="text1"/>
                <w:kern w:val="24"/>
                <w:sz w:val="24"/>
                <w14:textFill>
                  <w14:solidFill>
                    <w14:schemeClr w14:val="tx1"/>
                  </w14:solidFill>
                </w14:textFill>
              </w:rPr>
            </w:pPr>
            <w:r>
              <w:rPr>
                <w:rFonts w:hint="eastAsia" w:ascii="Times New Roman" w:hAnsi="Times New Roman"/>
                <w:b w:val="0"/>
                <w:color w:val="000000" w:themeColor="text1"/>
                <w:kern w:val="24"/>
                <w:sz w:val="24"/>
                <w14:textFill>
                  <w14:solidFill>
                    <w14:schemeClr w14:val="tx1"/>
                  </w14:solidFill>
                </w14:textFill>
              </w:rPr>
              <w:t>3）安装调试：主要是安</w:t>
            </w:r>
            <w:r>
              <w:rPr>
                <w:rFonts w:hint="eastAsia" w:ascii="Times New Roman" w:hAnsi="Times New Roman" w:eastAsia="宋体"/>
                <w:b w:val="0"/>
                <w:color w:val="000000" w:themeColor="text1"/>
                <w:kern w:val="24"/>
                <w:sz w:val="24"/>
                <w14:textFill>
                  <w14:solidFill>
                    <w14:schemeClr w14:val="tx1"/>
                  </w14:solidFill>
                </w14:textFill>
              </w:rPr>
              <w:t>装</w:t>
            </w:r>
            <w:r>
              <w:rPr>
                <w:rFonts w:hint="eastAsia" w:ascii="Times New Roman" w:hAnsi="Times New Roman" w:eastAsia="宋体"/>
                <w:b w:val="0"/>
                <w:color w:val="000000" w:themeColor="text1"/>
                <w:kern w:val="24"/>
                <w:sz w:val="24"/>
                <w:lang w:val="en-US" w:eastAsia="zh-CN"/>
                <w14:textFill>
                  <w14:solidFill>
                    <w14:schemeClr w14:val="tx1"/>
                  </w14:solidFill>
                </w14:textFill>
              </w:rPr>
              <w:t>微压热水</w:t>
            </w:r>
            <w:r>
              <w:rPr>
                <w:rFonts w:hint="eastAsia" w:ascii="Times New Roman" w:hAnsi="Times New Roman" w:eastAsia="宋体"/>
                <w:b w:val="0"/>
                <w:color w:val="000000" w:themeColor="text1"/>
                <w:kern w:val="24"/>
                <w:sz w:val="24"/>
                <w14:textFill>
                  <w14:solidFill>
                    <w14:schemeClr w14:val="tx1"/>
                  </w14:solidFill>
                </w14:textFill>
              </w:rPr>
              <w:t>锅炉</w:t>
            </w:r>
            <w:r>
              <w:rPr>
                <w:rFonts w:hint="eastAsia" w:ascii="Times New Roman" w:hAnsi="Times New Roman"/>
                <w:b w:val="0"/>
                <w:color w:val="000000" w:themeColor="text1"/>
                <w:kern w:val="24"/>
                <w:sz w:val="24"/>
                <w14:textFill>
                  <w14:solidFill>
                    <w14:schemeClr w14:val="tx1"/>
                  </w14:solidFill>
                </w14:textFill>
              </w:rPr>
              <w:t>等设施，在安装调试过程中会产生废水、废气、噪声、固体废物。</w:t>
            </w:r>
          </w:p>
          <w:p>
            <w:pPr>
              <w:pStyle w:val="183"/>
              <w:rPr>
                <w:rFonts w:ascii="Times New Roman" w:hAnsi="Times New Roman"/>
                <w:color w:val="000000"/>
                <w:sz w:val="24"/>
                <w:szCs w:val="20"/>
              </w:rPr>
            </w:pPr>
            <w:r>
              <w:rPr>
                <w:rFonts w:ascii="Times New Roman" w:hAnsi="Times New Roman"/>
                <w:color w:val="000000"/>
                <w:sz w:val="24"/>
                <w:szCs w:val="20"/>
              </w:rPr>
              <w:t>2</w:t>
            </w:r>
            <w:r>
              <w:rPr>
                <w:rFonts w:hint="eastAsia" w:ascii="Times New Roman" w:hAnsi="Times New Roman"/>
                <w:color w:val="000000"/>
                <w:sz w:val="24"/>
                <w:szCs w:val="20"/>
              </w:rPr>
              <w:t>.</w:t>
            </w:r>
            <w:r>
              <w:rPr>
                <w:rFonts w:ascii="Times New Roman" w:hAnsi="Times New Roman"/>
                <w:color w:val="000000"/>
                <w:sz w:val="24"/>
                <w:szCs w:val="20"/>
              </w:rPr>
              <w:t>营运期</w:t>
            </w:r>
            <w:r>
              <w:rPr>
                <w:rFonts w:hint="eastAsia" w:ascii="Times New Roman" w:hAnsi="Times New Roman"/>
                <w:color w:val="000000"/>
                <w:sz w:val="24"/>
                <w:szCs w:val="20"/>
              </w:rPr>
              <w:t>工艺流程和产排污环节</w:t>
            </w:r>
            <w:bookmarkEnd w:id="24"/>
          </w:p>
          <w:p>
            <w:pPr>
              <w:tabs>
                <w:tab w:val="left" w:pos="420"/>
              </w:tabs>
              <w:adjustRightInd w:val="0"/>
              <w:snapToGrid w:val="0"/>
              <w:spacing w:line="360" w:lineRule="auto"/>
              <w:outlineLvl w:val="1"/>
              <w:rPr>
                <w:b/>
                <w:bCs/>
                <w:color w:val="000000"/>
              </w:rPr>
            </w:pPr>
            <w:bookmarkStart w:id="25" w:name="_Toc24360648"/>
            <w:r>
              <w:rPr>
                <w:b/>
                <w:color w:val="000000"/>
                <w:sz w:val="24"/>
                <w:szCs w:val="20"/>
              </w:rPr>
              <w:t>2</w:t>
            </w:r>
            <w:r>
              <w:rPr>
                <w:rFonts w:hint="eastAsia"/>
                <w:b/>
                <w:color w:val="000000"/>
                <w:sz w:val="24"/>
                <w:szCs w:val="20"/>
              </w:rPr>
              <w:t>.</w:t>
            </w:r>
            <w:r>
              <w:rPr>
                <w:b/>
                <w:color w:val="000000"/>
                <w:sz w:val="24"/>
                <w:szCs w:val="20"/>
              </w:rPr>
              <w:t>1</w:t>
            </w:r>
            <w:bookmarkEnd w:id="25"/>
            <w:r>
              <w:rPr>
                <w:rFonts w:hint="eastAsia"/>
                <w:b/>
                <w:color w:val="000000"/>
                <w:sz w:val="24"/>
                <w:szCs w:val="20"/>
              </w:rPr>
              <w:t>项目工艺流程分析</w:t>
            </w:r>
          </w:p>
          <w:p>
            <w:pPr>
              <w:tabs>
                <w:tab w:val="left" w:pos="420"/>
              </w:tabs>
              <w:adjustRightInd w:val="0"/>
              <w:snapToGrid w:val="0"/>
              <w:spacing w:line="360" w:lineRule="auto"/>
              <w:ind w:firstLine="480" w:firstLineChars="200"/>
              <w:rPr>
                <w:rFonts w:hint="default" w:ascii="Times New Roman" w:hAnsi="Times New Roman" w:eastAsia="宋体" w:cs="宋体"/>
                <w:color w:val="000000"/>
                <w:kern w:val="0"/>
                <w:sz w:val="24"/>
                <w:szCs w:val="24"/>
                <w:lang w:val="en-US" w:eastAsia="zh-CN" w:bidi="ar"/>
              </w:rPr>
            </w:pPr>
            <w:r>
              <w:rPr>
                <w:rFonts w:hint="eastAsia" w:ascii="Times New Roman" w:hAnsi="Times New Roman"/>
                <w:color w:val="000000"/>
                <w:sz w:val="24"/>
                <w:lang w:val="en-US" w:eastAsia="zh-CN"/>
              </w:rPr>
              <w:t>（</w:t>
            </w:r>
            <w:r>
              <w:rPr>
                <w:rFonts w:hint="eastAsia"/>
                <w:color w:val="000000"/>
                <w:sz w:val="24"/>
                <w:lang w:val="en-US" w:eastAsia="zh-CN"/>
              </w:rPr>
              <w:t>1</w:t>
            </w:r>
            <w:r>
              <w:rPr>
                <w:rFonts w:hint="eastAsia" w:ascii="Times New Roman" w:hAnsi="Times New Roman"/>
                <w:color w:val="000000"/>
                <w:sz w:val="24"/>
                <w:lang w:val="en-US" w:eastAsia="zh-CN"/>
              </w:rPr>
              <w:t>）工艺流程及产排污环节</w:t>
            </w:r>
            <w:r>
              <w:rPr>
                <w:rFonts w:hint="eastAsia"/>
                <w:color w:val="000000"/>
                <w:sz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rPr>
            </w:pPr>
            <w:r>
              <w:rPr>
                <w:rFonts w:hint="eastAsia" w:ascii="Times New Roman" w:hAnsi="Times New Roman" w:eastAsia="宋体" w:cs="宋体"/>
                <w:color w:val="000000"/>
                <w:kern w:val="0"/>
                <w:sz w:val="24"/>
                <w:szCs w:val="24"/>
                <w:lang w:val="en-US" w:eastAsia="zh-CN" w:bidi="ar"/>
              </w:rPr>
              <w:t>根据《排污许可证申请与核发技术规范 锅炉》（</w:t>
            </w:r>
            <w:r>
              <w:rPr>
                <w:rFonts w:hint="default" w:ascii="Times New Roman" w:hAnsi="Times New Roman" w:eastAsia="宋体" w:cs="Times New Roman"/>
                <w:color w:val="000000"/>
                <w:kern w:val="0"/>
                <w:sz w:val="24"/>
                <w:szCs w:val="24"/>
                <w:lang w:val="en-US" w:eastAsia="zh-CN" w:bidi="ar"/>
              </w:rPr>
              <w:t>HJ953-2018</w:t>
            </w:r>
            <w:r>
              <w:rPr>
                <w:rFonts w:hint="eastAsia" w:ascii="Times New Roman" w:hAnsi="Times New Roman" w:eastAsia="宋体" w:cs="宋体"/>
                <w:color w:val="000000"/>
                <w:kern w:val="0"/>
                <w:sz w:val="24"/>
                <w:szCs w:val="24"/>
                <w:lang w:val="en-US" w:eastAsia="zh-CN" w:bidi="ar"/>
              </w:rPr>
              <w:t>），本项目锅炉供热主要工艺涉及燃烧系统、贮存系统和软化水制备系统等</w:t>
            </w:r>
            <w:r>
              <w:rPr>
                <w:rFonts w:hint="eastAsia"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宋体"/>
                <w:color w:val="000000"/>
                <w:kern w:val="0"/>
                <w:sz w:val="24"/>
                <w:szCs w:val="24"/>
                <w:lang w:val="en-US" w:eastAsia="zh-CN" w:bidi="ar"/>
              </w:rPr>
            </w:pPr>
            <w:r>
              <w:rPr>
                <w:rFonts w:hint="eastAsia" w:cs="宋体"/>
                <w:color w:val="000000"/>
                <w:kern w:val="0"/>
                <w:sz w:val="24"/>
                <w:szCs w:val="24"/>
                <w:lang w:val="en-US" w:eastAsia="zh-CN" w:bidi="ar"/>
              </w:rPr>
              <w:t>1）软水制备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000000"/>
                <w:kern w:val="0"/>
                <w:sz w:val="24"/>
                <w:szCs w:val="24"/>
                <w:lang w:val="en-US" w:eastAsia="zh-CN" w:bidi="ar"/>
              </w:rPr>
            </w:pPr>
            <w:r>
              <w:rPr>
                <w:rFonts w:hint="eastAsia" w:ascii="Times New Roman" w:hAnsi="Times New Roman" w:eastAsia="宋体" w:cs="宋体"/>
                <w:color w:val="000000"/>
                <w:kern w:val="0"/>
                <w:sz w:val="24"/>
                <w:szCs w:val="24"/>
                <w:lang w:val="en-US" w:eastAsia="zh-CN" w:bidi="ar"/>
              </w:rPr>
              <w:t>项目设置</w:t>
            </w:r>
            <w:r>
              <w:rPr>
                <w:rFonts w:hint="eastAsia" w:cs="宋体"/>
                <w:color w:val="000000"/>
                <w:kern w:val="0"/>
                <w:sz w:val="24"/>
                <w:szCs w:val="24"/>
                <w:lang w:val="en-US" w:eastAsia="zh-CN" w:bidi="ar"/>
              </w:rPr>
              <w:t>2</w:t>
            </w:r>
            <w:r>
              <w:rPr>
                <w:rFonts w:hint="eastAsia" w:ascii="Times New Roman" w:hAnsi="Times New Roman" w:eastAsia="宋体" w:cs="宋体"/>
                <w:color w:val="000000"/>
                <w:kern w:val="0"/>
                <w:sz w:val="24"/>
                <w:szCs w:val="24"/>
                <w:lang w:val="en-US" w:eastAsia="zh-CN" w:bidi="ar"/>
              </w:rPr>
              <w:t>套软水制备系统，用于去除原水中的钙、镁、降低浊度和总硬度，为</w:t>
            </w:r>
            <w:r>
              <w:rPr>
                <w:rFonts w:hint="eastAsia" w:cs="宋体"/>
                <w:color w:val="000000"/>
                <w:kern w:val="0"/>
                <w:sz w:val="24"/>
                <w:szCs w:val="24"/>
                <w:lang w:val="en-US" w:eastAsia="zh-CN" w:bidi="ar"/>
              </w:rPr>
              <w:t>燃气</w:t>
            </w:r>
            <w:r>
              <w:rPr>
                <w:rFonts w:hint="eastAsia" w:ascii="Times New Roman" w:hAnsi="Times New Roman" w:eastAsia="宋体" w:cs="宋体"/>
                <w:color w:val="000000"/>
                <w:kern w:val="0"/>
                <w:sz w:val="24"/>
                <w:szCs w:val="24"/>
                <w:lang w:val="en-US" w:eastAsia="zh-CN" w:bidi="ar"/>
              </w:rPr>
              <w:t xml:space="preserve">锅炉提供锅炉用水。设备原理：原水通过过滤器时，水中的钙、镁离子与树脂交换柱中的钠离子进行离子交换反应，去除原水中的钙、镁离子，从而使原水得到软化。其交换过程原理如下： </w:t>
            </w:r>
          </w:p>
          <w:p>
            <w:pPr>
              <w:snapToGrid w:val="0"/>
              <w:spacing w:line="360" w:lineRule="auto"/>
              <w:jc w:val="center"/>
              <w:rPr>
                <w:color w:val="000000"/>
                <w:kern w:val="0"/>
                <w:sz w:val="24"/>
              </w:rPr>
            </w:pPr>
            <w:r>
              <w:rPr>
                <w:color w:val="000000"/>
                <w:kern w:val="0"/>
                <w:sz w:val="24"/>
              </w:rPr>
              <w:t>2RNa+Ca</w:t>
            </w:r>
            <w:r>
              <w:rPr>
                <w:color w:val="000000"/>
                <w:kern w:val="0"/>
                <w:sz w:val="24"/>
                <w:vertAlign w:val="superscript"/>
              </w:rPr>
              <w:t>2+</w:t>
            </w:r>
            <w:r>
              <w:rPr>
                <w:color w:val="000000"/>
                <w:kern w:val="0"/>
                <w:sz w:val="24"/>
              </w:rPr>
              <w:t>=R</w:t>
            </w:r>
            <w:r>
              <w:rPr>
                <w:color w:val="000000"/>
                <w:kern w:val="0"/>
                <w:sz w:val="24"/>
                <w:vertAlign w:val="subscript"/>
              </w:rPr>
              <w:t>2</w:t>
            </w:r>
            <w:r>
              <w:rPr>
                <w:color w:val="000000"/>
                <w:kern w:val="0"/>
                <w:sz w:val="24"/>
              </w:rPr>
              <w:t>Ca+2Na</w:t>
            </w:r>
            <w:r>
              <w:rPr>
                <w:color w:val="000000"/>
                <w:kern w:val="0"/>
                <w:sz w:val="24"/>
                <w:vertAlign w:val="superscript"/>
              </w:rPr>
              <w:t>+</w:t>
            </w:r>
          </w:p>
          <w:p>
            <w:pPr>
              <w:snapToGrid w:val="0"/>
              <w:spacing w:line="360" w:lineRule="auto"/>
              <w:jc w:val="center"/>
              <w:rPr>
                <w:color w:val="000000"/>
                <w:kern w:val="0"/>
                <w:sz w:val="24"/>
              </w:rPr>
            </w:pPr>
            <w:r>
              <w:rPr>
                <w:color w:val="000000"/>
                <w:kern w:val="0"/>
                <w:sz w:val="24"/>
              </w:rPr>
              <w:t>2RNa+Mg</w:t>
            </w:r>
            <w:r>
              <w:rPr>
                <w:color w:val="000000"/>
                <w:kern w:val="0"/>
                <w:sz w:val="24"/>
                <w:vertAlign w:val="superscript"/>
              </w:rPr>
              <w:t>2+</w:t>
            </w:r>
            <w:r>
              <w:rPr>
                <w:color w:val="000000"/>
                <w:kern w:val="0"/>
                <w:sz w:val="24"/>
              </w:rPr>
              <w:t>=R</w:t>
            </w:r>
            <w:r>
              <w:rPr>
                <w:color w:val="000000"/>
                <w:kern w:val="0"/>
                <w:sz w:val="24"/>
                <w:vertAlign w:val="subscript"/>
              </w:rPr>
              <w:t>2</w:t>
            </w:r>
            <w:r>
              <w:rPr>
                <w:color w:val="000000"/>
                <w:kern w:val="0"/>
                <w:sz w:val="24"/>
              </w:rPr>
              <w:t>Mg+2Na</w:t>
            </w:r>
            <w:r>
              <w:rPr>
                <w:color w:val="000000"/>
                <w:kern w:val="0"/>
                <w:sz w:val="24"/>
                <w:vertAlign w:val="superscript"/>
              </w:rPr>
              <w:t>+</w:t>
            </w:r>
          </w:p>
          <w:p>
            <w:pPr>
              <w:snapToGrid w:val="0"/>
              <w:spacing w:line="360" w:lineRule="auto"/>
              <w:ind w:firstLine="480" w:firstLineChars="200"/>
              <w:jc w:val="left"/>
              <w:rPr>
                <w:color w:val="000000"/>
                <w:kern w:val="0"/>
                <w:sz w:val="24"/>
              </w:rPr>
            </w:pPr>
            <w:r>
              <w:rPr>
                <w:color w:val="000000"/>
                <w:kern w:val="0"/>
                <w:sz w:val="24"/>
              </w:rPr>
              <w:t>即水通过钠离子交换器后，水中的 Ca</w:t>
            </w:r>
            <w:r>
              <w:rPr>
                <w:color w:val="000000"/>
                <w:kern w:val="0"/>
                <w:sz w:val="24"/>
                <w:vertAlign w:val="superscript"/>
              </w:rPr>
              <w:t>2+</w:t>
            </w:r>
            <w:r>
              <w:rPr>
                <w:color w:val="000000"/>
                <w:kern w:val="0"/>
                <w:sz w:val="24"/>
              </w:rPr>
              <w:t>、Mg</w:t>
            </w:r>
            <w:r>
              <w:rPr>
                <w:color w:val="000000"/>
                <w:kern w:val="0"/>
                <w:sz w:val="24"/>
                <w:vertAlign w:val="superscript"/>
              </w:rPr>
              <w:t>2+</w:t>
            </w:r>
            <w:r>
              <w:rPr>
                <w:color w:val="000000"/>
                <w:kern w:val="0"/>
                <w:sz w:val="24"/>
              </w:rPr>
              <w:t>被置换成 Na</w:t>
            </w:r>
            <w:r>
              <w:rPr>
                <w:color w:val="000000"/>
                <w:kern w:val="0"/>
                <w:sz w:val="24"/>
                <w:vertAlign w:val="superscript"/>
              </w:rPr>
              <w:t>+</w:t>
            </w:r>
            <w:r>
              <w:rPr>
                <w:color w:val="000000"/>
                <w:kern w:val="0"/>
                <w:sz w:val="24"/>
              </w:rPr>
              <w:t>。</w:t>
            </w:r>
          </w:p>
          <w:p>
            <w:pPr>
              <w:snapToGrid w:val="0"/>
              <w:spacing w:line="360" w:lineRule="auto"/>
              <w:ind w:firstLine="480" w:firstLineChars="200"/>
              <w:jc w:val="left"/>
              <w:rPr>
                <w:color w:val="000000"/>
                <w:kern w:val="0"/>
                <w:sz w:val="24"/>
              </w:rPr>
            </w:pPr>
            <w:r>
              <w:rPr>
                <w:color w:val="000000"/>
                <w:kern w:val="0"/>
                <w:sz w:val="24"/>
              </w:rPr>
              <w:t>当钠离子交换树脂失效之后，为恢复其交换能力，就要进行再生处理。再生剂为食盐溶液。再生过程反应如下：</w:t>
            </w:r>
          </w:p>
          <w:p>
            <w:pPr>
              <w:snapToGrid w:val="0"/>
              <w:spacing w:line="360" w:lineRule="auto"/>
              <w:jc w:val="center"/>
              <w:rPr>
                <w:color w:val="000000"/>
                <w:kern w:val="0"/>
                <w:sz w:val="24"/>
              </w:rPr>
            </w:pPr>
            <w:r>
              <w:rPr>
                <w:color w:val="000000"/>
                <w:kern w:val="0"/>
                <w:sz w:val="24"/>
              </w:rPr>
              <w:t>R</w:t>
            </w:r>
            <w:r>
              <w:rPr>
                <w:color w:val="000000"/>
                <w:kern w:val="0"/>
                <w:sz w:val="24"/>
                <w:vertAlign w:val="subscript"/>
              </w:rPr>
              <w:t>2</w:t>
            </w:r>
            <w:r>
              <w:rPr>
                <w:color w:val="000000"/>
                <w:kern w:val="0"/>
                <w:sz w:val="24"/>
              </w:rPr>
              <w:t>Ca+2NaCl=2RNa+CaCl</w:t>
            </w:r>
            <w:r>
              <w:rPr>
                <w:color w:val="000000"/>
                <w:kern w:val="0"/>
                <w:sz w:val="24"/>
                <w:vertAlign w:val="subscript"/>
              </w:rPr>
              <w:t>2</w:t>
            </w:r>
          </w:p>
          <w:p>
            <w:pPr>
              <w:snapToGrid w:val="0"/>
              <w:spacing w:line="360" w:lineRule="auto"/>
              <w:jc w:val="center"/>
              <w:rPr>
                <w:color w:val="000000"/>
                <w:kern w:val="0"/>
                <w:sz w:val="24"/>
              </w:rPr>
            </w:pPr>
            <w:r>
              <w:rPr>
                <w:color w:val="000000"/>
                <w:kern w:val="0"/>
                <w:sz w:val="24"/>
              </w:rPr>
              <w:t>R</w:t>
            </w:r>
            <w:r>
              <w:rPr>
                <w:color w:val="000000"/>
                <w:kern w:val="0"/>
                <w:sz w:val="24"/>
                <w:vertAlign w:val="subscript"/>
              </w:rPr>
              <w:t>2</w:t>
            </w:r>
            <w:r>
              <w:rPr>
                <w:color w:val="000000"/>
                <w:kern w:val="0"/>
                <w:sz w:val="24"/>
              </w:rPr>
              <w:t>Mg+2NaCl=2RNa+MgCl</w:t>
            </w:r>
            <w:r>
              <w:rPr>
                <w:color w:val="000000"/>
                <w:kern w:val="0"/>
                <w:sz w:val="24"/>
                <w:vertAlign w:val="subscript"/>
              </w:rPr>
              <w:t>2</w:t>
            </w:r>
          </w:p>
          <w:p>
            <w:pPr>
              <w:snapToGrid w:val="0"/>
              <w:spacing w:line="360" w:lineRule="auto"/>
              <w:ind w:firstLine="480" w:firstLineChars="200"/>
              <w:jc w:val="left"/>
              <w:rPr>
                <w:color w:val="000000"/>
                <w:kern w:val="0"/>
                <w:sz w:val="24"/>
              </w:rPr>
            </w:pPr>
            <w:r>
              <w:rPr>
                <w:color w:val="000000"/>
                <w:kern w:val="0"/>
                <w:sz w:val="24"/>
              </w:rPr>
              <w:t>树脂再生采用自动交换器自动控制再生，利用 30%NaCl 溶液进行再生，再生后再进行反冲洗，过程中会产生一定量的含盐废水，废水中主要含有 CaCl</w:t>
            </w:r>
            <w:r>
              <w:rPr>
                <w:color w:val="000000"/>
                <w:kern w:val="0"/>
                <w:sz w:val="24"/>
                <w:vertAlign w:val="subscript"/>
              </w:rPr>
              <w:t>2</w:t>
            </w:r>
            <w:r>
              <w:rPr>
                <w:color w:val="000000"/>
                <w:kern w:val="0"/>
                <w:sz w:val="24"/>
              </w:rPr>
              <w:t>、MaCl</w:t>
            </w:r>
            <w:r>
              <w:rPr>
                <w:color w:val="000000"/>
                <w:kern w:val="0"/>
                <w:sz w:val="24"/>
                <w:vertAlign w:val="subscript"/>
              </w:rPr>
              <w:t>2</w:t>
            </w:r>
            <w:r>
              <w:rPr>
                <w:color w:val="000000"/>
                <w:kern w:val="0"/>
                <w:sz w:val="24"/>
              </w:rPr>
              <w:t>及未消耗的 NaCl。</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宋体"/>
                <w:color w:val="000000"/>
                <w:kern w:val="0"/>
                <w:sz w:val="24"/>
                <w:szCs w:val="24"/>
                <w:lang w:val="en-US" w:eastAsia="zh-CN" w:bidi="ar"/>
              </w:rPr>
            </w:pPr>
            <w:r>
              <w:rPr>
                <w:rFonts w:hint="eastAsia"/>
                <w:color w:val="auto"/>
                <w:sz w:val="24"/>
              </w:rPr>
              <w:t>该过程产生的污染物为：</w:t>
            </w:r>
            <w:r>
              <w:rPr>
                <w:rFonts w:hint="eastAsia"/>
                <w:color w:val="auto"/>
                <w:sz w:val="24"/>
                <w:lang w:val="en-US" w:eastAsia="zh-CN"/>
              </w:rPr>
              <w:t>软化处理</w:t>
            </w:r>
            <w:r>
              <w:rPr>
                <w:rFonts w:hint="eastAsia"/>
                <w:color w:val="auto"/>
                <w:sz w:val="24"/>
              </w:rPr>
              <w:t>废水（</w:t>
            </w:r>
            <w:r>
              <w:rPr>
                <w:color w:val="auto"/>
                <w:sz w:val="24"/>
              </w:rPr>
              <w:t>W</w:t>
            </w:r>
            <w:r>
              <w:rPr>
                <w:rFonts w:hint="eastAsia"/>
                <w:color w:val="auto"/>
                <w:sz w:val="24"/>
              </w:rPr>
              <w:t>）、</w:t>
            </w:r>
            <w:r>
              <w:rPr>
                <w:rFonts w:hint="eastAsia"/>
                <w:color w:val="auto"/>
                <w:sz w:val="24"/>
                <w:lang w:val="en-US" w:eastAsia="zh-CN"/>
              </w:rPr>
              <w:t>废弃离子交换</w:t>
            </w:r>
            <w:r>
              <w:rPr>
                <w:rFonts w:hint="eastAsia"/>
                <w:color w:val="auto"/>
                <w:sz w:val="24"/>
              </w:rPr>
              <w:t>树脂（</w:t>
            </w:r>
            <w:r>
              <w:rPr>
                <w:rFonts w:hint="eastAsia"/>
                <w:color w:val="auto"/>
                <w:sz w:val="24"/>
                <w:lang w:val="en-US" w:eastAsia="zh-CN"/>
              </w:rPr>
              <w:t>S</w:t>
            </w:r>
            <w:r>
              <w:rPr>
                <w:rFonts w:hint="eastAsia"/>
                <w:color w:val="auto"/>
                <w:sz w:val="24"/>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宋体"/>
                <w:color w:val="000000"/>
                <w:kern w:val="0"/>
                <w:sz w:val="24"/>
                <w:szCs w:val="24"/>
                <w:lang w:val="en-US" w:eastAsia="zh-CN" w:bidi="ar"/>
              </w:rPr>
            </w:pPr>
            <w:r>
              <w:rPr>
                <w:rFonts w:hint="eastAsia" w:cs="宋体"/>
                <w:color w:val="000000"/>
                <w:kern w:val="0"/>
                <w:sz w:val="24"/>
                <w:szCs w:val="24"/>
                <w:lang w:val="en-US" w:eastAsia="zh-CN" w:bidi="ar"/>
              </w:rPr>
              <w:t>2）锅炉加热</w:t>
            </w:r>
          </w:p>
          <w:p>
            <w:pPr>
              <w:snapToGrid w:val="0"/>
              <w:spacing w:line="360" w:lineRule="auto"/>
              <w:ind w:firstLine="480" w:firstLineChars="200"/>
              <w:jc w:val="left"/>
              <w:rPr>
                <w:color w:val="000000"/>
                <w:kern w:val="0"/>
                <w:sz w:val="24"/>
              </w:rPr>
            </w:pPr>
            <w:r>
              <w:rPr>
                <w:rFonts w:hint="eastAsia" w:cs="宋体"/>
                <w:color w:val="000000"/>
                <w:kern w:val="0"/>
                <w:sz w:val="24"/>
                <w:szCs w:val="24"/>
                <w:lang w:val="en-US" w:eastAsia="zh-CN" w:bidi="ar"/>
              </w:rPr>
              <w:t>4台微压热水锅炉（2备2用），</w:t>
            </w:r>
            <w:r>
              <w:rPr>
                <w:rFonts w:hint="eastAsia" w:ascii="Times New Roman" w:hAnsi="Times New Roman" w:eastAsia="宋体" w:cs="宋体"/>
                <w:color w:val="000000"/>
                <w:kern w:val="0"/>
                <w:sz w:val="24"/>
                <w:szCs w:val="24"/>
                <w:lang w:val="en-US" w:eastAsia="zh-CN" w:bidi="ar"/>
              </w:rPr>
              <w:t>锅炉燃料为天然气，</w:t>
            </w:r>
            <w:r>
              <w:rPr>
                <w:rFonts w:hint="eastAsia" w:cs="宋体"/>
                <w:color w:val="000000"/>
                <w:kern w:val="0"/>
                <w:sz w:val="24"/>
                <w:szCs w:val="24"/>
                <w:lang w:val="en-US" w:eastAsia="zh-CN" w:bidi="ar"/>
              </w:rPr>
              <w:t>通过天然气燃烧加热锅炉内的软水，热水通过管道输送至蓄热罐储存，保证水的温度，蓄热罐内的热水再由管道输送至云天化花匠铺科技有限责任公司温室大棚使用。</w:t>
            </w:r>
            <w:r>
              <w:rPr>
                <w:rFonts w:hint="eastAsia" w:ascii="Times New Roman" w:hAnsi="Times New Roman" w:eastAsia="宋体" w:cs="宋体"/>
                <w:color w:val="000000"/>
                <w:kern w:val="0"/>
                <w:sz w:val="24"/>
                <w:szCs w:val="24"/>
                <w:lang w:val="en-US" w:eastAsia="zh-CN" w:bidi="ar"/>
              </w:rPr>
              <w:t>天然气燃料燃烧过程中产生颗粒物、二氧化硫、氮氧化物等污染物，本项目</w:t>
            </w:r>
            <w:r>
              <w:rPr>
                <w:rFonts w:hint="default" w:ascii="Times New Roman" w:hAnsi="Times New Roman" w:eastAsia="宋体" w:cs="宋体"/>
                <w:color w:val="000000"/>
                <w:kern w:val="0"/>
                <w:sz w:val="24"/>
                <w:szCs w:val="24"/>
                <w:lang w:val="en-US" w:eastAsia="zh-CN" w:bidi="ar"/>
              </w:rPr>
              <w:t xml:space="preserve">NOx </w:t>
            </w:r>
            <w:r>
              <w:rPr>
                <w:rFonts w:hint="eastAsia" w:ascii="Times New Roman" w:hAnsi="Times New Roman" w:eastAsia="宋体" w:cs="宋体"/>
                <w:color w:val="000000"/>
                <w:kern w:val="0"/>
                <w:sz w:val="24"/>
                <w:szCs w:val="24"/>
                <w:lang w:val="en-US" w:eastAsia="zh-CN" w:bidi="ar"/>
              </w:rPr>
              <w:t>通过采用低氮燃烧技术降低氮氧化物的浓</w:t>
            </w:r>
            <w:r>
              <w:rPr>
                <w:rFonts w:hint="eastAsia" w:ascii="Times New Roman" w:hAnsi="Times New Roman" w:eastAsia="宋体" w:cs="宋体"/>
                <w:color w:val="auto"/>
                <w:kern w:val="0"/>
                <w:sz w:val="24"/>
                <w:szCs w:val="24"/>
                <w:lang w:val="en-US" w:eastAsia="zh-CN" w:bidi="ar"/>
              </w:rPr>
              <w:t>度，最后通过1</w:t>
            </w:r>
            <w:r>
              <w:rPr>
                <w:rFonts w:hint="eastAsia" w:cs="宋体"/>
                <w:color w:val="auto"/>
                <w:kern w:val="0"/>
                <w:sz w:val="24"/>
                <w:szCs w:val="24"/>
                <w:lang w:val="en-US" w:eastAsia="zh-CN" w:bidi="ar"/>
              </w:rPr>
              <w:t>2</w:t>
            </w:r>
            <w:r>
              <w:rPr>
                <w:rFonts w:hint="eastAsia" w:ascii="Times New Roman" w:hAnsi="Times New Roman" w:eastAsia="宋体" w:cs="宋体"/>
                <w:color w:val="auto"/>
                <w:kern w:val="0"/>
                <w:sz w:val="24"/>
                <w:szCs w:val="24"/>
                <w:lang w:val="en-US" w:eastAsia="zh-CN" w:bidi="ar"/>
              </w:rPr>
              <w:t>m高排气筒排放。</w:t>
            </w:r>
          </w:p>
          <w:p>
            <w:pPr>
              <w:tabs>
                <w:tab w:val="left" w:pos="420"/>
              </w:tabs>
              <w:adjustRightInd w:val="0"/>
              <w:snapToGrid w:val="0"/>
              <w:spacing w:line="360" w:lineRule="auto"/>
              <w:ind w:firstLine="480" w:firstLineChars="200"/>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lang w:val="en-US" w:eastAsia="zh-CN"/>
              </w:rPr>
              <w:t>同时，由于锅炉内软水始终含有一定量盐分，此外锅水腐蚀金属也要产生一些腐蚀产物，在锅炉运行中，这些杂质绝大部分留在锅水中，随着锅水的不断蒸发，这些杂质浓度逐渐增大。为了控制锅水水质，必须进行锅炉排污，以排出部分被盐质和水渣污染的锅水，因此会产生一定量的锅炉排污水。</w:t>
            </w:r>
          </w:p>
          <w:p>
            <w:pPr>
              <w:tabs>
                <w:tab w:val="left" w:pos="420"/>
              </w:tabs>
              <w:adjustRightInd w:val="0"/>
              <w:snapToGrid w:val="0"/>
              <w:spacing w:line="360" w:lineRule="auto"/>
              <w:ind w:firstLine="480" w:firstLineChars="200"/>
              <w:rPr>
                <w:rFonts w:hint="eastAsia" w:ascii="Times New Roman" w:hAnsi="Times New Roman"/>
                <w:color w:val="auto"/>
                <w:sz w:val="24"/>
                <w:lang w:val="en-US" w:eastAsia="zh-CN"/>
              </w:rPr>
            </w:pPr>
            <w:r>
              <w:rPr>
                <w:rFonts w:hint="eastAsia"/>
                <w:color w:val="auto"/>
                <w:sz w:val="24"/>
              </w:rPr>
              <w:t>该过程产生的污染物为：</w:t>
            </w:r>
            <w:r>
              <w:rPr>
                <w:rFonts w:hint="eastAsia"/>
                <w:color w:val="auto"/>
                <w:sz w:val="24"/>
                <w:lang w:val="en-US" w:eastAsia="zh-CN"/>
              </w:rPr>
              <w:t>锅炉废气（G）、锅炉排污水（W）</w:t>
            </w:r>
            <w:r>
              <w:rPr>
                <w:rFonts w:hint="eastAsia"/>
                <w:color w:val="auto"/>
                <w:sz w:val="24"/>
              </w:rPr>
              <w:t>。</w:t>
            </w:r>
          </w:p>
          <w:p>
            <w:pPr>
              <w:tabs>
                <w:tab w:val="left" w:pos="420"/>
              </w:tabs>
              <w:adjustRightInd w:val="0"/>
              <w:snapToGrid w:val="0"/>
              <w:spacing w:line="360" w:lineRule="auto"/>
              <w:jc w:val="center"/>
              <w:rPr>
                <w:rFonts w:hint="eastAsia" w:ascii="Times New Roman" w:hAnsi="Times New Roman"/>
                <w:color w:val="000000"/>
                <w:sz w:val="24"/>
                <w:lang w:val="en-US" w:eastAsia="zh-CN"/>
              </w:rPr>
            </w:pPr>
            <w:r>
              <w:rPr>
                <w:rFonts w:hint="eastAsia" w:ascii="Times New Roman" w:hAnsi="Times New Roman"/>
                <w:color w:val="000000"/>
                <w:sz w:val="24"/>
                <w:lang w:val="en-US" w:eastAsia="zh-CN"/>
              </w:rPr>
              <w:object>
                <v:shape id="_x0000_i1026" o:spt="75" type="#_x0000_t75" style="height:162.2pt;width:316.5pt;" o:ole="t" filled="f" o:preferrelative="t" stroked="f" coordsize="21600,21600">
                  <v:path/>
                  <v:fill on="f" focussize="0,0"/>
                  <v:stroke on="f"/>
                  <v:imagedata r:id="rId10" o:title=""/>
                  <o:lock v:ext="edit" aspectratio="f"/>
                  <w10:wrap type="none"/>
                  <w10:anchorlock/>
                </v:shape>
                <o:OLEObject Type="Embed" ProgID="Visio.Drawing.15" ShapeID="_x0000_i1026" DrawAspect="Content" ObjectID="_1468075726" r:id="rId9">
                  <o:LockedField>false</o:LockedField>
                </o:OLEObject>
              </w:object>
            </w:r>
          </w:p>
          <w:p>
            <w:pPr>
              <w:tabs>
                <w:tab w:val="left" w:pos="420"/>
              </w:tabs>
              <w:adjustRightInd w:val="0"/>
              <w:snapToGrid w:val="0"/>
              <w:spacing w:line="360" w:lineRule="auto"/>
              <w:jc w:val="center"/>
              <w:rPr>
                <w:rFonts w:hint="default" w:eastAsia="宋体"/>
                <w:b/>
                <w:color w:val="auto"/>
                <w:lang w:val="en-US" w:eastAsia="zh-CN"/>
              </w:rPr>
            </w:pPr>
            <w:r>
              <w:rPr>
                <w:rFonts w:hint="eastAsia" w:eastAsia="宋体"/>
                <w:b/>
                <w:color w:val="auto"/>
                <w:lang w:val="en-US" w:eastAsia="zh-CN"/>
              </w:rPr>
              <w:t>图2-3  项目微压热水锅炉工艺流程及产污节点图</w:t>
            </w:r>
          </w:p>
          <w:p>
            <w:pPr>
              <w:tabs>
                <w:tab w:val="left" w:pos="420"/>
              </w:tabs>
              <w:adjustRightInd w:val="0"/>
              <w:snapToGrid w:val="0"/>
              <w:spacing w:line="360" w:lineRule="auto"/>
              <w:outlineLvl w:val="1"/>
              <w:rPr>
                <w:rFonts w:hint="eastAsia"/>
                <w:b/>
                <w:color w:val="000000"/>
                <w:sz w:val="24"/>
                <w:szCs w:val="20"/>
              </w:rPr>
            </w:pPr>
            <w:r>
              <w:rPr>
                <w:rFonts w:hint="eastAsia"/>
                <w:b/>
                <w:color w:val="000000"/>
                <w:sz w:val="24"/>
                <w:szCs w:val="20"/>
              </w:rPr>
              <w:t>2</w:t>
            </w:r>
            <w:r>
              <w:rPr>
                <w:b/>
                <w:color w:val="000000"/>
                <w:sz w:val="24"/>
                <w:szCs w:val="20"/>
              </w:rPr>
              <w:t>.2</w:t>
            </w:r>
            <w:r>
              <w:rPr>
                <w:rFonts w:hint="eastAsia"/>
                <w:b/>
                <w:color w:val="000000"/>
                <w:sz w:val="24"/>
                <w:szCs w:val="20"/>
              </w:rPr>
              <w:t>主要污染工序</w:t>
            </w:r>
          </w:p>
          <w:p>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ind w:firstLine="480" w:firstLineChars="200"/>
              <w:jc w:val="both"/>
              <w:textAlignment w:val="auto"/>
              <w:rPr>
                <w:rFonts w:hint="eastAsia"/>
                <w:color w:val="auto"/>
                <w:sz w:val="24"/>
              </w:rPr>
            </w:pPr>
            <w:r>
              <w:rPr>
                <w:rFonts w:hint="eastAsia"/>
                <w:color w:val="000000"/>
                <w:sz w:val="24"/>
              </w:rPr>
              <w:t>项目主要污染物种类、来源、排放方式等详见表</w:t>
            </w:r>
            <w:r>
              <w:rPr>
                <w:color w:val="auto"/>
                <w:sz w:val="24"/>
              </w:rPr>
              <w:t>2</w:t>
            </w:r>
            <w:r>
              <w:rPr>
                <w:rFonts w:hint="eastAsia"/>
                <w:color w:val="auto"/>
                <w:sz w:val="24"/>
              </w:rPr>
              <w:t>-</w:t>
            </w:r>
            <w:r>
              <w:rPr>
                <w:rFonts w:hint="eastAsia"/>
                <w:color w:val="auto"/>
                <w:sz w:val="24"/>
                <w:lang w:val="en-US" w:eastAsia="zh-CN"/>
              </w:rPr>
              <w:t>8</w:t>
            </w:r>
            <w:r>
              <w:rPr>
                <w:rFonts w:hint="eastAsia"/>
                <w:color w:val="auto"/>
                <w:sz w:val="24"/>
              </w:rPr>
              <w:t>。</w:t>
            </w:r>
          </w:p>
          <w:p>
            <w:pPr>
              <w:tabs>
                <w:tab w:val="left" w:pos="420"/>
              </w:tabs>
              <w:adjustRightInd w:val="0"/>
              <w:snapToGrid w:val="0"/>
              <w:spacing w:line="360" w:lineRule="auto"/>
              <w:jc w:val="center"/>
              <w:rPr>
                <w:rFonts w:hint="eastAsia"/>
                <w:b/>
                <w:color w:val="000000"/>
              </w:rPr>
            </w:pPr>
            <w:r>
              <w:rPr>
                <w:rFonts w:hint="eastAsia"/>
                <w:b/>
                <w:color w:val="auto"/>
              </w:rPr>
              <w:t>表</w:t>
            </w:r>
            <w:r>
              <w:rPr>
                <w:b/>
                <w:color w:val="auto"/>
              </w:rPr>
              <w:t>2</w:t>
            </w:r>
            <w:r>
              <w:rPr>
                <w:rFonts w:hint="eastAsia"/>
                <w:b/>
                <w:color w:val="auto"/>
              </w:rPr>
              <w:t>-</w:t>
            </w:r>
            <w:r>
              <w:rPr>
                <w:rFonts w:hint="eastAsia"/>
                <w:b/>
                <w:color w:val="auto"/>
                <w:lang w:val="en-US" w:eastAsia="zh-CN"/>
              </w:rPr>
              <w:t>8</w:t>
            </w:r>
            <w:r>
              <w:rPr>
                <w:rFonts w:hint="eastAsia"/>
                <w:b/>
                <w:color w:val="auto"/>
              </w:rPr>
              <w:t xml:space="preserve"> </w:t>
            </w:r>
            <w:r>
              <w:rPr>
                <w:b/>
                <w:color w:val="auto"/>
              </w:rPr>
              <w:t xml:space="preserve">  </w:t>
            </w:r>
            <w:r>
              <w:rPr>
                <w:rFonts w:hint="eastAsia"/>
                <w:b/>
                <w:color w:val="auto"/>
              </w:rPr>
              <w:t>主要污染物来源、排放方式等一</w:t>
            </w:r>
            <w:r>
              <w:rPr>
                <w:rFonts w:hint="eastAsia"/>
                <w:b/>
                <w:color w:val="000000"/>
              </w:rPr>
              <w:t>览表</w:t>
            </w:r>
          </w:p>
          <w:tbl>
            <w:tblPr>
              <w:tblStyle w:val="88"/>
              <w:tblW w:w="83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158"/>
              <w:gridCol w:w="1775"/>
              <w:gridCol w:w="837"/>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noWrap w:val="0"/>
                  <w:vAlign w:val="center"/>
                </w:tcPr>
                <w:p>
                  <w:pPr>
                    <w:tabs>
                      <w:tab w:val="left" w:pos="1080"/>
                    </w:tabs>
                    <w:adjustRightInd w:val="0"/>
                    <w:snapToGrid w:val="0"/>
                    <w:jc w:val="center"/>
                    <w:rPr>
                      <w:bCs/>
                      <w:color w:val="000000"/>
                    </w:rPr>
                  </w:pPr>
                  <w:r>
                    <w:rPr>
                      <w:rFonts w:hint="eastAsia"/>
                      <w:bCs/>
                      <w:color w:val="000000"/>
                    </w:rPr>
                    <w:t>污染</w:t>
                  </w:r>
                </w:p>
                <w:p>
                  <w:pPr>
                    <w:tabs>
                      <w:tab w:val="left" w:pos="1080"/>
                    </w:tabs>
                    <w:adjustRightInd w:val="0"/>
                    <w:snapToGrid w:val="0"/>
                    <w:jc w:val="center"/>
                    <w:rPr>
                      <w:bCs/>
                      <w:color w:val="000000"/>
                    </w:rPr>
                  </w:pPr>
                  <w:r>
                    <w:rPr>
                      <w:rFonts w:hint="eastAsia"/>
                      <w:bCs/>
                      <w:color w:val="000000"/>
                    </w:rPr>
                    <w:t>因素</w:t>
                  </w:r>
                </w:p>
              </w:tc>
              <w:tc>
                <w:tcPr>
                  <w:tcW w:w="2158" w:type="dxa"/>
                  <w:noWrap w:val="0"/>
                  <w:vAlign w:val="center"/>
                </w:tcPr>
                <w:p>
                  <w:pPr>
                    <w:tabs>
                      <w:tab w:val="left" w:pos="1080"/>
                    </w:tabs>
                    <w:adjustRightInd w:val="0"/>
                    <w:snapToGrid w:val="0"/>
                    <w:jc w:val="center"/>
                    <w:rPr>
                      <w:bCs/>
                      <w:color w:val="000000"/>
                    </w:rPr>
                  </w:pPr>
                  <w:r>
                    <w:rPr>
                      <w:rFonts w:hint="eastAsia"/>
                      <w:bCs/>
                      <w:color w:val="000000"/>
                    </w:rPr>
                    <w:t>污染源</w:t>
                  </w:r>
                </w:p>
              </w:tc>
              <w:tc>
                <w:tcPr>
                  <w:tcW w:w="1775" w:type="dxa"/>
                  <w:noWrap w:val="0"/>
                  <w:vAlign w:val="center"/>
                </w:tcPr>
                <w:p>
                  <w:pPr>
                    <w:tabs>
                      <w:tab w:val="left" w:pos="1080"/>
                    </w:tabs>
                    <w:adjustRightInd w:val="0"/>
                    <w:snapToGrid w:val="0"/>
                    <w:jc w:val="center"/>
                    <w:rPr>
                      <w:bCs/>
                      <w:color w:val="000000"/>
                    </w:rPr>
                  </w:pPr>
                  <w:r>
                    <w:rPr>
                      <w:rFonts w:hint="eastAsia"/>
                      <w:bCs/>
                      <w:color w:val="000000"/>
                    </w:rPr>
                    <w:t>污染物</w:t>
                  </w:r>
                </w:p>
                <w:p>
                  <w:pPr>
                    <w:tabs>
                      <w:tab w:val="left" w:pos="1080"/>
                    </w:tabs>
                    <w:adjustRightInd w:val="0"/>
                    <w:snapToGrid w:val="0"/>
                    <w:jc w:val="center"/>
                    <w:rPr>
                      <w:bCs/>
                      <w:color w:val="000000"/>
                    </w:rPr>
                  </w:pPr>
                  <w:r>
                    <w:rPr>
                      <w:rFonts w:hint="eastAsia"/>
                      <w:bCs/>
                      <w:color w:val="000000"/>
                    </w:rPr>
                    <w:t>名称</w:t>
                  </w:r>
                </w:p>
              </w:tc>
              <w:tc>
                <w:tcPr>
                  <w:tcW w:w="837" w:type="dxa"/>
                  <w:noWrap w:val="0"/>
                  <w:vAlign w:val="center"/>
                </w:tcPr>
                <w:p>
                  <w:pPr>
                    <w:tabs>
                      <w:tab w:val="left" w:pos="1080"/>
                    </w:tabs>
                    <w:adjustRightInd w:val="0"/>
                    <w:snapToGrid w:val="0"/>
                    <w:jc w:val="center"/>
                    <w:rPr>
                      <w:bCs/>
                      <w:color w:val="000000"/>
                    </w:rPr>
                  </w:pPr>
                  <w:r>
                    <w:rPr>
                      <w:rFonts w:hint="eastAsia"/>
                      <w:bCs/>
                      <w:color w:val="000000"/>
                    </w:rPr>
                    <w:t>排放</w:t>
                  </w:r>
                </w:p>
                <w:p>
                  <w:pPr>
                    <w:tabs>
                      <w:tab w:val="left" w:pos="1080"/>
                    </w:tabs>
                    <w:adjustRightInd w:val="0"/>
                    <w:snapToGrid w:val="0"/>
                    <w:jc w:val="center"/>
                    <w:rPr>
                      <w:bCs/>
                      <w:color w:val="000000"/>
                    </w:rPr>
                  </w:pPr>
                  <w:r>
                    <w:rPr>
                      <w:rFonts w:hint="eastAsia"/>
                      <w:bCs/>
                      <w:color w:val="000000"/>
                    </w:rPr>
                    <w:t>方式</w:t>
                  </w:r>
                </w:p>
              </w:tc>
              <w:tc>
                <w:tcPr>
                  <w:tcW w:w="2890" w:type="dxa"/>
                  <w:noWrap w:val="0"/>
                  <w:vAlign w:val="center"/>
                </w:tcPr>
                <w:p>
                  <w:pPr>
                    <w:tabs>
                      <w:tab w:val="left" w:pos="1080"/>
                    </w:tabs>
                    <w:adjustRightInd w:val="0"/>
                    <w:snapToGrid w:val="0"/>
                    <w:jc w:val="center"/>
                    <w:rPr>
                      <w:bCs/>
                      <w:color w:val="000000"/>
                    </w:rPr>
                  </w:pPr>
                  <w:r>
                    <w:rPr>
                      <w:rFonts w:hint="eastAsia"/>
                      <w:bCs/>
                      <w:color w:val="000000"/>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noWrap w:val="0"/>
                  <w:vAlign w:val="center"/>
                </w:tcPr>
                <w:p>
                  <w:pPr>
                    <w:tabs>
                      <w:tab w:val="left" w:pos="1080"/>
                    </w:tabs>
                    <w:adjustRightInd w:val="0"/>
                    <w:snapToGrid w:val="0"/>
                    <w:jc w:val="center"/>
                    <w:rPr>
                      <w:rFonts w:hint="eastAsia" w:eastAsia="宋体"/>
                      <w:bCs/>
                      <w:color w:val="000000"/>
                      <w:lang w:val="en-US" w:eastAsia="zh-CN"/>
                    </w:rPr>
                  </w:pPr>
                  <w:r>
                    <w:rPr>
                      <w:rFonts w:hint="eastAsia"/>
                      <w:bCs/>
                      <w:color w:val="000000"/>
                      <w:lang w:val="en-US" w:eastAsia="zh-CN"/>
                    </w:rPr>
                    <w:t>废气</w:t>
                  </w:r>
                </w:p>
              </w:tc>
              <w:tc>
                <w:tcPr>
                  <w:tcW w:w="2158" w:type="dxa"/>
                  <w:noWrap w:val="0"/>
                  <w:vAlign w:val="center"/>
                </w:tcPr>
                <w:p>
                  <w:pPr>
                    <w:tabs>
                      <w:tab w:val="left" w:pos="1080"/>
                    </w:tabs>
                    <w:adjustRightInd w:val="0"/>
                    <w:snapToGrid w:val="0"/>
                    <w:jc w:val="center"/>
                    <w:rPr>
                      <w:rFonts w:hint="default" w:eastAsia="宋体"/>
                      <w:bCs/>
                      <w:color w:val="000000"/>
                      <w:kern w:val="2"/>
                      <w:sz w:val="21"/>
                      <w:szCs w:val="24"/>
                      <w:lang w:val="en-US" w:eastAsia="zh-CN" w:bidi="ar-SA"/>
                    </w:rPr>
                  </w:pPr>
                  <w:r>
                    <w:rPr>
                      <w:rFonts w:hint="eastAsia" w:eastAsia="宋体"/>
                      <w:bCs/>
                      <w:color w:val="000000"/>
                      <w:kern w:val="2"/>
                      <w:sz w:val="21"/>
                      <w:szCs w:val="24"/>
                      <w:lang w:val="en-US" w:eastAsia="zh-CN" w:bidi="ar-SA"/>
                    </w:rPr>
                    <w:t>锅炉房</w:t>
                  </w:r>
                </w:p>
              </w:tc>
              <w:tc>
                <w:tcPr>
                  <w:tcW w:w="1775" w:type="dxa"/>
                  <w:noWrap w:val="0"/>
                  <w:vAlign w:val="center"/>
                </w:tcPr>
                <w:p>
                  <w:pPr>
                    <w:tabs>
                      <w:tab w:val="left" w:pos="1080"/>
                    </w:tabs>
                    <w:adjustRightInd w:val="0"/>
                    <w:snapToGrid w:val="0"/>
                    <w:jc w:val="center"/>
                    <w:rPr>
                      <w:rFonts w:hint="default" w:eastAsia="宋体"/>
                      <w:bCs/>
                      <w:color w:val="000000"/>
                      <w:kern w:val="2"/>
                      <w:sz w:val="21"/>
                      <w:szCs w:val="24"/>
                      <w:lang w:val="en-US" w:eastAsia="zh-CN" w:bidi="ar-SA"/>
                    </w:rPr>
                  </w:pPr>
                  <w:r>
                    <w:rPr>
                      <w:rFonts w:hint="eastAsia"/>
                      <w:bCs/>
                      <w:color w:val="000000"/>
                      <w:lang w:val="en-US" w:eastAsia="zh-CN"/>
                    </w:rPr>
                    <w:t>颗粒物、SO</w:t>
                  </w:r>
                  <w:r>
                    <w:rPr>
                      <w:rFonts w:hint="eastAsia"/>
                      <w:bCs/>
                      <w:color w:val="000000"/>
                      <w:vertAlign w:val="subscript"/>
                      <w:lang w:val="en-US" w:eastAsia="zh-CN"/>
                    </w:rPr>
                    <w:t>2</w:t>
                  </w:r>
                  <w:r>
                    <w:rPr>
                      <w:rFonts w:hint="eastAsia"/>
                      <w:bCs/>
                      <w:color w:val="000000"/>
                      <w:lang w:val="en-US" w:eastAsia="zh-CN"/>
                    </w:rPr>
                    <w:t>、NO</w:t>
                  </w:r>
                  <w:r>
                    <w:rPr>
                      <w:rFonts w:hint="eastAsia"/>
                      <w:bCs/>
                      <w:color w:val="000000"/>
                      <w:vertAlign w:val="subscript"/>
                      <w:lang w:val="en-US" w:eastAsia="zh-CN"/>
                    </w:rPr>
                    <w:t>X</w:t>
                  </w:r>
                </w:p>
              </w:tc>
              <w:tc>
                <w:tcPr>
                  <w:tcW w:w="837" w:type="dxa"/>
                  <w:noWrap w:val="0"/>
                  <w:vAlign w:val="center"/>
                </w:tcPr>
                <w:p>
                  <w:pPr>
                    <w:tabs>
                      <w:tab w:val="left" w:pos="1080"/>
                    </w:tabs>
                    <w:adjustRightInd w:val="0"/>
                    <w:snapToGrid w:val="0"/>
                    <w:jc w:val="center"/>
                    <w:rPr>
                      <w:bCs/>
                      <w:color w:val="000000"/>
                      <w:kern w:val="2"/>
                      <w:sz w:val="21"/>
                      <w:szCs w:val="24"/>
                      <w:lang w:val="en-US" w:eastAsia="zh-CN" w:bidi="ar-SA"/>
                    </w:rPr>
                  </w:pPr>
                  <w:r>
                    <w:rPr>
                      <w:rFonts w:hint="eastAsia"/>
                      <w:bCs/>
                      <w:color w:val="000000"/>
                    </w:rPr>
                    <w:t>有组织</w:t>
                  </w:r>
                </w:p>
              </w:tc>
              <w:tc>
                <w:tcPr>
                  <w:tcW w:w="2890" w:type="dxa"/>
                  <w:noWrap w:val="0"/>
                  <w:vAlign w:val="center"/>
                </w:tcPr>
                <w:p>
                  <w:pPr>
                    <w:tabs>
                      <w:tab w:val="left" w:pos="1080"/>
                    </w:tabs>
                    <w:adjustRightInd w:val="0"/>
                    <w:snapToGrid w:val="0"/>
                    <w:jc w:val="center"/>
                    <w:rPr>
                      <w:rFonts w:hint="default" w:ascii="Times New Roman" w:hAnsi="Times New Roman" w:eastAsia="宋体" w:cs="Times New Roman"/>
                      <w:bCs/>
                      <w:color w:val="auto"/>
                      <w:kern w:val="2"/>
                      <w:sz w:val="21"/>
                      <w:szCs w:val="24"/>
                      <w:lang w:val="en-US" w:eastAsia="zh-CN" w:bidi="ar-SA"/>
                    </w:rPr>
                  </w:pPr>
                  <w:r>
                    <w:rPr>
                      <w:rFonts w:hint="eastAsia" w:ascii="Times New Roman" w:hAnsi="Times New Roman" w:eastAsia="宋体" w:cs="Times New Roman"/>
                      <w:bCs/>
                      <w:color w:val="auto"/>
                      <w:lang w:val="en-US" w:eastAsia="zh-CN"/>
                    </w:rPr>
                    <w:t>采用低氮燃烧技术降低NO</w:t>
                  </w:r>
                  <w:r>
                    <w:rPr>
                      <w:rFonts w:hint="eastAsia" w:ascii="Times New Roman" w:hAnsi="Times New Roman" w:eastAsia="宋体" w:cs="Times New Roman"/>
                      <w:bCs/>
                      <w:color w:val="auto"/>
                      <w:vertAlign w:val="subscript"/>
                      <w:lang w:val="en-US" w:eastAsia="zh-CN"/>
                    </w:rPr>
                    <w:t>X</w:t>
                  </w:r>
                  <w:r>
                    <w:rPr>
                      <w:rFonts w:hint="eastAsia" w:ascii="Times New Roman" w:hAnsi="Times New Roman" w:eastAsia="宋体" w:cs="Times New Roman"/>
                      <w:bCs/>
                      <w:color w:val="auto"/>
                      <w:lang w:val="en-US" w:eastAsia="zh-CN"/>
                    </w:rPr>
                    <w:t>浓度，</w:t>
                  </w:r>
                  <w:r>
                    <w:rPr>
                      <w:rFonts w:hint="eastAsia" w:cs="Times New Roman"/>
                      <w:bCs/>
                      <w:color w:val="auto"/>
                      <w:lang w:val="en-US" w:eastAsia="zh-CN"/>
                    </w:rPr>
                    <w:t>后</w:t>
                  </w:r>
                  <w:r>
                    <w:rPr>
                      <w:rFonts w:hint="eastAsia" w:ascii="Times New Roman" w:hAnsi="Times New Roman" w:eastAsia="宋体" w:cs="Times New Roman"/>
                      <w:bCs/>
                      <w:color w:val="auto"/>
                      <w:lang w:val="en-US" w:eastAsia="zh-CN"/>
                    </w:rPr>
                    <w:t>通过1</w:t>
                  </w:r>
                  <w:r>
                    <w:rPr>
                      <w:rFonts w:hint="eastAsia" w:cs="Times New Roman"/>
                      <w:bCs/>
                      <w:color w:val="auto"/>
                      <w:lang w:val="en-US" w:eastAsia="zh-CN"/>
                    </w:rPr>
                    <w:t>2</w:t>
                  </w:r>
                  <w:r>
                    <w:rPr>
                      <w:rFonts w:hint="eastAsia" w:ascii="Times New Roman" w:hAnsi="Times New Roman" w:eastAsia="宋体" w:cs="Times New Roman"/>
                      <w:bCs/>
                      <w:color w:val="auto"/>
                      <w:lang w:val="en-US" w:eastAsia="zh-CN"/>
                    </w:rPr>
                    <w:t>m高排气筒排放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noWrap w:val="0"/>
                  <w:vAlign w:val="center"/>
                </w:tcPr>
                <w:p>
                  <w:pPr>
                    <w:tabs>
                      <w:tab w:val="left" w:pos="1080"/>
                    </w:tabs>
                    <w:adjustRightInd w:val="0"/>
                    <w:snapToGrid w:val="0"/>
                    <w:jc w:val="center"/>
                    <w:rPr>
                      <w:rFonts w:hint="eastAsia" w:eastAsia="宋体"/>
                      <w:bCs/>
                      <w:color w:val="000000"/>
                      <w:lang w:val="en-US" w:eastAsia="zh-CN"/>
                    </w:rPr>
                  </w:pPr>
                  <w:r>
                    <w:rPr>
                      <w:rFonts w:hint="eastAsia"/>
                      <w:bCs/>
                      <w:color w:val="000000"/>
                      <w:lang w:val="en-US" w:eastAsia="zh-CN"/>
                    </w:rPr>
                    <w:t>废水</w:t>
                  </w:r>
                </w:p>
              </w:tc>
              <w:tc>
                <w:tcPr>
                  <w:tcW w:w="2158" w:type="dxa"/>
                  <w:noWrap w:val="0"/>
                  <w:vAlign w:val="center"/>
                </w:tcPr>
                <w:p>
                  <w:pPr>
                    <w:tabs>
                      <w:tab w:val="left" w:pos="1080"/>
                    </w:tabs>
                    <w:adjustRightInd w:val="0"/>
                    <w:snapToGrid w:val="0"/>
                    <w:jc w:val="center"/>
                    <w:rPr>
                      <w:rFonts w:hint="default" w:eastAsia="宋体"/>
                      <w:bCs/>
                      <w:color w:val="000000"/>
                      <w:lang w:val="en-US" w:eastAsia="zh-CN"/>
                    </w:rPr>
                  </w:pPr>
                  <w:r>
                    <w:rPr>
                      <w:rFonts w:hint="eastAsia" w:eastAsia="宋体"/>
                      <w:bCs/>
                      <w:color w:val="000000"/>
                      <w:lang w:val="en-US" w:eastAsia="zh-CN"/>
                    </w:rPr>
                    <w:t>锅炉房</w:t>
                  </w:r>
                </w:p>
              </w:tc>
              <w:tc>
                <w:tcPr>
                  <w:tcW w:w="1775" w:type="dxa"/>
                  <w:noWrap w:val="0"/>
                  <w:vAlign w:val="center"/>
                </w:tcPr>
                <w:p>
                  <w:pPr>
                    <w:tabs>
                      <w:tab w:val="left" w:pos="1080"/>
                    </w:tabs>
                    <w:adjustRightInd w:val="0"/>
                    <w:snapToGrid w:val="0"/>
                    <w:jc w:val="center"/>
                    <w:rPr>
                      <w:rFonts w:hint="default"/>
                      <w:bCs/>
                      <w:color w:val="000000"/>
                      <w:lang w:val="en-US" w:eastAsia="zh-CN"/>
                    </w:rPr>
                  </w:pPr>
                  <w:r>
                    <w:rPr>
                      <w:rFonts w:hint="eastAsia"/>
                      <w:bCs/>
                      <w:color w:val="000000"/>
                      <w:lang w:val="en-US" w:eastAsia="zh-CN"/>
                    </w:rPr>
                    <w:t>锅炉排污水+软化处理废水</w:t>
                  </w:r>
                </w:p>
              </w:tc>
              <w:tc>
                <w:tcPr>
                  <w:tcW w:w="837" w:type="dxa"/>
                  <w:noWrap w:val="0"/>
                  <w:vAlign w:val="center"/>
                </w:tcPr>
                <w:p>
                  <w:pPr>
                    <w:tabs>
                      <w:tab w:val="left" w:pos="1080"/>
                    </w:tabs>
                    <w:adjustRightInd w:val="0"/>
                    <w:snapToGrid w:val="0"/>
                    <w:jc w:val="center"/>
                    <w:rPr>
                      <w:rFonts w:hint="eastAsia"/>
                      <w:bCs/>
                      <w:color w:val="000000"/>
                      <w:lang w:val="en-US" w:eastAsia="zh-CN"/>
                    </w:rPr>
                  </w:pPr>
                  <w:r>
                    <w:rPr>
                      <w:rFonts w:hint="eastAsia"/>
                      <w:bCs/>
                      <w:color w:val="000000"/>
                      <w:lang w:val="en-US" w:eastAsia="zh-CN"/>
                    </w:rPr>
                    <w:t>间断</w:t>
                  </w:r>
                </w:p>
              </w:tc>
              <w:tc>
                <w:tcPr>
                  <w:tcW w:w="2890" w:type="dxa"/>
                  <w:noWrap w:val="0"/>
                  <w:vAlign w:val="center"/>
                </w:tcPr>
                <w:p>
                  <w:pPr>
                    <w:adjustRightInd w:val="0"/>
                    <w:snapToGrid w:val="0"/>
                    <w:jc w:val="center"/>
                    <w:rPr>
                      <w:rFonts w:hint="default" w:ascii="Times New Roman" w:hAnsi="Times New Roman" w:eastAsia="宋体" w:cs="Times New Roman"/>
                      <w:color w:val="auto"/>
                      <w:kern w:val="44"/>
                      <w:szCs w:val="30"/>
                      <w:lang w:val="en-US" w:eastAsia="zh-CN"/>
                    </w:rPr>
                  </w:pPr>
                  <w:r>
                    <w:rPr>
                      <w:rFonts w:hint="eastAsia" w:cs="Times New Roman"/>
                      <w:color w:val="auto"/>
                      <w:kern w:val="44"/>
                      <w:szCs w:val="30"/>
                      <w:lang w:val="en-US" w:eastAsia="zh-CN"/>
                    </w:rPr>
                    <w:t>经絮凝、澄清处理后，回用于云天化花匠铺花卉种植基地灌溉用水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Merge w:val="restart"/>
                  <w:noWrap w:val="0"/>
                  <w:vAlign w:val="center"/>
                </w:tcPr>
                <w:p>
                  <w:pPr>
                    <w:tabs>
                      <w:tab w:val="left" w:pos="1080"/>
                    </w:tabs>
                    <w:adjustRightInd w:val="0"/>
                    <w:snapToGrid w:val="0"/>
                    <w:jc w:val="center"/>
                    <w:rPr>
                      <w:rFonts w:hint="default" w:eastAsia="宋体"/>
                      <w:bCs/>
                      <w:color w:val="000000"/>
                      <w:lang w:val="en-US" w:eastAsia="zh-CN"/>
                    </w:rPr>
                  </w:pPr>
                  <w:r>
                    <w:rPr>
                      <w:rFonts w:hint="eastAsia"/>
                      <w:bCs/>
                      <w:color w:val="000000"/>
                      <w:lang w:val="en-US" w:eastAsia="zh-CN"/>
                    </w:rPr>
                    <w:t>固体废物</w:t>
                  </w:r>
                </w:p>
              </w:tc>
              <w:tc>
                <w:tcPr>
                  <w:tcW w:w="2158" w:type="dxa"/>
                  <w:noWrap w:val="0"/>
                  <w:vAlign w:val="center"/>
                </w:tcPr>
                <w:p>
                  <w:pPr>
                    <w:tabs>
                      <w:tab w:val="left" w:pos="1080"/>
                    </w:tabs>
                    <w:adjustRightInd w:val="0"/>
                    <w:snapToGrid w:val="0"/>
                    <w:jc w:val="center"/>
                    <w:rPr>
                      <w:rFonts w:hint="default" w:eastAsia="宋体"/>
                      <w:bCs/>
                      <w:color w:val="000000"/>
                      <w:lang w:val="en-US" w:eastAsia="zh-CN"/>
                    </w:rPr>
                  </w:pPr>
                  <w:r>
                    <w:rPr>
                      <w:rFonts w:hint="eastAsia" w:eastAsia="宋体"/>
                      <w:bCs/>
                      <w:color w:val="000000"/>
                      <w:lang w:val="en-US" w:eastAsia="zh-CN"/>
                    </w:rPr>
                    <w:t>软化水处理设备</w:t>
                  </w:r>
                </w:p>
              </w:tc>
              <w:tc>
                <w:tcPr>
                  <w:tcW w:w="1775" w:type="dxa"/>
                  <w:noWrap w:val="0"/>
                  <w:vAlign w:val="center"/>
                </w:tcPr>
                <w:p>
                  <w:pPr>
                    <w:tabs>
                      <w:tab w:val="left" w:pos="1080"/>
                    </w:tabs>
                    <w:adjustRightInd w:val="0"/>
                    <w:snapToGrid w:val="0"/>
                    <w:jc w:val="center"/>
                    <w:rPr>
                      <w:rFonts w:hint="default"/>
                      <w:bCs/>
                      <w:color w:val="000000"/>
                      <w:lang w:val="en-US" w:eastAsia="zh-CN"/>
                    </w:rPr>
                  </w:pPr>
                  <w:r>
                    <w:rPr>
                      <w:rFonts w:hint="eastAsia"/>
                      <w:bCs/>
                      <w:color w:val="000000"/>
                      <w:lang w:val="en-US" w:eastAsia="zh-CN"/>
                    </w:rPr>
                    <w:t>废离子交换树脂</w:t>
                  </w:r>
                </w:p>
              </w:tc>
              <w:tc>
                <w:tcPr>
                  <w:tcW w:w="837" w:type="dxa"/>
                  <w:vMerge w:val="restart"/>
                  <w:noWrap w:val="0"/>
                  <w:vAlign w:val="center"/>
                </w:tcPr>
                <w:p>
                  <w:pPr>
                    <w:tabs>
                      <w:tab w:val="left" w:pos="1080"/>
                    </w:tabs>
                    <w:adjustRightInd w:val="0"/>
                    <w:snapToGrid w:val="0"/>
                    <w:jc w:val="center"/>
                    <w:rPr>
                      <w:rFonts w:hint="default"/>
                      <w:bCs/>
                      <w:color w:val="000000"/>
                      <w:lang w:val="en-US" w:eastAsia="zh-CN"/>
                    </w:rPr>
                  </w:pPr>
                  <w:r>
                    <w:rPr>
                      <w:rFonts w:hint="eastAsia"/>
                      <w:bCs/>
                      <w:color w:val="000000"/>
                      <w:lang w:val="en-US" w:eastAsia="zh-CN"/>
                    </w:rPr>
                    <w:t>间断</w:t>
                  </w:r>
                </w:p>
              </w:tc>
              <w:tc>
                <w:tcPr>
                  <w:tcW w:w="2890" w:type="dxa"/>
                  <w:noWrap w:val="0"/>
                  <w:vAlign w:val="center"/>
                </w:tcPr>
                <w:p>
                  <w:pPr>
                    <w:adjustRightInd w:val="0"/>
                    <w:snapToGrid w:val="0"/>
                    <w:jc w:val="center"/>
                    <w:rPr>
                      <w:rFonts w:hint="default" w:eastAsia="宋体"/>
                      <w:color w:val="000000"/>
                      <w:kern w:val="44"/>
                      <w:szCs w:val="30"/>
                      <w:lang w:val="en-US" w:eastAsia="zh-CN"/>
                    </w:rPr>
                  </w:pPr>
                  <w:r>
                    <w:rPr>
                      <w:rFonts w:hint="eastAsia" w:eastAsia="宋体"/>
                      <w:color w:val="000000"/>
                      <w:kern w:val="44"/>
                      <w:szCs w:val="30"/>
                      <w:lang w:val="en-US" w:eastAsia="zh-CN"/>
                    </w:rPr>
                    <w:t>由厂家更换及时清运处理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vMerge w:val="continue"/>
                  <w:noWrap w:val="0"/>
                  <w:vAlign w:val="center"/>
                </w:tcPr>
                <w:p>
                  <w:pPr>
                    <w:tabs>
                      <w:tab w:val="left" w:pos="1080"/>
                    </w:tabs>
                    <w:adjustRightInd w:val="0"/>
                    <w:snapToGrid w:val="0"/>
                    <w:jc w:val="center"/>
                    <w:rPr>
                      <w:rFonts w:hint="eastAsia"/>
                      <w:bCs/>
                      <w:color w:val="000000"/>
                      <w:lang w:val="en-US" w:eastAsia="zh-CN"/>
                    </w:rPr>
                  </w:pPr>
                </w:p>
              </w:tc>
              <w:tc>
                <w:tcPr>
                  <w:tcW w:w="2158" w:type="dxa"/>
                  <w:noWrap w:val="0"/>
                  <w:vAlign w:val="center"/>
                </w:tcPr>
                <w:p>
                  <w:pPr>
                    <w:tabs>
                      <w:tab w:val="left" w:pos="1080"/>
                    </w:tabs>
                    <w:adjustRightInd w:val="0"/>
                    <w:snapToGrid w:val="0"/>
                    <w:jc w:val="center"/>
                    <w:rPr>
                      <w:rFonts w:hint="default" w:eastAsia="宋体"/>
                      <w:bCs/>
                      <w:color w:val="000000"/>
                      <w:lang w:val="en-US" w:eastAsia="zh-CN"/>
                    </w:rPr>
                  </w:pPr>
                  <w:r>
                    <w:rPr>
                      <w:rFonts w:hint="eastAsia" w:eastAsia="宋体"/>
                      <w:bCs/>
                      <w:color w:val="000000"/>
                      <w:lang w:val="en-US" w:eastAsia="zh-CN"/>
                    </w:rPr>
                    <w:t>沉淀池</w:t>
                  </w:r>
                </w:p>
              </w:tc>
              <w:tc>
                <w:tcPr>
                  <w:tcW w:w="1775" w:type="dxa"/>
                  <w:noWrap w:val="0"/>
                  <w:vAlign w:val="center"/>
                </w:tcPr>
                <w:p>
                  <w:pPr>
                    <w:tabs>
                      <w:tab w:val="left" w:pos="1080"/>
                    </w:tabs>
                    <w:adjustRightInd w:val="0"/>
                    <w:snapToGrid w:val="0"/>
                    <w:jc w:val="center"/>
                    <w:rPr>
                      <w:rFonts w:hint="default" w:eastAsia="宋体"/>
                      <w:bCs/>
                      <w:color w:val="000000"/>
                      <w:lang w:val="en-US" w:eastAsia="zh-CN"/>
                    </w:rPr>
                  </w:pPr>
                  <w:r>
                    <w:rPr>
                      <w:rFonts w:hint="eastAsia" w:eastAsia="宋体"/>
                      <w:bCs/>
                      <w:color w:val="000000"/>
                      <w:lang w:val="en-US" w:eastAsia="zh-CN"/>
                    </w:rPr>
                    <w:t>污泥</w:t>
                  </w:r>
                </w:p>
              </w:tc>
              <w:tc>
                <w:tcPr>
                  <w:tcW w:w="837" w:type="dxa"/>
                  <w:vMerge w:val="continue"/>
                  <w:noWrap w:val="0"/>
                  <w:vAlign w:val="center"/>
                </w:tcPr>
                <w:p>
                  <w:pPr>
                    <w:tabs>
                      <w:tab w:val="left" w:pos="1080"/>
                    </w:tabs>
                    <w:adjustRightInd w:val="0"/>
                    <w:snapToGrid w:val="0"/>
                    <w:jc w:val="center"/>
                    <w:rPr>
                      <w:rFonts w:hint="eastAsia"/>
                      <w:bCs/>
                      <w:color w:val="000000"/>
                      <w:lang w:val="en-US" w:eastAsia="zh-CN"/>
                    </w:rPr>
                  </w:pPr>
                </w:p>
              </w:tc>
              <w:tc>
                <w:tcPr>
                  <w:tcW w:w="2890" w:type="dxa"/>
                  <w:noWrap w:val="0"/>
                  <w:vAlign w:val="center"/>
                </w:tcPr>
                <w:p>
                  <w:pPr>
                    <w:adjustRightInd w:val="0"/>
                    <w:snapToGrid w:val="0"/>
                    <w:jc w:val="center"/>
                    <w:rPr>
                      <w:rFonts w:hint="default" w:eastAsia="宋体"/>
                      <w:bCs/>
                      <w:color w:val="auto"/>
                      <w:lang w:val="en-US" w:eastAsia="zh-CN"/>
                    </w:rPr>
                  </w:pPr>
                  <w:r>
                    <w:rPr>
                      <w:rFonts w:hint="eastAsia"/>
                      <w:bCs/>
                      <w:color w:val="auto"/>
                      <w:lang w:val="en-US" w:eastAsia="zh-CN"/>
                    </w:rPr>
                    <w:t>委托环卫部门清运处置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4" w:type="dxa"/>
                  <w:noWrap w:val="0"/>
                  <w:vAlign w:val="center"/>
                </w:tcPr>
                <w:p>
                  <w:pPr>
                    <w:tabs>
                      <w:tab w:val="left" w:pos="420"/>
                    </w:tabs>
                    <w:adjustRightInd w:val="0"/>
                    <w:snapToGrid w:val="0"/>
                    <w:jc w:val="center"/>
                    <w:rPr>
                      <w:rFonts w:hint="eastAsia"/>
                      <w:bCs/>
                      <w:color w:val="000000"/>
                      <w:kern w:val="2"/>
                      <w:sz w:val="21"/>
                      <w:szCs w:val="24"/>
                      <w:lang w:val="en-US" w:eastAsia="zh-CN" w:bidi="ar-SA"/>
                    </w:rPr>
                  </w:pPr>
                  <w:r>
                    <w:rPr>
                      <w:rFonts w:hint="eastAsia"/>
                      <w:bCs/>
                      <w:color w:val="000000"/>
                    </w:rPr>
                    <w:t>噪声</w:t>
                  </w:r>
                </w:p>
              </w:tc>
              <w:tc>
                <w:tcPr>
                  <w:tcW w:w="2158" w:type="dxa"/>
                  <w:noWrap w:val="0"/>
                  <w:vAlign w:val="center"/>
                </w:tcPr>
                <w:p>
                  <w:pPr>
                    <w:tabs>
                      <w:tab w:val="left" w:pos="420"/>
                    </w:tabs>
                    <w:adjustRightInd w:val="0"/>
                    <w:snapToGrid w:val="0"/>
                    <w:jc w:val="center"/>
                    <w:rPr>
                      <w:rFonts w:hint="default" w:eastAsia="宋体"/>
                      <w:bCs/>
                      <w:color w:val="000000"/>
                      <w:kern w:val="2"/>
                      <w:sz w:val="21"/>
                      <w:szCs w:val="24"/>
                      <w:lang w:val="en-US" w:eastAsia="zh-CN" w:bidi="ar-SA"/>
                    </w:rPr>
                  </w:pPr>
                  <w:r>
                    <w:rPr>
                      <w:rFonts w:hint="eastAsia"/>
                      <w:bCs/>
                      <w:color w:val="000000"/>
                      <w:lang w:val="en-US" w:eastAsia="zh-CN"/>
                    </w:rPr>
                    <w:t>锅炉房</w:t>
                  </w:r>
                </w:p>
              </w:tc>
              <w:tc>
                <w:tcPr>
                  <w:tcW w:w="1775" w:type="dxa"/>
                  <w:noWrap w:val="0"/>
                  <w:vAlign w:val="center"/>
                </w:tcPr>
                <w:p>
                  <w:pPr>
                    <w:tabs>
                      <w:tab w:val="left" w:pos="1080"/>
                    </w:tabs>
                    <w:adjustRightInd w:val="0"/>
                    <w:snapToGrid w:val="0"/>
                    <w:jc w:val="center"/>
                    <w:rPr>
                      <w:rFonts w:hint="eastAsia"/>
                      <w:bCs/>
                      <w:color w:val="000000"/>
                      <w:kern w:val="2"/>
                      <w:sz w:val="21"/>
                      <w:szCs w:val="24"/>
                      <w:lang w:val="en-US" w:eastAsia="zh-CN" w:bidi="ar-SA"/>
                    </w:rPr>
                  </w:pPr>
                  <w:r>
                    <w:rPr>
                      <w:rFonts w:hint="eastAsia"/>
                      <w:bCs/>
                      <w:color w:val="000000"/>
                    </w:rPr>
                    <w:t>设备噪声</w:t>
                  </w:r>
                </w:p>
              </w:tc>
              <w:tc>
                <w:tcPr>
                  <w:tcW w:w="837" w:type="dxa"/>
                  <w:noWrap w:val="0"/>
                  <w:vAlign w:val="center"/>
                </w:tcPr>
                <w:p>
                  <w:pPr>
                    <w:tabs>
                      <w:tab w:val="left" w:pos="420"/>
                    </w:tabs>
                    <w:adjustRightInd w:val="0"/>
                    <w:snapToGrid w:val="0"/>
                    <w:jc w:val="center"/>
                    <w:rPr>
                      <w:rFonts w:hint="eastAsia"/>
                      <w:bCs/>
                      <w:color w:val="000000"/>
                      <w:kern w:val="2"/>
                      <w:sz w:val="21"/>
                      <w:szCs w:val="24"/>
                      <w:lang w:val="en-US" w:eastAsia="zh-CN" w:bidi="ar-SA"/>
                    </w:rPr>
                  </w:pPr>
                  <w:r>
                    <w:rPr>
                      <w:rFonts w:hint="eastAsia"/>
                      <w:bCs/>
                      <w:color w:val="000000"/>
                    </w:rPr>
                    <w:t>连续</w:t>
                  </w:r>
                </w:p>
              </w:tc>
              <w:tc>
                <w:tcPr>
                  <w:tcW w:w="2890" w:type="dxa"/>
                  <w:noWrap w:val="0"/>
                  <w:vAlign w:val="center"/>
                </w:tcPr>
                <w:p>
                  <w:pPr>
                    <w:tabs>
                      <w:tab w:val="left" w:pos="420"/>
                    </w:tabs>
                    <w:adjustRightInd w:val="0"/>
                    <w:snapToGrid w:val="0"/>
                    <w:jc w:val="center"/>
                    <w:rPr>
                      <w:rFonts w:hint="eastAsia"/>
                      <w:bCs/>
                      <w:color w:val="000000"/>
                      <w:kern w:val="2"/>
                      <w:sz w:val="21"/>
                      <w:szCs w:val="24"/>
                      <w:lang w:val="en-US" w:eastAsia="zh-CN" w:bidi="ar-SA"/>
                    </w:rPr>
                  </w:pPr>
                  <w:r>
                    <w:rPr>
                      <w:rFonts w:hint="eastAsia"/>
                      <w:color w:val="000000"/>
                      <w:szCs w:val="21"/>
                    </w:rPr>
                    <w:t>厂房隔声、基础减震等，厂界四周设置围墙</w:t>
                  </w:r>
                </w:p>
              </w:tc>
            </w:tr>
          </w:tbl>
          <w:p>
            <w:pPr>
              <w:keepNext w:val="0"/>
              <w:keepLines w:val="0"/>
              <w:pageBreakBefore w:val="0"/>
              <w:widowControl w:val="0"/>
              <w:tabs>
                <w:tab w:val="left" w:pos="420"/>
              </w:tabs>
              <w:kinsoku/>
              <w:wordWrap/>
              <w:overflowPunct/>
              <w:topLinePunct w:val="0"/>
              <w:autoSpaceDE/>
              <w:autoSpaceDN/>
              <w:bidi w:val="0"/>
              <w:adjustRightInd w:val="0"/>
              <w:snapToGrid w:val="0"/>
              <w:spacing w:line="360" w:lineRule="auto"/>
              <w:jc w:val="both"/>
              <w:textAlignment w:val="auto"/>
              <w:rPr>
                <w:rFonts w:hint="eastAsia"/>
                <w:color w:val="auto"/>
                <w:sz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19" w:hRule="atLeast"/>
          <w:jc w:val="center"/>
        </w:trPr>
        <w:tc>
          <w:tcPr>
            <w:tcW w:w="496" w:type="dxa"/>
            <w:noWrap w:val="0"/>
            <w:vAlign w:val="center"/>
          </w:tcPr>
          <w:p>
            <w:pPr>
              <w:pStyle w:val="81"/>
              <w:adjustRightInd w:val="0"/>
              <w:snapToGrid w:val="0"/>
              <w:spacing w:before="0" w:beforeAutospacing="0" w:after="0" w:afterAutospacing="0"/>
              <w:jc w:val="center"/>
              <w:rPr>
                <w:rFonts w:ascii="Times New Roman" w:hAnsi="Times New Roman"/>
                <w:color w:val="000000"/>
                <w:sz w:val="21"/>
                <w:szCs w:val="21"/>
              </w:rPr>
            </w:pPr>
            <w:r>
              <w:rPr>
                <w:rFonts w:ascii="Times New Roman" w:hAnsi="Times New Roman"/>
                <w:bCs/>
                <w:color w:val="000000"/>
                <w:kern w:val="2"/>
                <w:sz w:val="21"/>
                <w:szCs w:val="21"/>
              </w:rPr>
              <w:t>与项目有关的原有环境污染问题</w:t>
            </w:r>
          </w:p>
        </w:tc>
        <w:tc>
          <w:tcPr>
            <w:tcW w:w="8488" w:type="dxa"/>
            <w:noWrap w:val="0"/>
            <w:vAlign w:val="top"/>
          </w:tcPr>
          <w:p>
            <w:pPr>
              <w:adjustRightInd w:val="0"/>
              <w:snapToGrid w:val="0"/>
              <w:spacing w:line="360" w:lineRule="auto"/>
              <w:ind w:firstLine="480" w:firstLineChars="200"/>
              <w:rPr>
                <w:rFonts w:hint="eastAsia" w:hAnsi="宋体"/>
                <w:color w:val="0000FF"/>
                <w:sz w:val="24"/>
                <w:lang w:val="en-US" w:eastAsia="zh-CN"/>
              </w:rPr>
            </w:pPr>
            <w:r>
              <w:rPr>
                <w:rFonts w:hint="eastAsia"/>
                <w:color w:val="auto"/>
                <w:sz w:val="24"/>
                <w:lang w:val="en-US" w:eastAsia="zh-CN"/>
              </w:rPr>
              <w:t>由于云天化花匠铺花卉种植基地生产需求</w:t>
            </w:r>
            <w:r>
              <w:rPr>
                <w:rFonts w:hint="eastAsia"/>
                <w:color w:val="auto"/>
                <w:sz w:val="24"/>
              </w:rPr>
              <w:t>，</w:t>
            </w:r>
            <w:r>
              <w:rPr>
                <w:rFonts w:hint="eastAsia"/>
                <w:color w:val="auto"/>
                <w:sz w:val="24"/>
                <w:lang w:val="en-US" w:eastAsia="zh-CN"/>
              </w:rPr>
              <w:t>该</w:t>
            </w:r>
            <w:r>
              <w:rPr>
                <w:rFonts w:hint="eastAsia" w:hAnsi="宋体"/>
                <w:color w:val="auto"/>
                <w:sz w:val="24"/>
                <w:lang w:val="en-US" w:eastAsia="zh-CN"/>
              </w:rPr>
              <w:t>项目在云天化</w:t>
            </w:r>
            <w:r>
              <w:rPr>
                <w:rFonts w:hint="eastAsia"/>
                <w:color w:val="auto"/>
                <w:sz w:val="24"/>
                <w:lang w:val="en-US" w:eastAsia="zh-CN"/>
              </w:rPr>
              <w:t>花匠铺科技有限责任公司现有的预留空地上建设4台20t</w:t>
            </w:r>
            <w:r>
              <w:rPr>
                <w:rFonts w:hint="eastAsia"/>
                <w:color w:val="auto"/>
                <w:sz w:val="24"/>
              </w:rPr>
              <w:t>微压热水锅炉</w:t>
            </w:r>
            <w:r>
              <w:rPr>
                <w:rFonts w:hint="eastAsia"/>
                <w:color w:val="auto"/>
                <w:sz w:val="24"/>
                <w:lang w:eastAsia="zh-CN"/>
              </w:rPr>
              <w:t>（</w:t>
            </w:r>
            <w:r>
              <w:rPr>
                <w:rFonts w:hint="eastAsia"/>
                <w:color w:val="auto"/>
                <w:sz w:val="24"/>
                <w:lang w:val="en-US" w:eastAsia="zh-CN"/>
              </w:rPr>
              <w:t>2备2用）为云天化花匠铺花卉种植基地提供热水</w:t>
            </w:r>
            <w:r>
              <w:rPr>
                <w:rFonts w:hint="eastAsia"/>
                <w:color w:val="auto"/>
                <w:sz w:val="24"/>
              </w:rPr>
              <w:t>，</w:t>
            </w:r>
            <w:r>
              <w:rPr>
                <w:rFonts w:hint="eastAsia"/>
                <w:color w:val="auto"/>
                <w:sz w:val="24"/>
                <w:lang w:val="en-US" w:eastAsia="zh-CN"/>
              </w:rPr>
              <w:t>云天化花匠铺科技有限责任公司于2021年对花卉种植基地进行环节影响登记备案，备案项目名称：《晋宁花卉产业现代化示范园建设项目》，备案号：202153012200000077（见附件）。因此</w:t>
            </w:r>
            <w:r>
              <w:rPr>
                <w:rFonts w:hint="eastAsia" w:hAnsi="宋体"/>
                <w:color w:val="auto"/>
                <w:sz w:val="24"/>
                <w:lang w:val="en-US" w:eastAsia="zh-CN"/>
              </w:rPr>
              <w:t>本项目为新建项目，不存在与原有项目相关环境问题。</w:t>
            </w:r>
          </w:p>
          <w:p>
            <w:pPr>
              <w:adjustRightInd w:val="0"/>
              <w:snapToGrid w:val="0"/>
              <w:spacing w:line="360" w:lineRule="auto"/>
              <w:ind w:firstLine="480" w:firstLineChars="200"/>
              <w:rPr>
                <w:rFonts w:hint="eastAsia" w:hAnsi="宋体"/>
                <w:color w:val="0000FF"/>
                <w:sz w:val="24"/>
                <w:lang w:val="en-US" w:eastAsia="zh-CN"/>
              </w:rPr>
            </w:pPr>
          </w:p>
          <w:p>
            <w:pPr>
              <w:adjustRightInd w:val="0"/>
              <w:snapToGrid w:val="0"/>
              <w:spacing w:line="360" w:lineRule="auto"/>
              <w:rPr>
                <w:rFonts w:hint="eastAsia" w:hAnsi="宋体"/>
                <w:color w:val="0000FF"/>
                <w:sz w:val="24"/>
                <w:lang w:val="en-US" w:eastAsia="zh-CN"/>
              </w:rPr>
            </w:pPr>
          </w:p>
          <w:p>
            <w:pPr>
              <w:adjustRightInd w:val="0"/>
              <w:snapToGrid w:val="0"/>
              <w:spacing w:line="360" w:lineRule="auto"/>
              <w:rPr>
                <w:rFonts w:hint="eastAsia" w:hAnsi="宋体"/>
                <w:color w:val="0000FF"/>
                <w:sz w:val="24"/>
                <w:lang w:val="en-US" w:eastAsia="zh-CN"/>
              </w:rPr>
            </w:pPr>
          </w:p>
          <w:p>
            <w:pPr>
              <w:adjustRightInd w:val="0"/>
              <w:snapToGrid w:val="0"/>
              <w:spacing w:line="360" w:lineRule="auto"/>
              <w:rPr>
                <w:rFonts w:hint="eastAsia" w:hAnsi="宋体"/>
                <w:color w:val="0000FF"/>
                <w:sz w:val="24"/>
                <w:lang w:val="en-US" w:eastAsia="zh-CN"/>
              </w:rPr>
            </w:pPr>
          </w:p>
          <w:p>
            <w:pPr>
              <w:adjustRightInd w:val="0"/>
              <w:snapToGrid w:val="0"/>
              <w:spacing w:line="360" w:lineRule="auto"/>
              <w:rPr>
                <w:rFonts w:hint="eastAsia" w:hAnsi="宋体"/>
                <w:color w:val="0000FF"/>
                <w:sz w:val="24"/>
                <w:lang w:val="en-US" w:eastAsia="zh-CN"/>
              </w:rPr>
            </w:pPr>
          </w:p>
          <w:p>
            <w:pPr>
              <w:adjustRightInd w:val="0"/>
              <w:snapToGrid w:val="0"/>
              <w:spacing w:line="360" w:lineRule="auto"/>
              <w:rPr>
                <w:rFonts w:hint="eastAsia" w:hAnsi="宋体"/>
                <w:color w:val="0000FF"/>
                <w:sz w:val="24"/>
                <w:lang w:val="en-US" w:eastAsia="zh-CN"/>
              </w:rPr>
            </w:pPr>
          </w:p>
          <w:p>
            <w:pPr>
              <w:adjustRightInd w:val="0"/>
              <w:snapToGrid w:val="0"/>
              <w:spacing w:line="360" w:lineRule="auto"/>
              <w:rPr>
                <w:rFonts w:hint="eastAsia" w:hAnsi="宋体"/>
                <w:color w:val="0000FF"/>
                <w:sz w:val="24"/>
                <w:lang w:val="en-US" w:eastAsia="zh-CN"/>
              </w:rPr>
            </w:pPr>
          </w:p>
          <w:p>
            <w:pPr>
              <w:adjustRightInd w:val="0"/>
              <w:snapToGrid w:val="0"/>
              <w:spacing w:line="360" w:lineRule="auto"/>
              <w:rPr>
                <w:rFonts w:hint="eastAsia" w:hAnsi="宋体"/>
                <w:color w:val="0000FF"/>
                <w:sz w:val="24"/>
                <w:lang w:val="en-US" w:eastAsia="zh-CN"/>
              </w:rPr>
            </w:pPr>
          </w:p>
          <w:p>
            <w:pPr>
              <w:adjustRightInd w:val="0"/>
              <w:snapToGrid w:val="0"/>
              <w:spacing w:line="360" w:lineRule="auto"/>
              <w:rPr>
                <w:rFonts w:hint="eastAsia" w:hAnsi="宋体"/>
                <w:color w:val="0000FF"/>
                <w:sz w:val="24"/>
                <w:lang w:val="en-US" w:eastAsia="zh-CN"/>
              </w:rPr>
            </w:pPr>
          </w:p>
          <w:p>
            <w:pPr>
              <w:adjustRightInd w:val="0"/>
              <w:snapToGrid w:val="0"/>
              <w:spacing w:line="360" w:lineRule="auto"/>
              <w:rPr>
                <w:rFonts w:hint="eastAsia" w:hAnsi="宋体"/>
                <w:color w:val="0000FF"/>
                <w:sz w:val="24"/>
                <w:lang w:val="en-US" w:eastAsia="zh-CN"/>
              </w:rPr>
            </w:pPr>
          </w:p>
          <w:p>
            <w:pPr>
              <w:adjustRightInd w:val="0"/>
              <w:snapToGrid w:val="0"/>
              <w:spacing w:line="360" w:lineRule="auto"/>
              <w:rPr>
                <w:rFonts w:hint="eastAsia" w:hAnsi="宋体"/>
                <w:color w:val="0000FF"/>
                <w:sz w:val="24"/>
                <w:lang w:val="en-US" w:eastAsia="zh-CN"/>
              </w:rPr>
            </w:pPr>
          </w:p>
          <w:p>
            <w:pPr>
              <w:adjustRightInd w:val="0"/>
              <w:snapToGrid w:val="0"/>
              <w:spacing w:line="360" w:lineRule="auto"/>
              <w:rPr>
                <w:rFonts w:hint="eastAsia" w:hAnsi="宋体"/>
                <w:color w:val="0000FF"/>
                <w:sz w:val="24"/>
                <w:lang w:val="en-US" w:eastAsia="zh-CN"/>
              </w:rPr>
            </w:pPr>
          </w:p>
          <w:p>
            <w:pPr>
              <w:adjustRightInd w:val="0"/>
              <w:snapToGrid w:val="0"/>
              <w:spacing w:line="360" w:lineRule="auto"/>
              <w:rPr>
                <w:rFonts w:hint="eastAsia" w:hAnsi="宋体"/>
                <w:color w:val="0000FF"/>
                <w:sz w:val="24"/>
                <w:lang w:val="en-US" w:eastAsia="zh-CN"/>
              </w:rPr>
            </w:pPr>
          </w:p>
          <w:p>
            <w:pPr>
              <w:adjustRightInd w:val="0"/>
              <w:snapToGrid w:val="0"/>
              <w:spacing w:line="360" w:lineRule="auto"/>
              <w:rPr>
                <w:rFonts w:hint="eastAsia" w:hAnsi="宋体"/>
                <w:color w:val="0000FF"/>
                <w:sz w:val="24"/>
                <w:lang w:val="en-US" w:eastAsia="zh-CN"/>
              </w:rPr>
            </w:pPr>
          </w:p>
        </w:tc>
      </w:tr>
    </w:tbl>
    <w:p>
      <w:pPr>
        <w:pStyle w:val="81"/>
        <w:jc w:val="center"/>
        <w:rPr>
          <w:rFonts w:ascii="Times New Roman" w:hAnsi="Times New Roman"/>
          <w:snapToGrid w:val="0"/>
          <w:color w:val="000000"/>
          <w:sz w:val="36"/>
          <w:szCs w:val="36"/>
        </w:rPr>
        <w:sectPr>
          <w:pgSz w:w="11906" w:h="16838"/>
          <w:pgMar w:top="1701" w:right="1531" w:bottom="1701" w:left="1531" w:header="851" w:footer="902" w:gutter="0"/>
          <w:pgBorders>
            <w:top w:val="none" w:sz="0" w:space="0"/>
            <w:left w:val="none" w:sz="0" w:space="0"/>
            <w:bottom w:val="none" w:sz="0" w:space="0"/>
            <w:right w:val="none" w:sz="0" w:space="0"/>
          </w:pgBorders>
          <w:cols w:space="720" w:num="1"/>
          <w:docGrid w:linePitch="312" w:charSpace="0"/>
        </w:sectPr>
      </w:pPr>
    </w:p>
    <w:p>
      <w:pPr>
        <w:pStyle w:val="81"/>
        <w:adjustRightInd w:val="0"/>
        <w:snapToGrid w:val="0"/>
        <w:spacing w:before="0" w:beforeAutospacing="0" w:after="0" w:afterAutospacing="0" w:line="14" w:lineRule="auto"/>
        <w:jc w:val="center"/>
        <w:rPr>
          <w:rFonts w:ascii="Times New Roman" w:hAnsi="Times New Roman"/>
          <w:snapToGrid w:val="0"/>
          <w:color w:val="000000"/>
          <w:sz w:val="30"/>
          <w:szCs w:val="30"/>
        </w:rPr>
      </w:pPr>
    </w:p>
    <w:p>
      <w:pPr>
        <w:pStyle w:val="81"/>
        <w:snapToGrid w:val="0"/>
        <w:spacing w:before="0" w:beforeAutospacing="0" w:after="0" w:afterAutospacing="0" w:line="360" w:lineRule="auto"/>
        <w:jc w:val="center"/>
        <w:outlineLvl w:val="0"/>
        <w:rPr>
          <w:rFonts w:ascii="Times New Roman" w:hAnsi="Times New Roman"/>
          <w:b/>
          <w:bCs/>
          <w:snapToGrid w:val="0"/>
          <w:color w:val="000000"/>
          <w:sz w:val="30"/>
          <w:szCs w:val="30"/>
        </w:rPr>
      </w:pPr>
      <w:r>
        <w:rPr>
          <w:rFonts w:ascii="Times New Roman" w:hAnsi="Times New Roman"/>
          <w:b/>
          <w:bCs/>
          <w:snapToGrid w:val="0"/>
          <w:color w:val="000000"/>
          <w:sz w:val="30"/>
          <w:szCs w:val="30"/>
        </w:rPr>
        <w:t>三、区域环境质量现状、环境保护目标及评价标准</w:t>
      </w:r>
      <w:bookmarkEnd w:id="18"/>
      <w:bookmarkEnd w:id="19"/>
      <w:bookmarkEnd w:id="20"/>
    </w:p>
    <w:tbl>
      <w:tblPr>
        <w:tblStyle w:val="88"/>
        <w:tblW w:w="899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0" w:type="dxa"/>
            <w:noWrap w:val="0"/>
            <w:vAlign w:val="center"/>
          </w:tcPr>
          <w:p>
            <w:pPr>
              <w:adjustRightInd w:val="0"/>
              <w:snapToGrid w:val="0"/>
              <w:jc w:val="center"/>
              <w:rPr>
                <w:color w:val="000000"/>
                <w:kern w:val="0"/>
                <w:szCs w:val="21"/>
              </w:rPr>
            </w:pPr>
            <w:r>
              <w:rPr>
                <w:color w:val="000000"/>
                <w:kern w:val="0"/>
                <w:szCs w:val="21"/>
              </w:rPr>
              <w:t>区域</w:t>
            </w:r>
          </w:p>
          <w:p>
            <w:pPr>
              <w:adjustRightInd w:val="0"/>
              <w:snapToGrid w:val="0"/>
              <w:jc w:val="center"/>
              <w:rPr>
                <w:color w:val="000000"/>
                <w:kern w:val="0"/>
                <w:szCs w:val="21"/>
              </w:rPr>
            </w:pPr>
            <w:r>
              <w:rPr>
                <w:color w:val="000000"/>
                <w:kern w:val="0"/>
                <w:szCs w:val="21"/>
              </w:rPr>
              <w:t>环境</w:t>
            </w:r>
          </w:p>
          <w:p>
            <w:pPr>
              <w:adjustRightInd w:val="0"/>
              <w:snapToGrid w:val="0"/>
              <w:jc w:val="center"/>
              <w:rPr>
                <w:color w:val="000000"/>
                <w:kern w:val="0"/>
                <w:szCs w:val="21"/>
              </w:rPr>
            </w:pPr>
            <w:r>
              <w:rPr>
                <w:color w:val="000000"/>
                <w:kern w:val="0"/>
                <w:szCs w:val="21"/>
              </w:rPr>
              <w:t>质量</w:t>
            </w:r>
          </w:p>
          <w:p>
            <w:pPr>
              <w:adjustRightInd w:val="0"/>
              <w:snapToGrid w:val="0"/>
              <w:jc w:val="center"/>
              <w:rPr>
                <w:color w:val="000000"/>
                <w:kern w:val="0"/>
                <w:szCs w:val="21"/>
              </w:rPr>
            </w:pPr>
            <w:r>
              <w:rPr>
                <w:color w:val="000000"/>
                <w:kern w:val="0"/>
                <w:szCs w:val="21"/>
              </w:rPr>
              <w:t>现状</w:t>
            </w:r>
          </w:p>
        </w:tc>
        <w:tc>
          <w:tcPr>
            <w:tcW w:w="8190" w:type="dxa"/>
            <w:noWrap w:val="0"/>
            <w:vAlign w:val="center"/>
          </w:tcPr>
          <w:p>
            <w:pPr>
              <w:snapToGrid w:val="0"/>
              <w:spacing w:line="360" w:lineRule="auto"/>
              <w:outlineLvl w:val="2"/>
              <w:rPr>
                <w:rFonts w:hint="eastAsia"/>
                <w:b/>
                <w:color w:val="000000"/>
                <w:sz w:val="24"/>
                <w:szCs w:val="20"/>
              </w:rPr>
            </w:pPr>
            <w:bookmarkStart w:id="26" w:name="_Toc24360497"/>
            <w:bookmarkStart w:id="27" w:name="_Toc66883133"/>
            <w:r>
              <w:rPr>
                <w:b/>
                <w:color w:val="000000"/>
                <w:sz w:val="24"/>
                <w:szCs w:val="20"/>
              </w:rPr>
              <w:t>1.环境空气质量现状</w:t>
            </w:r>
            <w:bookmarkEnd w:id="26"/>
          </w:p>
          <w:p>
            <w:pPr>
              <w:adjustRightInd w:val="0"/>
              <w:snapToGrid w:val="0"/>
              <w:spacing w:line="360" w:lineRule="auto"/>
              <w:rPr>
                <w:b/>
                <w:color w:val="000000"/>
                <w:sz w:val="24"/>
              </w:rPr>
            </w:pPr>
            <w:bookmarkStart w:id="28" w:name="_Toc24360498"/>
            <w:r>
              <w:rPr>
                <w:rFonts w:hint="eastAsia"/>
                <w:b/>
                <w:color w:val="000000"/>
                <w:sz w:val="24"/>
              </w:rPr>
              <w:t>（1）</w:t>
            </w:r>
            <w:r>
              <w:rPr>
                <w:b/>
                <w:color w:val="000000"/>
                <w:sz w:val="24"/>
              </w:rPr>
              <w:t>环境空气质量标准</w:t>
            </w:r>
          </w:p>
          <w:p>
            <w:pPr>
              <w:adjustRightInd w:val="0"/>
              <w:snapToGrid w:val="0"/>
              <w:spacing w:line="360" w:lineRule="auto"/>
              <w:ind w:firstLine="480" w:firstLineChars="200"/>
              <w:rPr>
                <w:color w:val="000000"/>
                <w:sz w:val="24"/>
              </w:rPr>
            </w:pPr>
            <w:r>
              <w:rPr>
                <w:color w:val="000000"/>
                <w:sz w:val="24"/>
              </w:rPr>
              <w:t>项目位于</w:t>
            </w:r>
            <w:r>
              <w:rPr>
                <w:rFonts w:hint="eastAsia"/>
                <w:color w:val="000000"/>
                <w:sz w:val="24"/>
                <w:lang w:val="en-US" w:eastAsia="zh-CN"/>
              </w:rPr>
              <w:t>昆明市</w:t>
            </w:r>
            <w:r>
              <w:rPr>
                <w:rFonts w:hint="eastAsia"/>
                <w:color w:val="000000"/>
                <w:sz w:val="24"/>
              </w:rPr>
              <w:t>晋宁区</w:t>
            </w:r>
            <w:r>
              <w:rPr>
                <w:rFonts w:hint="eastAsia"/>
                <w:color w:val="000000"/>
                <w:sz w:val="24"/>
                <w:lang w:val="en-US" w:eastAsia="zh-CN"/>
              </w:rPr>
              <w:t>宝峰街道办事处</w:t>
            </w:r>
            <w:r>
              <w:rPr>
                <w:color w:val="000000"/>
                <w:sz w:val="24"/>
              </w:rPr>
              <w:t>，环境空气</w:t>
            </w:r>
            <w:r>
              <w:rPr>
                <w:rFonts w:hint="eastAsia"/>
                <w:color w:val="000000"/>
                <w:sz w:val="24"/>
              </w:rPr>
              <w:t>质量为</w:t>
            </w:r>
            <w:r>
              <w:rPr>
                <w:color w:val="000000"/>
                <w:sz w:val="24"/>
              </w:rPr>
              <w:t>二类区，</w:t>
            </w:r>
            <w:r>
              <w:rPr>
                <w:rFonts w:hAnsi="宋体"/>
                <w:color w:val="000000"/>
                <w:sz w:val="24"/>
              </w:rPr>
              <w:t>项目区域环境空气质量执行《环境空气质量标准》</w:t>
            </w:r>
            <w:r>
              <w:rPr>
                <w:rFonts w:hint="eastAsia"/>
                <w:color w:val="000000"/>
                <w:sz w:val="24"/>
              </w:rPr>
              <w:t>（</w:t>
            </w:r>
            <w:r>
              <w:rPr>
                <w:color w:val="000000"/>
                <w:sz w:val="24"/>
              </w:rPr>
              <w:t>GB3095-2012</w:t>
            </w:r>
            <w:r>
              <w:rPr>
                <w:rFonts w:hint="eastAsia"/>
                <w:color w:val="000000"/>
                <w:sz w:val="24"/>
              </w:rPr>
              <w:t>）</w:t>
            </w:r>
            <w:r>
              <w:rPr>
                <w:rFonts w:hAnsi="宋体"/>
                <w:color w:val="000000"/>
                <w:sz w:val="24"/>
              </w:rPr>
              <w:t>二级标准，</w:t>
            </w:r>
            <w:r>
              <w:rPr>
                <w:color w:val="000000"/>
                <w:sz w:val="24"/>
              </w:rPr>
              <w:t>具体标准值见表3-1。</w:t>
            </w:r>
          </w:p>
          <w:p>
            <w:pPr>
              <w:snapToGrid w:val="0"/>
              <w:spacing w:line="360" w:lineRule="auto"/>
              <w:jc w:val="center"/>
              <w:rPr>
                <w:rFonts w:cs="宋体"/>
                <w:b/>
                <w:bCs/>
                <w:color w:val="000000"/>
                <w:vertAlign w:val="superscript"/>
                <w:lang w:bidi="ar"/>
              </w:rPr>
            </w:pPr>
            <w:r>
              <w:rPr>
                <w:rFonts w:cs="宋体"/>
                <w:b/>
                <w:bCs/>
                <w:color w:val="000000"/>
                <w:lang w:bidi="ar"/>
              </w:rPr>
              <w:t>表3-1    环境空气质量标准   单位：ug/m</w:t>
            </w:r>
            <w:r>
              <w:rPr>
                <w:rFonts w:cs="宋体"/>
                <w:b/>
                <w:bCs/>
                <w:color w:val="000000"/>
                <w:vertAlign w:val="superscript"/>
                <w:lang w:bidi="ar"/>
              </w:rPr>
              <w:t>3</w:t>
            </w:r>
          </w:p>
          <w:tbl>
            <w:tblPr>
              <w:tblStyle w:val="88"/>
              <w:tblW w:w="75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210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noWrap w:val="0"/>
                  <w:vAlign w:val="center"/>
                </w:tcPr>
                <w:p>
                  <w:pPr>
                    <w:adjustRightInd w:val="0"/>
                    <w:snapToGrid w:val="0"/>
                    <w:jc w:val="center"/>
                    <w:rPr>
                      <w:color w:val="000000"/>
                      <w:szCs w:val="21"/>
                    </w:rPr>
                  </w:pPr>
                  <w:r>
                    <w:rPr>
                      <w:color w:val="000000"/>
                      <w:szCs w:val="21"/>
                    </w:rPr>
                    <w:t>污染物名称</w:t>
                  </w:r>
                </w:p>
              </w:tc>
              <w:tc>
                <w:tcPr>
                  <w:tcW w:w="2109" w:type="dxa"/>
                  <w:noWrap w:val="0"/>
                  <w:vAlign w:val="center"/>
                </w:tcPr>
                <w:p>
                  <w:pPr>
                    <w:adjustRightInd w:val="0"/>
                    <w:snapToGrid w:val="0"/>
                    <w:jc w:val="center"/>
                    <w:rPr>
                      <w:color w:val="000000"/>
                      <w:szCs w:val="21"/>
                    </w:rPr>
                  </w:pPr>
                  <w:r>
                    <w:rPr>
                      <w:color w:val="000000"/>
                      <w:szCs w:val="21"/>
                    </w:rPr>
                    <w:t>取值时间</w:t>
                  </w:r>
                </w:p>
              </w:tc>
              <w:tc>
                <w:tcPr>
                  <w:tcW w:w="3115" w:type="dxa"/>
                  <w:noWrap w:val="0"/>
                  <w:vAlign w:val="center"/>
                </w:tcPr>
                <w:p>
                  <w:pPr>
                    <w:adjustRightInd w:val="0"/>
                    <w:snapToGrid w:val="0"/>
                    <w:jc w:val="center"/>
                    <w:rPr>
                      <w:color w:val="000000"/>
                      <w:szCs w:val="21"/>
                    </w:rPr>
                  </w:pPr>
                  <w:r>
                    <w:rPr>
                      <w:color w:val="000000"/>
                      <w:szCs w:val="21"/>
                    </w:rPr>
                    <w:t>二级标准浓度限值（</w:t>
                  </w:r>
                  <w:r>
                    <w:rPr>
                      <w:color w:val="000000"/>
                    </w:rPr>
                    <w:t>μg</w:t>
                  </w:r>
                  <w:r>
                    <w:rPr>
                      <w:color w:val="000000"/>
                      <w:szCs w:val="21"/>
                    </w:rPr>
                    <w:t>/m</w:t>
                  </w:r>
                  <w:r>
                    <w:rPr>
                      <w:color w:val="000000"/>
                      <w:szCs w:val="21"/>
                      <w:vertAlign w:val="superscript"/>
                    </w:rPr>
                    <w:t>3</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restart"/>
                  <w:noWrap w:val="0"/>
                  <w:vAlign w:val="center"/>
                </w:tcPr>
                <w:p>
                  <w:pPr>
                    <w:widowControl/>
                    <w:adjustRightInd w:val="0"/>
                    <w:snapToGrid w:val="0"/>
                    <w:jc w:val="center"/>
                    <w:rPr>
                      <w:rFonts w:hint="eastAsia"/>
                      <w:color w:val="000000"/>
                      <w:szCs w:val="21"/>
                    </w:rPr>
                  </w:pPr>
                  <w:r>
                    <w:rPr>
                      <w:rFonts w:hint="eastAsia"/>
                      <w:color w:val="000000"/>
                      <w:szCs w:val="21"/>
                    </w:rPr>
                    <w:t>SO</w:t>
                  </w:r>
                  <w:r>
                    <w:rPr>
                      <w:rFonts w:hint="eastAsia"/>
                      <w:color w:val="000000"/>
                      <w:szCs w:val="21"/>
                      <w:vertAlign w:val="subscript"/>
                    </w:rPr>
                    <w:t>2</w:t>
                  </w:r>
                </w:p>
              </w:tc>
              <w:tc>
                <w:tcPr>
                  <w:tcW w:w="2109" w:type="dxa"/>
                  <w:noWrap w:val="0"/>
                  <w:vAlign w:val="center"/>
                </w:tcPr>
                <w:p>
                  <w:pPr>
                    <w:adjustRightInd w:val="0"/>
                    <w:snapToGrid w:val="0"/>
                    <w:jc w:val="center"/>
                    <w:rPr>
                      <w:rFonts w:hint="eastAsia"/>
                      <w:color w:val="000000"/>
                      <w:szCs w:val="21"/>
                    </w:rPr>
                  </w:pPr>
                  <w:r>
                    <w:rPr>
                      <w:rFonts w:hint="eastAsia"/>
                      <w:color w:val="000000"/>
                      <w:szCs w:val="21"/>
                    </w:rPr>
                    <w:t>年平均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color w:val="000000"/>
                      <w:szCs w:val="21"/>
                    </w:rPr>
                  </w:pPr>
                  <w:r>
                    <w:rPr>
                      <w:rFonts w:hint="eastAsia"/>
                      <w:color w:val="000000"/>
                      <w:szCs w:val="21"/>
                    </w:rPr>
                    <w:t>24小时平均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color w:val="000000"/>
                      <w:szCs w:val="21"/>
                    </w:rPr>
                  </w:pPr>
                  <w:r>
                    <w:rPr>
                      <w:rFonts w:hint="eastAsia"/>
                      <w:color w:val="000000"/>
                      <w:szCs w:val="21"/>
                    </w:rPr>
                    <w:t>1小时平均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restart"/>
                  <w:noWrap w:val="0"/>
                  <w:vAlign w:val="center"/>
                </w:tcPr>
                <w:p>
                  <w:pPr>
                    <w:widowControl/>
                    <w:adjustRightInd w:val="0"/>
                    <w:snapToGrid w:val="0"/>
                    <w:jc w:val="center"/>
                    <w:rPr>
                      <w:rFonts w:hint="eastAsia"/>
                      <w:color w:val="000000"/>
                      <w:szCs w:val="21"/>
                    </w:rPr>
                  </w:pPr>
                  <w:r>
                    <w:rPr>
                      <w:rFonts w:hint="eastAsia"/>
                      <w:color w:val="000000"/>
                      <w:szCs w:val="21"/>
                    </w:rPr>
                    <w:t>NO</w:t>
                  </w:r>
                  <w:r>
                    <w:rPr>
                      <w:rFonts w:hint="eastAsia"/>
                      <w:color w:val="000000"/>
                      <w:szCs w:val="21"/>
                      <w:vertAlign w:val="subscript"/>
                    </w:rPr>
                    <w:t>2</w:t>
                  </w:r>
                </w:p>
              </w:tc>
              <w:tc>
                <w:tcPr>
                  <w:tcW w:w="2109" w:type="dxa"/>
                  <w:noWrap w:val="0"/>
                  <w:vAlign w:val="center"/>
                </w:tcPr>
                <w:p>
                  <w:pPr>
                    <w:adjustRightInd w:val="0"/>
                    <w:snapToGrid w:val="0"/>
                    <w:jc w:val="center"/>
                    <w:rPr>
                      <w:color w:val="000000"/>
                      <w:szCs w:val="21"/>
                    </w:rPr>
                  </w:pPr>
                  <w:r>
                    <w:rPr>
                      <w:rFonts w:hint="eastAsia"/>
                      <w:color w:val="000000"/>
                      <w:szCs w:val="21"/>
                    </w:rPr>
                    <w:t>年平均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color w:val="000000"/>
                      <w:szCs w:val="21"/>
                    </w:rPr>
                  </w:pPr>
                  <w:r>
                    <w:rPr>
                      <w:rFonts w:hint="eastAsia"/>
                      <w:color w:val="000000"/>
                      <w:szCs w:val="21"/>
                    </w:rPr>
                    <w:t>24小时平均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color w:val="000000"/>
                      <w:szCs w:val="21"/>
                    </w:rPr>
                  </w:pPr>
                  <w:r>
                    <w:rPr>
                      <w:rFonts w:hint="eastAsia"/>
                      <w:color w:val="000000"/>
                      <w:szCs w:val="21"/>
                    </w:rPr>
                    <w:t>1小时平均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restart"/>
                  <w:noWrap w:val="0"/>
                  <w:vAlign w:val="center"/>
                </w:tcPr>
                <w:p>
                  <w:pPr>
                    <w:widowControl/>
                    <w:adjustRightInd w:val="0"/>
                    <w:snapToGrid w:val="0"/>
                    <w:jc w:val="center"/>
                    <w:rPr>
                      <w:rFonts w:hint="eastAsia" w:eastAsia="宋体"/>
                      <w:color w:val="000000"/>
                      <w:szCs w:val="21"/>
                      <w:lang w:eastAsia="zh-CN"/>
                    </w:rPr>
                  </w:pPr>
                  <w:r>
                    <w:rPr>
                      <w:rFonts w:hint="eastAsia"/>
                      <w:color w:val="000000"/>
                      <w:szCs w:val="21"/>
                    </w:rPr>
                    <w:t>NO</w:t>
                  </w:r>
                  <w:r>
                    <w:rPr>
                      <w:rFonts w:hint="eastAsia"/>
                      <w:color w:val="000000"/>
                      <w:szCs w:val="21"/>
                      <w:vertAlign w:val="subscript"/>
                      <w:lang w:val="en-US" w:eastAsia="zh-CN"/>
                    </w:rPr>
                    <w:t>x</w:t>
                  </w:r>
                </w:p>
              </w:tc>
              <w:tc>
                <w:tcPr>
                  <w:tcW w:w="2109" w:type="dxa"/>
                  <w:noWrap w:val="0"/>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rPr>
                    <w:t>年平均</w:t>
                  </w:r>
                </w:p>
              </w:tc>
              <w:tc>
                <w:tcPr>
                  <w:tcW w:w="3115" w:type="dxa"/>
                  <w:noWrap w:val="0"/>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rPr>
                    <w:t>24小时平均</w:t>
                  </w:r>
                </w:p>
              </w:tc>
              <w:tc>
                <w:tcPr>
                  <w:tcW w:w="3115" w:type="dxa"/>
                  <w:noWrap w:val="0"/>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rPr>
                    <w:t>1小时平均</w:t>
                  </w:r>
                </w:p>
              </w:tc>
              <w:tc>
                <w:tcPr>
                  <w:tcW w:w="3115" w:type="dxa"/>
                  <w:noWrap w:val="0"/>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restart"/>
                  <w:noWrap w:val="0"/>
                  <w:vAlign w:val="center"/>
                </w:tcPr>
                <w:p>
                  <w:pPr>
                    <w:widowControl/>
                    <w:adjustRightInd w:val="0"/>
                    <w:snapToGrid w:val="0"/>
                    <w:jc w:val="center"/>
                    <w:rPr>
                      <w:rFonts w:hint="eastAsia"/>
                      <w:color w:val="000000"/>
                      <w:szCs w:val="21"/>
                    </w:rPr>
                  </w:pPr>
                  <w:r>
                    <w:rPr>
                      <w:color w:val="000000"/>
                      <w:szCs w:val="21"/>
                    </w:rPr>
                    <w:t>CO</w:t>
                  </w:r>
                </w:p>
              </w:tc>
              <w:tc>
                <w:tcPr>
                  <w:tcW w:w="2109" w:type="dxa"/>
                  <w:noWrap w:val="0"/>
                  <w:vAlign w:val="center"/>
                </w:tcPr>
                <w:p>
                  <w:pPr>
                    <w:adjustRightInd w:val="0"/>
                    <w:snapToGrid w:val="0"/>
                    <w:jc w:val="center"/>
                    <w:rPr>
                      <w:rFonts w:hint="eastAsia"/>
                      <w:color w:val="000000"/>
                      <w:szCs w:val="21"/>
                    </w:rPr>
                  </w:pPr>
                  <w:r>
                    <w:rPr>
                      <w:rFonts w:hint="eastAsia"/>
                      <w:color w:val="000000"/>
                      <w:szCs w:val="21"/>
                    </w:rPr>
                    <w:t>24小时平均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color w:val="000000"/>
                      <w:szCs w:val="21"/>
                    </w:rPr>
                  </w:pPr>
                  <w:r>
                    <w:rPr>
                      <w:rFonts w:hint="eastAsia"/>
                      <w:color w:val="000000"/>
                      <w:szCs w:val="21"/>
                    </w:rPr>
                    <w:t>1小时平均</w:t>
                  </w:r>
                </w:p>
              </w:tc>
              <w:tc>
                <w:tcPr>
                  <w:tcW w:w="3115" w:type="dxa"/>
                  <w:noWrap w:val="0"/>
                  <w:vAlign w:val="center"/>
                </w:tcPr>
                <w:p>
                  <w:pPr>
                    <w:adjustRightInd w:val="0"/>
                    <w:snapToGrid w:val="0"/>
                    <w:jc w:val="center"/>
                    <w:rPr>
                      <w:color w:val="000000"/>
                      <w:szCs w:val="21"/>
                    </w:rPr>
                  </w:pPr>
                  <w:r>
                    <w:rPr>
                      <w:rFonts w:hint="eastAsia"/>
                      <w:color w:val="00000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restart"/>
                  <w:noWrap w:val="0"/>
                  <w:vAlign w:val="center"/>
                </w:tcPr>
                <w:p>
                  <w:pPr>
                    <w:widowControl/>
                    <w:adjustRightInd w:val="0"/>
                    <w:snapToGrid w:val="0"/>
                    <w:jc w:val="center"/>
                    <w:rPr>
                      <w:rFonts w:hint="eastAsia"/>
                      <w:color w:val="000000"/>
                      <w:szCs w:val="21"/>
                    </w:rPr>
                  </w:pPr>
                  <w:r>
                    <w:rPr>
                      <w:color w:val="000000"/>
                      <w:szCs w:val="21"/>
                    </w:rPr>
                    <w:t>O</w:t>
                  </w:r>
                  <w:r>
                    <w:rPr>
                      <w:color w:val="000000"/>
                      <w:szCs w:val="21"/>
                      <w:vertAlign w:val="subscript"/>
                    </w:rPr>
                    <w:t>3</w:t>
                  </w:r>
                </w:p>
              </w:tc>
              <w:tc>
                <w:tcPr>
                  <w:tcW w:w="2109" w:type="dxa"/>
                  <w:noWrap w:val="0"/>
                  <w:vAlign w:val="center"/>
                </w:tcPr>
                <w:p>
                  <w:pPr>
                    <w:adjustRightInd w:val="0"/>
                    <w:snapToGrid w:val="0"/>
                    <w:jc w:val="center"/>
                    <w:rPr>
                      <w:rFonts w:hint="eastAsia"/>
                      <w:color w:val="000000"/>
                      <w:szCs w:val="21"/>
                    </w:rPr>
                  </w:pPr>
                  <w:r>
                    <w:rPr>
                      <w:rFonts w:hint="eastAsia"/>
                      <w:color w:val="000000"/>
                      <w:szCs w:val="21"/>
                    </w:rPr>
                    <w:t>日最大8h平均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color w:val="000000"/>
                      <w:szCs w:val="21"/>
                    </w:rPr>
                  </w:pPr>
                  <w:r>
                    <w:rPr>
                      <w:rFonts w:hint="eastAsia"/>
                      <w:color w:val="000000"/>
                      <w:szCs w:val="21"/>
                    </w:rPr>
                    <w:t>1小时平均</w:t>
                  </w:r>
                </w:p>
              </w:tc>
              <w:tc>
                <w:tcPr>
                  <w:tcW w:w="3115" w:type="dxa"/>
                  <w:noWrap w:val="0"/>
                  <w:vAlign w:val="center"/>
                </w:tcPr>
                <w:p>
                  <w:pPr>
                    <w:adjustRightInd w:val="0"/>
                    <w:snapToGrid w:val="0"/>
                    <w:jc w:val="center"/>
                    <w:rPr>
                      <w:color w:val="000000"/>
                      <w:szCs w:val="21"/>
                    </w:rPr>
                  </w:pPr>
                  <w:r>
                    <w:rPr>
                      <w:rFonts w:hint="eastAsia"/>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restart"/>
                  <w:noWrap w:val="0"/>
                  <w:vAlign w:val="center"/>
                </w:tcPr>
                <w:p>
                  <w:pPr>
                    <w:widowControl/>
                    <w:adjustRightInd w:val="0"/>
                    <w:snapToGrid w:val="0"/>
                    <w:jc w:val="center"/>
                    <w:rPr>
                      <w:rFonts w:hint="eastAsia"/>
                      <w:color w:val="000000"/>
                      <w:szCs w:val="21"/>
                    </w:rPr>
                  </w:pPr>
                  <w:r>
                    <w:rPr>
                      <w:color w:val="000000"/>
                    </w:rPr>
                    <w:t>颗粒物（粒径小于等于 10 μm）</w:t>
                  </w:r>
                </w:p>
              </w:tc>
              <w:tc>
                <w:tcPr>
                  <w:tcW w:w="2109" w:type="dxa"/>
                  <w:noWrap w:val="0"/>
                  <w:vAlign w:val="center"/>
                </w:tcPr>
                <w:p>
                  <w:pPr>
                    <w:adjustRightInd w:val="0"/>
                    <w:snapToGrid w:val="0"/>
                    <w:jc w:val="center"/>
                    <w:rPr>
                      <w:rFonts w:hint="eastAsia"/>
                      <w:color w:val="000000"/>
                      <w:szCs w:val="21"/>
                    </w:rPr>
                  </w:pPr>
                  <w:r>
                    <w:rPr>
                      <w:color w:val="000000"/>
                      <w:szCs w:val="21"/>
                    </w:rPr>
                    <w:t>年平均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color w:val="000000"/>
                      <w:szCs w:val="21"/>
                    </w:rPr>
                  </w:pPr>
                  <w:r>
                    <w:rPr>
                      <w:rFonts w:hint="eastAsia"/>
                      <w:color w:val="000000"/>
                      <w:szCs w:val="21"/>
                    </w:rPr>
                    <w:t>24小时</w:t>
                  </w:r>
                  <w:r>
                    <w:rPr>
                      <w:color w:val="000000"/>
                      <w:szCs w:val="21"/>
                    </w:rPr>
                    <w:t>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restart"/>
                  <w:noWrap w:val="0"/>
                  <w:vAlign w:val="center"/>
                </w:tcPr>
                <w:p>
                  <w:pPr>
                    <w:widowControl/>
                    <w:adjustRightInd w:val="0"/>
                    <w:snapToGrid w:val="0"/>
                    <w:jc w:val="center"/>
                    <w:rPr>
                      <w:rFonts w:hint="eastAsia"/>
                      <w:color w:val="000000"/>
                      <w:szCs w:val="21"/>
                    </w:rPr>
                  </w:pPr>
                  <w:r>
                    <w:rPr>
                      <w:color w:val="000000"/>
                    </w:rPr>
                    <w:t>颗粒物（粒径小于等于 2.5 μm）</w:t>
                  </w:r>
                </w:p>
              </w:tc>
              <w:tc>
                <w:tcPr>
                  <w:tcW w:w="2109" w:type="dxa"/>
                  <w:noWrap w:val="0"/>
                  <w:vAlign w:val="center"/>
                </w:tcPr>
                <w:p>
                  <w:pPr>
                    <w:adjustRightInd w:val="0"/>
                    <w:snapToGrid w:val="0"/>
                    <w:jc w:val="center"/>
                    <w:rPr>
                      <w:rFonts w:hint="eastAsia"/>
                      <w:color w:val="000000"/>
                      <w:szCs w:val="21"/>
                    </w:rPr>
                  </w:pPr>
                  <w:r>
                    <w:rPr>
                      <w:color w:val="000000"/>
                      <w:szCs w:val="21"/>
                    </w:rPr>
                    <w:t>年平均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color w:val="000000"/>
                      <w:szCs w:val="21"/>
                    </w:rPr>
                  </w:pPr>
                  <w:r>
                    <w:rPr>
                      <w:rFonts w:hint="eastAsia"/>
                      <w:color w:val="000000"/>
                      <w:szCs w:val="21"/>
                    </w:rPr>
                    <w:t>24小时</w:t>
                  </w:r>
                  <w:r>
                    <w:rPr>
                      <w:color w:val="000000"/>
                      <w:szCs w:val="21"/>
                    </w:rPr>
                    <w:t>平均</w:t>
                  </w:r>
                </w:p>
              </w:tc>
              <w:tc>
                <w:tcPr>
                  <w:tcW w:w="3115" w:type="dxa"/>
                  <w:noWrap w:val="0"/>
                  <w:vAlign w:val="center"/>
                </w:tcPr>
                <w:p>
                  <w:pPr>
                    <w:adjustRightInd w:val="0"/>
                    <w:snapToGrid w:val="0"/>
                    <w:jc w:val="center"/>
                    <w:rPr>
                      <w:rFonts w:hint="eastAsia"/>
                      <w:color w:val="000000"/>
                      <w:szCs w:val="21"/>
                    </w:rPr>
                  </w:pPr>
                  <w:r>
                    <w:rPr>
                      <w:rFonts w:hint="eastAsia"/>
                      <w:color w:val="00000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restart"/>
                  <w:noWrap w:val="0"/>
                  <w:vAlign w:val="center"/>
                </w:tcPr>
                <w:p>
                  <w:pPr>
                    <w:widowControl/>
                    <w:adjustRightInd w:val="0"/>
                    <w:snapToGrid w:val="0"/>
                    <w:jc w:val="center"/>
                    <w:rPr>
                      <w:rFonts w:hint="eastAsia"/>
                      <w:color w:val="000000"/>
                      <w:szCs w:val="21"/>
                    </w:rPr>
                  </w:pPr>
                  <w:r>
                    <w:rPr>
                      <w:color w:val="000000"/>
                      <w:szCs w:val="21"/>
                    </w:rPr>
                    <w:t>总悬浮颗粒物（TSP）</w:t>
                  </w:r>
                </w:p>
              </w:tc>
              <w:tc>
                <w:tcPr>
                  <w:tcW w:w="2109" w:type="dxa"/>
                  <w:noWrap w:val="0"/>
                  <w:vAlign w:val="center"/>
                </w:tcPr>
                <w:p>
                  <w:pPr>
                    <w:adjustRightInd w:val="0"/>
                    <w:snapToGrid w:val="0"/>
                    <w:jc w:val="center"/>
                    <w:rPr>
                      <w:rFonts w:hint="eastAsia"/>
                      <w:color w:val="000000"/>
                      <w:szCs w:val="21"/>
                    </w:rPr>
                  </w:pPr>
                  <w:r>
                    <w:rPr>
                      <w:color w:val="000000"/>
                      <w:szCs w:val="21"/>
                    </w:rPr>
                    <w:t>年平均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62" w:type="dxa"/>
                  <w:vMerge w:val="continue"/>
                  <w:noWrap w:val="0"/>
                  <w:vAlign w:val="center"/>
                </w:tcPr>
                <w:p>
                  <w:pPr>
                    <w:widowControl/>
                    <w:adjustRightInd w:val="0"/>
                    <w:snapToGrid w:val="0"/>
                    <w:jc w:val="center"/>
                    <w:rPr>
                      <w:rFonts w:hint="eastAsia"/>
                      <w:color w:val="000000"/>
                      <w:szCs w:val="21"/>
                    </w:rPr>
                  </w:pPr>
                </w:p>
              </w:tc>
              <w:tc>
                <w:tcPr>
                  <w:tcW w:w="2109" w:type="dxa"/>
                  <w:noWrap w:val="0"/>
                  <w:vAlign w:val="center"/>
                </w:tcPr>
                <w:p>
                  <w:pPr>
                    <w:adjustRightInd w:val="0"/>
                    <w:snapToGrid w:val="0"/>
                    <w:jc w:val="center"/>
                    <w:rPr>
                      <w:rFonts w:hint="eastAsia"/>
                      <w:color w:val="000000"/>
                      <w:szCs w:val="21"/>
                    </w:rPr>
                  </w:pPr>
                  <w:r>
                    <w:rPr>
                      <w:rFonts w:hint="eastAsia"/>
                      <w:color w:val="000000"/>
                      <w:szCs w:val="21"/>
                    </w:rPr>
                    <w:t>24小时</w:t>
                  </w:r>
                  <w:r>
                    <w:rPr>
                      <w:color w:val="000000"/>
                      <w:szCs w:val="21"/>
                    </w:rPr>
                    <w:t>平均</w:t>
                  </w:r>
                </w:p>
              </w:tc>
              <w:tc>
                <w:tcPr>
                  <w:tcW w:w="3115" w:type="dxa"/>
                  <w:noWrap w:val="0"/>
                  <w:vAlign w:val="center"/>
                </w:tcPr>
                <w:p>
                  <w:pPr>
                    <w:adjustRightInd w:val="0"/>
                    <w:snapToGrid w:val="0"/>
                    <w:jc w:val="center"/>
                    <w:rPr>
                      <w:rFonts w:hint="eastAsia"/>
                      <w:color w:val="000000"/>
                      <w:szCs w:val="21"/>
                    </w:rPr>
                  </w:pPr>
                  <w:r>
                    <w:rPr>
                      <w:rFonts w:hint="eastAsia"/>
                      <w:color w:val="000000"/>
                      <w:szCs w:val="21"/>
                    </w:rPr>
                    <w:t>300</w:t>
                  </w:r>
                </w:p>
              </w:tc>
            </w:tr>
          </w:tbl>
          <w:p>
            <w:pPr>
              <w:snapToGrid w:val="0"/>
              <w:spacing w:line="360" w:lineRule="auto"/>
              <w:ind w:firstLine="482" w:firstLineChars="200"/>
              <w:rPr>
                <w:rFonts w:hint="eastAsia"/>
                <w:color w:val="000000"/>
                <w:sz w:val="24"/>
              </w:rPr>
            </w:pPr>
            <w:r>
              <w:rPr>
                <w:rFonts w:hint="eastAsia"/>
                <w:b/>
                <w:color w:val="000000"/>
                <w:sz w:val="24"/>
              </w:rPr>
              <w:t>（</w:t>
            </w:r>
            <w:r>
              <w:rPr>
                <w:b/>
                <w:color w:val="000000"/>
                <w:sz w:val="24"/>
              </w:rPr>
              <w:t>2</w:t>
            </w:r>
            <w:r>
              <w:rPr>
                <w:rFonts w:hint="eastAsia"/>
                <w:b/>
                <w:color w:val="000000"/>
                <w:sz w:val="24"/>
              </w:rPr>
              <w:t>）</w:t>
            </w:r>
            <w:r>
              <w:rPr>
                <w:rFonts w:hint="eastAsia"/>
                <w:b/>
                <w:color w:val="000000"/>
                <w:sz w:val="24"/>
                <w:lang w:val="en-US" w:eastAsia="zh-CN"/>
              </w:rPr>
              <w:t>基本</w:t>
            </w:r>
            <w:r>
              <w:rPr>
                <w:rFonts w:hint="eastAsia"/>
                <w:b/>
                <w:color w:val="000000"/>
                <w:sz w:val="24"/>
              </w:rPr>
              <w:t>环境空气质量现状</w:t>
            </w:r>
          </w:p>
          <w:p>
            <w:pPr>
              <w:snapToGrid w:val="0"/>
              <w:spacing w:line="360" w:lineRule="auto"/>
              <w:ind w:firstLine="480" w:firstLineChars="200"/>
              <w:rPr>
                <w:rFonts w:hint="default" w:ascii="Times New Roman" w:hAnsi="Times New Roman" w:eastAsia="宋体" w:cs="Times New Roman"/>
                <w:color w:val="000000"/>
                <w:sz w:val="24"/>
              </w:rPr>
            </w:pPr>
            <w:r>
              <w:rPr>
                <w:rFonts w:hint="eastAsia"/>
                <w:color w:val="000000"/>
                <w:sz w:val="24"/>
              </w:rPr>
              <w:t>项目位于昆明市晋宁区宝峰</w:t>
            </w:r>
            <w:r>
              <w:rPr>
                <w:rFonts w:hint="eastAsia"/>
                <w:color w:val="000000"/>
                <w:sz w:val="24"/>
                <w:lang w:val="en-US" w:eastAsia="zh-CN"/>
              </w:rPr>
              <w:t>街道办事处</w:t>
            </w:r>
            <w:r>
              <w:rPr>
                <w:rFonts w:hint="eastAsia"/>
                <w:color w:val="000000"/>
                <w:sz w:val="24"/>
              </w:rPr>
              <w:t>，</w:t>
            </w:r>
            <w:r>
              <w:rPr>
                <w:rFonts w:hint="default" w:ascii="Times New Roman" w:hAnsi="Times New Roman" w:eastAsia="宋体" w:cs="Times New Roman"/>
                <w:color w:val="000000"/>
                <w:sz w:val="24"/>
              </w:rPr>
              <w:t>根据收集的监测资料，对晋宁区20</w:t>
            </w:r>
            <w:r>
              <w:rPr>
                <w:rFonts w:hint="default" w:ascii="Times New Roman" w:hAnsi="Times New Roman" w:eastAsia="宋体" w:cs="Times New Roman"/>
                <w:color w:val="000000"/>
                <w:sz w:val="24"/>
                <w:lang w:val="en-US" w:eastAsia="zh-CN"/>
              </w:rPr>
              <w:t>22</w:t>
            </w:r>
            <w:r>
              <w:rPr>
                <w:rFonts w:hint="default" w:ascii="Times New Roman" w:hAnsi="Times New Roman" w:eastAsia="宋体" w:cs="Times New Roman"/>
                <w:color w:val="000000"/>
                <w:sz w:val="24"/>
              </w:rPr>
              <w:t>年1月~12月的监测结果统计分析表明，二氧化硫（SO</w:t>
            </w:r>
            <w:r>
              <w:rPr>
                <w:rFonts w:hint="default" w:ascii="Times New Roman" w:hAnsi="Times New Roman" w:eastAsia="宋体" w:cs="Times New Roman"/>
                <w:color w:val="000000"/>
                <w:sz w:val="24"/>
                <w:vertAlign w:val="subscript"/>
              </w:rPr>
              <w:t>2</w:t>
            </w:r>
            <w:r>
              <w:rPr>
                <w:rFonts w:hint="default" w:ascii="Times New Roman" w:hAnsi="Times New Roman" w:eastAsia="宋体" w:cs="Times New Roman"/>
                <w:color w:val="000000"/>
                <w:sz w:val="24"/>
              </w:rPr>
              <w:t>）、二氧化氮（NO</w:t>
            </w:r>
            <w:r>
              <w:rPr>
                <w:rFonts w:hint="default" w:ascii="Times New Roman" w:hAnsi="Times New Roman" w:eastAsia="宋体" w:cs="Times New Roman"/>
                <w:color w:val="000000"/>
                <w:sz w:val="24"/>
                <w:vertAlign w:val="subscript"/>
              </w:rPr>
              <w:t>2</w:t>
            </w:r>
            <w:r>
              <w:rPr>
                <w:rFonts w:hint="default" w:ascii="Times New Roman" w:hAnsi="Times New Roman" w:eastAsia="宋体" w:cs="Times New Roman"/>
                <w:color w:val="000000"/>
                <w:sz w:val="24"/>
              </w:rPr>
              <w:t>）、可吸入颗粒物（PM</w:t>
            </w:r>
            <w:r>
              <w:rPr>
                <w:rFonts w:hint="default" w:ascii="Times New Roman" w:hAnsi="Times New Roman" w:eastAsia="宋体" w:cs="Times New Roman"/>
                <w:color w:val="000000"/>
                <w:sz w:val="24"/>
                <w:vertAlign w:val="subscript"/>
              </w:rPr>
              <w:t>10</w:t>
            </w:r>
            <w:r>
              <w:rPr>
                <w:rFonts w:hint="default" w:ascii="Times New Roman" w:hAnsi="Times New Roman" w:eastAsia="宋体" w:cs="Times New Roman"/>
                <w:color w:val="000000"/>
                <w:sz w:val="24"/>
              </w:rPr>
              <w:t>）、细颗粒物的年平均质量浓度，SO</w:t>
            </w:r>
            <w:r>
              <w:rPr>
                <w:rFonts w:hint="default" w:ascii="Times New Roman" w:hAnsi="Times New Roman" w:eastAsia="宋体" w:cs="Times New Roman"/>
                <w:color w:val="000000"/>
                <w:sz w:val="24"/>
                <w:vertAlign w:val="subscript"/>
              </w:rPr>
              <w:t>2</w:t>
            </w:r>
            <w:r>
              <w:rPr>
                <w:rFonts w:hint="default" w:ascii="Times New Roman" w:hAnsi="Times New Roman" w:eastAsia="宋体" w:cs="Times New Roman"/>
                <w:color w:val="000000"/>
                <w:sz w:val="24"/>
              </w:rPr>
              <w:t>和NO</w:t>
            </w:r>
            <w:r>
              <w:rPr>
                <w:rFonts w:hint="default" w:ascii="Times New Roman" w:hAnsi="Times New Roman" w:eastAsia="宋体" w:cs="Times New Roman"/>
                <w:color w:val="000000"/>
                <w:sz w:val="24"/>
                <w:vertAlign w:val="subscript"/>
              </w:rPr>
              <w:t>2</w:t>
            </w:r>
            <w:r>
              <w:rPr>
                <w:rFonts w:hint="default" w:ascii="Times New Roman" w:hAnsi="Times New Roman" w:eastAsia="宋体" w:cs="Times New Roman"/>
                <w:color w:val="000000"/>
                <w:sz w:val="24"/>
              </w:rPr>
              <w:t>的24小时平均第98百分位数，PM</w:t>
            </w:r>
            <w:r>
              <w:rPr>
                <w:rFonts w:hint="default" w:ascii="Times New Roman" w:hAnsi="Times New Roman" w:eastAsia="宋体" w:cs="Times New Roman"/>
                <w:color w:val="000000"/>
                <w:sz w:val="24"/>
                <w:vertAlign w:val="subscript"/>
              </w:rPr>
              <w:t>10</w:t>
            </w:r>
            <w:r>
              <w:rPr>
                <w:rFonts w:hint="default" w:ascii="Times New Roman" w:hAnsi="Times New Roman" w:eastAsia="宋体" w:cs="Times New Roman"/>
                <w:color w:val="000000"/>
                <w:sz w:val="24"/>
              </w:rPr>
              <w:t>、PM</w:t>
            </w:r>
            <w:r>
              <w:rPr>
                <w:rFonts w:hint="default" w:ascii="Times New Roman" w:hAnsi="Times New Roman" w:eastAsia="宋体" w:cs="Times New Roman"/>
                <w:color w:val="000000"/>
                <w:sz w:val="24"/>
                <w:vertAlign w:val="subscript"/>
              </w:rPr>
              <w:t>2.5</w:t>
            </w:r>
            <w:r>
              <w:rPr>
                <w:rFonts w:hint="default" w:ascii="Times New Roman" w:hAnsi="Times New Roman" w:eastAsia="宋体" w:cs="Times New Roman"/>
                <w:color w:val="000000"/>
                <w:sz w:val="24"/>
              </w:rPr>
              <w:t>、CO的24小时平均第95百分位数、O</w:t>
            </w:r>
            <w:r>
              <w:rPr>
                <w:rFonts w:hint="default" w:ascii="Times New Roman" w:hAnsi="Times New Roman" w:eastAsia="宋体" w:cs="Times New Roman"/>
                <w:color w:val="000000"/>
                <w:sz w:val="24"/>
                <w:vertAlign w:val="subscript"/>
              </w:rPr>
              <w:t>3</w:t>
            </w:r>
            <w:r>
              <w:rPr>
                <w:rFonts w:hint="default" w:ascii="Times New Roman" w:hAnsi="Times New Roman" w:eastAsia="宋体" w:cs="Times New Roman"/>
                <w:color w:val="000000"/>
                <w:sz w:val="24"/>
              </w:rPr>
              <w:t>的最大8小时平均第90百分位数</w:t>
            </w:r>
            <w:r>
              <w:rPr>
                <w:rFonts w:hint="default" w:ascii="Times New Roman" w:hAnsi="Times New Roman" w:eastAsia="宋体" w:cs="Times New Roman"/>
                <w:color w:val="000000"/>
                <w:sz w:val="24"/>
                <w:lang w:eastAsia="zh-CN"/>
              </w:rPr>
              <w:t>，各污染物平均浓度均优于《环境空气质量标准》（</w:t>
            </w:r>
            <w:r>
              <w:rPr>
                <w:rFonts w:hint="default" w:ascii="Times New Roman" w:hAnsi="Times New Roman" w:eastAsia="宋体" w:cs="Times New Roman"/>
                <w:color w:val="000000"/>
                <w:sz w:val="24"/>
                <w:lang w:val="en-US" w:eastAsia="zh-CN"/>
              </w:rPr>
              <w:t>GB3095-2012</w:t>
            </w:r>
            <w:r>
              <w:rPr>
                <w:rFonts w:hint="default" w:ascii="Times New Roman" w:hAnsi="Times New Roman" w:eastAsia="宋体" w:cs="Times New Roman"/>
                <w:color w:val="000000"/>
                <w:sz w:val="24"/>
                <w:lang w:eastAsia="zh-CN"/>
              </w:rPr>
              <w:t>）中二级标准限值。因此，项目所在地能够满足（GB3095-2012）《环境空气质量标准》二级标准</w:t>
            </w:r>
            <w:r>
              <w:rPr>
                <w:rFonts w:hint="default" w:ascii="Times New Roman" w:hAnsi="Times New Roman" w:eastAsia="宋体" w:cs="Times New Roman"/>
                <w:color w:val="000000"/>
                <w:sz w:val="24"/>
              </w:rPr>
              <w:t>。</w:t>
            </w:r>
          </w:p>
          <w:p>
            <w:pPr>
              <w:snapToGrid w:val="0"/>
              <w:spacing w:line="360" w:lineRule="auto"/>
              <w:jc w:val="center"/>
              <w:rPr>
                <w:rFonts w:hint="default"/>
              </w:rPr>
            </w:pPr>
            <w:r>
              <w:rPr>
                <w:rFonts w:cs="宋体"/>
                <w:b/>
                <w:bCs/>
                <w:color w:val="000000"/>
                <w:lang w:bidi="ar"/>
              </w:rPr>
              <w:t>表3-</w:t>
            </w:r>
            <w:r>
              <w:rPr>
                <w:rFonts w:hint="eastAsia" w:cs="宋体"/>
                <w:b/>
                <w:bCs/>
                <w:color w:val="000000"/>
                <w:lang w:val="en-US" w:eastAsia="zh-CN" w:bidi="ar"/>
              </w:rPr>
              <w:t>2</w:t>
            </w:r>
            <w:r>
              <w:rPr>
                <w:rFonts w:cs="宋体"/>
                <w:b/>
                <w:bCs/>
                <w:color w:val="000000"/>
                <w:lang w:bidi="ar"/>
              </w:rPr>
              <w:t xml:space="preserve">   </w:t>
            </w:r>
            <w:r>
              <w:rPr>
                <w:rFonts w:hint="eastAsia" w:cs="宋体"/>
                <w:b/>
                <w:bCs/>
                <w:color w:val="000000"/>
                <w:lang w:val="en-US" w:eastAsia="zh-CN" w:bidi="ar"/>
              </w:rPr>
              <w:t>区域</w:t>
            </w:r>
            <w:r>
              <w:rPr>
                <w:rFonts w:cs="宋体"/>
                <w:b/>
                <w:bCs/>
                <w:color w:val="000000"/>
                <w:lang w:bidi="ar"/>
              </w:rPr>
              <w:t>环境空气质量</w:t>
            </w:r>
            <w:r>
              <w:rPr>
                <w:rFonts w:hint="eastAsia" w:cs="宋体"/>
                <w:b/>
                <w:bCs/>
                <w:color w:val="000000"/>
                <w:lang w:val="en-US" w:eastAsia="zh-CN" w:bidi="ar"/>
              </w:rPr>
              <w:t>现状评价</w:t>
            </w:r>
            <w:r>
              <w:rPr>
                <w:rFonts w:cs="宋体"/>
                <w:b/>
                <w:bCs/>
                <w:color w:val="000000"/>
                <w:lang w:bidi="ar"/>
              </w:rPr>
              <w:t xml:space="preserve">   单位：</w:t>
            </w:r>
            <w:r>
              <w:rPr>
                <w:b/>
                <w:bCs/>
                <w:color w:val="000000"/>
              </w:rPr>
              <w:t>μg</w:t>
            </w:r>
            <w:r>
              <w:rPr>
                <w:rFonts w:cs="宋体"/>
                <w:b/>
                <w:bCs/>
                <w:color w:val="000000"/>
                <w:lang w:bidi="ar"/>
              </w:rPr>
              <w:t>/m</w:t>
            </w:r>
            <w:r>
              <w:rPr>
                <w:rFonts w:cs="宋体"/>
                <w:b/>
                <w:bCs/>
                <w:color w:val="000000"/>
                <w:vertAlign w:val="superscript"/>
                <w:lang w:bidi="ar"/>
              </w:rPr>
              <w:t>3</w:t>
            </w:r>
          </w:p>
          <w:tbl>
            <w:tblPr>
              <w:tblStyle w:val="89"/>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329"/>
              <w:gridCol w:w="1329"/>
              <w:gridCol w:w="1329"/>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9" w:type="dxa"/>
                  <w:noWrap w:val="0"/>
                  <w:vAlign w:val="center"/>
                </w:tcPr>
                <w:p>
                  <w:pPr>
                    <w:adjustRightInd w:val="0"/>
                    <w:snapToGrid w:val="0"/>
                    <w:jc w:val="center"/>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污染物</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年评价指标</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现状浓度</w:t>
                  </w:r>
                  <w:r>
                    <w:rPr>
                      <w:rFonts w:ascii="Times New Roman" w:hAnsi="Times New Roman" w:eastAsia="宋体" w:cs="Times New Roman"/>
                      <w:color w:val="000000"/>
                      <w:szCs w:val="21"/>
                    </w:rPr>
                    <w:t>（μg/m</w:t>
                  </w:r>
                  <w:r>
                    <w:rPr>
                      <w:rFonts w:ascii="Times New Roman" w:hAnsi="Times New Roman" w:eastAsia="宋体" w:cs="Times New Roman"/>
                      <w:color w:val="000000"/>
                      <w:szCs w:val="21"/>
                      <w:vertAlign w:val="superscript"/>
                    </w:rPr>
                    <w:t>3</w:t>
                  </w:r>
                  <w:r>
                    <w:rPr>
                      <w:rFonts w:ascii="Times New Roman" w:hAnsi="Times New Roman" w:eastAsia="宋体" w:cs="Times New Roman"/>
                      <w:color w:val="000000"/>
                      <w:szCs w:val="21"/>
                    </w:rPr>
                    <w:t>）</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标准值</w:t>
                  </w:r>
                  <w:r>
                    <w:rPr>
                      <w:rFonts w:ascii="Times New Roman" w:hAnsi="Times New Roman" w:eastAsia="宋体" w:cs="Times New Roman"/>
                      <w:color w:val="000000"/>
                      <w:szCs w:val="21"/>
                    </w:rPr>
                    <w:t>（μg/m</w:t>
                  </w:r>
                  <w:r>
                    <w:rPr>
                      <w:rFonts w:ascii="Times New Roman" w:hAnsi="Times New Roman" w:eastAsia="宋体" w:cs="Times New Roman"/>
                      <w:color w:val="000000"/>
                      <w:szCs w:val="21"/>
                      <w:vertAlign w:val="superscript"/>
                    </w:rPr>
                    <w:t>3</w:t>
                  </w:r>
                  <w:r>
                    <w:rPr>
                      <w:rFonts w:ascii="Times New Roman" w:hAnsi="Times New Roman" w:eastAsia="宋体" w:cs="Times New Roman"/>
                      <w:color w:val="000000"/>
                      <w:szCs w:val="21"/>
                    </w:rPr>
                    <w:t>）</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eastAsia="zh-CN"/>
                    </w:rPr>
                    <w:t>占标率</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9" w:type="dxa"/>
                  <w:vMerge w:val="restart"/>
                  <w:noWrap w:val="0"/>
                  <w:vAlign w:val="center"/>
                </w:tcPr>
                <w:p>
                  <w:pPr>
                    <w:adjustRightInd w:val="0"/>
                    <w:snapToGrid w:val="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SO</w:t>
                  </w:r>
                  <w:r>
                    <w:rPr>
                      <w:rFonts w:hint="default" w:ascii="Times New Roman" w:hAnsi="Times New Roman" w:eastAsia="宋体" w:cs="Times New Roman"/>
                      <w:color w:val="000000"/>
                      <w:szCs w:val="21"/>
                      <w:vertAlign w:val="subscript"/>
                      <w:lang w:val="en-US" w:eastAsia="zh-CN"/>
                    </w:rPr>
                    <w:t>2</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年平均质量浓度</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5.69</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60</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9.48</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9" w:type="dxa"/>
                  <w:vMerge w:val="continue"/>
                  <w:noWrap w:val="0"/>
                  <w:vAlign w:val="center"/>
                </w:tcPr>
                <w:p>
                  <w:pPr>
                    <w:adjustRightInd w:val="0"/>
                    <w:snapToGrid w:val="0"/>
                    <w:jc w:val="center"/>
                    <w:rPr>
                      <w:rFonts w:hint="default" w:ascii="Times New Roman" w:hAnsi="Times New Roman" w:eastAsia="宋体" w:cs="Times New Roman"/>
                      <w:color w:val="000000"/>
                      <w:szCs w:val="21"/>
                    </w:rPr>
                  </w:pP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24h平均第98百分位数</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11</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150</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7.33</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9" w:type="dxa"/>
                  <w:vMerge w:val="restart"/>
                  <w:noWrap w:val="0"/>
                  <w:vAlign w:val="center"/>
                </w:tcPr>
                <w:p>
                  <w:pPr>
                    <w:adjustRightInd w:val="0"/>
                    <w:snapToGrid w:val="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NO</w:t>
                  </w:r>
                  <w:r>
                    <w:rPr>
                      <w:rFonts w:hint="default" w:ascii="Times New Roman" w:hAnsi="Times New Roman" w:eastAsia="宋体" w:cs="Times New Roman"/>
                      <w:color w:val="000000"/>
                      <w:szCs w:val="21"/>
                      <w:vertAlign w:val="subscript"/>
                      <w:lang w:val="en-US" w:eastAsia="zh-CN"/>
                    </w:rPr>
                    <w:t>2</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年平均质量浓度</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12.86</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40</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32.15</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9" w:type="dxa"/>
                  <w:vMerge w:val="continue"/>
                  <w:noWrap w:val="0"/>
                  <w:vAlign w:val="center"/>
                </w:tcPr>
                <w:p>
                  <w:pPr>
                    <w:adjustRightInd w:val="0"/>
                    <w:snapToGrid w:val="0"/>
                    <w:jc w:val="center"/>
                    <w:rPr>
                      <w:rFonts w:hint="default" w:ascii="Times New Roman" w:hAnsi="Times New Roman" w:eastAsia="宋体" w:cs="Times New Roman"/>
                      <w:color w:val="000000"/>
                      <w:szCs w:val="21"/>
                    </w:rPr>
                  </w:pP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24h平均第98百分位数</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25</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80</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31.25</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9" w:type="dxa"/>
                  <w:vMerge w:val="restart"/>
                  <w:noWrap w:val="0"/>
                  <w:vAlign w:val="center"/>
                </w:tcPr>
                <w:p>
                  <w:pPr>
                    <w:adjustRightInd w:val="0"/>
                    <w:snapToGrid w:val="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PM</w:t>
                  </w:r>
                  <w:r>
                    <w:rPr>
                      <w:rFonts w:hint="default" w:ascii="Times New Roman" w:hAnsi="Times New Roman" w:eastAsia="宋体" w:cs="Times New Roman"/>
                      <w:color w:val="000000"/>
                      <w:szCs w:val="21"/>
                      <w:vertAlign w:val="subscript"/>
                    </w:rPr>
                    <w:t>10</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年平均质量浓度</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29.58</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70</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42.26</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9" w:type="dxa"/>
                  <w:vMerge w:val="continue"/>
                  <w:noWrap w:val="0"/>
                  <w:vAlign w:val="center"/>
                </w:tcPr>
                <w:p>
                  <w:pPr>
                    <w:adjustRightInd w:val="0"/>
                    <w:snapToGrid w:val="0"/>
                    <w:jc w:val="center"/>
                    <w:rPr>
                      <w:rFonts w:hint="default" w:ascii="Times New Roman" w:hAnsi="Times New Roman" w:eastAsia="宋体" w:cs="Times New Roman"/>
                      <w:color w:val="000000"/>
                      <w:szCs w:val="21"/>
                    </w:rPr>
                  </w:pP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24h平均第9</w:t>
                  </w:r>
                  <w:r>
                    <w:rPr>
                      <w:rFonts w:hint="default" w:ascii="Times New Roman" w:hAnsi="Times New Roman" w:eastAsia="宋体" w:cs="Times New Roman"/>
                      <w:color w:val="000000"/>
                      <w:szCs w:val="21"/>
                      <w:lang w:val="en-US" w:eastAsia="zh-CN"/>
                    </w:rPr>
                    <w:t>5</w:t>
                  </w:r>
                  <w:r>
                    <w:rPr>
                      <w:rFonts w:hint="default" w:ascii="Times New Roman" w:hAnsi="Times New Roman" w:eastAsia="宋体" w:cs="Times New Roman"/>
                      <w:color w:val="000000"/>
                      <w:szCs w:val="21"/>
                    </w:rPr>
                    <w:t>百分位数</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82</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150</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54.67</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9" w:type="dxa"/>
                  <w:vMerge w:val="restart"/>
                  <w:noWrap w:val="0"/>
                  <w:vAlign w:val="center"/>
                </w:tcPr>
                <w:p>
                  <w:pPr>
                    <w:adjustRightInd w:val="0"/>
                    <w:snapToGrid w:val="0"/>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P</w:t>
                  </w:r>
                  <w:r>
                    <w:rPr>
                      <w:rFonts w:hint="default" w:ascii="Times New Roman" w:hAnsi="Times New Roman" w:eastAsia="宋体" w:cs="Times New Roman"/>
                      <w:color w:val="000000"/>
                      <w:szCs w:val="21"/>
                      <w:lang w:val="en-US" w:eastAsia="zh-CN"/>
                    </w:rPr>
                    <w:t>M</w:t>
                  </w:r>
                  <w:r>
                    <w:rPr>
                      <w:rFonts w:hint="default" w:ascii="Times New Roman" w:hAnsi="Times New Roman" w:eastAsia="宋体" w:cs="Times New Roman"/>
                      <w:color w:val="000000"/>
                      <w:szCs w:val="21"/>
                      <w:vertAlign w:val="subscript"/>
                      <w:lang w:val="en-US" w:eastAsia="zh-CN"/>
                    </w:rPr>
                    <w:t>2.5</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年平均质量浓度</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20.09</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35</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57.4</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9" w:type="dxa"/>
                  <w:vMerge w:val="continue"/>
                  <w:noWrap w:val="0"/>
                  <w:vAlign w:val="center"/>
                </w:tcPr>
                <w:p>
                  <w:pPr>
                    <w:adjustRightInd w:val="0"/>
                    <w:snapToGrid w:val="0"/>
                    <w:jc w:val="center"/>
                    <w:rPr>
                      <w:rFonts w:hint="default" w:ascii="Times New Roman" w:hAnsi="Times New Roman" w:eastAsia="宋体" w:cs="Times New Roman"/>
                      <w:color w:val="000000"/>
                      <w:szCs w:val="21"/>
                    </w:rPr>
                  </w:pP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24h平均第9</w:t>
                  </w:r>
                  <w:r>
                    <w:rPr>
                      <w:rFonts w:hint="default" w:ascii="Times New Roman" w:hAnsi="Times New Roman" w:eastAsia="宋体" w:cs="Times New Roman"/>
                      <w:color w:val="000000"/>
                      <w:szCs w:val="21"/>
                      <w:lang w:val="en-US" w:eastAsia="zh-CN"/>
                    </w:rPr>
                    <w:t>5</w:t>
                  </w:r>
                  <w:r>
                    <w:rPr>
                      <w:rFonts w:hint="default" w:ascii="Times New Roman" w:hAnsi="Times New Roman" w:eastAsia="宋体" w:cs="Times New Roman"/>
                      <w:color w:val="000000"/>
                      <w:szCs w:val="21"/>
                    </w:rPr>
                    <w:t>百分位数</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53</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75</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70.67</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CO</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24h平均第95百分位数</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1.</w:t>
                  </w:r>
                  <w:r>
                    <w:rPr>
                      <w:rFonts w:hint="default" w:ascii="Times New Roman" w:hAnsi="Times New Roman" w:eastAsia="宋体" w:cs="Times New Roman"/>
                      <w:color w:val="000000"/>
                      <w:szCs w:val="21"/>
                      <w:lang w:val="en-US" w:eastAsia="zh-CN"/>
                    </w:rPr>
                    <w:t>4</w:t>
                  </w:r>
                  <w:r>
                    <w:rPr>
                      <w:rFonts w:hint="default" w:ascii="Times New Roman" w:hAnsi="Times New Roman" w:eastAsia="宋体" w:cs="Times New Roman"/>
                      <w:color w:val="000000"/>
                      <w:szCs w:val="21"/>
                    </w:rPr>
                    <w:t>（mg/</w:t>
                  </w:r>
                  <w:r>
                    <w:rPr>
                      <w:rFonts w:hint="default" w:ascii="Times New Roman" w:hAnsi="Times New Roman" w:eastAsia="宋体" w:cs="Times New Roman"/>
                      <w:color w:val="000000"/>
                      <w:szCs w:val="21"/>
                      <w:lang w:eastAsia="zh-CN"/>
                    </w:rPr>
                    <w:t>m³</w:t>
                  </w:r>
                  <w:r>
                    <w:rPr>
                      <w:rFonts w:hint="default" w:ascii="Times New Roman" w:hAnsi="Times New Roman" w:eastAsia="宋体" w:cs="Times New Roman"/>
                      <w:color w:val="000000"/>
                      <w:szCs w:val="21"/>
                    </w:rPr>
                    <w:t>）</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4（mg/</w:t>
                  </w:r>
                  <w:r>
                    <w:rPr>
                      <w:rFonts w:hint="default" w:ascii="Times New Roman" w:hAnsi="Times New Roman" w:eastAsia="宋体" w:cs="Times New Roman"/>
                      <w:color w:val="000000"/>
                      <w:szCs w:val="21"/>
                      <w:lang w:eastAsia="zh-CN"/>
                    </w:rPr>
                    <w:t>m³</w:t>
                  </w:r>
                  <w:r>
                    <w:rPr>
                      <w:rFonts w:hint="default" w:ascii="Times New Roman" w:hAnsi="Times New Roman" w:eastAsia="宋体" w:cs="Times New Roman"/>
                      <w:color w:val="000000"/>
                      <w:szCs w:val="21"/>
                    </w:rPr>
                    <w:t>）</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35</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O</w:t>
                  </w:r>
                  <w:r>
                    <w:rPr>
                      <w:rFonts w:hint="default" w:ascii="Times New Roman" w:hAnsi="Times New Roman" w:eastAsia="宋体" w:cs="Times New Roman"/>
                      <w:color w:val="000000"/>
                      <w:szCs w:val="21"/>
                      <w:vertAlign w:val="subscript"/>
                      <w:lang w:val="en-US" w:eastAsia="zh-CN"/>
                    </w:rPr>
                    <w:t>3</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日最大8小时滑动平均值的第90位百分数</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141</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160</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88.13</w:t>
                  </w:r>
                </w:p>
              </w:tc>
              <w:tc>
                <w:tcPr>
                  <w:tcW w:w="1329" w:type="dxa"/>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达标</w:t>
                  </w:r>
                </w:p>
              </w:tc>
            </w:tr>
          </w:tbl>
          <w:p>
            <w:pPr>
              <w:adjustRightInd w:val="0"/>
              <w:snapToGrid w:val="0"/>
              <w:spacing w:line="360" w:lineRule="auto"/>
              <w:rPr>
                <w:rFonts w:hint="default" w:eastAsia="宋体"/>
                <w:b/>
                <w:color w:val="000000"/>
                <w:sz w:val="24"/>
                <w:lang w:val="en-US" w:eastAsia="zh-CN"/>
              </w:rPr>
            </w:pPr>
            <w:r>
              <w:rPr>
                <w:rFonts w:hint="eastAsia"/>
                <w:b/>
                <w:color w:val="000000"/>
                <w:sz w:val="24"/>
              </w:rPr>
              <w:t>（</w:t>
            </w:r>
            <w:r>
              <w:rPr>
                <w:rFonts w:hint="eastAsia"/>
                <w:b/>
                <w:color w:val="000000"/>
                <w:sz w:val="24"/>
                <w:lang w:val="en-US" w:eastAsia="zh-CN"/>
              </w:rPr>
              <w:t>3</w:t>
            </w:r>
            <w:r>
              <w:rPr>
                <w:rFonts w:hint="eastAsia"/>
                <w:b/>
                <w:color w:val="000000"/>
                <w:sz w:val="24"/>
              </w:rPr>
              <w:t>）</w:t>
            </w:r>
            <w:r>
              <w:rPr>
                <w:rFonts w:hint="eastAsia"/>
                <w:b/>
                <w:color w:val="000000"/>
                <w:sz w:val="24"/>
                <w:lang w:val="en-US" w:eastAsia="zh-CN"/>
              </w:rPr>
              <w:t>NO</w:t>
            </w:r>
            <w:r>
              <w:rPr>
                <w:rFonts w:hint="eastAsia"/>
                <w:b/>
                <w:color w:val="000000"/>
                <w:sz w:val="24"/>
                <w:vertAlign w:val="subscript"/>
                <w:lang w:val="en-US" w:eastAsia="zh-CN"/>
              </w:rPr>
              <w:t>X</w:t>
            </w:r>
            <w:r>
              <w:rPr>
                <w:rFonts w:hint="eastAsia"/>
                <w:b/>
                <w:color w:val="000000"/>
                <w:sz w:val="24"/>
                <w:lang w:val="en-US" w:eastAsia="zh-CN"/>
              </w:rPr>
              <w:t>监测情况</w:t>
            </w:r>
          </w:p>
          <w:p>
            <w:pPr>
              <w:snapToGrid w:val="0"/>
              <w:spacing w:line="360" w:lineRule="auto"/>
              <w:ind w:firstLine="480" w:firstLineChars="200"/>
              <w:rPr>
                <w:rFonts w:hint="default" w:eastAsia="宋体"/>
                <w:color w:val="auto"/>
                <w:sz w:val="24"/>
                <w:lang w:val="en-US" w:eastAsia="zh-CN"/>
              </w:rPr>
            </w:pPr>
            <w:r>
              <w:rPr>
                <w:rFonts w:hint="eastAsia"/>
                <w:color w:val="auto"/>
                <w:sz w:val="24"/>
                <w:lang w:val="en-US" w:eastAsia="zh-CN"/>
              </w:rPr>
              <w:t>为进一步了解建设项目环境空气质量现状，本次委托云南健牛环境监测有限公司于2023年9月11日~2023年9~13日对项目下风向NO</w:t>
            </w:r>
            <w:r>
              <w:rPr>
                <w:rFonts w:hint="eastAsia"/>
                <w:color w:val="auto"/>
                <w:sz w:val="24"/>
                <w:vertAlign w:val="subscript"/>
                <w:lang w:val="en-US" w:eastAsia="zh-CN"/>
              </w:rPr>
              <w:t>X</w:t>
            </w:r>
            <w:r>
              <w:rPr>
                <w:rFonts w:hint="eastAsia"/>
                <w:color w:val="auto"/>
                <w:sz w:val="24"/>
                <w:lang w:val="en-US" w:eastAsia="zh-CN"/>
              </w:rPr>
              <w:t>进行监测，监测结果如下：</w:t>
            </w:r>
          </w:p>
          <w:p>
            <w:pPr>
              <w:snapToGrid w:val="0"/>
              <w:spacing w:line="360" w:lineRule="auto"/>
              <w:jc w:val="center"/>
              <w:rPr>
                <w:rFonts w:hint="eastAsia"/>
                <w:color w:val="000000"/>
                <w:sz w:val="24"/>
              </w:rPr>
            </w:pPr>
            <w:r>
              <w:rPr>
                <w:rFonts w:cs="宋体"/>
                <w:b/>
                <w:bCs/>
                <w:color w:val="000000"/>
                <w:lang w:bidi="ar"/>
              </w:rPr>
              <w:t>表3-</w:t>
            </w:r>
            <w:r>
              <w:rPr>
                <w:rFonts w:hint="eastAsia" w:cs="宋体"/>
                <w:b/>
                <w:bCs/>
                <w:color w:val="000000"/>
                <w:lang w:val="en-US" w:eastAsia="zh-CN" w:bidi="ar"/>
              </w:rPr>
              <w:t>3</w:t>
            </w:r>
            <w:r>
              <w:rPr>
                <w:rFonts w:cs="宋体"/>
                <w:b/>
                <w:bCs/>
                <w:color w:val="000000"/>
                <w:lang w:bidi="ar"/>
              </w:rPr>
              <w:t xml:space="preserve">    环境空气质量标准   单位：</w:t>
            </w:r>
            <w:r>
              <w:rPr>
                <w:rFonts w:hint="eastAsia" w:ascii="Times New Roman" w:hAnsi="Times New Roman" w:eastAsia="宋体" w:cs="Times New Roman"/>
                <w:b/>
                <w:bCs/>
                <w:color w:val="000000"/>
                <w:szCs w:val="21"/>
                <w:lang w:val="en-US" w:eastAsia="zh-CN"/>
              </w:rPr>
              <w:t>mg/m</w:t>
            </w:r>
            <w:r>
              <w:rPr>
                <w:rFonts w:hint="eastAsia" w:ascii="Times New Roman" w:hAnsi="Times New Roman" w:eastAsia="宋体" w:cs="Times New Roman"/>
                <w:b/>
                <w:bCs/>
                <w:color w:val="000000"/>
                <w:szCs w:val="21"/>
                <w:vertAlign w:val="superscript"/>
                <w:lang w:val="en-US" w:eastAsia="zh-CN"/>
              </w:rPr>
              <w:t>3</w:t>
            </w:r>
          </w:p>
          <w:tbl>
            <w:tblPr>
              <w:tblStyle w:val="89"/>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993"/>
              <w:gridCol w:w="199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采样点位</w:t>
                  </w:r>
                </w:p>
              </w:tc>
              <w:tc>
                <w:tcPr>
                  <w:tcW w:w="1993" w:type="dxa"/>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采样时间</w:t>
                  </w:r>
                </w:p>
              </w:tc>
              <w:tc>
                <w:tcPr>
                  <w:tcW w:w="1994" w:type="dxa"/>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样品编号</w:t>
                  </w:r>
                </w:p>
              </w:tc>
              <w:tc>
                <w:tcPr>
                  <w:tcW w:w="1994" w:type="dxa"/>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氮氧化物（mg/m</w:t>
                  </w:r>
                  <w:r>
                    <w:rPr>
                      <w:rFonts w:hint="eastAsia" w:ascii="Times New Roman" w:hAnsi="Times New Roman" w:eastAsia="宋体" w:cs="Times New Roman"/>
                      <w:color w:val="000000"/>
                      <w:szCs w:val="21"/>
                      <w:vertAlign w:val="superscript"/>
                      <w:lang w:val="en-US" w:eastAsia="zh-CN"/>
                    </w:rPr>
                    <w:t>3</w:t>
                  </w:r>
                  <w:r>
                    <w:rPr>
                      <w:rFonts w:hint="eastAsia" w:ascii="Times New Roman" w:hAnsi="Times New Roman" w:eastAsia="宋体" w:cs="Times New Roman"/>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Merge w:val="restart"/>
                  <w:vAlign w:val="center"/>
                </w:tcPr>
                <w:p>
                  <w:pPr>
                    <w:adjustRightInd w:val="0"/>
                    <w:snapToGrid w:val="0"/>
                    <w:jc w:val="center"/>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项目下风向1#</w:t>
                  </w:r>
                </w:p>
              </w:tc>
              <w:tc>
                <w:tcPr>
                  <w:tcW w:w="1993" w:type="dxa"/>
                  <w:vMerge w:val="restart"/>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2023.9.11</w:t>
                  </w:r>
                </w:p>
              </w:tc>
              <w:tc>
                <w:tcPr>
                  <w:tcW w:w="1994" w:type="dxa"/>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09081-Q01-001</w:t>
                  </w:r>
                </w:p>
              </w:tc>
              <w:tc>
                <w:tcPr>
                  <w:tcW w:w="1994" w:type="dxa"/>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Merge w:val="continue"/>
                  <w:vAlign w:val="center"/>
                </w:tcPr>
                <w:p>
                  <w:pPr>
                    <w:adjustRightInd w:val="0"/>
                    <w:snapToGrid w:val="0"/>
                    <w:jc w:val="center"/>
                    <w:rPr>
                      <w:rFonts w:hint="eastAsia" w:ascii="Times New Roman" w:hAnsi="Times New Roman" w:eastAsia="宋体" w:cs="Times New Roman"/>
                      <w:color w:val="000000"/>
                      <w:szCs w:val="21"/>
                      <w:lang w:val="en-US" w:eastAsia="zh-CN"/>
                    </w:rPr>
                  </w:pPr>
                </w:p>
              </w:tc>
              <w:tc>
                <w:tcPr>
                  <w:tcW w:w="1993" w:type="dxa"/>
                  <w:vMerge w:val="continue"/>
                  <w:vAlign w:val="center"/>
                </w:tcPr>
                <w:p>
                  <w:pPr>
                    <w:adjustRightInd w:val="0"/>
                    <w:snapToGrid w:val="0"/>
                    <w:jc w:val="center"/>
                    <w:rPr>
                      <w:rFonts w:hint="eastAsia" w:ascii="Times New Roman" w:hAnsi="Times New Roman" w:eastAsia="宋体" w:cs="Times New Roman"/>
                      <w:color w:val="000000"/>
                      <w:szCs w:val="21"/>
                      <w:lang w:val="en-US" w:eastAsia="zh-CN"/>
                    </w:rPr>
                  </w:pPr>
                </w:p>
              </w:tc>
              <w:tc>
                <w:tcPr>
                  <w:tcW w:w="1994" w:type="dxa"/>
                  <w:vAlign w:val="center"/>
                </w:tcPr>
                <w:p>
                  <w:pPr>
                    <w:adjustRightInd w:val="0"/>
                    <w:snapToGrid w:val="0"/>
                    <w:jc w:val="center"/>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09081-Q01-002</w:t>
                  </w:r>
                </w:p>
              </w:tc>
              <w:tc>
                <w:tcPr>
                  <w:tcW w:w="1994" w:type="dxa"/>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Merge w:val="continue"/>
                  <w:vAlign w:val="center"/>
                </w:tcPr>
                <w:p>
                  <w:pPr>
                    <w:adjustRightInd w:val="0"/>
                    <w:snapToGrid w:val="0"/>
                    <w:jc w:val="center"/>
                    <w:rPr>
                      <w:rFonts w:hint="eastAsia" w:ascii="Times New Roman" w:hAnsi="Times New Roman" w:eastAsia="宋体" w:cs="Times New Roman"/>
                      <w:color w:val="000000"/>
                      <w:szCs w:val="21"/>
                      <w:lang w:val="en-US" w:eastAsia="zh-CN"/>
                    </w:rPr>
                  </w:pPr>
                </w:p>
              </w:tc>
              <w:tc>
                <w:tcPr>
                  <w:tcW w:w="1993" w:type="dxa"/>
                  <w:vMerge w:val="continue"/>
                  <w:vAlign w:val="center"/>
                </w:tcPr>
                <w:p>
                  <w:pPr>
                    <w:adjustRightInd w:val="0"/>
                    <w:snapToGrid w:val="0"/>
                    <w:jc w:val="center"/>
                    <w:rPr>
                      <w:rFonts w:hint="eastAsia" w:ascii="Times New Roman" w:hAnsi="Times New Roman" w:eastAsia="宋体" w:cs="Times New Roman"/>
                      <w:color w:val="000000"/>
                      <w:szCs w:val="21"/>
                      <w:lang w:val="en-US" w:eastAsia="zh-CN"/>
                    </w:rPr>
                  </w:pPr>
                </w:p>
              </w:tc>
              <w:tc>
                <w:tcPr>
                  <w:tcW w:w="1994" w:type="dxa"/>
                  <w:vAlign w:val="center"/>
                </w:tcPr>
                <w:p>
                  <w:pPr>
                    <w:adjustRightInd w:val="0"/>
                    <w:snapToGrid w:val="0"/>
                    <w:jc w:val="center"/>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09081-Q01-003</w:t>
                  </w:r>
                </w:p>
              </w:tc>
              <w:tc>
                <w:tcPr>
                  <w:tcW w:w="1994" w:type="dxa"/>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Merge w:val="continue"/>
                  <w:vAlign w:val="center"/>
                </w:tcPr>
                <w:p>
                  <w:pPr>
                    <w:adjustRightInd w:val="0"/>
                    <w:snapToGrid w:val="0"/>
                    <w:jc w:val="center"/>
                    <w:rPr>
                      <w:rFonts w:hint="eastAsia" w:ascii="Times New Roman" w:hAnsi="Times New Roman" w:eastAsia="宋体" w:cs="Times New Roman"/>
                      <w:color w:val="000000"/>
                      <w:szCs w:val="21"/>
                      <w:lang w:val="en-US" w:eastAsia="zh-CN"/>
                    </w:rPr>
                  </w:pPr>
                </w:p>
              </w:tc>
              <w:tc>
                <w:tcPr>
                  <w:tcW w:w="1993" w:type="dxa"/>
                  <w:vMerge w:val="continue"/>
                  <w:vAlign w:val="center"/>
                </w:tcPr>
                <w:p>
                  <w:pPr>
                    <w:adjustRightInd w:val="0"/>
                    <w:snapToGrid w:val="0"/>
                    <w:jc w:val="center"/>
                    <w:rPr>
                      <w:rFonts w:hint="eastAsia" w:ascii="Times New Roman" w:hAnsi="Times New Roman" w:eastAsia="宋体" w:cs="Times New Roman"/>
                      <w:color w:val="000000"/>
                      <w:szCs w:val="21"/>
                      <w:lang w:val="en-US" w:eastAsia="zh-CN"/>
                    </w:rPr>
                  </w:pPr>
                </w:p>
              </w:tc>
              <w:tc>
                <w:tcPr>
                  <w:tcW w:w="1994" w:type="dxa"/>
                  <w:vAlign w:val="center"/>
                </w:tcPr>
                <w:p>
                  <w:pPr>
                    <w:adjustRightInd w:val="0"/>
                    <w:snapToGrid w:val="0"/>
                    <w:jc w:val="center"/>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09081-Q01-004</w:t>
                  </w:r>
                </w:p>
              </w:tc>
              <w:tc>
                <w:tcPr>
                  <w:tcW w:w="1994" w:type="dxa"/>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Merge w:val="continue"/>
                  <w:vAlign w:val="center"/>
                </w:tcPr>
                <w:p>
                  <w:pPr>
                    <w:adjustRightInd w:val="0"/>
                    <w:snapToGrid w:val="0"/>
                    <w:jc w:val="center"/>
                    <w:rPr>
                      <w:rFonts w:hint="eastAsia" w:ascii="Times New Roman" w:hAnsi="Times New Roman" w:eastAsia="宋体" w:cs="Times New Roman"/>
                      <w:color w:val="000000"/>
                      <w:szCs w:val="21"/>
                      <w:lang w:val="en-US" w:eastAsia="zh-CN"/>
                    </w:rPr>
                  </w:pPr>
                </w:p>
              </w:tc>
              <w:tc>
                <w:tcPr>
                  <w:tcW w:w="3987" w:type="dxa"/>
                  <w:gridSpan w:val="2"/>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平均值</w:t>
                  </w:r>
                </w:p>
              </w:tc>
              <w:tc>
                <w:tcPr>
                  <w:tcW w:w="1994" w:type="dxa"/>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993" w:type="dxa"/>
                  <w:vMerge w:val="continue"/>
                  <w:vAlign w:val="center"/>
                </w:tcPr>
                <w:p>
                  <w:pPr>
                    <w:adjustRightInd w:val="0"/>
                    <w:snapToGrid w:val="0"/>
                    <w:jc w:val="center"/>
                    <w:rPr>
                      <w:rFonts w:hint="eastAsia" w:ascii="Times New Roman" w:hAnsi="Times New Roman" w:eastAsia="宋体" w:cs="Times New Roman"/>
                      <w:color w:val="000000"/>
                      <w:szCs w:val="21"/>
                      <w:lang w:val="en-US" w:eastAsia="zh-CN"/>
                    </w:rPr>
                  </w:pPr>
                </w:p>
              </w:tc>
              <w:tc>
                <w:tcPr>
                  <w:tcW w:w="1993" w:type="dxa"/>
                  <w:vMerge w:val="restart"/>
                  <w:vAlign w:val="center"/>
                </w:tcPr>
                <w:p>
                  <w:pPr>
                    <w:adjustRightInd w:val="0"/>
                    <w:snapToGrid w:val="0"/>
                    <w:jc w:val="center"/>
                    <w:rPr>
                      <w:rFonts w:hint="default" w:cs="Times New Roman"/>
                      <w:color w:val="000000"/>
                      <w:szCs w:val="21"/>
                      <w:lang w:val="en-US" w:eastAsia="zh-CN"/>
                    </w:rPr>
                  </w:pPr>
                  <w:r>
                    <w:rPr>
                      <w:rFonts w:hint="eastAsia" w:cs="Times New Roman"/>
                      <w:color w:val="000000"/>
                      <w:szCs w:val="21"/>
                      <w:lang w:val="en-US" w:eastAsia="zh-CN"/>
                    </w:rPr>
                    <w:t>2023.9.12</w:t>
                  </w:r>
                </w:p>
              </w:tc>
              <w:tc>
                <w:tcPr>
                  <w:tcW w:w="1994" w:type="dxa"/>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Cs w:val="21"/>
                      <w:lang w:val="en-US" w:eastAsia="zh-CN"/>
                    </w:rPr>
                    <w:t>09081-Q01-001</w:t>
                  </w:r>
                </w:p>
              </w:tc>
              <w:tc>
                <w:tcPr>
                  <w:tcW w:w="1994" w:type="dxa"/>
                  <w:vAlign w:val="center"/>
                </w:tcPr>
                <w:p>
                  <w:pPr>
                    <w:adjustRightInd w:val="0"/>
                    <w:snapToGrid w:val="0"/>
                    <w:jc w:val="center"/>
                    <w:rPr>
                      <w:rFonts w:hint="default" w:cs="Times New Roman"/>
                      <w:color w:val="000000"/>
                      <w:szCs w:val="21"/>
                      <w:lang w:val="en-US" w:eastAsia="zh-CN"/>
                    </w:rPr>
                  </w:pPr>
                  <w:r>
                    <w:rPr>
                      <w:rFonts w:hint="eastAsia" w:cs="Times New Roman"/>
                      <w:color w:val="000000"/>
                      <w:szCs w:val="21"/>
                      <w:lang w:val="en-US" w:eastAsia="zh-CN"/>
                    </w:rPr>
                    <w:t>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993" w:type="dxa"/>
                  <w:vMerge w:val="continue"/>
                  <w:vAlign w:val="center"/>
                </w:tcPr>
                <w:p>
                  <w:pPr>
                    <w:adjustRightInd w:val="0"/>
                    <w:snapToGrid w:val="0"/>
                    <w:jc w:val="center"/>
                    <w:rPr>
                      <w:rFonts w:hint="eastAsia" w:ascii="Times New Roman" w:hAnsi="Times New Roman" w:eastAsia="宋体" w:cs="Times New Roman"/>
                      <w:color w:val="000000"/>
                      <w:szCs w:val="21"/>
                      <w:lang w:val="en-US" w:eastAsia="zh-CN"/>
                    </w:rPr>
                  </w:pPr>
                </w:p>
              </w:tc>
              <w:tc>
                <w:tcPr>
                  <w:tcW w:w="1993" w:type="dxa"/>
                  <w:vMerge w:val="continue"/>
                  <w:vAlign w:val="center"/>
                </w:tcPr>
                <w:p>
                  <w:pPr>
                    <w:adjustRightInd w:val="0"/>
                    <w:snapToGrid w:val="0"/>
                    <w:jc w:val="center"/>
                    <w:rPr>
                      <w:rFonts w:hint="eastAsia" w:cs="Times New Roman"/>
                      <w:color w:val="000000"/>
                      <w:szCs w:val="21"/>
                      <w:lang w:val="en-US" w:eastAsia="zh-CN"/>
                    </w:rPr>
                  </w:pPr>
                </w:p>
              </w:tc>
              <w:tc>
                <w:tcPr>
                  <w:tcW w:w="1994" w:type="dxa"/>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Cs w:val="21"/>
                      <w:lang w:val="en-US" w:eastAsia="zh-CN"/>
                    </w:rPr>
                    <w:t>09081-Q01-002</w:t>
                  </w:r>
                </w:p>
              </w:tc>
              <w:tc>
                <w:tcPr>
                  <w:tcW w:w="1994" w:type="dxa"/>
                  <w:vAlign w:val="center"/>
                </w:tcPr>
                <w:p>
                  <w:pPr>
                    <w:adjustRightInd w:val="0"/>
                    <w:snapToGrid w:val="0"/>
                    <w:jc w:val="center"/>
                    <w:rPr>
                      <w:rFonts w:hint="default" w:cs="Times New Roman"/>
                      <w:color w:val="000000"/>
                      <w:szCs w:val="21"/>
                      <w:lang w:val="en-US" w:eastAsia="zh-CN"/>
                    </w:rPr>
                  </w:pPr>
                  <w:r>
                    <w:rPr>
                      <w:rFonts w:hint="eastAsia" w:cs="Times New Roman"/>
                      <w:color w:val="000000"/>
                      <w:szCs w:val="21"/>
                      <w:lang w:val="en-US" w:eastAsia="zh-CN"/>
                    </w:rPr>
                    <w:t>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Merge w:val="continue"/>
                  <w:vAlign w:val="center"/>
                </w:tcPr>
                <w:p>
                  <w:pPr>
                    <w:adjustRightInd w:val="0"/>
                    <w:snapToGrid w:val="0"/>
                    <w:jc w:val="center"/>
                    <w:rPr>
                      <w:rFonts w:hint="eastAsia" w:ascii="Times New Roman" w:hAnsi="Times New Roman" w:eastAsia="宋体" w:cs="Times New Roman"/>
                      <w:color w:val="000000"/>
                      <w:szCs w:val="21"/>
                      <w:lang w:val="en-US" w:eastAsia="zh-CN"/>
                    </w:rPr>
                  </w:pPr>
                </w:p>
              </w:tc>
              <w:tc>
                <w:tcPr>
                  <w:tcW w:w="1993" w:type="dxa"/>
                  <w:vMerge w:val="continue"/>
                  <w:vAlign w:val="center"/>
                </w:tcPr>
                <w:p>
                  <w:pPr>
                    <w:adjustRightInd w:val="0"/>
                    <w:snapToGrid w:val="0"/>
                    <w:jc w:val="center"/>
                    <w:rPr>
                      <w:rFonts w:hint="eastAsia" w:cs="Times New Roman"/>
                      <w:color w:val="000000"/>
                      <w:szCs w:val="21"/>
                      <w:lang w:val="en-US" w:eastAsia="zh-CN"/>
                    </w:rPr>
                  </w:pPr>
                </w:p>
              </w:tc>
              <w:tc>
                <w:tcPr>
                  <w:tcW w:w="1994" w:type="dxa"/>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Cs w:val="21"/>
                      <w:lang w:val="en-US" w:eastAsia="zh-CN"/>
                    </w:rPr>
                    <w:t>09081-Q01-003</w:t>
                  </w:r>
                </w:p>
              </w:tc>
              <w:tc>
                <w:tcPr>
                  <w:tcW w:w="1994" w:type="dxa"/>
                  <w:vAlign w:val="center"/>
                </w:tcPr>
                <w:p>
                  <w:pPr>
                    <w:adjustRightInd w:val="0"/>
                    <w:snapToGrid w:val="0"/>
                    <w:jc w:val="center"/>
                    <w:rPr>
                      <w:rFonts w:hint="default" w:cs="Times New Roman"/>
                      <w:color w:val="000000"/>
                      <w:szCs w:val="21"/>
                      <w:lang w:val="en-US" w:eastAsia="zh-CN"/>
                    </w:rPr>
                  </w:pPr>
                  <w:r>
                    <w:rPr>
                      <w:rFonts w:hint="eastAsia" w:cs="Times New Roman"/>
                      <w:color w:val="000000"/>
                      <w:szCs w:val="21"/>
                      <w:lang w:val="en-US" w:eastAsia="zh-CN"/>
                    </w:rPr>
                    <w:t>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Merge w:val="continue"/>
                  <w:vAlign w:val="center"/>
                </w:tcPr>
                <w:p>
                  <w:pPr>
                    <w:adjustRightInd w:val="0"/>
                    <w:snapToGrid w:val="0"/>
                    <w:jc w:val="center"/>
                    <w:rPr>
                      <w:rFonts w:hint="eastAsia" w:ascii="Times New Roman" w:hAnsi="Times New Roman" w:eastAsia="宋体" w:cs="Times New Roman"/>
                      <w:color w:val="000000"/>
                      <w:szCs w:val="21"/>
                      <w:lang w:val="en-US" w:eastAsia="zh-CN"/>
                    </w:rPr>
                  </w:pPr>
                </w:p>
              </w:tc>
              <w:tc>
                <w:tcPr>
                  <w:tcW w:w="1993" w:type="dxa"/>
                  <w:vMerge w:val="continue"/>
                  <w:vAlign w:val="center"/>
                </w:tcPr>
                <w:p>
                  <w:pPr>
                    <w:adjustRightInd w:val="0"/>
                    <w:snapToGrid w:val="0"/>
                    <w:jc w:val="center"/>
                    <w:rPr>
                      <w:rFonts w:hint="eastAsia" w:cs="Times New Roman"/>
                      <w:color w:val="000000"/>
                      <w:szCs w:val="21"/>
                      <w:lang w:val="en-US" w:eastAsia="zh-CN"/>
                    </w:rPr>
                  </w:pPr>
                </w:p>
              </w:tc>
              <w:tc>
                <w:tcPr>
                  <w:tcW w:w="1994" w:type="dxa"/>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Cs w:val="21"/>
                      <w:lang w:val="en-US" w:eastAsia="zh-CN"/>
                    </w:rPr>
                    <w:t>09081-Q01-004</w:t>
                  </w:r>
                </w:p>
              </w:tc>
              <w:tc>
                <w:tcPr>
                  <w:tcW w:w="1994" w:type="dxa"/>
                  <w:vAlign w:val="center"/>
                </w:tcPr>
                <w:p>
                  <w:pPr>
                    <w:adjustRightInd w:val="0"/>
                    <w:snapToGrid w:val="0"/>
                    <w:jc w:val="center"/>
                    <w:rPr>
                      <w:rFonts w:hint="default" w:cs="Times New Roman"/>
                      <w:color w:val="000000"/>
                      <w:szCs w:val="21"/>
                      <w:lang w:val="en-US" w:eastAsia="zh-CN"/>
                    </w:rPr>
                  </w:pPr>
                  <w:r>
                    <w:rPr>
                      <w:rFonts w:hint="eastAsia" w:cs="Times New Roman"/>
                      <w:color w:val="000000"/>
                      <w:szCs w:val="21"/>
                      <w:lang w:val="en-US" w:eastAsia="zh-CN"/>
                    </w:rPr>
                    <w:t>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993" w:type="dxa"/>
                  <w:vMerge w:val="continue"/>
                  <w:vAlign w:val="center"/>
                </w:tcPr>
                <w:p>
                  <w:pPr>
                    <w:adjustRightInd w:val="0"/>
                    <w:snapToGrid w:val="0"/>
                    <w:jc w:val="center"/>
                    <w:rPr>
                      <w:rFonts w:hint="eastAsia" w:ascii="Times New Roman" w:hAnsi="Times New Roman" w:eastAsia="宋体" w:cs="Times New Roman"/>
                      <w:color w:val="000000"/>
                      <w:szCs w:val="21"/>
                      <w:lang w:val="en-US" w:eastAsia="zh-CN"/>
                    </w:rPr>
                  </w:pPr>
                </w:p>
              </w:tc>
              <w:tc>
                <w:tcPr>
                  <w:tcW w:w="3987" w:type="dxa"/>
                  <w:gridSpan w:val="2"/>
                  <w:vAlign w:val="center"/>
                </w:tcPr>
                <w:p>
                  <w:pPr>
                    <w:adjustRightInd w:val="0"/>
                    <w:snapToGrid w:val="0"/>
                    <w:jc w:val="center"/>
                    <w:rPr>
                      <w:rFonts w:hint="eastAsia" w:cs="Times New Roman"/>
                      <w:color w:val="000000"/>
                      <w:szCs w:val="21"/>
                      <w:lang w:val="en-US" w:eastAsia="zh-CN"/>
                    </w:rPr>
                  </w:pPr>
                  <w:r>
                    <w:rPr>
                      <w:rFonts w:hint="eastAsia" w:cs="Times New Roman"/>
                      <w:color w:val="000000"/>
                      <w:szCs w:val="21"/>
                      <w:lang w:val="en-US" w:eastAsia="zh-CN"/>
                    </w:rPr>
                    <w:t>平均值</w:t>
                  </w:r>
                </w:p>
              </w:tc>
              <w:tc>
                <w:tcPr>
                  <w:tcW w:w="1994" w:type="dxa"/>
                  <w:vAlign w:val="center"/>
                </w:tcPr>
                <w:p>
                  <w:pPr>
                    <w:adjustRightInd w:val="0"/>
                    <w:snapToGrid w:val="0"/>
                    <w:jc w:val="center"/>
                    <w:rPr>
                      <w:rFonts w:hint="default" w:cs="Times New Roman"/>
                      <w:color w:val="000000"/>
                      <w:szCs w:val="21"/>
                      <w:lang w:val="en-US" w:eastAsia="zh-CN"/>
                    </w:rPr>
                  </w:pPr>
                  <w:r>
                    <w:rPr>
                      <w:rFonts w:hint="eastAsia" w:cs="Times New Roman"/>
                      <w:color w:val="000000"/>
                      <w:szCs w:val="21"/>
                      <w:lang w:val="en-US" w:eastAsia="zh-CN"/>
                    </w:rPr>
                    <w:t>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993" w:type="dxa"/>
                  <w:vMerge w:val="continue"/>
                  <w:vAlign w:val="center"/>
                </w:tcPr>
                <w:p>
                  <w:pPr>
                    <w:adjustRightInd w:val="0"/>
                    <w:snapToGrid w:val="0"/>
                    <w:jc w:val="center"/>
                    <w:rPr>
                      <w:rFonts w:hint="eastAsia" w:ascii="Times New Roman" w:hAnsi="Times New Roman" w:eastAsia="宋体" w:cs="Times New Roman"/>
                      <w:color w:val="000000"/>
                      <w:szCs w:val="21"/>
                      <w:lang w:val="en-US" w:eastAsia="zh-CN"/>
                    </w:rPr>
                  </w:pPr>
                </w:p>
              </w:tc>
              <w:tc>
                <w:tcPr>
                  <w:tcW w:w="1993" w:type="dxa"/>
                  <w:vMerge w:val="restart"/>
                  <w:vAlign w:val="center"/>
                </w:tcPr>
                <w:p>
                  <w:pPr>
                    <w:adjustRightInd w:val="0"/>
                    <w:snapToGrid w:val="0"/>
                    <w:jc w:val="center"/>
                    <w:rPr>
                      <w:rFonts w:hint="default" w:cs="Times New Roman"/>
                      <w:color w:val="000000"/>
                      <w:szCs w:val="21"/>
                      <w:lang w:val="en-US" w:eastAsia="zh-CN"/>
                    </w:rPr>
                  </w:pPr>
                  <w:r>
                    <w:rPr>
                      <w:rFonts w:hint="eastAsia" w:cs="Times New Roman"/>
                      <w:color w:val="000000"/>
                      <w:szCs w:val="21"/>
                      <w:lang w:val="en-US" w:eastAsia="zh-CN"/>
                    </w:rPr>
                    <w:t>2023.9.13</w:t>
                  </w:r>
                </w:p>
              </w:tc>
              <w:tc>
                <w:tcPr>
                  <w:tcW w:w="1994" w:type="dxa"/>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Cs w:val="21"/>
                      <w:lang w:val="en-US" w:eastAsia="zh-CN"/>
                    </w:rPr>
                    <w:t>09081-Q01-001</w:t>
                  </w:r>
                </w:p>
              </w:tc>
              <w:tc>
                <w:tcPr>
                  <w:tcW w:w="1994" w:type="dxa"/>
                  <w:vAlign w:val="center"/>
                </w:tcPr>
                <w:p>
                  <w:pPr>
                    <w:adjustRightInd w:val="0"/>
                    <w:snapToGrid w:val="0"/>
                    <w:jc w:val="center"/>
                    <w:rPr>
                      <w:rFonts w:hint="default" w:cs="Times New Roman"/>
                      <w:color w:val="000000"/>
                      <w:szCs w:val="21"/>
                      <w:lang w:val="en-US" w:eastAsia="zh-CN"/>
                    </w:rPr>
                  </w:pPr>
                  <w:r>
                    <w:rPr>
                      <w:rFonts w:hint="eastAsia" w:cs="Times New Roman"/>
                      <w:color w:val="000000"/>
                      <w:szCs w:val="21"/>
                      <w:lang w:val="en-US" w:eastAsia="zh-CN"/>
                    </w:rPr>
                    <w:t>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Merge w:val="continue"/>
                  <w:vAlign w:val="center"/>
                </w:tcPr>
                <w:p>
                  <w:pPr>
                    <w:adjustRightInd w:val="0"/>
                    <w:snapToGrid w:val="0"/>
                    <w:jc w:val="center"/>
                    <w:rPr>
                      <w:rFonts w:hint="eastAsia" w:ascii="Times New Roman" w:hAnsi="Times New Roman" w:eastAsia="宋体" w:cs="Times New Roman"/>
                      <w:color w:val="000000"/>
                      <w:szCs w:val="21"/>
                      <w:lang w:val="en-US" w:eastAsia="zh-CN"/>
                    </w:rPr>
                  </w:pPr>
                </w:p>
              </w:tc>
              <w:tc>
                <w:tcPr>
                  <w:tcW w:w="1993" w:type="dxa"/>
                  <w:vMerge w:val="continue"/>
                  <w:vAlign w:val="center"/>
                </w:tcPr>
                <w:p>
                  <w:pPr>
                    <w:adjustRightInd w:val="0"/>
                    <w:snapToGrid w:val="0"/>
                    <w:jc w:val="center"/>
                    <w:rPr>
                      <w:rFonts w:hint="eastAsia" w:cs="Times New Roman"/>
                      <w:color w:val="000000"/>
                      <w:szCs w:val="21"/>
                      <w:lang w:val="en-US" w:eastAsia="zh-CN"/>
                    </w:rPr>
                  </w:pPr>
                </w:p>
              </w:tc>
              <w:tc>
                <w:tcPr>
                  <w:tcW w:w="1994" w:type="dxa"/>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Cs w:val="21"/>
                      <w:lang w:val="en-US" w:eastAsia="zh-CN"/>
                    </w:rPr>
                    <w:t>09081-Q01-002</w:t>
                  </w:r>
                </w:p>
              </w:tc>
              <w:tc>
                <w:tcPr>
                  <w:tcW w:w="1994" w:type="dxa"/>
                  <w:vAlign w:val="center"/>
                </w:tcPr>
                <w:p>
                  <w:pPr>
                    <w:adjustRightInd w:val="0"/>
                    <w:snapToGrid w:val="0"/>
                    <w:jc w:val="center"/>
                    <w:rPr>
                      <w:rFonts w:hint="default" w:cs="Times New Roman"/>
                      <w:color w:val="000000"/>
                      <w:szCs w:val="21"/>
                      <w:lang w:val="en-US" w:eastAsia="zh-CN"/>
                    </w:rPr>
                  </w:pPr>
                  <w:r>
                    <w:rPr>
                      <w:rFonts w:hint="eastAsia" w:cs="Times New Roman"/>
                      <w:color w:val="000000"/>
                      <w:szCs w:val="21"/>
                      <w:lang w:val="en-US" w:eastAsia="zh-CN"/>
                    </w:rPr>
                    <w:t>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Merge w:val="continue"/>
                  <w:vAlign w:val="center"/>
                </w:tcPr>
                <w:p>
                  <w:pPr>
                    <w:adjustRightInd w:val="0"/>
                    <w:snapToGrid w:val="0"/>
                    <w:jc w:val="center"/>
                    <w:rPr>
                      <w:rFonts w:hint="eastAsia" w:ascii="Times New Roman" w:hAnsi="Times New Roman" w:eastAsia="宋体" w:cs="Times New Roman"/>
                      <w:color w:val="000000"/>
                      <w:szCs w:val="21"/>
                      <w:lang w:val="en-US" w:eastAsia="zh-CN"/>
                    </w:rPr>
                  </w:pPr>
                </w:p>
              </w:tc>
              <w:tc>
                <w:tcPr>
                  <w:tcW w:w="1993" w:type="dxa"/>
                  <w:vMerge w:val="continue"/>
                  <w:vAlign w:val="center"/>
                </w:tcPr>
                <w:p>
                  <w:pPr>
                    <w:adjustRightInd w:val="0"/>
                    <w:snapToGrid w:val="0"/>
                    <w:jc w:val="center"/>
                    <w:rPr>
                      <w:rFonts w:hint="eastAsia" w:cs="Times New Roman"/>
                      <w:color w:val="000000"/>
                      <w:szCs w:val="21"/>
                      <w:lang w:val="en-US" w:eastAsia="zh-CN"/>
                    </w:rPr>
                  </w:pPr>
                </w:p>
              </w:tc>
              <w:tc>
                <w:tcPr>
                  <w:tcW w:w="1994" w:type="dxa"/>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Cs w:val="21"/>
                      <w:lang w:val="en-US" w:eastAsia="zh-CN"/>
                    </w:rPr>
                    <w:t>09081-Q01-003</w:t>
                  </w:r>
                </w:p>
              </w:tc>
              <w:tc>
                <w:tcPr>
                  <w:tcW w:w="1994" w:type="dxa"/>
                  <w:vAlign w:val="center"/>
                </w:tcPr>
                <w:p>
                  <w:pPr>
                    <w:adjustRightInd w:val="0"/>
                    <w:snapToGrid w:val="0"/>
                    <w:jc w:val="center"/>
                    <w:rPr>
                      <w:rFonts w:hint="default" w:cs="Times New Roman"/>
                      <w:color w:val="000000"/>
                      <w:szCs w:val="21"/>
                      <w:lang w:val="en-US" w:eastAsia="zh-CN"/>
                    </w:rPr>
                  </w:pPr>
                  <w:r>
                    <w:rPr>
                      <w:rFonts w:hint="eastAsia" w:cs="Times New Roman"/>
                      <w:color w:val="000000"/>
                      <w:szCs w:val="21"/>
                      <w:lang w:val="en-US" w:eastAsia="zh-CN"/>
                    </w:rPr>
                    <w:t>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993" w:type="dxa"/>
                  <w:vMerge w:val="continue"/>
                  <w:vAlign w:val="center"/>
                </w:tcPr>
                <w:p>
                  <w:pPr>
                    <w:adjustRightInd w:val="0"/>
                    <w:snapToGrid w:val="0"/>
                    <w:jc w:val="center"/>
                    <w:rPr>
                      <w:rFonts w:hint="eastAsia" w:ascii="Times New Roman" w:hAnsi="Times New Roman" w:eastAsia="宋体" w:cs="Times New Roman"/>
                      <w:color w:val="000000"/>
                      <w:szCs w:val="21"/>
                      <w:lang w:val="en-US" w:eastAsia="zh-CN"/>
                    </w:rPr>
                  </w:pPr>
                </w:p>
              </w:tc>
              <w:tc>
                <w:tcPr>
                  <w:tcW w:w="1993" w:type="dxa"/>
                  <w:vMerge w:val="continue"/>
                  <w:vAlign w:val="center"/>
                </w:tcPr>
                <w:p>
                  <w:pPr>
                    <w:adjustRightInd w:val="0"/>
                    <w:snapToGrid w:val="0"/>
                    <w:jc w:val="center"/>
                    <w:rPr>
                      <w:rFonts w:hint="eastAsia" w:cs="Times New Roman"/>
                      <w:color w:val="000000"/>
                      <w:szCs w:val="21"/>
                      <w:lang w:val="en-US" w:eastAsia="zh-CN"/>
                    </w:rPr>
                  </w:pPr>
                </w:p>
              </w:tc>
              <w:tc>
                <w:tcPr>
                  <w:tcW w:w="1994" w:type="dxa"/>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Cs w:val="21"/>
                      <w:lang w:val="en-US" w:eastAsia="zh-CN"/>
                    </w:rPr>
                    <w:t>09081-Q01-004</w:t>
                  </w:r>
                </w:p>
              </w:tc>
              <w:tc>
                <w:tcPr>
                  <w:tcW w:w="1994" w:type="dxa"/>
                  <w:vAlign w:val="center"/>
                </w:tcPr>
                <w:p>
                  <w:pPr>
                    <w:adjustRightInd w:val="0"/>
                    <w:snapToGrid w:val="0"/>
                    <w:jc w:val="center"/>
                    <w:rPr>
                      <w:rFonts w:hint="default" w:cs="Times New Roman"/>
                      <w:color w:val="000000"/>
                      <w:szCs w:val="21"/>
                      <w:lang w:val="en-US" w:eastAsia="zh-CN"/>
                    </w:rPr>
                  </w:pPr>
                  <w:r>
                    <w:rPr>
                      <w:rFonts w:hint="eastAsia" w:cs="Times New Roman"/>
                      <w:color w:val="000000"/>
                      <w:szCs w:val="21"/>
                      <w:lang w:val="en-US" w:eastAsia="zh-CN"/>
                    </w:rPr>
                    <w:t>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993" w:type="dxa"/>
                  <w:vMerge w:val="continue"/>
                  <w:vAlign w:val="center"/>
                </w:tcPr>
                <w:p>
                  <w:pPr>
                    <w:adjustRightInd w:val="0"/>
                    <w:snapToGrid w:val="0"/>
                    <w:jc w:val="center"/>
                    <w:rPr>
                      <w:rFonts w:hint="eastAsia" w:ascii="Times New Roman" w:hAnsi="Times New Roman" w:eastAsia="宋体" w:cs="Times New Roman"/>
                      <w:color w:val="000000"/>
                      <w:szCs w:val="21"/>
                      <w:lang w:val="en-US" w:eastAsia="zh-CN"/>
                    </w:rPr>
                  </w:pPr>
                </w:p>
              </w:tc>
              <w:tc>
                <w:tcPr>
                  <w:tcW w:w="3987" w:type="dxa"/>
                  <w:gridSpan w:val="2"/>
                  <w:vAlign w:val="center"/>
                </w:tcPr>
                <w:p>
                  <w:pPr>
                    <w:adjustRightInd w:val="0"/>
                    <w:snapToGrid w:val="0"/>
                    <w:jc w:val="center"/>
                    <w:rPr>
                      <w:rFonts w:hint="eastAsia" w:cs="Times New Roman"/>
                      <w:color w:val="000000"/>
                      <w:szCs w:val="21"/>
                      <w:lang w:val="en-US" w:eastAsia="zh-CN"/>
                    </w:rPr>
                  </w:pPr>
                  <w:r>
                    <w:rPr>
                      <w:rFonts w:hint="eastAsia" w:cs="Times New Roman"/>
                      <w:color w:val="000000"/>
                      <w:szCs w:val="21"/>
                      <w:lang w:val="en-US" w:eastAsia="zh-CN"/>
                    </w:rPr>
                    <w:t>平均值</w:t>
                  </w:r>
                </w:p>
              </w:tc>
              <w:tc>
                <w:tcPr>
                  <w:tcW w:w="1994" w:type="dxa"/>
                  <w:vAlign w:val="center"/>
                </w:tcPr>
                <w:p>
                  <w:pPr>
                    <w:adjustRightInd w:val="0"/>
                    <w:snapToGrid w:val="0"/>
                    <w:jc w:val="center"/>
                    <w:rPr>
                      <w:rFonts w:hint="default" w:cs="Times New Roman"/>
                      <w:color w:val="000000"/>
                      <w:szCs w:val="21"/>
                      <w:lang w:val="en-US" w:eastAsia="zh-CN"/>
                    </w:rPr>
                  </w:pPr>
                  <w:r>
                    <w:rPr>
                      <w:rFonts w:hint="eastAsia" w:cs="Times New Roman"/>
                      <w:color w:val="000000"/>
                      <w:szCs w:val="21"/>
                      <w:lang w:val="en-US" w:eastAsia="zh-CN"/>
                    </w:rPr>
                    <w:t>0.058</w:t>
                  </w:r>
                </w:p>
              </w:tc>
            </w:tr>
          </w:tbl>
          <w:p>
            <w:pPr>
              <w:snapToGrid w:val="0"/>
              <w:spacing w:line="360" w:lineRule="auto"/>
              <w:ind w:firstLine="480" w:firstLineChars="200"/>
              <w:rPr>
                <w:color w:val="000000"/>
                <w:sz w:val="24"/>
              </w:rPr>
            </w:pPr>
            <w:r>
              <w:rPr>
                <w:rFonts w:hint="eastAsia"/>
                <w:color w:val="000000"/>
                <w:sz w:val="24"/>
              </w:rPr>
              <w:t>综上所述，项目所在区域</w:t>
            </w:r>
            <w:r>
              <w:rPr>
                <w:rFonts w:hint="eastAsia"/>
                <w:color w:val="000000"/>
                <w:sz w:val="24"/>
                <w:lang w:val="en-US" w:eastAsia="zh-CN"/>
              </w:rPr>
              <w:t>NO</w:t>
            </w:r>
            <w:r>
              <w:rPr>
                <w:rFonts w:hint="eastAsia"/>
                <w:color w:val="000000"/>
                <w:sz w:val="24"/>
                <w:vertAlign w:val="subscript"/>
                <w:lang w:val="en-US" w:eastAsia="zh-CN"/>
              </w:rPr>
              <w:t>X</w:t>
            </w:r>
            <w:r>
              <w:rPr>
                <w:rFonts w:hint="eastAsia"/>
                <w:color w:val="000000"/>
                <w:sz w:val="24"/>
                <w:vertAlign w:val="baseline"/>
                <w:lang w:val="en-US" w:eastAsia="zh-CN"/>
              </w:rPr>
              <w:t>环境质量达标，环境空气质量各指标均达标，</w:t>
            </w:r>
            <w:r>
              <w:rPr>
                <w:rFonts w:hint="eastAsia"/>
                <w:color w:val="000000"/>
                <w:sz w:val="24"/>
              </w:rPr>
              <w:t>能满足《环境空气质量标准》（GB3095-2012）二级标准要求，为环境空气质量现状达标区。</w:t>
            </w:r>
          </w:p>
          <w:p>
            <w:pPr>
              <w:snapToGrid w:val="0"/>
              <w:spacing w:line="360" w:lineRule="auto"/>
              <w:outlineLvl w:val="2"/>
              <w:rPr>
                <w:rFonts w:hint="eastAsia"/>
                <w:b/>
                <w:color w:val="000000"/>
                <w:sz w:val="24"/>
                <w:szCs w:val="20"/>
              </w:rPr>
            </w:pPr>
            <w:r>
              <w:rPr>
                <w:b/>
                <w:color w:val="000000"/>
                <w:sz w:val="24"/>
                <w:szCs w:val="20"/>
              </w:rPr>
              <w:t>2.地表水环境</w:t>
            </w:r>
            <w:r>
              <w:rPr>
                <w:rFonts w:hint="eastAsia"/>
                <w:b/>
                <w:color w:val="000000"/>
                <w:sz w:val="24"/>
                <w:szCs w:val="20"/>
              </w:rPr>
              <w:t>质量</w:t>
            </w:r>
            <w:r>
              <w:rPr>
                <w:b/>
                <w:color w:val="000000"/>
                <w:sz w:val="24"/>
                <w:szCs w:val="20"/>
              </w:rPr>
              <w:t>现状</w:t>
            </w:r>
            <w:bookmarkEnd w:id="28"/>
          </w:p>
          <w:p>
            <w:pPr>
              <w:adjustRightInd w:val="0"/>
              <w:snapToGrid w:val="0"/>
              <w:spacing w:line="360" w:lineRule="auto"/>
              <w:rPr>
                <w:b/>
                <w:color w:val="000000"/>
                <w:sz w:val="24"/>
              </w:rPr>
            </w:pPr>
            <w:bookmarkStart w:id="29" w:name="_Hlk66819036"/>
            <w:r>
              <w:rPr>
                <w:rFonts w:hint="eastAsia"/>
                <w:b/>
                <w:color w:val="000000"/>
                <w:sz w:val="24"/>
              </w:rPr>
              <w:t>（</w:t>
            </w:r>
            <w:r>
              <w:rPr>
                <w:b/>
                <w:color w:val="000000"/>
                <w:sz w:val="24"/>
              </w:rPr>
              <w:t>1</w:t>
            </w:r>
            <w:r>
              <w:rPr>
                <w:rFonts w:hint="eastAsia"/>
                <w:b/>
                <w:color w:val="000000"/>
                <w:sz w:val="24"/>
              </w:rPr>
              <w:t>）</w:t>
            </w:r>
            <w:r>
              <w:rPr>
                <w:b/>
                <w:color w:val="000000"/>
                <w:sz w:val="24"/>
              </w:rPr>
              <w:t>地表水环境质量标准</w:t>
            </w:r>
          </w:p>
          <w:p>
            <w:pPr>
              <w:snapToGrid w:val="0"/>
              <w:spacing w:line="360" w:lineRule="auto"/>
              <w:ind w:firstLine="480" w:firstLineChars="200"/>
              <w:rPr>
                <w:color w:val="000000"/>
                <w:sz w:val="24"/>
              </w:rPr>
            </w:pPr>
            <w:bookmarkStart w:id="30" w:name="OLE_LINK49"/>
            <w:r>
              <w:rPr>
                <w:rFonts w:hint="eastAsia"/>
                <w:color w:val="000000"/>
                <w:sz w:val="24"/>
              </w:rPr>
              <w:t>项目所在地地表水体为东大河，根据《云南省水功能区划》（第二版，云南省水利厅，2014 年修改版），</w:t>
            </w:r>
            <w:r>
              <w:rPr>
                <w:rFonts w:hint="eastAsia"/>
                <w:color w:val="000000"/>
                <w:sz w:val="24"/>
                <w:lang w:val="en-US" w:eastAsia="zh-CN"/>
              </w:rPr>
              <w:t>项目涉及</w:t>
            </w:r>
            <w:r>
              <w:rPr>
                <w:rFonts w:hint="eastAsia"/>
                <w:color w:val="000000"/>
                <w:sz w:val="24"/>
              </w:rPr>
              <w:t>东大河</w:t>
            </w:r>
            <w:r>
              <w:rPr>
                <w:rFonts w:hint="eastAsia"/>
                <w:color w:val="000000"/>
                <w:sz w:val="24"/>
                <w:lang w:val="en-US" w:eastAsia="zh-CN"/>
              </w:rPr>
              <w:t>下游河段</w:t>
            </w:r>
            <w:r>
              <w:rPr>
                <w:rFonts w:hint="eastAsia"/>
                <w:color w:val="000000"/>
                <w:sz w:val="24"/>
              </w:rPr>
              <w:t>（双龙水库坝址至滇池入口）以农灌用水为主，兼有工业用水，规划水平年水质目标为Ⅲ类。故东大河水环境执行《地表水环境质量标准》（GB3838-2002）Ⅲ类水标准，</w:t>
            </w:r>
            <w:r>
              <w:rPr>
                <w:color w:val="000000"/>
                <w:sz w:val="24"/>
              </w:rPr>
              <w:t>具体标准见表3-</w:t>
            </w:r>
            <w:r>
              <w:rPr>
                <w:rFonts w:hint="eastAsia"/>
                <w:color w:val="000000"/>
                <w:sz w:val="24"/>
                <w:lang w:val="en-US" w:eastAsia="zh-CN"/>
              </w:rPr>
              <w:t>4</w:t>
            </w:r>
            <w:r>
              <w:rPr>
                <w:color w:val="000000"/>
                <w:sz w:val="24"/>
              </w:rPr>
              <w:t>。</w:t>
            </w:r>
          </w:p>
          <w:p>
            <w:pPr>
              <w:snapToGrid w:val="0"/>
              <w:spacing w:line="360" w:lineRule="auto"/>
              <w:jc w:val="center"/>
              <w:rPr>
                <w:b/>
                <w:color w:val="000000"/>
              </w:rPr>
            </w:pPr>
            <w:r>
              <w:rPr>
                <w:b/>
                <w:color w:val="000000"/>
              </w:rPr>
              <w:t>表3-</w:t>
            </w:r>
            <w:r>
              <w:rPr>
                <w:rFonts w:hint="eastAsia"/>
                <w:b/>
                <w:color w:val="000000"/>
                <w:lang w:val="en-US" w:eastAsia="zh-CN"/>
              </w:rPr>
              <w:t>4</w:t>
            </w:r>
            <w:r>
              <w:rPr>
                <w:b/>
                <w:color w:val="000000"/>
              </w:rPr>
              <w:t xml:space="preserve">     地表水环境质量标准   单位：mg/L</w:t>
            </w:r>
          </w:p>
          <w:tbl>
            <w:tblPr>
              <w:tblStyle w:val="88"/>
              <w:tblW w:w="78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57"/>
              <w:gridCol w:w="918"/>
              <w:gridCol w:w="857"/>
              <w:gridCol w:w="977"/>
              <w:gridCol w:w="973"/>
              <w:gridCol w:w="91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07" w:type="dxa"/>
                  <w:noWrap w:val="0"/>
                  <w:vAlign w:val="center"/>
                </w:tcPr>
                <w:p>
                  <w:pPr>
                    <w:widowControl/>
                    <w:adjustRightInd w:val="0"/>
                    <w:snapToGrid w:val="0"/>
                    <w:jc w:val="center"/>
                    <w:rPr>
                      <w:color w:val="000000"/>
                      <w:kern w:val="0"/>
                      <w:szCs w:val="21"/>
                    </w:rPr>
                  </w:pPr>
                  <w:r>
                    <w:rPr>
                      <w:color w:val="000000"/>
                      <w:kern w:val="0"/>
                      <w:szCs w:val="21"/>
                    </w:rPr>
                    <w:t>项目</w:t>
                  </w:r>
                </w:p>
              </w:tc>
              <w:tc>
                <w:tcPr>
                  <w:tcW w:w="1157" w:type="dxa"/>
                  <w:noWrap w:val="0"/>
                  <w:vAlign w:val="center"/>
                </w:tcPr>
                <w:p>
                  <w:pPr>
                    <w:widowControl/>
                    <w:adjustRightInd w:val="0"/>
                    <w:snapToGrid w:val="0"/>
                    <w:jc w:val="center"/>
                    <w:rPr>
                      <w:color w:val="000000"/>
                      <w:kern w:val="0"/>
                      <w:szCs w:val="21"/>
                    </w:rPr>
                  </w:pPr>
                  <w:r>
                    <w:rPr>
                      <w:color w:val="000000"/>
                      <w:kern w:val="0"/>
                      <w:szCs w:val="21"/>
                    </w:rPr>
                    <w:t>pH</w:t>
                  </w:r>
                </w:p>
                <w:p>
                  <w:pPr>
                    <w:widowControl/>
                    <w:adjustRightInd w:val="0"/>
                    <w:snapToGrid w:val="0"/>
                    <w:jc w:val="center"/>
                    <w:rPr>
                      <w:color w:val="000000"/>
                      <w:kern w:val="0"/>
                      <w:szCs w:val="21"/>
                    </w:rPr>
                  </w:pPr>
                  <w:r>
                    <w:rPr>
                      <w:color w:val="000000"/>
                      <w:kern w:val="0"/>
                      <w:szCs w:val="21"/>
                    </w:rPr>
                    <w:t>(无量纲)</w:t>
                  </w:r>
                </w:p>
              </w:tc>
              <w:tc>
                <w:tcPr>
                  <w:tcW w:w="918" w:type="dxa"/>
                  <w:noWrap w:val="0"/>
                  <w:vAlign w:val="center"/>
                </w:tcPr>
                <w:p>
                  <w:pPr>
                    <w:widowControl/>
                    <w:adjustRightInd w:val="0"/>
                    <w:snapToGrid w:val="0"/>
                    <w:jc w:val="center"/>
                    <w:rPr>
                      <w:color w:val="000000"/>
                      <w:kern w:val="0"/>
                      <w:szCs w:val="21"/>
                    </w:rPr>
                  </w:pPr>
                  <w:r>
                    <w:rPr>
                      <w:color w:val="000000"/>
                      <w:kern w:val="0"/>
                      <w:szCs w:val="21"/>
                    </w:rPr>
                    <w:t>COD</w:t>
                  </w:r>
                </w:p>
              </w:tc>
              <w:tc>
                <w:tcPr>
                  <w:tcW w:w="857" w:type="dxa"/>
                  <w:noWrap w:val="0"/>
                  <w:vAlign w:val="center"/>
                </w:tcPr>
                <w:p>
                  <w:pPr>
                    <w:widowControl/>
                    <w:adjustRightInd w:val="0"/>
                    <w:snapToGrid w:val="0"/>
                    <w:jc w:val="center"/>
                    <w:rPr>
                      <w:color w:val="000000"/>
                      <w:kern w:val="0"/>
                      <w:szCs w:val="21"/>
                    </w:rPr>
                  </w:pPr>
                  <w:r>
                    <w:rPr>
                      <w:color w:val="000000"/>
                      <w:kern w:val="0"/>
                      <w:szCs w:val="21"/>
                    </w:rPr>
                    <w:t>BOD</w:t>
                  </w:r>
                  <w:r>
                    <w:rPr>
                      <w:color w:val="000000"/>
                      <w:kern w:val="0"/>
                      <w:szCs w:val="21"/>
                      <w:vertAlign w:val="subscript"/>
                    </w:rPr>
                    <w:t>5</w:t>
                  </w:r>
                </w:p>
              </w:tc>
              <w:tc>
                <w:tcPr>
                  <w:tcW w:w="977" w:type="dxa"/>
                  <w:noWrap w:val="0"/>
                  <w:vAlign w:val="center"/>
                </w:tcPr>
                <w:p>
                  <w:pPr>
                    <w:widowControl/>
                    <w:adjustRightInd w:val="0"/>
                    <w:snapToGrid w:val="0"/>
                    <w:jc w:val="center"/>
                    <w:rPr>
                      <w:color w:val="000000"/>
                      <w:kern w:val="0"/>
                      <w:szCs w:val="21"/>
                    </w:rPr>
                  </w:pPr>
                  <w:r>
                    <w:rPr>
                      <w:color w:val="000000"/>
                      <w:kern w:val="0"/>
                      <w:szCs w:val="21"/>
                    </w:rPr>
                    <w:t>NH</w:t>
                  </w:r>
                  <w:r>
                    <w:rPr>
                      <w:color w:val="000000"/>
                      <w:kern w:val="0"/>
                      <w:szCs w:val="21"/>
                      <w:vertAlign w:val="subscript"/>
                    </w:rPr>
                    <w:t>4</w:t>
                  </w:r>
                  <w:r>
                    <w:rPr>
                      <w:color w:val="000000"/>
                      <w:kern w:val="0"/>
                      <w:szCs w:val="21"/>
                    </w:rPr>
                    <w:t>-N</w:t>
                  </w:r>
                </w:p>
              </w:tc>
              <w:tc>
                <w:tcPr>
                  <w:tcW w:w="973" w:type="dxa"/>
                  <w:noWrap w:val="0"/>
                  <w:vAlign w:val="center"/>
                </w:tcPr>
                <w:p>
                  <w:pPr>
                    <w:widowControl/>
                    <w:adjustRightInd w:val="0"/>
                    <w:snapToGrid w:val="0"/>
                    <w:jc w:val="center"/>
                    <w:rPr>
                      <w:color w:val="000000"/>
                      <w:kern w:val="0"/>
                      <w:szCs w:val="21"/>
                    </w:rPr>
                  </w:pPr>
                  <w:r>
                    <w:rPr>
                      <w:color w:val="000000"/>
                      <w:kern w:val="0"/>
                      <w:szCs w:val="21"/>
                    </w:rPr>
                    <w:t>总</w:t>
                  </w:r>
                  <w:r>
                    <w:rPr>
                      <w:rFonts w:hint="eastAsia"/>
                      <w:color w:val="000000"/>
                      <w:kern w:val="0"/>
                      <w:szCs w:val="21"/>
                    </w:rPr>
                    <w:t>磷</w:t>
                  </w:r>
                  <w:r>
                    <w:rPr>
                      <w:color w:val="000000"/>
                      <w:kern w:val="0"/>
                      <w:szCs w:val="21"/>
                    </w:rPr>
                    <w:t xml:space="preserve"> </w:t>
                  </w:r>
                </w:p>
              </w:tc>
              <w:tc>
                <w:tcPr>
                  <w:tcW w:w="913" w:type="dxa"/>
                  <w:noWrap w:val="0"/>
                  <w:vAlign w:val="center"/>
                </w:tcPr>
                <w:p>
                  <w:pPr>
                    <w:widowControl/>
                    <w:adjustRightInd w:val="0"/>
                    <w:snapToGrid w:val="0"/>
                    <w:jc w:val="center"/>
                    <w:rPr>
                      <w:rFonts w:hint="eastAsia"/>
                      <w:color w:val="000000"/>
                      <w:kern w:val="0"/>
                      <w:szCs w:val="21"/>
                    </w:rPr>
                  </w:pPr>
                  <w:r>
                    <w:rPr>
                      <w:rFonts w:hint="eastAsia"/>
                      <w:color w:val="000000"/>
                      <w:kern w:val="0"/>
                      <w:szCs w:val="21"/>
                    </w:rPr>
                    <w:t>石油类</w:t>
                  </w:r>
                </w:p>
              </w:tc>
              <w:tc>
                <w:tcPr>
                  <w:tcW w:w="992" w:type="dxa"/>
                  <w:noWrap w:val="0"/>
                  <w:vAlign w:val="center"/>
                </w:tcPr>
                <w:p>
                  <w:pPr>
                    <w:widowControl/>
                    <w:adjustRightInd w:val="0"/>
                    <w:snapToGrid w:val="0"/>
                    <w:jc w:val="center"/>
                    <w:rPr>
                      <w:color w:val="000000"/>
                      <w:kern w:val="0"/>
                      <w:szCs w:val="21"/>
                    </w:rPr>
                  </w:pPr>
                  <w:r>
                    <w:rPr>
                      <w:color w:val="000000"/>
                      <w:kern w:val="0"/>
                      <w:szCs w:val="21"/>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107" w:type="dxa"/>
                  <w:noWrap w:val="0"/>
                  <w:vAlign w:val="center"/>
                </w:tcPr>
                <w:p>
                  <w:pPr>
                    <w:widowControl/>
                    <w:adjustRightInd w:val="0"/>
                    <w:snapToGrid w:val="0"/>
                    <w:jc w:val="center"/>
                    <w:rPr>
                      <w:color w:val="000000"/>
                      <w:kern w:val="0"/>
                      <w:szCs w:val="21"/>
                    </w:rPr>
                  </w:pPr>
                  <w:r>
                    <w:rPr>
                      <w:rFonts w:hint="eastAsia"/>
                      <w:color w:val="000000"/>
                      <w:kern w:val="0"/>
                      <w:szCs w:val="21"/>
                    </w:rPr>
                    <w:t>Ⅲ</w:t>
                  </w:r>
                  <w:r>
                    <w:rPr>
                      <w:color w:val="000000"/>
                      <w:kern w:val="0"/>
                      <w:szCs w:val="21"/>
                    </w:rPr>
                    <w:t>类标准</w:t>
                  </w:r>
                </w:p>
              </w:tc>
              <w:tc>
                <w:tcPr>
                  <w:tcW w:w="1157" w:type="dxa"/>
                  <w:noWrap w:val="0"/>
                  <w:vAlign w:val="center"/>
                </w:tcPr>
                <w:p>
                  <w:pPr>
                    <w:widowControl/>
                    <w:adjustRightInd w:val="0"/>
                    <w:snapToGrid w:val="0"/>
                    <w:jc w:val="center"/>
                    <w:rPr>
                      <w:color w:val="000000"/>
                      <w:kern w:val="0"/>
                      <w:szCs w:val="21"/>
                    </w:rPr>
                  </w:pPr>
                  <w:r>
                    <w:rPr>
                      <w:color w:val="000000"/>
                      <w:kern w:val="0"/>
                      <w:szCs w:val="21"/>
                    </w:rPr>
                    <w:t>6～9</w:t>
                  </w:r>
                </w:p>
              </w:tc>
              <w:tc>
                <w:tcPr>
                  <w:tcW w:w="918" w:type="dxa"/>
                  <w:noWrap w:val="0"/>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20</w:t>
                  </w:r>
                </w:p>
              </w:tc>
              <w:tc>
                <w:tcPr>
                  <w:tcW w:w="857" w:type="dxa"/>
                  <w:noWrap w:val="0"/>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4</w:t>
                  </w:r>
                </w:p>
              </w:tc>
              <w:tc>
                <w:tcPr>
                  <w:tcW w:w="977" w:type="dxa"/>
                  <w:noWrap w:val="0"/>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1</w:t>
                  </w:r>
                  <w:r>
                    <w:rPr>
                      <w:rFonts w:hint="eastAsia"/>
                      <w:color w:val="000000"/>
                      <w:kern w:val="0"/>
                      <w:szCs w:val="21"/>
                    </w:rPr>
                    <w:t>.0</w:t>
                  </w:r>
                </w:p>
              </w:tc>
              <w:tc>
                <w:tcPr>
                  <w:tcW w:w="973" w:type="dxa"/>
                  <w:noWrap w:val="0"/>
                  <w:vAlign w:val="center"/>
                </w:tcPr>
                <w:p>
                  <w:pPr>
                    <w:widowControl/>
                    <w:adjustRightInd w:val="0"/>
                    <w:snapToGrid w:val="0"/>
                    <w:jc w:val="center"/>
                    <w:rPr>
                      <w:color w:val="000000"/>
                      <w:kern w:val="0"/>
                      <w:szCs w:val="21"/>
                    </w:rPr>
                  </w:pPr>
                  <w:r>
                    <w:rPr>
                      <w:rFonts w:hint="eastAsia" w:cs="宋体"/>
                      <w:color w:val="000000"/>
                      <w:szCs w:val="21"/>
                    </w:rPr>
                    <w:t>≤0.</w:t>
                  </w:r>
                  <w:r>
                    <w:rPr>
                      <w:rFonts w:cs="宋体"/>
                      <w:color w:val="000000"/>
                      <w:szCs w:val="21"/>
                    </w:rPr>
                    <w:t>2</w:t>
                  </w:r>
                </w:p>
              </w:tc>
              <w:tc>
                <w:tcPr>
                  <w:tcW w:w="913" w:type="dxa"/>
                  <w:noWrap w:val="0"/>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0.05</w:t>
                  </w:r>
                </w:p>
              </w:tc>
              <w:tc>
                <w:tcPr>
                  <w:tcW w:w="992" w:type="dxa"/>
                  <w:noWrap w:val="0"/>
                  <w:vAlign w:val="center"/>
                </w:tcPr>
                <w:p>
                  <w:pPr>
                    <w:widowControl/>
                    <w:adjustRightInd w:val="0"/>
                    <w:snapToGrid w:val="0"/>
                    <w:jc w:val="center"/>
                    <w:rPr>
                      <w:color w:val="000000"/>
                      <w:kern w:val="0"/>
                      <w:szCs w:val="21"/>
                    </w:rPr>
                  </w:pPr>
                  <w:r>
                    <w:rPr>
                      <w:rFonts w:hint="eastAsia" w:ascii="宋体" w:hAnsi="宋体"/>
                      <w:color w:val="000000"/>
                      <w:kern w:val="0"/>
                      <w:szCs w:val="21"/>
                    </w:rPr>
                    <w:t>≤</w:t>
                  </w:r>
                  <w:r>
                    <w:rPr>
                      <w:color w:val="000000"/>
                      <w:kern w:val="0"/>
                      <w:szCs w:val="21"/>
                    </w:rPr>
                    <w:t>1</w:t>
                  </w:r>
                  <w:r>
                    <w:rPr>
                      <w:rFonts w:hint="eastAsia"/>
                      <w:color w:val="000000"/>
                      <w:kern w:val="0"/>
                      <w:szCs w:val="21"/>
                    </w:rPr>
                    <w:t>.0</w:t>
                  </w:r>
                </w:p>
              </w:tc>
            </w:tr>
            <w:bookmarkEnd w:id="29"/>
            <w:bookmarkEnd w:id="30"/>
          </w:tbl>
          <w:p>
            <w:pPr>
              <w:adjustRightInd w:val="0"/>
              <w:snapToGrid w:val="0"/>
              <w:spacing w:line="360" w:lineRule="auto"/>
              <w:rPr>
                <w:b/>
                <w:color w:val="000000"/>
                <w:sz w:val="24"/>
              </w:rPr>
            </w:pPr>
            <w:r>
              <w:rPr>
                <w:rFonts w:hint="eastAsia"/>
                <w:b/>
                <w:color w:val="000000"/>
                <w:sz w:val="24"/>
              </w:rPr>
              <w:t>（</w:t>
            </w:r>
            <w:r>
              <w:rPr>
                <w:b/>
                <w:color w:val="000000"/>
                <w:sz w:val="24"/>
              </w:rPr>
              <w:t>2</w:t>
            </w:r>
            <w:r>
              <w:rPr>
                <w:rFonts w:hint="eastAsia"/>
                <w:b/>
                <w:color w:val="000000"/>
                <w:sz w:val="24"/>
              </w:rPr>
              <w:t>）地表水环境质量现状</w:t>
            </w:r>
          </w:p>
          <w:p>
            <w:pPr>
              <w:snapToGrid w:val="0"/>
              <w:spacing w:line="360" w:lineRule="auto"/>
              <w:ind w:firstLine="480" w:firstLineChars="200"/>
              <w:rPr>
                <w:rFonts w:hint="default" w:eastAsia="宋体"/>
                <w:color w:val="auto"/>
                <w:sz w:val="24"/>
                <w:lang w:val="en-US" w:eastAsia="zh-CN"/>
              </w:rPr>
            </w:pPr>
            <w:r>
              <w:rPr>
                <w:rFonts w:hint="eastAsia"/>
                <w:color w:val="auto"/>
                <w:sz w:val="24"/>
                <w:lang w:val="en-US" w:eastAsia="zh-CN"/>
              </w:rPr>
              <w:t>为进一步了解建设项目地表水环境质量现状，本次委托云南健牛环境监测有限公司于2023年9月11日~2023年9~13日对双龙河水库下游1000m处东大河断面进行监测，监测结果如下：</w:t>
            </w:r>
          </w:p>
          <w:p>
            <w:pPr>
              <w:snapToGrid w:val="0"/>
              <w:spacing w:line="360" w:lineRule="auto"/>
              <w:jc w:val="center"/>
              <w:rPr>
                <w:b/>
                <w:color w:val="000000"/>
              </w:rPr>
            </w:pPr>
            <w:r>
              <w:rPr>
                <w:b/>
                <w:color w:val="000000"/>
              </w:rPr>
              <w:t>表3-</w:t>
            </w:r>
            <w:r>
              <w:rPr>
                <w:rFonts w:hint="eastAsia"/>
                <w:b/>
                <w:color w:val="000000"/>
                <w:lang w:val="en-US" w:eastAsia="zh-CN"/>
              </w:rPr>
              <w:t>5</w:t>
            </w:r>
            <w:r>
              <w:rPr>
                <w:b/>
                <w:color w:val="000000"/>
              </w:rPr>
              <w:t xml:space="preserve">     地表水环境质量</w:t>
            </w:r>
            <w:r>
              <w:rPr>
                <w:rFonts w:hint="eastAsia"/>
                <w:b/>
                <w:color w:val="000000"/>
                <w:lang w:val="en-US" w:eastAsia="zh-CN"/>
              </w:rPr>
              <w:t>现状监测</w:t>
            </w:r>
            <w:r>
              <w:rPr>
                <w:b/>
                <w:color w:val="000000"/>
              </w:rPr>
              <w:t xml:space="preserve">   单位：mg/L</w:t>
            </w:r>
          </w:p>
          <w:tbl>
            <w:tblPr>
              <w:tblStyle w:val="89"/>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993"/>
              <w:gridCol w:w="199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Align w:val="center"/>
                </w:tcPr>
                <w:p>
                  <w:pPr>
                    <w:jc w:val="center"/>
                    <w:rPr>
                      <w:rFonts w:hint="default" w:eastAsia="宋体"/>
                      <w:vertAlign w:val="baseline"/>
                      <w:lang w:val="en-US" w:eastAsia="zh-CN"/>
                    </w:rPr>
                  </w:pPr>
                  <w:r>
                    <w:rPr>
                      <w:rFonts w:hint="eastAsia"/>
                      <w:vertAlign w:val="baseline"/>
                      <w:lang w:val="en-US" w:eastAsia="zh-CN"/>
                    </w:rPr>
                    <w:t>样品名称</w:t>
                  </w:r>
                </w:p>
              </w:tc>
              <w:tc>
                <w:tcPr>
                  <w:tcW w:w="5981" w:type="dxa"/>
                  <w:gridSpan w:val="3"/>
                  <w:vAlign w:val="center"/>
                </w:tcPr>
                <w:p>
                  <w:pPr>
                    <w:jc w:val="center"/>
                    <w:rPr>
                      <w:vertAlign w:val="baseline"/>
                    </w:rPr>
                  </w:pPr>
                  <w:r>
                    <w:rPr>
                      <w:rFonts w:hint="eastAsia"/>
                      <w:vertAlign w:val="baseline"/>
                      <w:lang w:val="en-US" w:eastAsia="zh-CN"/>
                    </w:rPr>
                    <w:t>双龙河水库下游1000m处东大河断面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1993"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w:rPr>
                      <w:rFonts w:hint="eastAsia"/>
                      <w:vertAlign w:val="baseline"/>
                      <w:lang w:val="en-US" w:eastAsia="zh-CN"/>
                    </w:rPr>
                  </w:pPr>
                </w:p>
                <w:p>
                  <w:pPr>
                    <w:snapToGrid w:val="0"/>
                    <w:spacing w:line="240" w:lineRule="auto"/>
                    <w:jc w:val="both"/>
                    <w:rPr>
                      <w:rFonts w:hint="eastAsia"/>
                      <w:vertAlign w:val="baseline"/>
                      <w:lang w:val="en-US" w:eastAsia="zh-CN"/>
                    </w:rPr>
                  </w:pPr>
                </w:p>
                <w:p>
                  <w:pPr>
                    <w:snapToGrid w:val="0"/>
                    <w:spacing w:line="240" w:lineRule="auto"/>
                    <w:jc w:val="both"/>
                    <mc:AlternateContent>
                      <mc:Choice Requires="wpsCustomData">
                        <wpsCustomData:diagonalParaType/>
                      </mc:Choice>
                    </mc:AlternateContent>
                    <w:rPr>
                      <w:rFonts w:hint="default" w:eastAsia="宋体"/>
                      <w:vertAlign w:val="baseline"/>
                      <w:lang w:val="en-US" w:eastAsia="zh-CN"/>
                    </w:rPr>
                  </w:pPr>
                  <w:r>
                    <w:rPr>
                      <w:rFonts w:hint="eastAsia"/>
                      <w:vertAlign w:val="baseline"/>
                      <w:lang w:val="en-US" w:eastAsia="zh-CN"/>
                    </w:rPr>
                    <w:t>检测项目</w:t>
                  </w:r>
                </w:p>
                <w:p>
                  <w:pPr>
                    <w:jc w:val="center"/>
                    <w:rPr>
                      <w:rFonts w:hint="default" w:eastAsia="宋体"/>
                      <w:vertAlign w:val="baseline"/>
                      <w:lang w:val="en-US" w:eastAsia="zh-CN"/>
                    </w:rPr>
                  </w:pPr>
                  <w:r>
                    <w:rPr>
                      <w:rFonts w:hint="eastAsia"/>
                      <w:vertAlign w:val="baseline"/>
                      <w:lang w:val="en-US" w:eastAsia="zh-CN"/>
                    </w:rPr>
                    <w:t>采样日期</w:t>
                  </w:r>
                </w:p>
              </w:tc>
              <w:tc>
                <w:tcPr>
                  <w:tcW w:w="1993" w:type="dxa"/>
                  <w:vAlign w:val="center"/>
                </w:tcPr>
                <w:p>
                  <w:pPr>
                    <w:widowControl/>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2023.9.11</w:t>
                  </w:r>
                </w:p>
              </w:tc>
              <w:tc>
                <w:tcPr>
                  <w:tcW w:w="1994" w:type="dxa"/>
                  <w:vAlign w:val="center"/>
                </w:tcPr>
                <w:p>
                  <w:pPr>
                    <w:widowControl/>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2023.9.12</w:t>
                  </w:r>
                </w:p>
              </w:tc>
              <w:tc>
                <w:tcPr>
                  <w:tcW w:w="1994" w:type="dxa"/>
                  <w:vAlign w:val="center"/>
                </w:tcPr>
                <w:p>
                  <w:pPr>
                    <w:widowControl/>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2023.9.13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Align w:val="center"/>
                </w:tcPr>
                <w:p>
                  <w:pPr>
                    <w:widowControl/>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pH值（无量纲）</w:t>
                  </w:r>
                </w:p>
              </w:tc>
              <w:tc>
                <w:tcPr>
                  <w:tcW w:w="1993" w:type="dxa"/>
                  <w:vAlign w:val="center"/>
                </w:tcPr>
                <w:p>
                  <w:pPr>
                    <w:jc w:val="center"/>
                    <w:rPr>
                      <w:rFonts w:hint="default" w:eastAsia="宋体"/>
                      <w:vertAlign w:val="baseline"/>
                      <w:lang w:val="en-US" w:eastAsia="zh-CN"/>
                    </w:rPr>
                  </w:pPr>
                  <w:r>
                    <w:rPr>
                      <w:rFonts w:hint="eastAsia"/>
                      <w:vertAlign w:val="baseline"/>
                      <w:lang w:val="en-US" w:eastAsia="zh-CN"/>
                    </w:rPr>
                    <w:t>7.4</w:t>
                  </w:r>
                </w:p>
              </w:tc>
              <w:tc>
                <w:tcPr>
                  <w:tcW w:w="1994" w:type="dxa"/>
                  <w:vAlign w:val="center"/>
                </w:tcPr>
                <w:p>
                  <w:pPr>
                    <w:jc w:val="center"/>
                    <w:rPr>
                      <w:rFonts w:hint="default" w:eastAsia="宋体"/>
                      <w:vertAlign w:val="baseline"/>
                      <w:lang w:val="en-US" w:eastAsia="zh-CN"/>
                    </w:rPr>
                  </w:pPr>
                  <w:r>
                    <w:rPr>
                      <w:rFonts w:hint="eastAsia"/>
                      <w:vertAlign w:val="baseline"/>
                      <w:lang w:val="en-US" w:eastAsia="zh-CN"/>
                    </w:rPr>
                    <w:t>7.5</w:t>
                  </w:r>
                </w:p>
              </w:tc>
              <w:tc>
                <w:tcPr>
                  <w:tcW w:w="1994" w:type="dxa"/>
                  <w:vAlign w:val="center"/>
                </w:tcPr>
                <w:p>
                  <w:pPr>
                    <w:jc w:val="center"/>
                    <w:rPr>
                      <w:rFonts w:hint="default" w:eastAsia="宋体"/>
                      <w:vertAlign w:val="baseline"/>
                      <w:lang w:val="en-US" w:eastAsia="zh-CN"/>
                    </w:rPr>
                  </w:pPr>
                  <w:r>
                    <w:rPr>
                      <w:rFonts w:hint="eastAsia"/>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Align w:val="center"/>
                </w:tcPr>
                <w:p>
                  <w:pPr>
                    <w:widowControl/>
                    <w:adjustRightInd w:val="0"/>
                    <w:snapToGrid w:val="0"/>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悬浮物</w:t>
                  </w:r>
                </w:p>
              </w:tc>
              <w:tc>
                <w:tcPr>
                  <w:tcW w:w="1993" w:type="dxa"/>
                  <w:vAlign w:val="center"/>
                </w:tcPr>
                <w:p>
                  <w:pPr>
                    <w:jc w:val="center"/>
                    <w:rPr>
                      <w:rFonts w:hint="default" w:eastAsia="宋体"/>
                      <w:vertAlign w:val="baseline"/>
                      <w:lang w:val="en-US" w:eastAsia="zh-CN"/>
                    </w:rPr>
                  </w:pPr>
                  <w:r>
                    <w:rPr>
                      <w:rFonts w:hint="eastAsia"/>
                      <w:vertAlign w:val="baseline"/>
                      <w:lang w:val="en-US" w:eastAsia="zh-CN"/>
                    </w:rPr>
                    <w:t>17</w:t>
                  </w:r>
                </w:p>
              </w:tc>
              <w:tc>
                <w:tcPr>
                  <w:tcW w:w="1994" w:type="dxa"/>
                  <w:vAlign w:val="center"/>
                </w:tcPr>
                <w:p>
                  <w:pPr>
                    <w:jc w:val="center"/>
                    <w:rPr>
                      <w:rFonts w:hint="default" w:eastAsia="宋体"/>
                      <w:vertAlign w:val="baseline"/>
                      <w:lang w:val="en-US" w:eastAsia="zh-CN"/>
                    </w:rPr>
                  </w:pPr>
                  <w:r>
                    <w:rPr>
                      <w:rFonts w:hint="eastAsia"/>
                      <w:vertAlign w:val="baseline"/>
                      <w:lang w:val="en-US" w:eastAsia="zh-CN"/>
                    </w:rPr>
                    <w:t>15</w:t>
                  </w:r>
                </w:p>
              </w:tc>
              <w:tc>
                <w:tcPr>
                  <w:tcW w:w="1994" w:type="dxa"/>
                  <w:vAlign w:val="center"/>
                </w:tcPr>
                <w:p>
                  <w:pPr>
                    <w:jc w:val="center"/>
                    <w:rPr>
                      <w:rFonts w:hint="default" w:eastAsia="宋体"/>
                      <w:vertAlign w:val="baseline"/>
                      <w:lang w:val="en-US" w:eastAsia="zh-CN"/>
                    </w:rPr>
                  </w:pPr>
                  <w:r>
                    <w:rPr>
                      <w:rFonts w:hint="eastAsia"/>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Align w:val="center"/>
                </w:tcPr>
                <w:p>
                  <w:pPr>
                    <w:widowControl/>
                    <w:adjustRightInd w:val="0"/>
                    <w:snapToGrid w:val="0"/>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总磷</w:t>
                  </w:r>
                </w:p>
              </w:tc>
              <w:tc>
                <w:tcPr>
                  <w:tcW w:w="1993" w:type="dxa"/>
                  <w:vAlign w:val="center"/>
                </w:tcPr>
                <w:p>
                  <w:pPr>
                    <w:jc w:val="center"/>
                    <w:rPr>
                      <w:rFonts w:hint="default" w:eastAsia="宋体"/>
                      <w:vertAlign w:val="baseline"/>
                      <w:lang w:val="en-US" w:eastAsia="zh-CN"/>
                    </w:rPr>
                  </w:pPr>
                  <w:r>
                    <w:rPr>
                      <w:rFonts w:hint="eastAsia"/>
                      <w:vertAlign w:val="baseline"/>
                      <w:lang w:val="en-US" w:eastAsia="zh-CN"/>
                    </w:rPr>
                    <w:t>0.18</w:t>
                  </w:r>
                </w:p>
              </w:tc>
              <w:tc>
                <w:tcPr>
                  <w:tcW w:w="1994" w:type="dxa"/>
                  <w:vAlign w:val="center"/>
                </w:tcPr>
                <w:p>
                  <w:pPr>
                    <w:jc w:val="center"/>
                    <w:rPr>
                      <w:rFonts w:hint="default" w:eastAsia="宋体"/>
                      <w:vertAlign w:val="baseline"/>
                      <w:lang w:val="en-US" w:eastAsia="zh-CN"/>
                    </w:rPr>
                  </w:pPr>
                  <w:r>
                    <w:rPr>
                      <w:rFonts w:hint="eastAsia"/>
                      <w:vertAlign w:val="baseline"/>
                      <w:lang w:val="en-US" w:eastAsia="zh-CN"/>
                    </w:rPr>
                    <w:t>0.17</w:t>
                  </w:r>
                </w:p>
              </w:tc>
              <w:tc>
                <w:tcPr>
                  <w:tcW w:w="1994" w:type="dxa"/>
                  <w:vAlign w:val="center"/>
                </w:tcPr>
                <w:p>
                  <w:pPr>
                    <w:jc w:val="center"/>
                    <w:rPr>
                      <w:rFonts w:hint="default" w:eastAsia="宋体"/>
                      <w:vertAlign w:val="baseline"/>
                      <w:lang w:val="en-US" w:eastAsia="zh-CN"/>
                    </w:rPr>
                  </w:pPr>
                  <w:r>
                    <w:rPr>
                      <w:rFonts w:hint="eastAsia"/>
                      <w:vertAlign w:val="baseline"/>
                      <w:lang w:val="en-US" w:eastAsia="zh-CN"/>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Align w:val="center"/>
                </w:tcPr>
                <w:p>
                  <w:pPr>
                    <w:widowControl/>
                    <w:adjustRightInd w:val="0"/>
                    <w:snapToGrid w:val="0"/>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总氮</w:t>
                  </w:r>
                </w:p>
              </w:tc>
              <w:tc>
                <w:tcPr>
                  <w:tcW w:w="1993" w:type="dxa"/>
                  <w:vAlign w:val="center"/>
                </w:tcPr>
                <w:p>
                  <w:pPr>
                    <w:jc w:val="center"/>
                    <w:rPr>
                      <w:rFonts w:hint="default" w:eastAsia="宋体"/>
                      <w:vertAlign w:val="baseline"/>
                      <w:lang w:val="en-US" w:eastAsia="zh-CN"/>
                    </w:rPr>
                  </w:pPr>
                  <w:r>
                    <w:rPr>
                      <w:rFonts w:hint="eastAsia"/>
                      <w:vertAlign w:val="baseline"/>
                      <w:lang w:val="en-US" w:eastAsia="zh-CN"/>
                    </w:rPr>
                    <w:t>0.53</w:t>
                  </w:r>
                </w:p>
              </w:tc>
              <w:tc>
                <w:tcPr>
                  <w:tcW w:w="1994" w:type="dxa"/>
                  <w:vAlign w:val="center"/>
                </w:tcPr>
                <w:p>
                  <w:pPr>
                    <w:jc w:val="center"/>
                    <w:rPr>
                      <w:rFonts w:hint="default" w:eastAsia="宋体"/>
                      <w:vertAlign w:val="baseline"/>
                      <w:lang w:val="en-US" w:eastAsia="zh-CN"/>
                    </w:rPr>
                  </w:pPr>
                  <w:r>
                    <w:rPr>
                      <w:rFonts w:hint="eastAsia"/>
                      <w:vertAlign w:val="baseline"/>
                      <w:lang w:val="en-US" w:eastAsia="zh-CN"/>
                    </w:rPr>
                    <w:t>0.55</w:t>
                  </w:r>
                </w:p>
              </w:tc>
              <w:tc>
                <w:tcPr>
                  <w:tcW w:w="1994" w:type="dxa"/>
                  <w:vAlign w:val="center"/>
                </w:tcPr>
                <w:p>
                  <w:pPr>
                    <w:jc w:val="center"/>
                    <w:rPr>
                      <w:rFonts w:hint="default" w:eastAsia="宋体"/>
                      <w:vertAlign w:val="baseline"/>
                      <w:lang w:val="en-US" w:eastAsia="zh-CN"/>
                    </w:rPr>
                  </w:pPr>
                  <w:r>
                    <w:rPr>
                      <w:rFonts w:hint="eastAsia"/>
                      <w:vertAlign w:val="baseline"/>
                      <w:lang w:val="en-US" w:eastAsia="zh-CN"/>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Align w:val="center"/>
                </w:tcPr>
                <w:p>
                  <w:pPr>
                    <w:widowControl/>
                    <w:adjustRightInd w:val="0"/>
                    <w:snapToGrid w:val="0"/>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氨氮</w:t>
                  </w:r>
                </w:p>
              </w:tc>
              <w:tc>
                <w:tcPr>
                  <w:tcW w:w="1993" w:type="dxa"/>
                  <w:vAlign w:val="center"/>
                </w:tcPr>
                <w:p>
                  <w:pPr>
                    <w:jc w:val="center"/>
                    <w:rPr>
                      <w:rFonts w:hint="default" w:eastAsia="宋体"/>
                      <w:vertAlign w:val="baseline"/>
                      <w:lang w:val="en-US" w:eastAsia="zh-CN"/>
                    </w:rPr>
                  </w:pPr>
                  <w:r>
                    <w:rPr>
                      <w:rFonts w:hint="eastAsia"/>
                      <w:vertAlign w:val="baseline"/>
                      <w:lang w:val="en-US" w:eastAsia="zh-CN"/>
                    </w:rPr>
                    <w:t>0.224</w:t>
                  </w:r>
                </w:p>
              </w:tc>
              <w:tc>
                <w:tcPr>
                  <w:tcW w:w="1994" w:type="dxa"/>
                  <w:vAlign w:val="center"/>
                </w:tcPr>
                <w:p>
                  <w:pPr>
                    <w:jc w:val="center"/>
                    <w:rPr>
                      <w:rFonts w:hint="default" w:eastAsia="宋体"/>
                      <w:vertAlign w:val="baseline"/>
                      <w:lang w:val="en-US" w:eastAsia="zh-CN"/>
                    </w:rPr>
                  </w:pPr>
                  <w:r>
                    <w:rPr>
                      <w:rFonts w:hint="eastAsia"/>
                      <w:vertAlign w:val="baseline"/>
                      <w:lang w:val="en-US" w:eastAsia="zh-CN"/>
                    </w:rPr>
                    <w:t>0.239</w:t>
                  </w:r>
                </w:p>
              </w:tc>
              <w:tc>
                <w:tcPr>
                  <w:tcW w:w="1994" w:type="dxa"/>
                  <w:vAlign w:val="center"/>
                </w:tcPr>
                <w:p>
                  <w:pPr>
                    <w:jc w:val="center"/>
                    <w:rPr>
                      <w:rFonts w:hint="default" w:eastAsia="宋体"/>
                      <w:vertAlign w:val="baseline"/>
                      <w:lang w:val="en-US" w:eastAsia="zh-CN"/>
                    </w:rPr>
                  </w:pPr>
                  <w:r>
                    <w:rPr>
                      <w:rFonts w:hint="eastAsia"/>
                      <w:vertAlign w:val="baseline"/>
                      <w:lang w:val="en-US" w:eastAsia="zh-CN"/>
                    </w:rPr>
                    <w:t>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Align w:val="center"/>
                </w:tcPr>
                <w:p>
                  <w:pPr>
                    <w:widowControl/>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石油类</w:t>
                  </w:r>
                </w:p>
              </w:tc>
              <w:tc>
                <w:tcPr>
                  <w:tcW w:w="1993" w:type="dxa"/>
                  <w:vAlign w:val="center"/>
                </w:tcPr>
                <w:p>
                  <w:pPr>
                    <w:jc w:val="center"/>
                    <w:rPr>
                      <w:rFonts w:hint="default" w:eastAsia="宋体"/>
                      <w:vertAlign w:val="baseline"/>
                      <w:lang w:val="en-US" w:eastAsia="zh-CN"/>
                    </w:rPr>
                  </w:pPr>
                  <w:r>
                    <w:rPr>
                      <w:rFonts w:hint="eastAsia"/>
                      <w:vertAlign w:val="baseline"/>
                      <w:lang w:val="en-US" w:eastAsia="zh-CN"/>
                    </w:rPr>
                    <w:t>0.06L</w:t>
                  </w:r>
                </w:p>
              </w:tc>
              <w:tc>
                <w:tcPr>
                  <w:tcW w:w="1994" w:type="dxa"/>
                  <w:vAlign w:val="center"/>
                </w:tcPr>
                <w:p>
                  <w:pPr>
                    <w:jc w:val="center"/>
                    <w:rPr>
                      <w:rFonts w:hint="default" w:eastAsia="宋体"/>
                      <w:vertAlign w:val="baseline"/>
                      <w:lang w:val="en-US" w:eastAsia="zh-CN"/>
                    </w:rPr>
                  </w:pPr>
                  <w:r>
                    <w:rPr>
                      <w:rFonts w:hint="eastAsia"/>
                      <w:vertAlign w:val="baseline"/>
                      <w:lang w:val="en-US" w:eastAsia="zh-CN"/>
                    </w:rPr>
                    <w:t>0.06L</w:t>
                  </w:r>
                </w:p>
              </w:tc>
              <w:tc>
                <w:tcPr>
                  <w:tcW w:w="1994" w:type="dxa"/>
                  <w:vAlign w:val="center"/>
                </w:tcPr>
                <w:p>
                  <w:pPr>
                    <w:jc w:val="center"/>
                    <w:rPr>
                      <w:rFonts w:hint="default" w:eastAsia="宋体"/>
                      <w:vertAlign w:val="baseline"/>
                      <w:lang w:val="en-US" w:eastAsia="zh-CN"/>
                    </w:rPr>
                  </w:pPr>
                  <w:r>
                    <w:rPr>
                      <w:rFonts w:hint="eastAsia"/>
                      <w:vertAlign w:val="baseline"/>
                      <w:lang w:val="en-US" w:eastAsia="zh-CN"/>
                    </w:rPr>
                    <w:t>0.06L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Align w:val="center"/>
                </w:tcPr>
                <w:p>
                  <w:pPr>
                    <w:widowControl/>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化学需氧量</w:t>
                  </w:r>
                </w:p>
              </w:tc>
              <w:tc>
                <w:tcPr>
                  <w:tcW w:w="1993" w:type="dxa"/>
                  <w:vAlign w:val="center"/>
                </w:tcPr>
                <w:p>
                  <w:pPr>
                    <w:jc w:val="center"/>
                    <w:rPr>
                      <w:rFonts w:hint="default" w:eastAsia="宋体"/>
                      <w:vertAlign w:val="baseline"/>
                      <w:lang w:val="en-US" w:eastAsia="zh-CN"/>
                    </w:rPr>
                  </w:pPr>
                  <w:r>
                    <w:rPr>
                      <w:rFonts w:hint="eastAsia"/>
                      <w:vertAlign w:val="baseline"/>
                      <w:lang w:val="en-US" w:eastAsia="zh-CN"/>
                    </w:rPr>
                    <w:t>17</w:t>
                  </w:r>
                </w:p>
              </w:tc>
              <w:tc>
                <w:tcPr>
                  <w:tcW w:w="1994" w:type="dxa"/>
                  <w:vAlign w:val="center"/>
                </w:tcPr>
                <w:p>
                  <w:pPr>
                    <w:jc w:val="center"/>
                    <w:rPr>
                      <w:rFonts w:hint="default" w:eastAsia="宋体"/>
                      <w:vertAlign w:val="baseline"/>
                      <w:lang w:val="en-US" w:eastAsia="zh-CN"/>
                    </w:rPr>
                  </w:pPr>
                  <w:r>
                    <w:rPr>
                      <w:rFonts w:hint="eastAsia"/>
                      <w:vertAlign w:val="baseline"/>
                      <w:lang w:val="en-US" w:eastAsia="zh-CN"/>
                    </w:rPr>
                    <w:t>16</w:t>
                  </w:r>
                </w:p>
              </w:tc>
              <w:tc>
                <w:tcPr>
                  <w:tcW w:w="1994" w:type="dxa"/>
                  <w:vAlign w:val="center"/>
                </w:tcPr>
                <w:p>
                  <w:pPr>
                    <w:jc w:val="center"/>
                    <w:rPr>
                      <w:rFonts w:hint="default" w:eastAsia="宋体"/>
                      <w:vertAlign w:val="baseline"/>
                      <w:lang w:val="en-US" w:eastAsia="zh-CN"/>
                    </w:rPr>
                  </w:pPr>
                  <w:r>
                    <w:rPr>
                      <w:rFonts w:hint="eastAsia"/>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Align w:val="center"/>
                </w:tcPr>
                <w:p>
                  <w:pPr>
                    <w:widowControl/>
                    <w:adjustRightInd w:val="0"/>
                    <w:snapToGrid w:val="0"/>
                    <w:jc w:val="center"/>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五日生化需氧量</w:t>
                  </w:r>
                </w:p>
              </w:tc>
              <w:tc>
                <w:tcPr>
                  <w:tcW w:w="1993" w:type="dxa"/>
                  <w:vAlign w:val="center"/>
                </w:tcPr>
                <w:p>
                  <w:pPr>
                    <w:jc w:val="center"/>
                    <w:rPr>
                      <w:rFonts w:hint="default" w:eastAsia="宋体"/>
                      <w:vertAlign w:val="baseline"/>
                      <w:lang w:val="en-US" w:eastAsia="zh-CN"/>
                    </w:rPr>
                  </w:pPr>
                  <w:r>
                    <w:rPr>
                      <w:rFonts w:hint="eastAsia"/>
                      <w:vertAlign w:val="baseline"/>
                      <w:lang w:val="en-US" w:eastAsia="zh-CN"/>
                    </w:rPr>
                    <w:t>3.6</w:t>
                  </w:r>
                </w:p>
              </w:tc>
              <w:tc>
                <w:tcPr>
                  <w:tcW w:w="1994" w:type="dxa"/>
                  <w:vAlign w:val="center"/>
                </w:tcPr>
                <w:p>
                  <w:pPr>
                    <w:jc w:val="center"/>
                    <w:rPr>
                      <w:rFonts w:hint="default" w:eastAsia="宋体"/>
                      <w:vertAlign w:val="baseline"/>
                      <w:lang w:val="en-US" w:eastAsia="zh-CN"/>
                    </w:rPr>
                  </w:pPr>
                  <w:r>
                    <w:rPr>
                      <w:rFonts w:hint="eastAsia"/>
                      <w:vertAlign w:val="baseline"/>
                      <w:lang w:val="en-US" w:eastAsia="zh-CN"/>
                    </w:rPr>
                    <w:t>3.4</w:t>
                  </w:r>
                </w:p>
              </w:tc>
              <w:tc>
                <w:tcPr>
                  <w:tcW w:w="1994" w:type="dxa"/>
                  <w:vAlign w:val="center"/>
                </w:tcPr>
                <w:p>
                  <w:pPr>
                    <w:jc w:val="center"/>
                    <w:rPr>
                      <w:rFonts w:hint="default" w:eastAsia="宋体"/>
                      <w:vertAlign w:val="baseline"/>
                      <w:lang w:val="en-US" w:eastAsia="zh-CN"/>
                    </w:rPr>
                  </w:pPr>
                  <w:r>
                    <w:rPr>
                      <w:rFonts w:hint="eastAsia"/>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Align w:val="center"/>
                </w:tcPr>
                <w:p>
                  <w:pPr>
                    <w:widowControl/>
                    <w:adjustRightInd w:val="0"/>
                    <w:snapToGrid w:val="0"/>
                    <w:jc w:val="center"/>
                    <w:rPr>
                      <w:rFonts w:hint="eastAsia"/>
                      <w:color w:val="000000"/>
                      <w:kern w:val="0"/>
                      <w:szCs w:val="21"/>
                      <w:lang w:val="en-US" w:eastAsia="zh-CN"/>
                    </w:rPr>
                  </w:pPr>
                  <w:r>
                    <w:rPr>
                      <w:rFonts w:hint="eastAsia"/>
                      <w:color w:val="000000"/>
                      <w:kern w:val="0"/>
                      <w:szCs w:val="21"/>
                      <w:lang w:val="en-US" w:eastAsia="zh-CN"/>
                    </w:rPr>
                    <w:t>备注</w:t>
                  </w:r>
                </w:p>
              </w:tc>
              <w:tc>
                <w:tcPr>
                  <w:tcW w:w="5981" w:type="dxa"/>
                  <w:gridSpan w:val="3"/>
                  <w:vAlign w:val="center"/>
                </w:tcPr>
                <w:p>
                  <w:pPr>
                    <w:jc w:val="center"/>
                    <w:rPr>
                      <w:rFonts w:hint="default" w:eastAsia="宋体"/>
                      <w:vertAlign w:val="baseline"/>
                      <w:lang w:val="en-US" w:eastAsia="zh-CN"/>
                    </w:rPr>
                  </w:pPr>
                  <w:r>
                    <w:rPr>
                      <w:rFonts w:hint="eastAsia"/>
                      <w:vertAlign w:val="baseline"/>
                      <w:lang w:eastAsia="zh-CN"/>
                    </w:rPr>
                    <w:t>“</w:t>
                  </w:r>
                  <w:r>
                    <w:rPr>
                      <w:rFonts w:hint="eastAsia"/>
                      <w:vertAlign w:val="baseline"/>
                      <w:lang w:val="en-US" w:eastAsia="zh-CN"/>
                    </w:rPr>
                    <w:t>检出限+L”表示检测结果低于分析方法检出限</w:t>
                  </w:r>
                </w:p>
              </w:tc>
            </w:tr>
          </w:tbl>
          <w:p>
            <w:pPr>
              <w:snapToGrid w:val="0"/>
              <w:spacing w:line="360" w:lineRule="auto"/>
              <w:ind w:firstLine="480" w:firstLineChars="200"/>
              <w:rPr>
                <w:color w:val="auto"/>
                <w:sz w:val="24"/>
              </w:rPr>
            </w:pPr>
            <w:r>
              <w:rPr>
                <w:rFonts w:hint="eastAsia"/>
                <w:color w:val="auto"/>
                <w:sz w:val="24"/>
                <w:lang w:val="en-US" w:eastAsia="zh-CN"/>
              </w:rPr>
              <w:t>根据上表</w:t>
            </w:r>
            <w:r>
              <w:rPr>
                <w:rFonts w:hint="eastAsia"/>
                <w:color w:val="auto"/>
                <w:sz w:val="24"/>
              </w:rPr>
              <w:t>，</w:t>
            </w:r>
            <w:r>
              <w:rPr>
                <w:rFonts w:hint="eastAsia"/>
                <w:color w:val="auto"/>
                <w:sz w:val="24"/>
                <w:lang w:val="en-US" w:eastAsia="zh-CN"/>
              </w:rPr>
              <w:t>双龙河水库下游1000m处东大河断面</w:t>
            </w:r>
            <w:r>
              <w:rPr>
                <w:rFonts w:hint="eastAsia"/>
                <w:color w:val="auto"/>
                <w:sz w:val="24"/>
              </w:rPr>
              <w:t>水质能够满足《地表水环境质量标准》（GB3838-2002）中</w:t>
            </w:r>
            <w:r>
              <w:rPr>
                <w:rFonts w:hint="eastAsia"/>
                <w:color w:val="auto"/>
                <w:sz w:val="24"/>
                <w:lang w:val="en-US" w:eastAsia="zh-CN"/>
              </w:rPr>
              <w:t>Ⅲ</w:t>
            </w:r>
            <w:r>
              <w:rPr>
                <w:rFonts w:hint="eastAsia"/>
                <w:color w:val="auto"/>
                <w:sz w:val="24"/>
              </w:rPr>
              <w:t>类标准限值。</w:t>
            </w:r>
          </w:p>
          <w:p>
            <w:pPr>
              <w:snapToGrid w:val="0"/>
              <w:spacing w:line="360" w:lineRule="auto"/>
              <w:outlineLvl w:val="2"/>
              <w:rPr>
                <w:b/>
                <w:color w:val="000000"/>
                <w:sz w:val="24"/>
                <w:szCs w:val="20"/>
              </w:rPr>
            </w:pPr>
            <w:bookmarkStart w:id="31" w:name="_Toc417926203"/>
            <w:bookmarkStart w:id="32" w:name="_Toc511686062"/>
            <w:bookmarkStart w:id="33" w:name="_Toc419272038"/>
            <w:bookmarkStart w:id="34" w:name="_Toc46967977"/>
            <w:r>
              <w:rPr>
                <w:b/>
                <w:color w:val="000000"/>
                <w:sz w:val="24"/>
                <w:szCs w:val="20"/>
              </w:rPr>
              <w:t>3.</w:t>
            </w:r>
            <w:r>
              <w:rPr>
                <w:rFonts w:hint="eastAsia"/>
                <w:b/>
                <w:color w:val="000000"/>
                <w:sz w:val="24"/>
                <w:szCs w:val="20"/>
              </w:rPr>
              <w:t>声环境质量现状</w:t>
            </w:r>
            <w:bookmarkEnd w:id="31"/>
            <w:bookmarkEnd w:id="32"/>
            <w:bookmarkEnd w:id="33"/>
            <w:bookmarkEnd w:id="34"/>
          </w:p>
          <w:p>
            <w:pPr>
              <w:adjustRightInd w:val="0"/>
              <w:snapToGrid w:val="0"/>
              <w:spacing w:line="360" w:lineRule="auto"/>
              <w:rPr>
                <w:b/>
                <w:color w:val="000000"/>
                <w:sz w:val="24"/>
              </w:rPr>
            </w:pPr>
            <w:r>
              <w:rPr>
                <w:rFonts w:hint="eastAsia"/>
                <w:b/>
                <w:color w:val="000000"/>
                <w:sz w:val="24"/>
              </w:rPr>
              <w:t>（</w:t>
            </w:r>
            <w:r>
              <w:rPr>
                <w:b/>
                <w:color w:val="000000"/>
                <w:sz w:val="24"/>
              </w:rPr>
              <w:t>1</w:t>
            </w:r>
            <w:r>
              <w:rPr>
                <w:rFonts w:hint="eastAsia"/>
                <w:b/>
                <w:color w:val="000000"/>
                <w:sz w:val="24"/>
              </w:rPr>
              <w:t>）</w:t>
            </w:r>
            <w:r>
              <w:rPr>
                <w:b/>
                <w:color w:val="000000"/>
                <w:sz w:val="24"/>
              </w:rPr>
              <w:t>声环境质量标准</w:t>
            </w:r>
          </w:p>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firstLine="480" w:firstLineChars="200"/>
              <w:rPr>
                <w:color w:val="000000"/>
                <w:sz w:val="24"/>
              </w:rPr>
            </w:pPr>
            <w:r>
              <w:rPr>
                <w:rFonts w:hint="eastAsia"/>
                <w:color w:val="000000"/>
                <w:sz w:val="24"/>
              </w:rPr>
              <w:t>项目位于晋宁区宝峰</w:t>
            </w:r>
            <w:r>
              <w:rPr>
                <w:rFonts w:hint="eastAsia"/>
                <w:color w:val="000000"/>
                <w:sz w:val="24"/>
                <w:lang w:val="en-US" w:eastAsia="zh-CN"/>
              </w:rPr>
              <w:t>街道办事处</w:t>
            </w:r>
            <w:r>
              <w:rPr>
                <w:rFonts w:hint="eastAsia"/>
                <w:color w:val="000000"/>
                <w:sz w:val="24"/>
              </w:rPr>
              <w:t>，属于</w:t>
            </w:r>
            <w:r>
              <w:rPr>
                <w:rFonts w:hint="eastAsia"/>
                <w:color w:val="000000"/>
                <w:sz w:val="24"/>
                <w:lang w:val="en-US" w:eastAsia="zh-CN"/>
              </w:rPr>
              <w:t>2</w:t>
            </w:r>
            <w:r>
              <w:rPr>
                <w:rFonts w:hint="eastAsia"/>
                <w:color w:val="000000"/>
                <w:sz w:val="24"/>
              </w:rPr>
              <w:t>类声环境功能区，区域执行《声环境质量标准》（GB3096-2008）</w:t>
            </w:r>
            <w:r>
              <w:rPr>
                <w:rFonts w:hint="eastAsia"/>
                <w:color w:val="000000"/>
                <w:sz w:val="24"/>
                <w:lang w:val="en-US" w:eastAsia="zh-CN"/>
              </w:rPr>
              <w:t>2</w:t>
            </w:r>
            <w:r>
              <w:rPr>
                <w:rFonts w:hint="eastAsia"/>
                <w:color w:val="000000"/>
                <w:sz w:val="24"/>
              </w:rPr>
              <w:t>类区标准</w:t>
            </w:r>
            <w:r>
              <w:rPr>
                <w:rFonts w:hint="eastAsia"/>
                <w:color w:val="000000"/>
                <w:sz w:val="24"/>
                <w:lang w:eastAsia="zh-CN"/>
              </w:rPr>
              <w:t>，</w:t>
            </w:r>
            <w:r>
              <w:rPr>
                <w:color w:val="000000"/>
                <w:sz w:val="24"/>
              </w:rPr>
              <w:t>标准值见表3-</w:t>
            </w:r>
            <w:r>
              <w:rPr>
                <w:rFonts w:hint="eastAsia"/>
                <w:color w:val="000000"/>
                <w:sz w:val="24"/>
                <w:lang w:val="en-US" w:eastAsia="zh-CN"/>
              </w:rPr>
              <w:t>6</w:t>
            </w:r>
            <w:r>
              <w:rPr>
                <w:color w:val="000000"/>
                <w:sz w:val="24"/>
              </w:rPr>
              <w:t>。</w:t>
            </w:r>
          </w:p>
          <w:p>
            <w:pPr>
              <w:pStyle w:val="1170"/>
              <w:snapToGrid w:val="0"/>
              <w:spacing w:line="360" w:lineRule="auto"/>
              <w:ind w:firstLine="0"/>
              <w:jc w:val="center"/>
              <w:rPr>
                <w:rFonts w:hAnsi="宋体" w:cs="宋体"/>
                <w:b/>
                <w:color w:val="000000"/>
                <w:sz w:val="21"/>
              </w:rPr>
            </w:pPr>
            <w:r>
              <w:rPr>
                <w:rFonts w:hAnsi="宋体" w:cs="宋体"/>
                <w:b/>
                <w:color w:val="000000"/>
                <w:sz w:val="21"/>
              </w:rPr>
              <w:t>表3-</w:t>
            </w:r>
            <w:r>
              <w:rPr>
                <w:rFonts w:hint="eastAsia" w:hAnsi="宋体" w:cs="宋体"/>
                <w:b/>
                <w:color w:val="000000"/>
                <w:sz w:val="21"/>
                <w:lang w:val="en-US" w:eastAsia="zh-CN"/>
              </w:rPr>
              <w:t>6</w:t>
            </w:r>
            <w:r>
              <w:rPr>
                <w:rFonts w:hAnsi="宋体" w:cs="宋体"/>
                <w:b/>
                <w:color w:val="000000"/>
                <w:sz w:val="21"/>
              </w:rPr>
              <w:t xml:space="preserve">       </w:t>
            </w:r>
            <w:r>
              <w:rPr>
                <w:rFonts w:hint="eastAsia" w:hAnsi="宋体" w:cs="宋体"/>
                <w:b/>
                <w:color w:val="000000"/>
                <w:sz w:val="21"/>
              </w:rPr>
              <w:t>声环境质量标准限值</w:t>
            </w:r>
            <w:r>
              <w:rPr>
                <w:rFonts w:hAnsi="宋体" w:cs="宋体"/>
                <w:b/>
                <w:color w:val="000000"/>
                <w:sz w:val="21"/>
              </w:rPr>
              <w:t xml:space="preserve"> </w:t>
            </w:r>
            <w:r>
              <w:rPr>
                <w:rFonts w:hint="eastAsia" w:hAnsi="宋体" w:cs="宋体"/>
                <w:b/>
                <w:color w:val="000000"/>
                <w:sz w:val="21"/>
              </w:rPr>
              <w:t xml:space="preserve"> </w:t>
            </w:r>
            <w:r>
              <w:rPr>
                <w:rFonts w:hAnsi="宋体" w:cs="宋体"/>
                <w:b/>
                <w:color w:val="000000"/>
                <w:sz w:val="21"/>
              </w:rPr>
              <w:t xml:space="preserve"> </w:t>
            </w:r>
            <w:r>
              <w:rPr>
                <w:rFonts w:hint="eastAsia" w:hAnsi="宋体" w:cs="宋体"/>
                <w:b/>
                <w:color w:val="000000"/>
                <w:sz w:val="21"/>
              </w:rPr>
              <w:t>单位：</w:t>
            </w:r>
            <w:r>
              <w:rPr>
                <w:rFonts w:hAnsi="宋体" w:cs="宋体"/>
                <w:b/>
                <w:color w:val="000000"/>
                <w:sz w:val="21"/>
              </w:rPr>
              <w:t>dB(A)</w:t>
            </w:r>
          </w:p>
          <w:tbl>
            <w:tblPr>
              <w:tblStyle w:val="88"/>
              <w:tblW w:w="6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186"/>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263" w:type="dxa"/>
                  <w:noWrap w:val="0"/>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b/>
                      <w:bCs/>
                      <w:color w:val="000000"/>
                      <w:szCs w:val="21"/>
                    </w:rPr>
                  </w:pPr>
                  <w:r>
                    <w:rPr>
                      <w:b/>
                      <w:bCs/>
                      <w:color w:val="000000"/>
                      <w:szCs w:val="21"/>
                    </w:rPr>
                    <w:t>类  别</w:t>
                  </w:r>
                </w:p>
              </w:tc>
              <w:tc>
                <w:tcPr>
                  <w:tcW w:w="2186" w:type="dxa"/>
                  <w:noWrap w:val="0"/>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b/>
                      <w:bCs/>
                      <w:color w:val="000000"/>
                      <w:szCs w:val="21"/>
                    </w:rPr>
                  </w:pPr>
                  <w:r>
                    <w:rPr>
                      <w:b/>
                      <w:bCs/>
                      <w:color w:val="000000"/>
                      <w:szCs w:val="21"/>
                    </w:rPr>
                    <w:t>昼  间</w:t>
                  </w:r>
                </w:p>
              </w:tc>
              <w:tc>
                <w:tcPr>
                  <w:tcW w:w="2208" w:type="dxa"/>
                  <w:noWrap w:val="0"/>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b/>
                      <w:bCs/>
                      <w:color w:val="000000"/>
                      <w:szCs w:val="21"/>
                    </w:rPr>
                  </w:pPr>
                  <w:r>
                    <w:rPr>
                      <w:b/>
                      <w:bCs/>
                      <w:color w:val="000000"/>
                      <w:szCs w:val="21"/>
                    </w:rPr>
                    <w:t>夜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263" w:type="dxa"/>
                  <w:noWrap w:val="0"/>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color w:val="000000"/>
                      <w:szCs w:val="21"/>
                    </w:rPr>
                  </w:pPr>
                  <w:r>
                    <w:rPr>
                      <w:rFonts w:hint="eastAsia"/>
                      <w:color w:val="000000"/>
                      <w:szCs w:val="21"/>
                      <w:lang w:val="en-US" w:eastAsia="zh-CN"/>
                    </w:rPr>
                    <w:t>2</w:t>
                  </w:r>
                  <w:r>
                    <w:rPr>
                      <w:color w:val="000000"/>
                      <w:szCs w:val="21"/>
                    </w:rPr>
                    <w:t>类区</w:t>
                  </w:r>
                </w:p>
              </w:tc>
              <w:tc>
                <w:tcPr>
                  <w:tcW w:w="2186" w:type="dxa"/>
                  <w:noWrap w:val="0"/>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hint="default" w:eastAsia="宋体"/>
                      <w:color w:val="000000"/>
                      <w:szCs w:val="21"/>
                      <w:lang w:val="en-US" w:eastAsia="zh-CN"/>
                    </w:rPr>
                  </w:pPr>
                  <w:r>
                    <w:rPr>
                      <w:rFonts w:hint="eastAsia"/>
                      <w:color w:val="000000"/>
                      <w:szCs w:val="21"/>
                      <w:lang w:val="en-US" w:eastAsia="zh-CN"/>
                    </w:rPr>
                    <w:t>60</w:t>
                  </w:r>
                </w:p>
              </w:tc>
              <w:tc>
                <w:tcPr>
                  <w:tcW w:w="2208" w:type="dxa"/>
                  <w:noWrap w:val="0"/>
                  <w:vAlign w:val="center"/>
                </w:tcPr>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hint="default" w:eastAsia="宋体"/>
                      <w:color w:val="000000"/>
                      <w:szCs w:val="21"/>
                      <w:lang w:val="en-US" w:eastAsia="zh-CN"/>
                    </w:rPr>
                  </w:pPr>
                  <w:r>
                    <w:rPr>
                      <w:rFonts w:hint="eastAsia"/>
                      <w:color w:val="000000"/>
                      <w:szCs w:val="21"/>
                      <w:lang w:val="en-US" w:eastAsia="zh-CN"/>
                    </w:rPr>
                    <w:t>50</w:t>
                  </w:r>
                </w:p>
              </w:tc>
            </w:tr>
          </w:tbl>
          <w:p>
            <w:pPr>
              <w:adjustRightInd w:val="0"/>
              <w:snapToGrid w:val="0"/>
              <w:spacing w:line="360" w:lineRule="auto"/>
              <w:rPr>
                <w:b/>
                <w:color w:val="000000"/>
                <w:sz w:val="24"/>
              </w:rPr>
            </w:pPr>
            <w:r>
              <w:rPr>
                <w:rFonts w:hint="eastAsia"/>
                <w:b/>
                <w:color w:val="000000"/>
                <w:sz w:val="24"/>
              </w:rPr>
              <w:t>（</w:t>
            </w:r>
            <w:r>
              <w:rPr>
                <w:b/>
                <w:color w:val="000000"/>
                <w:sz w:val="24"/>
              </w:rPr>
              <w:t>2</w:t>
            </w:r>
            <w:r>
              <w:rPr>
                <w:rFonts w:hint="eastAsia"/>
                <w:b/>
                <w:color w:val="000000"/>
                <w:sz w:val="24"/>
              </w:rPr>
              <w:t>）声环境质量现状</w:t>
            </w:r>
          </w:p>
          <w:p>
            <w:pPr>
              <w:snapToGrid w:val="0"/>
              <w:spacing w:line="360" w:lineRule="auto"/>
              <w:ind w:firstLine="480" w:firstLineChars="200"/>
              <w:rPr>
                <w:rFonts w:hint="eastAsia"/>
                <w:color w:val="000000"/>
                <w:sz w:val="24"/>
              </w:rPr>
            </w:pPr>
            <w:bookmarkStart w:id="35" w:name="_Toc417926204"/>
            <w:bookmarkStart w:id="36" w:name="_Toc419272039"/>
            <w:bookmarkStart w:id="37" w:name="_Toc46967979"/>
            <w:bookmarkStart w:id="38" w:name="_Toc511686063"/>
            <w:r>
              <w:rPr>
                <w:rFonts w:hint="eastAsia"/>
                <w:color w:val="000000"/>
                <w:sz w:val="24"/>
              </w:rPr>
              <w:t>根据《建设项目环境影响报告表编制技术指南》污染影响类（试行），项目厂界外周边50米范围内存在声环境保护目标的建设项目，应监测保护目标声环境质量环境现状并评价达标情况。本项目厂界周边50米范围内无声环境保护目标，故无需进行声环境质量现状监测。</w:t>
            </w:r>
          </w:p>
          <w:p>
            <w:pPr>
              <w:snapToGrid w:val="0"/>
              <w:spacing w:line="360" w:lineRule="auto"/>
              <w:ind w:firstLine="480" w:firstLineChars="200"/>
              <w:rPr>
                <w:color w:val="000000"/>
                <w:sz w:val="24"/>
              </w:rPr>
            </w:pPr>
            <w:r>
              <w:rPr>
                <w:rFonts w:hint="eastAsia"/>
                <w:color w:val="000000"/>
                <w:sz w:val="24"/>
              </w:rPr>
              <w:t>项目根据《2021年度昆明市生态环境状况公报》“晋宁区区域环境（昼间）噪声年平均等效声级为52.4分贝（A），达到《声环境质量标准》（GB3096-2008）3级标准。”项目区域声环境质量能满足《声环境质量标准》（</w:t>
            </w:r>
            <w:r>
              <w:rPr>
                <w:color w:val="000000"/>
                <w:sz w:val="24"/>
              </w:rPr>
              <w:t>GB3096-2008</w:t>
            </w:r>
            <w:r>
              <w:rPr>
                <w:rFonts w:hint="eastAsia"/>
                <w:color w:val="000000"/>
                <w:sz w:val="24"/>
              </w:rPr>
              <w:t>）</w:t>
            </w:r>
            <w:r>
              <w:rPr>
                <w:rFonts w:hint="eastAsia"/>
                <w:color w:val="000000"/>
                <w:sz w:val="24"/>
                <w:lang w:val="en-US" w:eastAsia="zh-CN"/>
              </w:rPr>
              <w:t>2</w:t>
            </w:r>
            <w:r>
              <w:rPr>
                <w:rFonts w:hint="eastAsia"/>
                <w:color w:val="000000"/>
                <w:sz w:val="24"/>
              </w:rPr>
              <w:t>类声环境功能区标准。</w:t>
            </w:r>
          </w:p>
          <w:p>
            <w:pPr>
              <w:snapToGrid w:val="0"/>
              <w:spacing w:line="360" w:lineRule="auto"/>
              <w:outlineLvl w:val="2"/>
              <w:rPr>
                <w:b/>
                <w:color w:val="000000"/>
                <w:sz w:val="24"/>
                <w:szCs w:val="20"/>
              </w:rPr>
            </w:pPr>
            <w:r>
              <w:rPr>
                <w:b/>
                <w:color w:val="000000"/>
                <w:sz w:val="24"/>
                <w:szCs w:val="20"/>
              </w:rPr>
              <w:t>4.</w:t>
            </w:r>
            <w:r>
              <w:rPr>
                <w:rFonts w:hint="eastAsia"/>
                <w:b/>
                <w:color w:val="000000"/>
                <w:sz w:val="24"/>
                <w:szCs w:val="20"/>
              </w:rPr>
              <w:t>生态环境质量现状</w:t>
            </w:r>
            <w:bookmarkEnd w:id="35"/>
            <w:bookmarkEnd w:id="36"/>
            <w:bookmarkEnd w:id="37"/>
            <w:bookmarkEnd w:id="38"/>
          </w:p>
          <w:p>
            <w:pPr>
              <w:autoSpaceDE w:val="0"/>
              <w:autoSpaceDN w:val="0"/>
              <w:adjustRightInd w:val="0"/>
              <w:snapToGrid w:val="0"/>
              <w:spacing w:line="360" w:lineRule="auto"/>
              <w:ind w:firstLine="480" w:firstLineChars="200"/>
              <w:jc w:val="left"/>
              <w:rPr>
                <w:rFonts w:hint="eastAsia"/>
                <w:color w:val="000000"/>
                <w:kern w:val="0"/>
                <w:szCs w:val="21"/>
              </w:rPr>
            </w:pPr>
            <w:r>
              <w:rPr>
                <w:rFonts w:hint="eastAsia"/>
                <w:color w:val="000000"/>
                <w:sz w:val="24"/>
              </w:rPr>
              <w:t>项目所在区域不涉及《环境影响评价技术导则生态环境》（</w:t>
            </w:r>
            <w:r>
              <w:rPr>
                <w:color w:val="000000"/>
                <w:sz w:val="24"/>
              </w:rPr>
              <w:t>HJ19-2011</w:t>
            </w:r>
            <w:r>
              <w:rPr>
                <w:rFonts w:hint="eastAsia"/>
                <w:color w:val="000000"/>
                <w:sz w:val="24"/>
              </w:rPr>
              <w:t>）涉及的特殊生态敏感区、重要生态敏感区等生态环境保护目标。</w:t>
            </w:r>
            <w:bookmarkEnd w:id="2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00" w:type="dxa"/>
            <w:noWrap w:val="0"/>
            <w:vAlign w:val="center"/>
          </w:tcPr>
          <w:p>
            <w:pPr>
              <w:adjustRightInd w:val="0"/>
              <w:snapToGrid w:val="0"/>
              <w:jc w:val="center"/>
              <w:rPr>
                <w:color w:val="000000"/>
                <w:kern w:val="0"/>
                <w:szCs w:val="21"/>
              </w:rPr>
            </w:pPr>
            <w:r>
              <w:rPr>
                <w:color w:val="000000"/>
                <w:kern w:val="0"/>
                <w:szCs w:val="21"/>
              </w:rPr>
              <w:t>环境</w:t>
            </w:r>
          </w:p>
          <w:p>
            <w:pPr>
              <w:adjustRightInd w:val="0"/>
              <w:snapToGrid w:val="0"/>
              <w:jc w:val="center"/>
              <w:rPr>
                <w:color w:val="000000"/>
                <w:kern w:val="0"/>
                <w:szCs w:val="21"/>
              </w:rPr>
            </w:pPr>
            <w:r>
              <w:rPr>
                <w:color w:val="000000"/>
                <w:kern w:val="0"/>
                <w:szCs w:val="21"/>
              </w:rPr>
              <w:t>保护</w:t>
            </w:r>
          </w:p>
          <w:p>
            <w:pPr>
              <w:adjustRightInd w:val="0"/>
              <w:snapToGrid w:val="0"/>
              <w:jc w:val="center"/>
              <w:rPr>
                <w:color w:val="000000"/>
                <w:kern w:val="0"/>
                <w:szCs w:val="21"/>
              </w:rPr>
            </w:pPr>
            <w:r>
              <w:rPr>
                <w:color w:val="000000"/>
                <w:kern w:val="0"/>
                <w:szCs w:val="21"/>
              </w:rPr>
              <w:t>目标</w:t>
            </w:r>
          </w:p>
        </w:tc>
        <w:tc>
          <w:tcPr>
            <w:tcW w:w="8190" w:type="dxa"/>
            <w:noWrap w:val="0"/>
            <w:vAlign w:val="center"/>
          </w:tcPr>
          <w:p>
            <w:pPr>
              <w:pStyle w:val="166"/>
              <w:ind w:firstLine="0" w:firstLineChars="0"/>
              <w:rPr>
                <w:rFonts w:hint="eastAsia"/>
                <w:color w:val="000000"/>
              </w:rPr>
            </w:pPr>
            <w:r>
              <w:rPr>
                <w:color w:val="000000"/>
              </w:rPr>
              <w:t>（1）环境空气</w:t>
            </w:r>
            <w:r>
              <w:rPr>
                <w:rFonts w:hint="eastAsia"/>
                <w:color w:val="000000"/>
              </w:rPr>
              <w:t>保护目标</w:t>
            </w:r>
            <w:r>
              <w:rPr>
                <w:color w:val="000000"/>
              </w:rPr>
              <w:t>：根据</w:t>
            </w:r>
            <w:r>
              <w:rPr>
                <w:rFonts w:hint="eastAsia"/>
                <w:color w:val="000000"/>
              </w:rPr>
              <w:t>环评单位实地踏调查</w:t>
            </w:r>
            <w:r>
              <w:rPr>
                <w:color w:val="000000"/>
              </w:rPr>
              <w:t>，项目厂界</w:t>
            </w:r>
            <w:r>
              <w:rPr>
                <w:rFonts w:hint="eastAsia"/>
                <w:color w:val="000000"/>
              </w:rPr>
              <w:t>外</w:t>
            </w:r>
            <w:r>
              <w:rPr>
                <w:color w:val="000000"/>
              </w:rPr>
              <w:t>500m内</w:t>
            </w:r>
            <w:r>
              <w:rPr>
                <w:rFonts w:hint="eastAsia"/>
                <w:color w:val="000000"/>
              </w:rPr>
              <w:t>存在保护目标</w:t>
            </w:r>
            <w:r>
              <w:rPr>
                <w:rFonts w:hint="eastAsia"/>
                <w:color w:val="000000"/>
                <w:lang w:val="en-US" w:eastAsia="zh-CN"/>
              </w:rPr>
              <w:t>为东北侧350m昌家营村、东南侧450m小沙河村</w:t>
            </w:r>
            <w:r>
              <w:rPr>
                <w:color w:val="000000"/>
              </w:rPr>
              <w:t>。</w:t>
            </w:r>
          </w:p>
          <w:p>
            <w:pPr>
              <w:pStyle w:val="166"/>
              <w:ind w:firstLine="0" w:firstLineChars="0"/>
              <w:jc w:val="both"/>
              <w:rPr>
                <w:color w:val="auto"/>
              </w:rPr>
            </w:pPr>
            <w:r>
              <w:rPr>
                <w:color w:val="auto"/>
              </w:rPr>
              <w:t>（2）水环境</w:t>
            </w:r>
            <w:r>
              <w:rPr>
                <w:rFonts w:hint="eastAsia"/>
                <w:color w:val="auto"/>
              </w:rPr>
              <w:t>保护目标</w:t>
            </w:r>
            <w:r>
              <w:rPr>
                <w:color w:val="auto"/>
              </w:rPr>
              <w:t>：地表水保护目标为项目</w:t>
            </w:r>
            <w:r>
              <w:rPr>
                <w:rFonts w:hint="eastAsia"/>
                <w:color w:val="auto"/>
                <w:lang w:val="en-US" w:eastAsia="zh-CN"/>
              </w:rPr>
              <w:t>西</w:t>
            </w:r>
            <w:r>
              <w:rPr>
                <w:rFonts w:hint="eastAsia"/>
                <w:color w:val="auto"/>
              </w:rPr>
              <w:t>北面</w:t>
            </w:r>
            <w:r>
              <w:rPr>
                <w:rFonts w:hint="eastAsia"/>
                <w:color w:val="auto"/>
                <w:lang w:val="en-US" w:eastAsia="zh-CN"/>
              </w:rPr>
              <w:t>4050</w:t>
            </w:r>
            <w:r>
              <w:rPr>
                <w:color w:val="auto"/>
              </w:rPr>
              <w:t>m</w:t>
            </w:r>
            <w:r>
              <w:rPr>
                <w:rFonts w:hint="eastAsia"/>
                <w:color w:val="auto"/>
              </w:rPr>
              <w:t>处的</w:t>
            </w:r>
            <w:r>
              <w:rPr>
                <w:rFonts w:hint="eastAsia"/>
                <w:color w:val="auto"/>
                <w:lang w:val="en-US" w:eastAsia="zh-CN"/>
              </w:rPr>
              <w:t>东大</w:t>
            </w:r>
            <w:r>
              <w:rPr>
                <w:rFonts w:hint="eastAsia"/>
                <w:color w:val="auto"/>
              </w:rPr>
              <w:t>河</w:t>
            </w:r>
            <w:r>
              <w:rPr>
                <w:color w:val="auto"/>
              </w:rPr>
              <w:t>，保护级别为《地表水环境质量标准》（GB3838-2002）Ⅲ类标准。</w:t>
            </w:r>
          </w:p>
          <w:p>
            <w:pPr>
              <w:pStyle w:val="166"/>
              <w:ind w:firstLine="0" w:firstLineChars="0"/>
              <w:jc w:val="both"/>
              <w:rPr>
                <w:color w:val="000000"/>
              </w:rPr>
            </w:pPr>
            <w:r>
              <w:rPr>
                <w:color w:val="000000"/>
              </w:rPr>
              <w:t>（3）声环境</w:t>
            </w:r>
            <w:r>
              <w:rPr>
                <w:rFonts w:hint="eastAsia"/>
                <w:color w:val="000000"/>
              </w:rPr>
              <w:t>保护目标</w:t>
            </w:r>
            <w:r>
              <w:rPr>
                <w:color w:val="000000"/>
              </w:rPr>
              <w:t>：</w:t>
            </w:r>
            <w:r>
              <w:rPr>
                <w:rFonts w:hint="eastAsia"/>
                <w:color w:val="000000"/>
              </w:rPr>
              <w:t>根据环评单位实地踏调查</w:t>
            </w:r>
            <w:r>
              <w:rPr>
                <w:color w:val="000000"/>
              </w:rPr>
              <w:t>，</w:t>
            </w:r>
            <w:r>
              <w:rPr>
                <w:rFonts w:hint="eastAsia"/>
                <w:color w:val="000000"/>
              </w:rPr>
              <w:t>项目</w:t>
            </w:r>
            <w:r>
              <w:rPr>
                <w:color w:val="000000"/>
              </w:rPr>
              <w:t>厂界外50m范围内</w:t>
            </w:r>
            <w:r>
              <w:rPr>
                <w:rFonts w:hint="eastAsia"/>
                <w:color w:val="000000"/>
              </w:rPr>
              <w:t>不存在</w:t>
            </w:r>
            <w:r>
              <w:rPr>
                <w:color w:val="000000"/>
              </w:rPr>
              <w:t>声环境保护目标。</w:t>
            </w:r>
          </w:p>
          <w:p>
            <w:pPr>
              <w:pStyle w:val="166"/>
              <w:ind w:firstLine="0" w:firstLineChars="0"/>
              <w:rPr>
                <w:color w:val="000000"/>
              </w:rPr>
            </w:pPr>
            <w:r>
              <w:rPr>
                <w:color w:val="000000"/>
              </w:rPr>
              <w:t>（4）地下水环境</w:t>
            </w:r>
            <w:r>
              <w:rPr>
                <w:rFonts w:hint="eastAsia"/>
                <w:color w:val="000000"/>
              </w:rPr>
              <w:t>保护目标</w:t>
            </w:r>
            <w:r>
              <w:rPr>
                <w:color w:val="000000"/>
              </w:rPr>
              <w:t>：</w:t>
            </w:r>
            <w:r>
              <w:rPr>
                <w:rFonts w:hint="eastAsia"/>
                <w:color w:val="000000"/>
              </w:rPr>
              <w:t>根据环评单位实地踏调查，项目</w:t>
            </w:r>
            <w:r>
              <w:rPr>
                <w:color w:val="000000"/>
              </w:rPr>
              <w:t>厂界外500m范围内</w:t>
            </w:r>
            <w:r>
              <w:rPr>
                <w:rFonts w:hint="eastAsia"/>
                <w:color w:val="000000"/>
              </w:rPr>
              <w:t>不存在地下水集中式饮用水水源和热水、矿泉水、温泉等特殊地下水资源等</w:t>
            </w:r>
            <w:r>
              <w:rPr>
                <w:color w:val="000000"/>
              </w:rPr>
              <w:t>地下水保护目标。</w:t>
            </w:r>
          </w:p>
          <w:p>
            <w:pPr>
              <w:pStyle w:val="166"/>
              <w:ind w:firstLine="0" w:firstLineChars="0"/>
              <w:rPr>
                <w:color w:val="000000"/>
              </w:rPr>
            </w:pPr>
            <w:r>
              <w:rPr>
                <w:color w:val="000000"/>
              </w:rPr>
              <w:t>（5）生态环境</w:t>
            </w:r>
            <w:r>
              <w:rPr>
                <w:rFonts w:hint="eastAsia"/>
                <w:color w:val="000000"/>
              </w:rPr>
              <w:t>保护目标</w:t>
            </w:r>
            <w:r>
              <w:rPr>
                <w:color w:val="000000"/>
              </w:rPr>
              <w:t>：</w:t>
            </w:r>
            <w:r>
              <w:rPr>
                <w:rFonts w:hint="eastAsia"/>
                <w:color w:val="000000"/>
              </w:rPr>
              <w:t>根据环评单位实地踏调查，项目所在区域为工业园区，不涉及《环境影响评价技术导则 生态环境》（HJ19-2011）涉及的特殊生态敏感区、重要生态敏感区等生态环境保护目标</w:t>
            </w:r>
            <w:r>
              <w:rPr>
                <w:color w:val="000000"/>
              </w:rPr>
              <w:t>。</w:t>
            </w:r>
          </w:p>
          <w:p>
            <w:pPr>
              <w:pStyle w:val="166"/>
              <w:ind w:firstLine="480"/>
              <w:rPr>
                <w:color w:val="000000"/>
              </w:rPr>
            </w:pPr>
            <w:r>
              <w:rPr>
                <w:rFonts w:hint="eastAsia"/>
                <w:color w:val="000000"/>
              </w:rPr>
              <w:t>项目具体</w:t>
            </w:r>
            <w:r>
              <w:rPr>
                <w:color w:val="000000"/>
              </w:rPr>
              <w:t>保护目标见表3-</w:t>
            </w:r>
            <w:r>
              <w:rPr>
                <w:rFonts w:hint="eastAsia"/>
                <w:color w:val="000000"/>
                <w:lang w:val="en-US" w:eastAsia="zh-CN"/>
              </w:rPr>
              <w:t>7</w:t>
            </w:r>
            <w:r>
              <w:rPr>
                <w:color w:val="000000"/>
              </w:rPr>
              <w:t>。</w:t>
            </w:r>
          </w:p>
          <w:p>
            <w:pPr>
              <w:snapToGrid w:val="0"/>
              <w:spacing w:line="360" w:lineRule="auto"/>
              <w:jc w:val="center"/>
              <w:rPr>
                <w:b/>
                <w:color w:val="auto"/>
                <w:szCs w:val="21"/>
              </w:rPr>
            </w:pPr>
            <w:r>
              <w:rPr>
                <w:b/>
                <w:color w:val="auto"/>
                <w:szCs w:val="21"/>
              </w:rPr>
              <w:t>表3-</w:t>
            </w:r>
            <w:r>
              <w:rPr>
                <w:rFonts w:hint="eastAsia"/>
                <w:b/>
                <w:color w:val="auto"/>
                <w:szCs w:val="21"/>
                <w:lang w:val="en-US" w:eastAsia="zh-CN"/>
              </w:rPr>
              <w:t>7</w:t>
            </w:r>
            <w:r>
              <w:rPr>
                <w:b/>
                <w:color w:val="auto"/>
                <w:szCs w:val="21"/>
              </w:rPr>
              <w:t xml:space="preserve">      </w:t>
            </w:r>
            <w:r>
              <w:rPr>
                <w:rFonts w:hint="eastAsia"/>
                <w:b/>
                <w:color w:val="auto"/>
                <w:szCs w:val="21"/>
              </w:rPr>
              <w:t>项目</w:t>
            </w:r>
            <w:r>
              <w:rPr>
                <w:b/>
                <w:color w:val="auto"/>
                <w:szCs w:val="21"/>
              </w:rPr>
              <w:t>主要保护目标一览表</w:t>
            </w:r>
          </w:p>
          <w:tbl>
            <w:tblPr>
              <w:tblStyle w:val="88"/>
              <w:tblW w:w="79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16"/>
              <w:gridCol w:w="1025"/>
              <w:gridCol w:w="925"/>
              <w:gridCol w:w="762"/>
              <w:gridCol w:w="888"/>
              <w:gridCol w:w="795"/>
              <w:gridCol w:w="2130"/>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397" w:hRule="atLeast"/>
                <w:jc w:val="center"/>
              </w:trPr>
              <w:tc>
                <w:tcPr>
                  <w:tcW w:w="709" w:type="dxa"/>
                  <w:vMerge w:val="restart"/>
                  <w:noWrap w:val="0"/>
                  <w:vAlign w:val="center"/>
                </w:tcPr>
                <w:p>
                  <w:pPr>
                    <w:snapToGrid w:val="0"/>
                    <w:jc w:val="center"/>
                    <w:rPr>
                      <w:color w:val="auto"/>
                      <w:szCs w:val="28"/>
                    </w:rPr>
                  </w:pPr>
                  <w:r>
                    <w:rPr>
                      <w:rFonts w:hint="eastAsia"/>
                      <w:color w:val="auto"/>
                      <w:szCs w:val="28"/>
                    </w:rPr>
                    <w:t>环境</w:t>
                  </w:r>
                </w:p>
                <w:p>
                  <w:pPr>
                    <w:snapToGrid w:val="0"/>
                    <w:jc w:val="center"/>
                    <w:rPr>
                      <w:color w:val="auto"/>
                      <w:szCs w:val="28"/>
                    </w:rPr>
                  </w:pPr>
                  <w:r>
                    <w:rPr>
                      <w:rFonts w:hint="eastAsia"/>
                      <w:color w:val="auto"/>
                      <w:szCs w:val="28"/>
                    </w:rPr>
                    <w:t>要素</w:t>
                  </w:r>
                </w:p>
              </w:tc>
              <w:tc>
                <w:tcPr>
                  <w:tcW w:w="716" w:type="dxa"/>
                  <w:vMerge w:val="restart"/>
                  <w:noWrap w:val="0"/>
                  <w:vAlign w:val="center"/>
                </w:tcPr>
                <w:p>
                  <w:pPr>
                    <w:snapToGrid w:val="0"/>
                    <w:jc w:val="center"/>
                    <w:rPr>
                      <w:color w:val="auto"/>
                      <w:szCs w:val="28"/>
                    </w:rPr>
                  </w:pPr>
                  <w:r>
                    <w:rPr>
                      <w:rFonts w:hint="eastAsia"/>
                      <w:color w:val="auto"/>
                      <w:szCs w:val="28"/>
                    </w:rPr>
                    <w:t>保护</w:t>
                  </w:r>
                </w:p>
                <w:p>
                  <w:pPr>
                    <w:snapToGrid w:val="0"/>
                    <w:jc w:val="center"/>
                    <w:rPr>
                      <w:color w:val="auto"/>
                      <w:szCs w:val="28"/>
                    </w:rPr>
                  </w:pPr>
                  <w:r>
                    <w:rPr>
                      <w:rFonts w:hint="eastAsia"/>
                      <w:color w:val="auto"/>
                      <w:szCs w:val="28"/>
                    </w:rPr>
                    <w:t>目标</w:t>
                  </w:r>
                </w:p>
              </w:tc>
              <w:tc>
                <w:tcPr>
                  <w:tcW w:w="1950" w:type="dxa"/>
                  <w:gridSpan w:val="2"/>
                  <w:noWrap w:val="0"/>
                  <w:vAlign w:val="center"/>
                </w:tcPr>
                <w:p>
                  <w:pPr>
                    <w:snapToGrid w:val="0"/>
                    <w:jc w:val="center"/>
                    <w:rPr>
                      <w:color w:val="auto"/>
                      <w:szCs w:val="28"/>
                    </w:rPr>
                  </w:pPr>
                  <w:r>
                    <w:rPr>
                      <w:rFonts w:hint="eastAsia"/>
                      <w:color w:val="auto"/>
                      <w:szCs w:val="28"/>
                    </w:rPr>
                    <w:t>坐标</w:t>
                  </w:r>
                </w:p>
              </w:tc>
              <w:tc>
                <w:tcPr>
                  <w:tcW w:w="762" w:type="dxa"/>
                  <w:vMerge w:val="restart"/>
                  <w:noWrap w:val="0"/>
                  <w:vAlign w:val="center"/>
                </w:tcPr>
                <w:p>
                  <w:pPr>
                    <w:snapToGrid w:val="0"/>
                    <w:jc w:val="center"/>
                    <w:rPr>
                      <w:color w:val="auto"/>
                      <w:szCs w:val="28"/>
                    </w:rPr>
                  </w:pPr>
                  <w:r>
                    <w:rPr>
                      <w:rFonts w:hint="eastAsia"/>
                      <w:color w:val="auto"/>
                      <w:szCs w:val="28"/>
                    </w:rPr>
                    <w:t>保护对象</w:t>
                  </w:r>
                </w:p>
              </w:tc>
              <w:tc>
                <w:tcPr>
                  <w:tcW w:w="888" w:type="dxa"/>
                  <w:vMerge w:val="restart"/>
                  <w:noWrap w:val="0"/>
                  <w:vAlign w:val="center"/>
                </w:tcPr>
                <w:p>
                  <w:pPr>
                    <w:snapToGrid w:val="0"/>
                    <w:jc w:val="center"/>
                    <w:rPr>
                      <w:color w:val="auto"/>
                      <w:szCs w:val="28"/>
                    </w:rPr>
                  </w:pPr>
                  <w:r>
                    <w:rPr>
                      <w:rFonts w:hint="eastAsia"/>
                      <w:color w:val="auto"/>
                      <w:szCs w:val="28"/>
                    </w:rPr>
                    <w:t>方位及距离</w:t>
                  </w:r>
                </w:p>
              </w:tc>
              <w:tc>
                <w:tcPr>
                  <w:tcW w:w="795" w:type="dxa"/>
                  <w:vMerge w:val="restart"/>
                  <w:noWrap w:val="0"/>
                  <w:vAlign w:val="center"/>
                </w:tcPr>
                <w:p>
                  <w:pPr>
                    <w:snapToGrid w:val="0"/>
                    <w:jc w:val="center"/>
                    <w:rPr>
                      <w:color w:val="auto"/>
                      <w:szCs w:val="28"/>
                    </w:rPr>
                  </w:pPr>
                  <w:r>
                    <w:rPr>
                      <w:rFonts w:hint="eastAsia"/>
                      <w:color w:val="auto"/>
                      <w:szCs w:val="28"/>
                    </w:rPr>
                    <w:t>规模</w:t>
                  </w:r>
                </w:p>
              </w:tc>
              <w:tc>
                <w:tcPr>
                  <w:tcW w:w="2130" w:type="dxa"/>
                  <w:vMerge w:val="restart"/>
                  <w:noWrap w:val="0"/>
                  <w:vAlign w:val="center"/>
                </w:tcPr>
                <w:p>
                  <w:pPr>
                    <w:snapToGrid w:val="0"/>
                    <w:jc w:val="center"/>
                    <w:rPr>
                      <w:color w:val="auto"/>
                      <w:szCs w:val="28"/>
                    </w:rPr>
                  </w:pPr>
                  <w:r>
                    <w:rPr>
                      <w:rFonts w:hint="eastAsia"/>
                      <w:color w:val="auto"/>
                      <w:szCs w:val="28"/>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397" w:hRule="atLeast"/>
                <w:jc w:val="center"/>
              </w:trPr>
              <w:tc>
                <w:tcPr>
                  <w:tcW w:w="709" w:type="dxa"/>
                  <w:vMerge w:val="continue"/>
                  <w:noWrap w:val="0"/>
                  <w:vAlign w:val="center"/>
                </w:tcPr>
                <w:p>
                  <w:pPr>
                    <w:snapToGrid w:val="0"/>
                    <w:jc w:val="center"/>
                    <w:rPr>
                      <w:rFonts w:cs="宋体"/>
                      <w:color w:val="auto"/>
                      <w:szCs w:val="28"/>
                    </w:rPr>
                  </w:pPr>
                </w:p>
              </w:tc>
              <w:tc>
                <w:tcPr>
                  <w:tcW w:w="716" w:type="dxa"/>
                  <w:vMerge w:val="continue"/>
                  <w:noWrap w:val="0"/>
                  <w:vAlign w:val="center"/>
                </w:tcPr>
                <w:p>
                  <w:pPr>
                    <w:snapToGrid w:val="0"/>
                    <w:jc w:val="center"/>
                    <w:rPr>
                      <w:rFonts w:cs="宋体"/>
                      <w:color w:val="auto"/>
                      <w:szCs w:val="28"/>
                    </w:rPr>
                  </w:pPr>
                </w:p>
              </w:tc>
              <w:tc>
                <w:tcPr>
                  <w:tcW w:w="1025" w:type="dxa"/>
                  <w:noWrap w:val="0"/>
                  <w:vAlign w:val="center"/>
                </w:tcPr>
                <w:p>
                  <w:pPr>
                    <w:snapToGrid w:val="0"/>
                    <w:jc w:val="center"/>
                    <w:rPr>
                      <w:color w:val="auto"/>
                      <w:szCs w:val="28"/>
                    </w:rPr>
                  </w:pPr>
                  <w:r>
                    <w:rPr>
                      <w:color w:val="auto"/>
                      <w:szCs w:val="28"/>
                    </w:rPr>
                    <w:t>X</w:t>
                  </w:r>
                </w:p>
              </w:tc>
              <w:tc>
                <w:tcPr>
                  <w:tcW w:w="925" w:type="dxa"/>
                  <w:noWrap w:val="0"/>
                  <w:vAlign w:val="center"/>
                </w:tcPr>
                <w:p>
                  <w:pPr>
                    <w:snapToGrid w:val="0"/>
                    <w:jc w:val="center"/>
                    <w:rPr>
                      <w:color w:val="auto"/>
                      <w:szCs w:val="28"/>
                    </w:rPr>
                  </w:pPr>
                  <w:r>
                    <w:rPr>
                      <w:color w:val="auto"/>
                      <w:szCs w:val="28"/>
                    </w:rPr>
                    <w:t>Y</w:t>
                  </w:r>
                </w:p>
              </w:tc>
              <w:tc>
                <w:tcPr>
                  <w:tcW w:w="762" w:type="dxa"/>
                  <w:vMerge w:val="continue"/>
                  <w:noWrap w:val="0"/>
                  <w:vAlign w:val="center"/>
                </w:tcPr>
                <w:p>
                  <w:pPr>
                    <w:snapToGrid w:val="0"/>
                    <w:jc w:val="center"/>
                    <w:rPr>
                      <w:rFonts w:cs="宋体"/>
                      <w:color w:val="auto"/>
                      <w:szCs w:val="28"/>
                    </w:rPr>
                  </w:pPr>
                </w:p>
              </w:tc>
              <w:tc>
                <w:tcPr>
                  <w:tcW w:w="888" w:type="dxa"/>
                  <w:vMerge w:val="continue"/>
                  <w:noWrap w:val="0"/>
                  <w:vAlign w:val="center"/>
                </w:tcPr>
                <w:p>
                  <w:pPr>
                    <w:snapToGrid w:val="0"/>
                    <w:jc w:val="center"/>
                    <w:rPr>
                      <w:rFonts w:cs="宋体"/>
                      <w:color w:val="auto"/>
                      <w:szCs w:val="28"/>
                    </w:rPr>
                  </w:pPr>
                </w:p>
              </w:tc>
              <w:tc>
                <w:tcPr>
                  <w:tcW w:w="795" w:type="dxa"/>
                  <w:vMerge w:val="continue"/>
                  <w:noWrap w:val="0"/>
                  <w:vAlign w:val="center"/>
                </w:tcPr>
                <w:p>
                  <w:pPr>
                    <w:snapToGrid w:val="0"/>
                    <w:jc w:val="center"/>
                    <w:rPr>
                      <w:rFonts w:cs="宋体"/>
                      <w:color w:val="auto"/>
                      <w:szCs w:val="28"/>
                    </w:rPr>
                  </w:pPr>
                </w:p>
              </w:tc>
              <w:tc>
                <w:tcPr>
                  <w:tcW w:w="2130" w:type="dxa"/>
                  <w:vMerge w:val="continue"/>
                  <w:noWrap w:val="0"/>
                  <w:vAlign w:val="center"/>
                </w:tcPr>
                <w:p>
                  <w:pPr>
                    <w:snapToGrid w:val="0"/>
                    <w:jc w:val="center"/>
                    <w:rPr>
                      <w:rFonts w:cs="宋体"/>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397" w:hRule="atLeast"/>
                <w:jc w:val="center"/>
              </w:trPr>
              <w:tc>
                <w:tcPr>
                  <w:tcW w:w="709" w:type="dxa"/>
                  <w:vMerge w:val="restart"/>
                  <w:noWrap w:val="0"/>
                  <w:vAlign w:val="center"/>
                </w:tcPr>
                <w:p>
                  <w:pPr>
                    <w:snapToGrid w:val="0"/>
                    <w:jc w:val="center"/>
                    <w:rPr>
                      <w:rFonts w:hint="default" w:eastAsia="宋体" w:cs="宋体"/>
                      <w:color w:val="auto"/>
                      <w:szCs w:val="28"/>
                      <w:lang w:val="en-US" w:eastAsia="zh-CN"/>
                    </w:rPr>
                  </w:pPr>
                  <w:r>
                    <w:rPr>
                      <w:rFonts w:hint="eastAsia" w:cs="宋体"/>
                      <w:color w:val="auto"/>
                      <w:szCs w:val="28"/>
                      <w:lang w:val="en-US" w:eastAsia="zh-CN"/>
                    </w:rPr>
                    <w:t>环境空气</w:t>
                  </w:r>
                </w:p>
              </w:tc>
              <w:tc>
                <w:tcPr>
                  <w:tcW w:w="716" w:type="dxa"/>
                  <w:noWrap w:val="0"/>
                  <w:vAlign w:val="center"/>
                </w:tcPr>
                <w:p>
                  <w:pPr>
                    <w:snapToGrid w:val="0"/>
                    <w:jc w:val="center"/>
                    <w:rPr>
                      <w:rFonts w:hint="default" w:eastAsia="宋体" w:cs="宋体"/>
                      <w:color w:val="auto"/>
                      <w:szCs w:val="28"/>
                      <w:lang w:val="en-US" w:eastAsia="zh-CN"/>
                    </w:rPr>
                  </w:pPr>
                  <w:r>
                    <w:rPr>
                      <w:rFonts w:hint="eastAsia" w:ascii="Times New Roman" w:hAnsi="Times New Roman" w:eastAsia="宋体" w:cs="Times New Roman"/>
                      <w:color w:val="auto"/>
                      <w:lang w:val="en-US" w:eastAsia="zh-CN"/>
                    </w:rPr>
                    <w:t>昌家营村</w:t>
                  </w:r>
                </w:p>
              </w:tc>
              <w:tc>
                <w:tcPr>
                  <w:tcW w:w="1025" w:type="dxa"/>
                  <w:noWrap w:val="0"/>
                  <w:vAlign w:val="center"/>
                </w:tcPr>
                <w:p>
                  <w:pPr>
                    <w:pStyle w:val="201"/>
                    <w:snapToGrid w:val="0"/>
                    <w:jc w:val="center"/>
                    <w:rPr>
                      <w:rFonts w:hint="default" w:eastAsia="宋体" w:cs="宋体"/>
                      <w:color w:val="auto"/>
                      <w:szCs w:val="28"/>
                      <w:lang w:val="en-US" w:eastAsia="zh-CN"/>
                    </w:rPr>
                  </w:pPr>
                  <w:r>
                    <w:rPr>
                      <w:rFonts w:hint="eastAsia" w:ascii="Times New Roman" w:hAnsi="Times New Roman" w:eastAsia="等线" w:cs="Times New Roman"/>
                      <w:snapToGrid w:val="0"/>
                      <w:color w:val="000000"/>
                    </w:rPr>
                    <w:t>102.562693633</w:t>
                  </w:r>
                </w:p>
              </w:tc>
              <w:tc>
                <w:tcPr>
                  <w:tcW w:w="925" w:type="dxa"/>
                  <w:noWrap w:val="0"/>
                  <w:vAlign w:val="center"/>
                </w:tcPr>
                <w:p>
                  <w:pPr>
                    <w:pStyle w:val="201"/>
                    <w:snapToGrid w:val="0"/>
                    <w:jc w:val="center"/>
                    <w:rPr>
                      <w:rFonts w:cs="宋体"/>
                      <w:color w:val="auto"/>
                      <w:szCs w:val="28"/>
                    </w:rPr>
                  </w:pPr>
                  <w:r>
                    <w:rPr>
                      <w:rFonts w:hint="eastAsia" w:ascii="Times New Roman" w:hAnsi="Times New Roman" w:eastAsia="等线" w:cs="Times New Roman"/>
                      <w:snapToGrid w:val="0"/>
                      <w:color w:val="000000"/>
                    </w:rPr>
                    <w:t>24.571980285</w:t>
                  </w:r>
                </w:p>
              </w:tc>
              <w:tc>
                <w:tcPr>
                  <w:tcW w:w="762" w:type="dxa"/>
                  <w:vMerge w:val="restart"/>
                  <w:noWrap w:val="0"/>
                  <w:vAlign w:val="center"/>
                </w:tcPr>
                <w:p>
                  <w:pPr>
                    <w:snapToGrid w:val="0"/>
                    <w:jc w:val="center"/>
                    <w:rPr>
                      <w:rFonts w:hint="eastAsia" w:eastAsia="宋体" w:cs="宋体"/>
                      <w:color w:val="auto"/>
                      <w:szCs w:val="28"/>
                      <w:lang w:val="en-US" w:eastAsia="zh-CN"/>
                    </w:rPr>
                  </w:pPr>
                  <w:r>
                    <w:rPr>
                      <w:rFonts w:hint="eastAsia" w:cs="宋体"/>
                      <w:color w:val="auto"/>
                      <w:szCs w:val="28"/>
                      <w:lang w:val="en-US" w:eastAsia="zh-CN"/>
                    </w:rPr>
                    <w:t>村庄</w:t>
                  </w:r>
                </w:p>
              </w:tc>
              <w:tc>
                <w:tcPr>
                  <w:tcW w:w="888" w:type="dxa"/>
                  <w:noWrap w:val="0"/>
                  <w:vAlign w:val="center"/>
                </w:tcPr>
                <w:p>
                  <w:pPr>
                    <w:snapToGrid w:val="0"/>
                    <w:jc w:val="center"/>
                    <w:rPr>
                      <w:rFonts w:hint="eastAsia" w:cs="宋体"/>
                      <w:color w:val="auto"/>
                      <w:szCs w:val="28"/>
                      <w:lang w:val="en-US" w:eastAsia="zh-CN"/>
                    </w:rPr>
                  </w:pPr>
                  <w:r>
                    <w:rPr>
                      <w:rFonts w:hint="eastAsia" w:cs="宋体"/>
                      <w:color w:val="auto"/>
                      <w:szCs w:val="28"/>
                      <w:lang w:val="en-US" w:eastAsia="zh-CN"/>
                    </w:rPr>
                    <w:t>东北侧</w:t>
                  </w:r>
                </w:p>
                <w:p>
                  <w:pPr>
                    <w:snapToGrid w:val="0"/>
                    <w:jc w:val="center"/>
                    <w:rPr>
                      <w:rFonts w:hint="default" w:eastAsia="宋体" w:cs="宋体"/>
                      <w:color w:val="auto"/>
                      <w:szCs w:val="28"/>
                      <w:lang w:val="en-US" w:eastAsia="zh-CN"/>
                    </w:rPr>
                  </w:pPr>
                  <w:r>
                    <w:rPr>
                      <w:rFonts w:hint="eastAsia" w:cs="宋体"/>
                      <w:color w:val="auto"/>
                      <w:szCs w:val="28"/>
                      <w:lang w:val="en-US" w:eastAsia="zh-CN"/>
                    </w:rPr>
                    <w:t>350m</w:t>
                  </w:r>
                </w:p>
              </w:tc>
              <w:tc>
                <w:tcPr>
                  <w:tcW w:w="795" w:type="dxa"/>
                  <w:noWrap w:val="0"/>
                  <w:vAlign w:val="center"/>
                </w:tcPr>
                <w:p>
                  <w:pPr>
                    <w:snapToGrid w:val="0"/>
                    <w:jc w:val="center"/>
                    <w:rPr>
                      <w:rFonts w:hint="default" w:eastAsia="宋体" w:cs="宋体"/>
                      <w:color w:val="auto"/>
                      <w:szCs w:val="28"/>
                      <w:lang w:val="en-US" w:eastAsia="zh-CN"/>
                    </w:rPr>
                  </w:pPr>
                  <w:r>
                    <w:rPr>
                      <w:rFonts w:hint="eastAsia" w:cs="宋体"/>
                      <w:color w:val="auto"/>
                      <w:szCs w:val="28"/>
                      <w:lang w:val="en-US" w:eastAsia="zh-CN"/>
                    </w:rPr>
                    <w:t>238户833人</w:t>
                  </w:r>
                </w:p>
              </w:tc>
              <w:tc>
                <w:tcPr>
                  <w:tcW w:w="2130" w:type="dxa"/>
                  <w:vMerge w:val="restart"/>
                  <w:noWrap w:val="0"/>
                  <w:vAlign w:val="center"/>
                </w:tcPr>
                <w:p>
                  <w:pPr>
                    <w:snapToGrid w:val="0"/>
                    <w:jc w:val="center"/>
                    <w:rPr>
                      <w:rFonts w:hint="eastAsia" w:cs="宋体"/>
                      <w:color w:val="auto"/>
                      <w:szCs w:val="28"/>
                    </w:rPr>
                  </w:pPr>
                  <w:r>
                    <w:rPr>
                      <w:rFonts w:hint="eastAsia" w:cs="宋体"/>
                      <w:color w:val="auto"/>
                      <w:szCs w:val="28"/>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397" w:hRule="atLeast"/>
                <w:jc w:val="center"/>
              </w:trPr>
              <w:tc>
                <w:tcPr>
                  <w:tcW w:w="709" w:type="dxa"/>
                  <w:vMerge w:val="continue"/>
                  <w:noWrap w:val="0"/>
                  <w:vAlign w:val="center"/>
                </w:tcPr>
                <w:p>
                  <w:pPr>
                    <w:snapToGrid w:val="0"/>
                    <w:jc w:val="center"/>
                    <w:rPr>
                      <w:rFonts w:hint="eastAsia" w:cs="宋体"/>
                      <w:color w:val="auto"/>
                      <w:szCs w:val="28"/>
                      <w:lang w:val="en-US" w:eastAsia="zh-CN"/>
                    </w:rPr>
                  </w:pPr>
                </w:p>
              </w:tc>
              <w:tc>
                <w:tcPr>
                  <w:tcW w:w="716" w:type="dxa"/>
                  <w:noWrap w:val="0"/>
                  <w:vAlign w:val="center"/>
                </w:tcPr>
                <w:p>
                  <w:pPr>
                    <w:snapToGrid w:val="0"/>
                    <w:jc w:val="center"/>
                    <w:rPr>
                      <w:rFonts w:hint="default" w:ascii="Times New Roman" w:hAnsi="Times New Roman" w:eastAsia="宋体" w:cs="Times New Roman"/>
                      <w:color w:val="auto"/>
                      <w:lang w:val="en-US" w:eastAsia="zh-CN"/>
                    </w:rPr>
                  </w:pPr>
                  <w:r>
                    <w:rPr>
                      <w:rFonts w:hint="eastAsia" w:cs="Times New Roman"/>
                      <w:color w:val="auto"/>
                      <w:lang w:val="en-US" w:eastAsia="zh-CN"/>
                    </w:rPr>
                    <w:t>小沙河村</w:t>
                  </w:r>
                </w:p>
              </w:tc>
              <w:tc>
                <w:tcPr>
                  <w:tcW w:w="1025" w:type="dxa"/>
                  <w:noWrap w:val="0"/>
                  <w:vAlign w:val="center"/>
                </w:tcPr>
                <w:p>
                  <w:pPr>
                    <w:pStyle w:val="201"/>
                    <w:snapToGrid w:val="0"/>
                    <w:jc w:val="center"/>
                    <w:rPr>
                      <w:rFonts w:hint="eastAsia" w:ascii="Times New Roman" w:hAnsi="Times New Roman" w:cs="Times New Roman"/>
                      <w:color w:val="auto"/>
                    </w:rPr>
                  </w:pPr>
                  <w:r>
                    <w:rPr>
                      <w:rFonts w:hint="eastAsia" w:ascii="Times New Roman" w:hAnsi="Times New Roman" w:eastAsia="等线" w:cs="Times New Roman"/>
                      <w:snapToGrid w:val="0"/>
                      <w:color w:val="000000"/>
                      <w:kern w:val="2"/>
                      <w:sz w:val="21"/>
                      <w:szCs w:val="24"/>
                      <w:lang w:val="en-US" w:eastAsia="zh-CN" w:bidi="ar-SA"/>
                    </w:rPr>
                    <w:t>102.560934104</w:t>
                  </w:r>
                </w:p>
              </w:tc>
              <w:tc>
                <w:tcPr>
                  <w:tcW w:w="925" w:type="dxa"/>
                  <w:noWrap w:val="0"/>
                  <w:vAlign w:val="center"/>
                </w:tcPr>
                <w:p>
                  <w:pPr>
                    <w:pStyle w:val="201"/>
                    <w:snapToGrid w:val="0"/>
                    <w:jc w:val="center"/>
                    <w:rPr>
                      <w:rFonts w:hint="eastAsia" w:ascii="Times New Roman" w:hAnsi="Times New Roman" w:cs="Times New Roman"/>
                      <w:color w:val="auto"/>
                    </w:rPr>
                  </w:pPr>
                  <w:r>
                    <w:rPr>
                      <w:rFonts w:hint="eastAsia" w:ascii="Times New Roman" w:hAnsi="Times New Roman" w:eastAsia="等线" w:cs="Times New Roman"/>
                      <w:snapToGrid w:val="0"/>
                      <w:color w:val="000000"/>
                      <w:kern w:val="2"/>
                      <w:sz w:val="21"/>
                      <w:szCs w:val="24"/>
                      <w:lang w:val="en-US" w:eastAsia="zh-CN" w:bidi="ar-SA"/>
                    </w:rPr>
                    <w:t>24.566841172</w:t>
                  </w:r>
                </w:p>
              </w:tc>
              <w:tc>
                <w:tcPr>
                  <w:tcW w:w="762" w:type="dxa"/>
                  <w:vMerge w:val="continue"/>
                  <w:noWrap w:val="0"/>
                  <w:vAlign w:val="center"/>
                </w:tcPr>
                <w:p>
                  <w:pPr>
                    <w:snapToGrid w:val="0"/>
                    <w:jc w:val="center"/>
                    <w:rPr>
                      <w:rFonts w:hint="eastAsia" w:cs="宋体"/>
                      <w:color w:val="auto"/>
                      <w:szCs w:val="28"/>
                      <w:lang w:val="en-US" w:eastAsia="zh-CN"/>
                    </w:rPr>
                  </w:pPr>
                </w:p>
              </w:tc>
              <w:tc>
                <w:tcPr>
                  <w:tcW w:w="888" w:type="dxa"/>
                  <w:noWrap w:val="0"/>
                  <w:vAlign w:val="center"/>
                </w:tcPr>
                <w:p>
                  <w:pPr>
                    <w:snapToGrid w:val="0"/>
                    <w:jc w:val="center"/>
                    <w:rPr>
                      <w:rFonts w:hint="default" w:cs="宋体"/>
                      <w:color w:val="auto"/>
                      <w:szCs w:val="28"/>
                      <w:lang w:val="en-US" w:eastAsia="zh-CN"/>
                    </w:rPr>
                  </w:pPr>
                  <w:r>
                    <w:rPr>
                      <w:rFonts w:hint="eastAsia" w:cs="宋体"/>
                      <w:color w:val="auto"/>
                      <w:szCs w:val="28"/>
                      <w:lang w:val="en-US" w:eastAsia="zh-CN"/>
                    </w:rPr>
                    <w:t>东南侧450m</w:t>
                  </w:r>
                </w:p>
              </w:tc>
              <w:tc>
                <w:tcPr>
                  <w:tcW w:w="795" w:type="dxa"/>
                  <w:noWrap w:val="0"/>
                  <w:vAlign w:val="center"/>
                </w:tcPr>
                <w:p>
                  <w:pPr>
                    <w:snapToGrid w:val="0"/>
                    <w:jc w:val="center"/>
                    <w:rPr>
                      <w:rFonts w:hint="eastAsia" w:cs="宋体"/>
                      <w:color w:val="auto"/>
                      <w:szCs w:val="28"/>
                      <w:lang w:val="en-US" w:eastAsia="zh-CN"/>
                    </w:rPr>
                  </w:pPr>
                  <w:r>
                    <w:rPr>
                      <w:rFonts w:hint="eastAsia" w:cs="宋体"/>
                      <w:color w:val="auto"/>
                      <w:szCs w:val="28"/>
                      <w:lang w:val="en-US" w:eastAsia="zh-CN"/>
                    </w:rPr>
                    <w:t>10户56人</w:t>
                  </w:r>
                </w:p>
              </w:tc>
              <w:tc>
                <w:tcPr>
                  <w:tcW w:w="2130" w:type="dxa"/>
                  <w:vMerge w:val="continue"/>
                  <w:noWrap w:val="0"/>
                  <w:vAlign w:val="center"/>
                </w:tcPr>
                <w:p>
                  <w:pPr>
                    <w:snapToGrid w:val="0"/>
                    <w:jc w:val="center"/>
                    <w:rPr>
                      <w:rFonts w:hint="eastAsia" w:cs="宋体"/>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397" w:hRule="atLeast"/>
                <w:jc w:val="center"/>
              </w:trPr>
              <w:tc>
                <w:tcPr>
                  <w:tcW w:w="709" w:type="dxa"/>
                  <w:noWrap w:val="0"/>
                  <w:vAlign w:val="center"/>
                </w:tcPr>
                <w:p>
                  <w:pPr>
                    <w:snapToGrid w:val="0"/>
                    <w:jc w:val="center"/>
                    <w:rPr>
                      <w:rFonts w:cs="宋体"/>
                      <w:color w:val="auto"/>
                      <w:szCs w:val="28"/>
                    </w:rPr>
                  </w:pPr>
                  <w:r>
                    <w:rPr>
                      <w:rFonts w:hint="eastAsia" w:cs="宋体"/>
                      <w:color w:val="auto"/>
                      <w:szCs w:val="28"/>
                    </w:rPr>
                    <w:t>地表水环境</w:t>
                  </w:r>
                </w:p>
              </w:tc>
              <w:tc>
                <w:tcPr>
                  <w:tcW w:w="716" w:type="dxa"/>
                  <w:noWrap w:val="0"/>
                  <w:vAlign w:val="center"/>
                </w:tcPr>
                <w:p>
                  <w:pPr>
                    <w:snapToGrid w:val="0"/>
                    <w:jc w:val="center"/>
                    <w:rPr>
                      <w:rFonts w:cs="宋体"/>
                      <w:color w:val="auto"/>
                      <w:szCs w:val="28"/>
                    </w:rPr>
                  </w:pPr>
                  <w:r>
                    <w:rPr>
                      <w:rFonts w:hint="eastAsia" w:cs="宋体"/>
                      <w:color w:val="auto"/>
                      <w:szCs w:val="28"/>
                    </w:rPr>
                    <w:t>东大河</w:t>
                  </w:r>
                </w:p>
              </w:tc>
              <w:tc>
                <w:tcPr>
                  <w:tcW w:w="1025" w:type="dxa"/>
                  <w:noWrap w:val="0"/>
                  <w:vAlign w:val="center"/>
                </w:tcPr>
                <w:p>
                  <w:pPr>
                    <w:snapToGrid w:val="0"/>
                    <w:jc w:val="center"/>
                    <w:rPr>
                      <w:rFonts w:cs="宋体"/>
                      <w:color w:val="auto"/>
                      <w:szCs w:val="28"/>
                    </w:rPr>
                  </w:pPr>
                  <w:r>
                    <w:rPr>
                      <w:rFonts w:hint="eastAsia" w:cs="宋体"/>
                      <w:color w:val="auto"/>
                      <w:szCs w:val="28"/>
                    </w:rPr>
                    <w:t>—</w:t>
                  </w:r>
                </w:p>
              </w:tc>
              <w:tc>
                <w:tcPr>
                  <w:tcW w:w="925" w:type="dxa"/>
                  <w:noWrap w:val="0"/>
                  <w:vAlign w:val="center"/>
                </w:tcPr>
                <w:p>
                  <w:pPr>
                    <w:snapToGrid w:val="0"/>
                    <w:jc w:val="center"/>
                    <w:rPr>
                      <w:rFonts w:cs="宋体"/>
                      <w:color w:val="auto"/>
                      <w:szCs w:val="28"/>
                    </w:rPr>
                  </w:pPr>
                  <w:r>
                    <w:rPr>
                      <w:rFonts w:cs="宋体"/>
                      <w:color w:val="auto"/>
                      <w:szCs w:val="28"/>
                    </w:rPr>
                    <w:t>—</w:t>
                  </w:r>
                </w:p>
              </w:tc>
              <w:tc>
                <w:tcPr>
                  <w:tcW w:w="762" w:type="dxa"/>
                  <w:noWrap w:val="0"/>
                  <w:vAlign w:val="center"/>
                </w:tcPr>
                <w:p>
                  <w:pPr>
                    <w:snapToGrid w:val="0"/>
                    <w:jc w:val="center"/>
                    <w:rPr>
                      <w:rFonts w:cs="宋体"/>
                      <w:color w:val="auto"/>
                      <w:szCs w:val="28"/>
                    </w:rPr>
                  </w:pPr>
                  <w:r>
                    <w:rPr>
                      <w:rFonts w:hint="eastAsia" w:cs="宋体"/>
                      <w:color w:val="auto"/>
                      <w:szCs w:val="28"/>
                    </w:rPr>
                    <w:t>河流</w:t>
                  </w:r>
                </w:p>
              </w:tc>
              <w:tc>
                <w:tcPr>
                  <w:tcW w:w="888" w:type="dxa"/>
                  <w:noWrap w:val="0"/>
                  <w:vAlign w:val="center"/>
                </w:tcPr>
                <w:p>
                  <w:pPr>
                    <w:snapToGrid w:val="0"/>
                    <w:jc w:val="center"/>
                    <w:rPr>
                      <w:rFonts w:cs="宋体"/>
                      <w:color w:val="auto"/>
                      <w:szCs w:val="28"/>
                    </w:rPr>
                  </w:pPr>
                  <w:r>
                    <w:rPr>
                      <w:rFonts w:hint="eastAsia" w:cs="宋体"/>
                      <w:color w:val="auto"/>
                      <w:szCs w:val="28"/>
                      <w:lang w:val="en-US" w:eastAsia="zh-CN"/>
                    </w:rPr>
                    <w:t>西</w:t>
                  </w:r>
                  <w:r>
                    <w:rPr>
                      <w:rFonts w:hint="eastAsia" w:cs="宋体"/>
                      <w:color w:val="auto"/>
                      <w:szCs w:val="28"/>
                    </w:rPr>
                    <w:t>北面</w:t>
                  </w:r>
                  <w:r>
                    <w:rPr>
                      <w:rFonts w:hint="eastAsia" w:cs="宋体"/>
                      <w:color w:val="auto"/>
                      <w:szCs w:val="28"/>
                      <w:lang w:val="en-US" w:eastAsia="zh-CN"/>
                    </w:rPr>
                    <w:t>4050</w:t>
                  </w:r>
                  <w:r>
                    <w:rPr>
                      <w:rFonts w:hint="eastAsia" w:cs="宋体"/>
                      <w:color w:val="auto"/>
                      <w:szCs w:val="28"/>
                    </w:rPr>
                    <w:t>m</w:t>
                  </w:r>
                </w:p>
              </w:tc>
              <w:tc>
                <w:tcPr>
                  <w:tcW w:w="795" w:type="dxa"/>
                  <w:noWrap w:val="0"/>
                  <w:vAlign w:val="center"/>
                </w:tcPr>
                <w:p>
                  <w:pPr>
                    <w:snapToGrid w:val="0"/>
                    <w:jc w:val="center"/>
                    <w:rPr>
                      <w:rFonts w:cs="宋体"/>
                      <w:color w:val="auto"/>
                      <w:szCs w:val="28"/>
                    </w:rPr>
                  </w:pPr>
                  <w:r>
                    <w:rPr>
                      <w:rFonts w:hint="eastAsia" w:cs="宋体"/>
                      <w:color w:val="auto"/>
                      <w:szCs w:val="28"/>
                    </w:rPr>
                    <w:t>—</w:t>
                  </w:r>
                </w:p>
              </w:tc>
              <w:tc>
                <w:tcPr>
                  <w:tcW w:w="2130" w:type="dxa"/>
                  <w:noWrap w:val="0"/>
                  <w:vAlign w:val="center"/>
                </w:tcPr>
                <w:p>
                  <w:pPr>
                    <w:snapToGrid w:val="0"/>
                    <w:jc w:val="center"/>
                    <w:rPr>
                      <w:rFonts w:cs="宋体"/>
                      <w:color w:val="auto"/>
                      <w:szCs w:val="28"/>
                    </w:rPr>
                  </w:pPr>
                  <w:r>
                    <w:rPr>
                      <w:rFonts w:hint="eastAsia" w:cs="宋体"/>
                      <w:color w:val="auto"/>
                      <w:szCs w:val="28"/>
                    </w:rPr>
                    <w:t>《地表水环境质量标准》（GB3838-2002）Ⅲ类标准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9" w:type="dxa"/>
                  <w:noWrap w:val="0"/>
                  <w:vAlign w:val="center"/>
                </w:tcPr>
                <w:p>
                  <w:pPr>
                    <w:snapToGrid w:val="0"/>
                    <w:jc w:val="center"/>
                    <w:rPr>
                      <w:rFonts w:hint="eastAsia"/>
                      <w:color w:val="auto"/>
                      <w:szCs w:val="28"/>
                    </w:rPr>
                  </w:pPr>
                  <w:r>
                    <w:rPr>
                      <w:rFonts w:hint="eastAsia"/>
                      <w:color w:val="auto"/>
                      <w:szCs w:val="28"/>
                    </w:rPr>
                    <w:t>生态环境</w:t>
                  </w:r>
                </w:p>
              </w:tc>
              <w:tc>
                <w:tcPr>
                  <w:tcW w:w="5111" w:type="dxa"/>
                  <w:gridSpan w:val="6"/>
                  <w:noWrap w:val="0"/>
                  <w:vAlign w:val="center"/>
                </w:tcPr>
                <w:p>
                  <w:pPr>
                    <w:snapToGrid w:val="0"/>
                    <w:jc w:val="center"/>
                    <w:rPr>
                      <w:rFonts w:hint="eastAsia"/>
                      <w:color w:val="auto"/>
                    </w:rPr>
                  </w:pPr>
                  <w:r>
                    <w:rPr>
                      <w:rFonts w:hint="eastAsia"/>
                      <w:color w:val="auto"/>
                    </w:rPr>
                    <w:t>项目区域及周边 200m 范围内无国家、省、市（县）级保护动植物分布，无生态环境保护目标</w:t>
                  </w:r>
                </w:p>
              </w:tc>
              <w:tc>
                <w:tcPr>
                  <w:tcW w:w="2151" w:type="dxa"/>
                  <w:gridSpan w:val="2"/>
                  <w:noWrap w:val="0"/>
                  <w:vAlign w:val="center"/>
                </w:tcPr>
                <w:p>
                  <w:pPr>
                    <w:snapToGrid w:val="0"/>
                    <w:jc w:val="center"/>
                    <w:rPr>
                      <w:rFonts w:hint="eastAsia"/>
                      <w:color w:val="auto"/>
                      <w:szCs w:val="28"/>
                    </w:rPr>
                  </w:pPr>
                  <w:r>
                    <w:rPr>
                      <w:rFonts w:hint="eastAsia"/>
                      <w:color w:val="auto"/>
                      <w:szCs w:val="28"/>
                    </w:rPr>
                    <w:t>保护现有动植物、植被和土地，防止水土流失</w:t>
                  </w:r>
                </w:p>
              </w:tc>
            </w:tr>
          </w:tbl>
          <w:p>
            <w:pPr>
              <w:adjustRightInd w:val="0"/>
              <w:snapToGrid w:val="0"/>
              <w:rPr>
                <w:rFonts w:hint="eastAsia"/>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00" w:type="dxa"/>
            <w:noWrap w:val="0"/>
            <w:tcMar>
              <w:left w:w="28" w:type="dxa"/>
              <w:right w:w="28" w:type="dxa"/>
            </w:tcMar>
            <w:vAlign w:val="center"/>
          </w:tcPr>
          <w:p>
            <w:pPr>
              <w:adjustRightInd w:val="0"/>
              <w:snapToGrid w:val="0"/>
              <w:jc w:val="center"/>
              <w:rPr>
                <w:color w:val="000000"/>
                <w:kern w:val="0"/>
                <w:szCs w:val="21"/>
              </w:rPr>
            </w:pPr>
            <w:r>
              <w:rPr>
                <w:color w:val="000000"/>
                <w:kern w:val="0"/>
                <w:szCs w:val="21"/>
              </w:rPr>
              <w:t>污染</w:t>
            </w:r>
          </w:p>
          <w:p>
            <w:pPr>
              <w:adjustRightInd w:val="0"/>
              <w:snapToGrid w:val="0"/>
              <w:jc w:val="center"/>
              <w:rPr>
                <w:color w:val="000000"/>
                <w:kern w:val="0"/>
                <w:szCs w:val="21"/>
              </w:rPr>
            </w:pPr>
            <w:r>
              <w:rPr>
                <w:color w:val="000000"/>
                <w:kern w:val="0"/>
                <w:szCs w:val="21"/>
              </w:rPr>
              <w:t>物排</w:t>
            </w:r>
          </w:p>
          <w:p>
            <w:pPr>
              <w:adjustRightInd w:val="0"/>
              <w:snapToGrid w:val="0"/>
              <w:jc w:val="center"/>
              <w:rPr>
                <w:color w:val="000000"/>
                <w:kern w:val="0"/>
                <w:szCs w:val="21"/>
              </w:rPr>
            </w:pPr>
            <w:r>
              <w:rPr>
                <w:color w:val="000000"/>
                <w:kern w:val="0"/>
                <w:szCs w:val="21"/>
              </w:rPr>
              <w:t>放控</w:t>
            </w:r>
          </w:p>
          <w:p>
            <w:pPr>
              <w:adjustRightInd w:val="0"/>
              <w:snapToGrid w:val="0"/>
              <w:jc w:val="center"/>
              <w:rPr>
                <w:color w:val="000000"/>
                <w:kern w:val="0"/>
                <w:szCs w:val="21"/>
              </w:rPr>
            </w:pPr>
            <w:r>
              <w:rPr>
                <w:color w:val="000000"/>
                <w:kern w:val="0"/>
                <w:szCs w:val="21"/>
              </w:rPr>
              <w:t>制标</w:t>
            </w:r>
          </w:p>
          <w:p>
            <w:pPr>
              <w:adjustRightInd w:val="0"/>
              <w:snapToGrid w:val="0"/>
              <w:jc w:val="center"/>
              <w:rPr>
                <w:color w:val="000000"/>
                <w:kern w:val="0"/>
                <w:szCs w:val="21"/>
              </w:rPr>
            </w:pPr>
            <w:r>
              <w:rPr>
                <w:color w:val="000000"/>
                <w:kern w:val="0"/>
                <w:szCs w:val="21"/>
              </w:rPr>
              <w:t>准</w:t>
            </w:r>
          </w:p>
        </w:tc>
        <w:tc>
          <w:tcPr>
            <w:tcW w:w="8190" w:type="dxa"/>
            <w:noWrap w:val="0"/>
            <w:vAlign w:val="center"/>
          </w:tcPr>
          <w:p>
            <w:pPr>
              <w:snapToGrid w:val="0"/>
              <w:spacing w:line="360" w:lineRule="auto"/>
              <w:jc w:val="left"/>
              <w:rPr>
                <w:rFonts w:hint="eastAsia" w:hAnsi="宋体"/>
                <w:b/>
                <w:color w:val="000000"/>
                <w:sz w:val="24"/>
              </w:rPr>
            </w:pPr>
            <w:r>
              <w:rPr>
                <w:rFonts w:hint="eastAsia" w:hAnsi="宋体"/>
                <w:b/>
                <w:color w:val="000000"/>
                <w:sz w:val="24"/>
              </w:rPr>
              <w:t>1</w:t>
            </w:r>
            <w:r>
              <w:rPr>
                <w:rFonts w:hAnsi="宋体"/>
                <w:b/>
                <w:color w:val="000000"/>
                <w:sz w:val="24"/>
              </w:rPr>
              <w:t>.</w:t>
            </w:r>
            <w:r>
              <w:rPr>
                <w:rFonts w:hint="eastAsia" w:hAnsi="宋体"/>
                <w:b/>
                <w:color w:val="000000"/>
                <w:sz w:val="24"/>
              </w:rPr>
              <w:t>施工期</w:t>
            </w:r>
            <w:r>
              <w:rPr>
                <w:rFonts w:hAnsi="宋体"/>
                <w:b/>
                <w:color w:val="000000"/>
                <w:sz w:val="24"/>
              </w:rPr>
              <w:t>污染物排放标准</w:t>
            </w:r>
          </w:p>
          <w:p>
            <w:pPr>
              <w:snapToGrid w:val="0"/>
              <w:spacing w:line="360" w:lineRule="auto"/>
              <w:jc w:val="left"/>
              <w:rPr>
                <w:rFonts w:hint="eastAsia" w:hAnsi="宋体"/>
                <w:b/>
                <w:color w:val="000000"/>
                <w:sz w:val="24"/>
              </w:rPr>
            </w:pPr>
            <w:r>
              <w:rPr>
                <w:rFonts w:hint="eastAsia" w:hAnsi="宋体"/>
                <w:b/>
                <w:color w:val="000000"/>
                <w:sz w:val="24"/>
              </w:rPr>
              <w:t>（1）</w:t>
            </w:r>
            <w:r>
              <w:rPr>
                <w:rFonts w:hAnsi="宋体"/>
                <w:b/>
                <w:color w:val="000000"/>
                <w:sz w:val="24"/>
              </w:rPr>
              <w:t>大气污染物排放标准</w:t>
            </w:r>
          </w:p>
          <w:p>
            <w:pPr>
              <w:snapToGrid w:val="0"/>
              <w:spacing w:line="360" w:lineRule="auto"/>
              <w:ind w:firstLine="480" w:firstLineChars="200"/>
              <w:jc w:val="left"/>
              <w:rPr>
                <w:color w:val="000000"/>
                <w:kern w:val="24"/>
                <w:sz w:val="24"/>
                <w:szCs w:val="20"/>
              </w:rPr>
            </w:pPr>
            <w:r>
              <w:rPr>
                <w:color w:val="000000"/>
                <w:kern w:val="24"/>
                <w:sz w:val="24"/>
                <w:szCs w:val="20"/>
              </w:rPr>
              <w:t>施工期粉尘排放执行《大气污染物综合排放标准》（GB16297-1996）中的二级标准，标准限值见表3-</w:t>
            </w:r>
            <w:r>
              <w:rPr>
                <w:rFonts w:hint="eastAsia"/>
                <w:color w:val="000000"/>
                <w:kern w:val="24"/>
                <w:sz w:val="24"/>
                <w:szCs w:val="20"/>
                <w:lang w:val="en-US" w:eastAsia="zh-CN"/>
              </w:rPr>
              <w:t>8</w:t>
            </w:r>
            <w:r>
              <w:rPr>
                <w:color w:val="000000"/>
                <w:kern w:val="24"/>
                <w:sz w:val="24"/>
                <w:szCs w:val="20"/>
              </w:rPr>
              <w:t>。</w:t>
            </w:r>
          </w:p>
          <w:p>
            <w:pPr>
              <w:widowControl/>
              <w:snapToGrid w:val="0"/>
              <w:spacing w:line="360" w:lineRule="auto"/>
              <w:jc w:val="center"/>
              <w:rPr>
                <w:rFonts w:hint="eastAsia" w:hAnsi="宋体" w:cs="宋体"/>
                <w:b/>
                <w:color w:val="000000"/>
                <w:kern w:val="24"/>
                <w:szCs w:val="20"/>
              </w:rPr>
            </w:pPr>
            <w:r>
              <w:rPr>
                <w:rFonts w:hAnsi="宋体" w:cs="宋体"/>
                <w:b/>
                <w:color w:val="000000"/>
                <w:kern w:val="24"/>
                <w:szCs w:val="20"/>
              </w:rPr>
              <w:t>表3-</w:t>
            </w:r>
            <w:r>
              <w:rPr>
                <w:rFonts w:hint="eastAsia" w:hAnsi="宋体" w:cs="宋体"/>
                <w:b/>
                <w:color w:val="000000"/>
                <w:kern w:val="24"/>
                <w:szCs w:val="20"/>
                <w:lang w:val="en-US" w:eastAsia="zh-CN"/>
              </w:rPr>
              <w:t>8</w:t>
            </w:r>
            <w:r>
              <w:rPr>
                <w:rFonts w:hAnsi="宋体" w:cs="宋体"/>
                <w:b/>
                <w:color w:val="000000"/>
                <w:kern w:val="24"/>
                <w:szCs w:val="20"/>
              </w:rPr>
              <w:t xml:space="preserve">   大气污染物综合排放标准限值</w:t>
            </w:r>
            <w:r>
              <w:rPr>
                <w:rFonts w:hint="eastAsia" w:hAnsi="宋体" w:cs="宋体"/>
                <w:b/>
                <w:color w:val="000000"/>
                <w:kern w:val="24"/>
                <w:szCs w:val="20"/>
              </w:rPr>
              <w:t xml:space="preserve">    浓度：mg/m</w:t>
            </w:r>
            <w:r>
              <w:rPr>
                <w:rFonts w:hint="eastAsia" w:hAnsi="宋体" w:cs="宋体"/>
                <w:b/>
                <w:color w:val="000000"/>
                <w:kern w:val="24"/>
                <w:szCs w:val="20"/>
                <w:vertAlign w:val="superscript"/>
              </w:rPr>
              <w:t>3</w:t>
            </w:r>
          </w:p>
          <w:tbl>
            <w:tblPr>
              <w:tblStyle w:val="88"/>
              <w:tblW w:w="5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071" w:type="dxa"/>
                  <w:vMerge w:val="restart"/>
                  <w:noWrap w:val="0"/>
                  <w:vAlign w:val="center"/>
                </w:tcPr>
                <w:p>
                  <w:pPr>
                    <w:adjustRightInd w:val="0"/>
                    <w:snapToGrid w:val="0"/>
                    <w:spacing w:line="240" w:lineRule="atLeast"/>
                    <w:jc w:val="center"/>
                    <w:textAlignment w:val="baseline"/>
                    <w:rPr>
                      <w:rFonts w:hint="eastAsia"/>
                      <w:color w:val="000000"/>
                      <w:szCs w:val="21"/>
                    </w:rPr>
                  </w:pPr>
                  <w:r>
                    <w:rPr>
                      <w:rFonts w:hint="eastAsia"/>
                      <w:color w:val="000000"/>
                      <w:szCs w:val="21"/>
                    </w:rPr>
                    <w:t>颗粒物</w:t>
                  </w:r>
                </w:p>
              </w:tc>
              <w:tc>
                <w:tcPr>
                  <w:tcW w:w="3688" w:type="dxa"/>
                  <w:noWrap w:val="0"/>
                  <w:vAlign w:val="center"/>
                </w:tcPr>
                <w:p>
                  <w:pPr>
                    <w:adjustRightInd w:val="0"/>
                    <w:snapToGrid w:val="0"/>
                    <w:spacing w:line="240" w:lineRule="atLeast"/>
                    <w:jc w:val="center"/>
                    <w:textAlignment w:val="baseline"/>
                    <w:rPr>
                      <w:rFonts w:hint="eastAsia"/>
                      <w:color w:val="000000"/>
                      <w:szCs w:val="21"/>
                    </w:rPr>
                  </w:pPr>
                  <w:r>
                    <w:rPr>
                      <w:rFonts w:hint="eastAsia"/>
                      <w:color w:val="000000"/>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071" w:type="dxa"/>
                  <w:vMerge w:val="continue"/>
                  <w:noWrap w:val="0"/>
                  <w:vAlign w:val="center"/>
                </w:tcPr>
                <w:p>
                  <w:pPr>
                    <w:adjustRightInd w:val="0"/>
                    <w:snapToGrid w:val="0"/>
                    <w:spacing w:line="240" w:lineRule="atLeast"/>
                    <w:jc w:val="center"/>
                    <w:textAlignment w:val="baseline"/>
                    <w:rPr>
                      <w:rFonts w:hint="eastAsia"/>
                      <w:color w:val="000000"/>
                      <w:szCs w:val="21"/>
                    </w:rPr>
                  </w:pPr>
                </w:p>
              </w:tc>
              <w:tc>
                <w:tcPr>
                  <w:tcW w:w="3688" w:type="dxa"/>
                  <w:noWrap w:val="0"/>
                  <w:vAlign w:val="center"/>
                </w:tcPr>
                <w:p>
                  <w:pPr>
                    <w:adjustRightInd w:val="0"/>
                    <w:snapToGrid w:val="0"/>
                    <w:spacing w:line="240" w:lineRule="atLeast"/>
                    <w:jc w:val="center"/>
                    <w:textAlignment w:val="baseline"/>
                    <w:rPr>
                      <w:rFonts w:hint="eastAsia"/>
                      <w:color w:val="000000"/>
                      <w:szCs w:val="21"/>
                    </w:rPr>
                  </w:pPr>
                  <w:r>
                    <w:rPr>
                      <w:rFonts w:hint="eastAsia"/>
                      <w:bCs/>
                      <w:color w:val="000000"/>
                    </w:rPr>
                    <w:t>1.0</w:t>
                  </w:r>
                </w:p>
              </w:tc>
            </w:tr>
          </w:tbl>
          <w:p>
            <w:pPr>
              <w:snapToGrid w:val="0"/>
              <w:spacing w:line="360" w:lineRule="auto"/>
              <w:jc w:val="left"/>
              <w:rPr>
                <w:rFonts w:hAnsi="宋体"/>
                <w:b/>
                <w:color w:val="000000"/>
                <w:sz w:val="24"/>
              </w:rPr>
            </w:pPr>
            <w:r>
              <w:rPr>
                <w:rFonts w:hint="eastAsia" w:hAnsi="宋体"/>
                <w:b/>
                <w:color w:val="000000"/>
                <w:sz w:val="24"/>
              </w:rPr>
              <w:t>（</w:t>
            </w:r>
            <w:r>
              <w:rPr>
                <w:rFonts w:hAnsi="宋体"/>
                <w:b/>
                <w:color w:val="000000"/>
                <w:sz w:val="24"/>
              </w:rPr>
              <w:t>2</w:t>
            </w:r>
            <w:r>
              <w:rPr>
                <w:rFonts w:hint="eastAsia" w:hAnsi="宋体"/>
                <w:b/>
                <w:color w:val="000000"/>
                <w:sz w:val="24"/>
              </w:rPr>
              <w:t>）</w:t>
            </w:r>
            <w:r>
              <w:rPr>
                <w:rFonts w:hAnsi="宋体"/>
                <w:b/>
                <w:color w:val="000000"/>
                <w:sz w:val="24"/>
              </w:rPr>
              <w:t>噪声排放标准</w:t>
            </w:r>
          </w:p>
          <w:p>
            <w:pPr>
              <w:snapToGrid w:val="0"/>
              <w:spacing w:line="360" w:lineRule="auto"/>
              <w:ind w:firstLine="480" w:firstLineChars="200"/>
              <w:rPr>
                <w:color w:val="000000"/>
                <w:kern w:val="24"/>
                <w:sz w:val="24"/>
                <w:szCs w:val="20"/>
              </w:rPr>
            </w:pPr>
            <w:r>
              <w:rPr>
                <w:color w:val="000000"/>
                <w:kern w:val="24"/>
                <w:sz w:val="24"/>
                <w:szCs w:val="20"/>
              </w:rPr>
              <w:t>项目施工期噪声排放执行《建筑施工场界环境噪声排放标准》（GB12523-2011）标准，标准限值见表3-</w:t>
            </w:r>
            <w:r>
              <w:rPr>
                <w:rFonts w:hint="eastAsia"/>
                <w:color w:val="000000"/>
                <w:kern w:val="24"/>
                <w:sz w:val="24"/>
                <w:szCs w:val="20"/>
                <w:lang w:val="en-US" w:eastAsia="zh-CN"/>
              </w:rPr>
              <w:t>9</w:t>
            </w:r>
            <w:r>
              <w:rPr>
                <w:color w:val="000000"/>
                <w:kern w:val="24"/>
                <w:sz w:val="24"/>
                <w:szCs w:val="20"/>
              </w:rPr>
              <w:t>。</w:t>
            </w:r>
          </w:p>
          <w:p>
            <w:pPr>
              <w:snapToGrid w:val="0"/>
              <w:spacing w:line="360" w:lineRule="auto"/>
              <w:jc w:val="center"/>
              <w:rPr>
                <w:b/>
                <w:color w:val="000000"/>
                <w:kern w:val="24"/>
                <w:szCs w:val="20"/>
              </w:rPr>
            </w:pPr>
            <w:r>
              <w:rPr>
                <w:b/>
                <w:color w:val="000000"/>
                <w:kern w:val="24"/>
                <w:szCs w:val="20"/>
              </w:rPr>
              <w:t>表3-</w:t>
            </w:r>
            <w:r>
              <w:rPr>
                <w:rFonts w:hint="eastAsia"/>
                <w:b/>
                <w:color w:val="000000"/>
                <w:kern w:val="24"/>
                <w:szCs w:val="20"/>
                <w:lang w:val="en-US" w:eastAsia="zh-CN"/>
              </w:rPr>
              <w:t>9</w:t>
            </w:r>
            <w:r>
              <w:rPr>
                <w:b/>
                <w:color w:val="000000"/>
                <w:kern w:val="24"/>
                <w:szCs w:val="20"/>
              </w:rPr>
              <w:t xml:space="preserve"> </w:t>
            </w:r>
            <w:r>
              <w:rPr>
                <w:rFonts w:hint="eastAsia"/>
                <w:b/>
                <w:color w:val="000000"/>
                <w:kern w:val="24"/>
                <w:szCs w:val="20"/>
              </w:rPr>
              <w:t xml:space="preserve"> </w:t>
            </w:r>
            <w:r>
              <w:rPr>
                <w:b/>
                <w:color w:val="000000"/>
                <w:kern w:val="24"/>
                <w:szCs w:val="20"/>
              </w:rPr>
              <w:t xml:space="preserve"> 建筑施工场界环境噪声排放限值  单位：dB（A）</w:t>
            </w:r>
          </w:p>
          <w:tbl>
            <w:tblPr>
              <w:tblStyle w:val="88"/>
              <w:tblW w:w="5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8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kern w:val="24"/>
                      <w:szCs w:val="20"/>
                    </w:rPr>
                  </w:pPr>
                  <w:r>
                    <w:rPr>
                      <w:color w:val="000000"/>
                      <w:kern w:val="24"/>
                      <w:szCs w:val="20"/>
                    </w:rPr>
                    <w:t>昼间</w:t>
                  </w:r>
                </w:p>
              </w:tc>
              <w:tc>
                <w:tcPr>
                  <w:tcW w:w="279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kern w:val="24"/>
                      <w:szCs w:val="20"/>
                    </w:rPr>
                  </w:pPr>
                  <w:r>
                    <w:rPr>
                      <w:color w:val="000000"/>
                      <w:kern w:val="24"/>
                      <w:szCs w:val="20"/>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8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kern w:val="24"/>
                      <w:szCs w:val="20"/>
                    </w:rPr>
                  </w:pPr>
                  <w:r>
                    <w:rPr>
                      <w:color w:val="000000"/>
                      <w:kern w:val="24"/>
                      <w:szCs w:val="20"/>
                    </w:rPr>
                    <w:t>70</w:t>
                  </w:r>
                </w:p>
              </w:tc>
              <w:tc>
                <w:tcPr>
                  <w:tcW w:w="279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kern w:val="24"/>
                      <w:szCs w:val="20"/>
                    </w:rPr>
                  </w:pPr>
                  <w:r>
                    <w:rPr>
                      <w:color w:val="000000"/>
                      <w:kern w:val="24"/>
                      <w:szCs w:val="20"/>
                    </w:rPr>
                    <w:t>55</w:t>
                  </w:r>
                </w:p>
              </w:tc>
            </w:tr>
          </w:tbl>
          <w:p>
            <w:pPr>
              <w:snapToGrid w:val="0"/>
              <w:spacing w:line="360" w:lineRule="auto"/>
              <w:jc w:val="left"/>
              <w:rPr>
                <w:rFonts w:hint="eastAsia" w:hAnsi="宋体"/>
                <w:b/>
                <w:color w:val="000000"/>
                <w:sz w:val="24"/>
              </w:rPr>
            </w:pPr>
            <w:r>
              <w:rPr>
                <w:rFonts w:hint="eastAsia" w:hAnsi="宋体"/>
                <w:b/>
                <w:color w:val="000000"/>
                <w:sz w:val="24"/>
              </w:rPr>
              <w:t>（</w:t>
            </w:r>
            <w:r>
              <w:rPr>
                <w:rFonts w:hAnsi="宋体"/>
                <w:b/>
                <w:color w:val="000000"/>
                <w:sz w:val="24"/>
              </w:rPr>
              <w:t>3</w:t>
            </w:r>
            <w:r>
              <w:rPr>
                <w:rFonts w:hint="eastAsia" w:hAnsi="宋体"/>
                <w:b/>
                <w:color w:val="000000"/>
                <w:sz w:val="24"/>
              </w:rPr>
              <w:t>）</w:t>
            </w:r>
            <w:r>
              <w:rPr>
                <w:rFonts w:hAnsi="宋体"/>
                <w:b/>
                <w:color w:val="000000"/>
                <w:sz w:val="24"/>
              </w:rPr>
              <w:t>废水排放标准</w:t>
            </w:r>
          </w:p>
          <w:p>
            <w:pPr>
              <w:snapToGrid w:val="0"/>
              <w:spacing w:line="360" w:lineRule="auto"/>
              <w:ind w:firstLine="480" w:firstLineChars="200"/>
              <w:jc w:val="left"/>
              <w:rPr>
                <w:rFonts w:hint="eastAsia"/>
                <w:color w:val="000000"/>
                <w:kern w:val="24"/>
                <w:sz w:val="24"/>
                <w:szCs w:val="20"/>
              </w:rPr>
            </w:pPr>
            <w:r>
              <w:rPr>
                <w:color w:val="000000"/>
                <w:kern w:val="24"/>
                <w:sz w:val="24"/>
                <w:szCs w:val="20"/>
              </w:rPr>
              <w:t>项目施工期现场不设置施工营地，施工废水经沉淀处理后全部回用于施工场地洒水降尘，不外排。</w:t>
            </w:r>
          </w:p>
          <w:p>
            <w:pPr>
              <w:snapToGrid w:val="0"/>
              <w:spacing w:line="360" w:lineRule="auto"/>
              <w:jc w:val="left"/>
              <w:rPr>
                <w:b/>
                <w:color w:val="000000"/>
                <w:sz w:val="24"/>
              </w:rPr>
            </w:pPr>
            <w:r>
              <w:rPr>
                <w:rFonts w:hint="eastAsia"/>
                <w:b/>
                <w:color w:val="000000"/>
                <w:sz w:val="24"/>
              </w:rPr>
              <w:t>2</w:t>
            </w:r>
            <w:r>
              <w:rPr>
                <w:b/>
                <w:color w:val="000000"/>
                <w:sz w:val="24"/>
              </w:rPr>
              <w:t>.</w:t>
            </w:r>
            <w:r>
              <w:rPr>
                <w:rFonts w:hint="eastAsia"/>
                <w:b/>
                <w:color w:val="000000"/>
                <w:sz w:val="24"/>
              </w:rPr>
              <w:t>运营期</w:t>
            </w:r>
            <w:r>
              <w:rPr>
                <w:b/>
                <w:color w:val="000000"/>
                <w:sz w:val="24"/>
              </w:rPr>
              <w:t>污染物排放标准</w:t>
            </w:r>
          </w:p>
          <w:p>
            <w:pPr>
              <w:adjustRightInd w:val="0"/>
              <w:snapToGrid w:val="0"/>
              <w:spacing w:line="360" w:lineRule="auto"/>
              <w:rPr>
                <w:rFonts w:hint="eastAsia"/>
                <w:b/>
                <w:color w:val="000000"/>
                <w:sz w:val="24"/>
              </w:rPr>
            </w:pPr>
            <w:r>
              <w:rPr>
                <w:rFonts w:hint="eastAsia"/>
                <w:b/>
                <w:color w:val="000000"/>
                <w:sz w:val="24"/>
              </w:rPr>
              <w:t>（1）</w:t>
            </w:r>
            <w:r>
              <w:rPr>
                <w:b/>
                <w:color w:val="000000"/>
                <w:sz w:val="24"/>
              </w:rPr>
              <w:t>大气污染物排放标准</w:t>
            </w:r>
          </w:p>
          <w:p>
            <w:pPr>
              <w:adjustRightInd w:val="0"/>
              <w:snapToGrid w:val="0"/>
              <w:spacing w:line="360" w:lineRule="auto"/>
              <w:ind w:firstLine="482" w:firstLineChars="200"/>
              <w:rPr>
                <w:rFonts w:ascii="宋体" w:hAnsi="宋体"/>
                <w:b/>
                <w:color w:val="000000"/>
                <w:sz w:val="24"/>
              </w:rPr>
            </w:pPr>
            <w:r>
              <w:rPr>
                <w:rFonts w:hint="eastAsia" w:ascii="宋体" w:hAnsi="宋体"/>
                <w:b/>
                <w:color w:val="000000"/>
                <w:sz w:val="24"/>
              </w:rPr>
              <w:t>①锅炉废气</w:t>
            </w:r>
          </w:p>
          <w:p>
            <w:pPr>
              <w:adjustRightInd w:val="0"/>
              <w:snapToGrid w:val="0"/>
              <w:spacing w:line="360" w:lineRule="auto"/>
              <w:ind w:firstLine="480" w:firstLineChars="200"/>
              <w:rPr>
                <w:color w:val="000000"/>
                <w:kern w:val="24"/>
                <w:sz w:val="24"/>
                <w:szCs w:val="20"/>
              </w:rPr>
            </w:pPr>
            <w:r>
              <w:rPr>
                <w:rFonts w:hint="eastAsia"/>
                <w:color w:val="000000"/>
                <w:kern w:val="24"/>
                <w:sz w:val="24"/>
                <w:szCs w:val="20"/>
              </w:rPr>
              <w:t>项目锅炉烟气排放参照执行《锅炉大气污染物排放标准》（GB13271-2014）表2中燃气锅炉标准限值要求，</w:t>
            </w:r>
            <w:r>
              <w:rPr>
                <w:color w:val="000000"/>
                <w:kern w:val="24"/>
                <w:sz w:val="24"/>
                <w:szCs w:val="20"/>
              </w:rPr>
              <w:t>标准限值见表3-</w:t>
            </w:r>
            <w:r>
              <w:rPr>
                <w:rFonts w:hint="eastAsia"/>
                <w:color w:val="000000"/>
                <w:kern w:val="24"/>
                <w:sz w:val="24"/>
                <w:szCs w:val="20"/>
                <w:lang w:val="en-US" w:eastAsia="zh-CN"/>
              </w:rPr>
              <w:t>10</w:t>
            </w:r>
            <w:r>
              <w:rPr>
                <w:rFonts w:hint="eastAsia"/>
                <w:color w:val="000000"/>
                <w:kern w:val="24"/>
                <w:sz w:val="24"/>
                <w:szCs w:val="20"/>
              </w:rPr>
              <w:t>。</w:t>
            </w:r>
          </w:p>
          <w:p>
            <w:pPr>
              <w:snapToGrid w:val="0"/>
              <w:spacing w:line="360" w:lineRule="auto"/>
              <w:jc w:val="center"/>
              <w:rPr>
                <w:rFonts w:cs="宋体"/>
                <w:b/>
                <w:bCs/>
                <w:color w:val="000000"/>
                <w:lang w:bidi="ar"/>
              </w:rPr>
            </w:pPr>
            <w:r>
              <w:rPr>
                <w:rFonts w:hint="eastAsia" w:cs="宋体"/>
                <w:b/>
                <w:bCs/>
                <w:color w:val="000000"/>
                <w:lang w:bidi="ar"/>
              </w:rPr>
              <w:t>表</w:t>
            </w:r>
            <w:r>
              <w:rPr>
                <w:rFonts w:cs="宋体"/>
                <w:b/>
                <w:bCs/>
                <w:color w:val="000000"/>
                <w:lang w:bidi="ar"/>
              </w:rPr>
              <w:t>3-</w:t>
            </w:r>
            <w:r>
              <w:rPr>
                <w:rFonts w:hint="eastAsia" w:cs="宋体"/>
                <w:b/>
                <w:bCs/>
                <w:color w:val="000000"/>
                <w:lang w:val="en-US" w:eastAsia="zh-CN" w:bidi="ar"/>
              </w:rPr>
              <w:t>10</w:t>
            </w:r>
            <w:r>
              <w:rPr>
                <w:rFonts w:cs="宋体"/>
                <w:b/>
                <w:bCs/>
                <w:color w:val="000000"/>
                <w:lang w:bidi="ar"/>
              </w:rPr>
              <w:t xml:space="preserve">        </w:t>
            </w:r>
            <w:r>
              <w:rPr>
                <w:rFonts w:hint="eastAsia" w:cs="宋体"/>
                <w:b/>
                <w:bCs/>
                <w:color w:val="000000"/>
                <w:lang w:bidi="ar"/>
              </w:rPr>
              <w:t>锅炉</w:t>
            </w:r>
            <w:r>
              <w:rPr>
                <w:rFonts w:cs="宋体"/>
                <w:b/>
                <w:bCs/>
                <w:color w:val="000000"/>
                <w:lang w:bidi="ar"/>
              </w:rPr>
              <w:t>大气污染物排放标准</w:t>
            </w:r>
          </w:p>
          <w:tbl>
            <w:tblPr>
              <w:tblStyle w:val="88"/>
              <w:tblW w:w="6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92"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污染物</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92"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烟气黑度（林格曼黑度，级）</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rFonts w:hint="eastAsia"/>
                      <w:color w:val="000000"/>
                      <w:szCs w:val="21"/>
                    </w:rPr>
                    <w:t>≤</w:t>
                  </w:r>
                  <w:r>
                    <w:rPr>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92"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颗粒物（mg/m</w:t>
                  </w:r>
                  <w:r>
                    <w:rPr>
                      <w:color w:val="000000"/>
                      <w:szCs w:val="21"/>
                      <w:vertAlign w:val="superscript"/>
                    </w:rPr>
                    <w:t>3</w:t>
                  </w:r>
                  <w:r>
                    <w:rPr>
                      <w:color w:val="000000"/>
                      <w:szCs w:val="21"/>
                    </w:rPr>
                    <w:t>）</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92"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二氧化硫</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92"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氮氧化物</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92"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烟囱高度m</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contextualSpacing/>
                    <w:jc w:val="center"/>
                    <w:rPr>
                      <w:color w:val="000000"/>
                      <w:szCs w:val="21"/>
                    </w:rPr>
                  </w:pPr>
                  <w:r>
                    <w:rPr>
                      <w:color w:val="000000"/>
                      <w:szCs w:val="21"/>
                    </w:rPr>
                    <w:t>不低于8米</w:t>
                  </w:r>
                </w:p>
              </w:tc>
            </w:tr>
          </w:tbl>
          <w:p>
            <w:pPr>
              <w:adjustRightInd w:val="0"/>
              <w:snapToGrid w:val="0"/>
              <w:spacing w:line="360" w:lineRule="auto"/>
              <w:rPr>
                <w:rFonts w:hint="eastAsia"/>
                <w:b/>
                <w:color w:val="auto"/>
                <w:sz w:val="24"/>
              </w:rPr>
            </w:pPr>
            <w:r>
              <w:rPr>
                <w:rFonts w:hint="eastAsia"/>
                <w:b/>
                <w:color w:val="auto"/>
                <w:sz w:val="24"/>
              </w:rPr>
              <w:t>（</w:t>
            </w:r>
            <w:r>
              <w:rPr>
                <w:b/>
                <w:color w:val="auto"/>
                <w:sz w:val="24"/>
              </w:rPr>
              <w:t>2</w:t>
            </w:r>
            <w:r>
              <w:rPr>
                <w:rFonts w:hint="eastAsia"/>
                <w:b/>
                <w:color w:val="auto"/>
                <w:sz w:val="24"/>
              </w:rPr>
              <w:t>）</w:t>
            </w:r>
            <w:r>
              <w:rPr>
                <w:b/>
                <w:color w:val="auto"/>
                <w:sz w:val="24"/>
              </w:rPr>
              <w:t>废水排放标准</w:t>
            </w:r>
          </w:p>
          <w:p>
            <w:pPr>
              <w:snapToGrid w:val="0"/>
              <w:spacing w:line="360" w:lineRule="auto"/>
              <w:ind w:firstLine="480" w:firstLineChars="200"/>
              <w:rPr>
                <w:rFonts w:hint="default"/>
                <w:bCs/>
                <w:color w:val="auto"/>
                <w:sz w:val="24"/>
                <w:lang w:val="en-US"/>
              </w:rPr>
            </w:pPr>
            <w:r>
              <w:rPr>
                <w:rFonts w:hint="eastAsia"/>
                <w:bCs/>
                <w:color w:val="auto"/>
                <w:sz w:val="24"/>
                <w:lang w:val="en-US" w:eastAsia="zh-CN"/>
              </w:rPr>
              <w:t>本项目产生的软水处理废水、锅炉排污水经絮凝、澄清后回用于云天化花匠铺花卉种植灌溉用水，不外排。回用水执行的《农田灌溉水质标准》（GB5084-2021）标准限值如下：</w:t>
            </w:r>
          </w:p>
          <w:p>
            <w:pPr>
              <w:snapToGrid w:val="0"/>
              <w:spacing w:line="360" w:lineRule="auto"/>
              <w:jc w:val="center"/>
              <w:rPr>
                <w:rFonts w:hint="eastAsia" w:cs="宋体"/>
                <w:b/>
                <w:bCs/>
                <w:color w:val="auto"/>
                <w:lang w:bidi="ar"/>
              </w:rPr>
            </w:pPr>
            <w:r>
              <w:rPr>
                <w:rFonts w:cs="宋体"/>
                <w:b/>
                <w:bCs/>
                <w:color w:val="auto"/>
                <w:lang w:bidi="ar"/>
              </w:rPr>
              <w:t>表3-</w:t>
            </w:r>
            <w:r>
              <w:rPr>
                <w:rFonts w:hint="eastAsia" w:cs="宋体"/>
                <w:b/>
                <w:bCs/>
                <w:color w:val="auto"/>
                <w:lang w:val="en-US" w:eastAsia="zh-CN" w:bidi="ar"/>
              </w:rPr>
              <w:t>11</w:t>
            </w:r>
            <w:r>
              <w:rPr>
                <w:rFonts w:cs="宋体"/>
                <w:b/>
                <w:bCs/>
                <w:color w:val="auto"/>
                <w:lang w:bidi="ar"/>
              </w:rPr>
              <w:t xml:space="preserve">  </w:t>
            </w:r>
            <w:r>
              <w:rPr>
                <w:rFonts w:hint="eastAsia" w:cs="宋体"/>
                <w:b/>
                <w:bCs/>
                <w:color w:val="auto"/>
                <w:lang w:bidi="ar"/>
              </w:rPr>
              <w:t xml:space="preserve"> </w:t>
            </w:r>
            <w:r>
              <w:rPr>
                <w:rFonts w:cs="宋体"/>
                <w:b/>
                <w:bCs/>
                <w:color w:val="auto"/>
                <w:lang w:bidi="ar"/>
              </w:rPr>
              <w:t xml:space="preserve">  </w:t>
            </w:r>
            <w:r>
              <w:rPr>
                <w:rFonts w:hint="eastAsia" w:cs="宋体"/>
                <w:b/>
                <w:bCs/>
                <w:color w:val="auto"/>
                <w:lang w:val="en-US" w:eastAsia="zh-CN" w:bidi="ar"/>
              </w:rPr>
              <w:t>农田灌溉水质标准</w:t>
            </w:r>
            <w:r>
              <w:rPr>
                <w:rFonts w:cs="宋体"/>
                <w:b/>
                <w:bCs/>
                <w:color w:val="auto"/>
                <w:lang w:bidi="ar"/>
              </w:rPr>
              <w:t xml:space="preserve">  </w:t>
            </w:r>
            <w:r>
              <w:rPr>
                <w:rFonts w:hint="eastAsia" w:cs="宋体"/>
                <w:b/>
                <w:bCs/>
                <w:color w:val="auto"/>
                <w:lang w:val="en-US" w:eastAsia="zh-CN" w:bidi="ar"/>
              </w:rPr>
              <w:t xml:space="preserve"> </w:t>
            </w:r>
            <w:r>
              <w:rPr>
                <w:rFonts w:cs="宋体"/>
                <w:b/>
                <w:bCs/>
                <w:color w:val="auto"/>
                <w:lang w:bidi="ar"/>
              </w:rPr>
              <w:t>单位：mg/L</w:t>
            </w:r>
          </w:p>
          <w:tbl>
            <w:tblPr>
              <w:tblStyle w:val="89"/>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993"/>
              <w:gridCol w:w="199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Merge w:val="restart"/>
                  <w:vAlign w:val="center"/>
                </w:tcPr>
                <w:p>
                  <w:pPr>
                    <w:adjustRightInd w:val="0"/>
                    <w:snapToGrid w:val="0"/>
                    <w:jc w:val="center"/>
                    <w:rPr>
                      <w:rFonts w:hint="default" w:eastAsia="宋体"/>
                      <w:color w:val="auto"/>
                      <w:szCs w:val="20"/>
                      <w:lang w:val="en-US" w:eastAsia="zh-CN"/>
                    </w:rPr>
                  </w:pPr>
                  <w:bookmarkStart w:id="39" w:name="_Toc7851"/>
                  <w:r>
                    <w:rPr>
                      <w:rFonts w:hint="eastAsia" w:eastAsia="宋体"/>
                      <w:color w:val="auto"/>
                      <w:szCs w:val="20"/>
                      <w:lang w:val="en-US" w:eastAsia="zh-CN"/>
                    </w:rPr>
                    <w:t>项目类别</w:t>
                  </w:r>
                </w:p>
              </w:tc>
              <w:tc>
                <w:tcPr>
                  <w:tcW w:w="5981" w:type="dxa"/>
                  <w:gridSpan w:val="3"/>
                  <w:vAlign w:val="center"/>
                </w:tcPr>
                <w:p>
                  <w:pPr>
                    <w:adjustRightInd w:val="0"/>
                    <w:snapToGrid w:val="0"/>
                    <w:jc w:val="center"/>
                    <w:rPr>
                      <w:rFonts w:hint="eastAsia" w:eastAsia="宋体"/>
                      <w:color w:val="auto"/>
                      <w:szCs w:val="20"/>
                    </w:rPr>
                  </w:pPr>
                  <w:r>
                    <w:rPr>
                      <w:rFonts w:hint="eastAsia" w:eastAsia="宋体"/>
                      <w:color w:val="auto"/>
                      <w:szCs w:val="20"/>
                      <w:lang w:val="en-US" w:eastAsia="zh-CN"/>
                    </w:rPr>
                    <w:t>作物种类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Merge w:val="continue"/>
                  <w:vAlign w:val="center"/>
                </w:tcPr>
                <w:p>
                  <w:pPr>
                    <w:adjustRightInd w:val="0"/>
                    <w:snapToGrid w:val="0"/>
                    <w:jc w:val="center"/>
                    <w:rPr>
                      <w:rFonts w:hint="eastAsia" w:eastAsia="宋体"/>
                      <w:color w:val="auto"/>
                      <w:szCs w:val="20"/>
                    </w:rPr>
                  </w:pPr>
                </w:p>
              </w:tc>
              <w:tc>
                <w:tcPr>
                  <w:tcW w:w="1993" w:type="dxa"/>
                  <w:vAlign w:val="center"/>
                </w:tcPr>
                <w:p>
                  <w:pPr>
                    <w:adjustRightInd w:val="0"/>
                    <w:snapToGrid w:val="0"/>
                    <w:jc w:val="center"/>
                    <w:rPr>
                      <w:rFonts w:hint="default" w:eastAsia="宋体"/>
                      <w:color w:val="auto"/>
                      <w:szCs w:val="20"/>
                      <w:lang w:val="en-US" w:eastAsia="zh-CN"/>
                    </w:rPr>
                  </w:pPr>
                  <w:r>
                    <w:rPr>
                      <w:rFonts w:hint="eastAsia" w:eastAsia="宋体"/>
                      <w:color w:val="auto"/>
                      <w:szCs w:val="20"/>
                      <w:lang w:val="en-US" w:eastAsia="zh-CN"/>
                    </w:rPr>
                    <w:t>水作作物</w:t>
                  </w:r>
                </w:p>
              </w:tc>
              <w:tc>
                <w:tcPr>
                  <w:tcW w:w="1994" w:type="dxa"/>
                  <w:vAlign w:val="center"/>
                </w:tcPr>
                <w:p>
                  <w:pPr>
                    <w:adjustRightInd w:val="0"/>
                    <w:snapToGrid w:val="0"/>
                    <w:jc w:val="center"/>
                    <w:rPr>
                      <w:rFonts w:hint="default" w:eastAsia="宋体"/>
                      <w:color w:val="auto"/>
                      <w:szCs w:val="20"/>
                      <w:lang w:val="en-US" w:eastAsia="zh-CN"/>
                    </w:rPr>
                  </w:pPr>
                  <w:r>
                    <w:rPr>
                      <w:rFonts w:hint="eastAsia" w:eastAsia="宋体"/>
                      <w:color w:val="auto"/>
                      <w:szCs w:val="20"/>
                      <w:lang w:val="en-US" w:eastAsia="zh-CN"/>
                    </w:rPr>
                    <w:t>旱作作物</w:t>
                  </w:r>
                </w:p>
              </w:tc>
              <w:tc>
                <w:tcPr>
                  <w:tcW w:w="1994" w:type="dxa"/>
                  <w:vAlign w:val="center"/>
                </w:tcPr>
                <w:p>
                  <w:pPr>
                    <w:adjustRightInd w:val="0"/>
                    <w:snapToGrid w:val="0"/>
                    <w:jc w:val="center"/>
                    <w:rPr>
                      <w:rFonts w:hint="eastAsia" w:eastAsia="宋体"/>
                      <w:color w:val="auto"/>
                      <w:szCs w:val="20"/>
                      <w:lang w:val="en-US" w:eastAsia="zh-CN"/>
                    </w:rPr>
                  </w:pPr>
                  <w:r>
                    <w:rPr>
                      <w:rFonts w:hint="eastAsia" w:eastAsia="宋体"/>
                      <w:color w:val="auto"/>
                      <w:szCs w:val="20"/>
                      <w:lang w:val="en-US" w:eastAsia="zh-CN"/>
                    </w:rPr>
                    <w:t>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Align w:val="center"/>
                </w:tcPr>
                <w:p>
                  <w:pPr>
                    <w:adjustRightInd w:val="0"/>
                    <w:snapToGrid w:val="0"/>
                    <w:jc w:val="center"/>
                    <w:rPr>
                      <w:rFonts w:hint="default" w:eastAsia="宋体"/>
                      <w:color w:val="auto"/>
                      <w:szCs w:val="20"/>
                      <w:lang w:val="en-US" w:eastAsia="zh-CN"/>
                    </w:rPr>
                  </w:pPr>
                  <w:r>
                    <w:rPr>
                      <w:rFonts w:hint="eastAsia" w:eastAsia="宋体"/>
                      <w:color w:val="auto"/>
                      <w:szCs w:val="20"/>
                      <w:lang w:val="en-US" w:eastAsia="zh-CN"/>
                    </w:rPr>
                    <w:t>pH值</w:t>
                  </w:r>
                </w:p>
              </w:tc>
              <w:tc>
                <w:tcPr>
                  <w:tcW w:w="5981" w:type="dxa"/>
                  <w:gridSpan w:val="3"/>
                  <w:vAlign w:val="center"/>
                </w:tcPr>
                <w:p>
                  <w:pPr>
                    <w:adjustRightInd w:val="0"/>
                    <w:snapToGrid w:val="0"/>
                    <w:jc w:val="center"/>
                    <w:rPr>
                      <w:rFonts w:hint="default" w:eastAsia="宋体"/>
                      <w:color w:val="auto"/>
                      <w:szCs w:val="20"/>
                      <w:lang w:val="en-US" w:eastAsia="zh-CN"/>
                    </w:rPr>
                  </w:pPr>
                  <w:r>
                    <w:rPr>
                      <w:rFonts w:hint="eastAsia" w:eastAsia="宋体"/>
                      <w:color w:val="auto"/>
                      <w:szCs w:val="20"/>
                      <w:lang w:val="en-US" w:eastAsia="zh-CN"/>
                    </w:rPr>
                    <w:t>5.5~8.5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Align w:val="center"/>
                </w:tcPr>
                <w:p>
                  <w:pPr>
                    <w:adjustRightInd w:val="0"/>
                    <w:snapToGrid w:val="0"/>
                    <w:jc w:val="center"/>
                    <w:rPr>
                      <w:rFonts w:hint="default" w:eastAsia="宋体"/>
                      <w:color w:val="auto"/>
                      <w:szCs w:val="20"/>
                      <w:lang w:val="en-US" w:eastAsia="zh-CN"/>
                    </w:rPr>
                  </w:pPr>
                  <w:r>
                    <w:rPr>
                      <w:rFonts w:hint="eastAsia" w:eastAsia="宋体"/>
                      <w:color w:val="auto"/>
                      <w:szCs w:val="20"/>
                      <w:lang w:val="en-US" w:eastAsia="zh-CN"/>
                    </w:rPr>
                    <w:t>水温℃</w:t>
                  </w:r>
                  <w:r>
                    <w:rPr>
                      <w:rFonts w:hint="eastAsia"/>
                      <w:color w:val="auto"/>
                      <w:szCs w:val="21"/>
                    </w:rPr>
                    <w:t>≤</w:t>
                  </w:r>
                </w:p>
              </w:tc>
              <w:tc>
                <w:tcPr>
                  <w:tcW w:w="5981" w:type="dxa"/>
                  <w:gridSpan w:val="3"/>
                  <w:vAlign w:val="center"/>
                </w:tcPr>
                <w:p>
                  <w:pPr>
                    <w:adjustRightInd w:val="0"/>
                    <w:snapToGrid w:val="0"/>
                    <w:jc w:val="center"/>
                    <w:rPr>
                      <w:rFonts w:hint="default" w:eastAsia="宋体"/>
                      <w:color w:val="auto"/>
                      <w:szCs w:val="20"/>
                      <w:lang w:val="en-US" w:eastAsia="zh-CN"/>
                    </w:rPr>
                  </w:pPr>
                  <w:r>
                    <w:rPr>
                      <w:rFonts w:hint="eastAsia" w:eastAsia="宋体"/>
                      <w:color w:val="auto"/>
                      <w:szCs w:val="2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Align w:val="center"/>
                </w:tcPr>
                <w:p>
                  <w:pPr>
                    <w:adjustRightInd w:val="0"/>
                    <w:snapToGrid w:val="0"/>
                    <w:jc w:val="center"/>
                    <w:rPr>
                      <w:rFonts w:hint="default" w:eastAsia="宋体"/>
                      <w:color w:val="auto"/>
                      <w:szCs w:val="20"/>
                      <w:lang w:val="en-US" w:eastAsia="zh-CN"/>
                    </w:rPr>
                  </w:pPr>
                  <w:r>
                    <w:rPr>
                      <w:rFonts w:hint="eastAsia" w:eastAsia="宋体"/>
                      <w:color w:val="auto"/>
                      <w:szCs w:val="20"/>
                      <w:lang w:val="en-US" w:eastAsia="zh-CN"/>
                    </w:rPr>
                    <w:t>悬浮物/（mg/L）</w:t>
                  </w:r>
                  <w:r>
                    <w:rPr>
                      <w:rFonts w:hint="eastAsia"/>
                      <w:color w:val="auto"/>
                      <w:szCs w:val="21"/>
                    </w:rPr>
                    <w:t>≤</w:t>
                  </w:r>
                </w:p>
              </w:tc>
              <w:tc>
                <w:tcPr>
                  <w:tcW w:w="1993" w:type="dxa"/>
                  <w:vAlign w:val="center"/>
                </w:tcPr>
                <w:p>
                  <w:pPr>
                    <w:adjustRightInd w:val="0"/>
                    <w:snapToGrid w:val="0"/>
                    <w:jc w:val="center"/>
                    <w:rPr>
                      <w:rFonts w:hint="default" w:eastAsia="宋体"/>
                      <w:color w:val="auto"/>
                      <w:szCs w:val="20"/>
                      <w:lang w:val="en-US" w:eastAsia="zh-CN"/>
                    </w:rPr>
                  </w:pPr>
                  <w:r>
                    <w:rPr>
                      <w:rFonts w:hint="eastAsia" w:eastAsia="宋体"/>
                      <w:color w:val="auto"/>
                      <w:szCs w:val="20"/>
                      <w:lang w:val="en-US" w:eastAsia="zh-CN"/>
                    </w:rPr>
                    <w:t>80</w:t>
                  </w:r>
                </w:p>
              </w:tc>
              <w:tc>
                <w:tcPr>
                  <w:tcW w:w="1994" w:type="dxa"/>
                  <w:vAlign w:val="center"/>
                </w:tcPr>
                <w:p>
                  <w:pPr>
                    <w:adjustRightInd w:val="0"/>
                    <w:snapToGrid w:val="0"/>
                    <w:jc w:val="center"/>
                    <w:rPr>
                      <w:rFonts w:hint="default" w:eastAsia="宋体"/>
                      <w:color w:val="auto"/>
                      <w:szCs w:val="20"/>
                      <w:lang w:val="en-US" w:eastAsia="zh-CN"/>
                    </w:rPr>
                  </w:pPr>
                  <w:r>
                    <w:rPr>
                      <w:rFonts w:hint="eastAsia" w:eastAsia="宋体"/>
                      <w:color w:val="auto"/>
                      <w:szCs w:val="20"/>
                      <w:lang w:val="en-US" w:eastAsia="zh-CN"/>
                    </w:rPr>
                    <w:t>100</w:t>
                  </w:r>
                </w:p>
              </w:tc>
              <w:tc>
                <w:tcPr>
                  <w:tcW w:w="1994" w:type="dxa"/>
                  <w:vAlign w:val="center"/>
                </w:tcPr>
                <w:p>
                  <w:pPr>
                    <w:adjustRightInd w:val="0"/>
                    <w:snapToGrid w:val="0"/>
                    <w:jc w:val="center"/>
                    <w:rPr>
                      <w:rFonts w:hint="default" w:eastAsia="宋体"/>
                      <w:color w:val="auto"/>
                      <w:szCs w:val="20"/>
                      <w:lang w:val="en-US" w:eastAsia="zh-CN"/>
                    </w:rPr>
                  </w:pPr>
                  <w:r>
                    <w:rPr>
                      <w:rFonts w:hint="eastAsia" w:eastAsia="宋体"/>
                      <w:color w:val="auto"/>
                      <w:szCs w:val="20"/>
                      <w:lang w:val="en-US" w:eastAsia="zh-CN"/>
                    </w:rPr>
                    <w:t>60</w:t>
                  </w:r>
                  <w:r>
                    <w:rPr>
                      <w:rFonts w:hint="eastAsia" w:eastAsia="宋体"/>
                      <w:color w:val="auto"/>
                      <w:szCs w:val="20"/>
                      <w:vertAlign w:val="superscript"/>
                      <w:lang w:val="en-US" w:eastAsia="zh-CN"/>
                    </w:rPr>
                    <w:t>a</w:t>
                  </w:r>
                  <w:r>
                    <w:rPr>
                      <w:rFonts w:hint="eastAsia" w:eastAsia="宋体"/>
                      <w:color w:val="auto"/>
                      <w:szCs w:val="20"/>
                      <w:lang w:val="en-US" w:eastAsia="zh-CN"/>
                    </w:rPr>
                    <w:t>，15</w:t>
                  </w:r>
                  <w:r>
                    <w:rPr>
                      <w:rFonts w:hint="eastAsia" w:eastAsia="宋体"/>
                      <w:color w:val="auto"/>
                      <w:szCs w:val="20"/>
                      <w:vertAlign w:val="superscript"/>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Align w:val="center"/>
                </w:tcPr>
                <w:p>
                  <w:pPr>
                    <w:adjustRightInd w:val="0"/>
                    <w:snapToGrid w:val="0"/>
                    <w:jc w:val="center"/>
                    <w:rPr>
                      <w:rFonts w:hint="default" w:eastAsia="宋体"/>
                      <w:color w:val="auto"/>
                      <w:szCs w:val="20"/>
                      <w:lang w:val="en-US" w:eastAsia="zh-CN"/>
                    </w:rPr>
                  </w:pPr>
                  <w:r>
                    <w:rPr>
                      <w:rFonts w:hint="eastAsia" w:eastAsia="宋体"/>
                      <w:color w:val="auto"/>
                      <w:szCs w:val="20"/>
                      <w:lang w:val="en-US" w:eastAsia="zh-CN"/>
                    </w:rPr>
                    <w:t>BOD</w:t>
                  </w:r>
                  <w:r>
                    <w:rPr>
                      <w:rFonts w:hint="eastAsia" w:eastAsia="宋体"/>
                      <w:color w:val="auto"/>
                      <w:szCs w:val="20"/>
                      <w:vertAlign w:val="subscript"/>
                      <w:lang w:val="en-US" w:eastAsia="zh-CN"/>
                    </w:rPr>
                    <w:t>5</w:t>
                  </w:r>
                  <w:r>
                    <w:rPr>
                      <w:rFonts w:hint="eastAsia" w:eastAsia="宋体"/>
                      <w:color w:val="auto"/>
                      <w:szCs w:val="20"/>
                      <w:lang w:val="en-US" w:eastAsia="zh-CN"/>
                    </w:rPr>
                    <w:t>（mg/L）</w:t>
                  </w:r>
                  <w:r>
                    <w:rPr>
                      <w:rFonts w:hint="eastAsia"/>
                      <w:color w:val="auto"/>
                      <w:szCs w:val="21"/>
                    </w:rPr>
                    <w:t>≤</w:t>
                  </w:r>
                </w:p>
              </w:tc>
              <w:tc>
                <w:tcPr>
                  <w:tcW w:w="1993" w:type="dxa"/>
                  <w:vAlign w:val="center"/>
                </w:tcPr>
                <w:p>
                  <w:pPr>
                    <w:adjustRightInd w:val="0"/>
                    <w:snapToGrid w:val="0"/>
                    <w:jc w:val="center"/>
                    <w:rPr>
                      <w:rFonts w:hint="default" w:eastAsia="宋体"/>
                      <w:color w:val="auto"/>
                      <w:szCs w:val="20"/>
                      <w:lang w:val="en-US" w:eastAsia="zh-CN"/>
                    </w:rPr>
                  </w:pPr>
                  <w:r>
                    <w:rPr>
                      <w:rFonts w:hint="eastAsia" w:eastAsia="宋体"/>
                      <w:color w:val="auto"/>
                      <w:szCs w:val="20"/>
                      <w:lang w:val="en-US" w:eastAsia="zh-CN"/>
                    </w:rPr>
                    <w:t>60</w:t>
                  </w:r>
                </w:p>
              </w:tc>
              <w:tc>
                <w:tcPr>
                  <w:tcW w:w="1994" w:type="dxa"/>
                  <w:vAlign w:val="center"/>
                </w:tcPr>
                <w:p>
                  <w:pPr>
                    <w:adjustRightInd w:val="0"/>
                    <w:snapToGrid w:val="0"/>
                    <w:jc w:val="center"/>
                    <w:rPr>
                      <w:rFonts w:hint="default" w:eastAsia="宋体"/>
                      <w:color w:val="auto"/>
                      <w:szCs w:val="20"/>
                      <w:lang w:val="en-US" w:eastAsia="zh-CN"/>
                    </w:rPr>
                  </w:pPr>
                  <w:r>
                    <w:rPr>
                      <w:rFonts w:hint="eastAsia" w:eastAsia="宋体"/>
                      <w:color w:val="auto"/>
                      <w:szCs w:val="20"/>
                      <w:lang w:val="en-US" w:eastAsia="zh-CN"/>
                    </w:rPr>
                    <w:t>100</w:t>
                  </w:r>
                </w:p>
              </w:tc>
              <w:tc>
                <w:tcPr>
                  <w:tcW w:w="1994" w:type="dxa"/>
                  <w:vAlign w:val="center"/>
                </w:tcPr>
                <w:p>
                  <w:pPr>
                    <w:adjustRightInd w:val="0"/>
                    <w:snapToGrid w:val="0"/>
                    <w:jc w:val="center"/>
                    <w:rPr>
                      <w:rFonts w:hint="eastAsia" w:eastAsia="宋体"/>
                      <w:color w:val="auto"/>
                      <w:szCs w:val="20"/>
                    </w:rPr>
                  </w:pPr>
                  <w:r>
                    <w:rPr>
                      <w:rFonts w:hint="eastAsia" w:eastAsia="宋体"/>
                      <w:color w:val="auto"/>
                      <w:szCs w:val="20"/>
                      <w:lang w:val="en-US" w:eastAsia="zh-CN"/>
                    </w:rPr>
                    <w:t>40</w:t>
                  </w:r>
                  <w:r>
                    <w:rPr>
                      <w:rFonts w:hint="eastAsia" w:eastAsia="宋体"/>
                      <w:color w:val="auto"/>
                      <w:szCs w:val="20"/>
                      <w:vertAlign w:val="superscript"/>
                      <w:lang w:val="en-US" w:eastAsia="zh-CN"/>
                    </w:rPr>
                    <w:t>a</w:t>
                  </w:r>
                  <w:r>
                    <w:rPr>
                      <w:rFonts w:hint="eastAsia" w:eastAsia="宋体"/>
                      <w:color w:val="auto"/>
                      <w:szCs w:val="20"/>
                      <w:lang w:val="en-US" w:eastAsia="zh-CN"/>
                    </w:rPr>
                    <w:t>，15</w:t>
                  </w:r>
                  <w:r>
                    <w:rPr>
                      <w:rFonts w:hint="eastAsia" w:eastAsia="宋体"/>
                      <w:color w:val="auto"/>
                      <w:szCs w:val="20"/>
                      <w:vertAlign w:val="superscript"/>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Align w:val="center"/>
                </w:tcPr>
                <w:p>
                  <w:pPr>
                    <w:adjustRightInd w:val="0"/>
                    <w:snapToGrid w:val="0"/>
                    <w:jc w:val="center"/>
                    <w:rPr>
                      <w:rFonts w:hint="default" w:eastAsia="宋体"/>
                      <w:color w:val="auto"/>
                      <w:szCs w:val="20"/>
                      <w:lang w:val="en-US" w:eastAsia="zh-CN"/>
                    </w:rPr>
                  </w:pPr>
                  <w:r>
                    <w:rPr>
                      <w:rFonts w:hint="eastAsia" w:eastAsia="宋体"/>
                      <w:color w:val="auto"/>
                      <w:szCs w:val="20"/>
                      <w:lang w:val="en-US" w:eastAsia="zh-CN"/>
                    </w:rPr>
                    <w:t>COD（mg/L）</w:t>
                  </w:r>
                  <w:r>
                    <w:rPr>
                      <w:rFonts w:hint="eastAsia"/>
                      <w:color w:val="auto"/>
                      <w:szCs w:val="21"/>
                    </w:rPr>
                    <w:t>≤</w:t>
                  </w:r>
                </w:p>
              </w:tc>
              <w:tc>
                <w:tcPr>
                  <w:tcW w:w="1993" w:type="dxa"/>
                  <w:vAlign w:val="center"/>
                </w:tcPr>
                <w:p>
                  <w:pPr>
                    <w:adjustRightInd w:val="0"/>
                    <w:snapToGrid w:val="0"/>
                    <w:jc w:val="center"/>
                    <w:rPr>
                      <w:rFonts w:hint="default" w:eastAsia="宋体"/>
                      <w:color w:val="auto"/>
                      <w:szCs w:val="20"/>
                      <w:lang w:val="en-US" w:eastAsia="zh-CN"/>
                    </w:rPr>
                  </w:pPr>
                  <w:r>
                    <w:rPr>
                      <w:rFonts w:hint="eastAsia" w:eastAsia="宋体"/>
                      <w:color w:val="auto"/>
                      <w:szCs w:val="20"/>
                      <w:lang w:val="en-US" w:eastAsia="zh-CN"/>
                    </w:rPr>
                    <w:t>150</w:t>
                  </w:r>
                </w:p>
              </w:tc>
              <w:tc>
                <w:tcPr>
                  <w:tcW w:w="1994" w:type="dxa"/>
                  <w:vAlign w:val="center"/>
                </w:tcPr>
                <w:p>
                  <w:pPr>
                    <w:adjustRightInd w:val="0"/>
                    <w:snapToGrid w:val="0"/>
                    <w:jc w:val="center"/>
                    <w:rPr>
                      <w:rFonts w:hint="default" w:eastAsia="宋体"/>
                      <w:color w:val="auto"/>
                      <w:szCs w:val="20"/>
                      <w:lang w:val="en-US" w:eastAsia="zh-CN"/>
                    </w:rPr>
                  </w:pPr>
                  <w:r>
                    <w:rPr>
                      <w:rFonts w:hint="eastAsia" w:eastAsia="宋体"/>
                      <w:color w:val="auto"/>
                      <w:szCs w:val="20"/>
                      <w:lang w:val="en-US" w:eastAsia="zh-CN"/>
                    </w:rPr>
                    <w:t>200</w:t>
                  </w:r>
                </w:p>
              </w:tc>
              <w:tc>
                <w:tcPr>
                  <w:tcW w:w="1994" w:type="dxa"/>
                  <w:vAlign w:val="center"/>
                </w:tcPr>
                <w:p>
                  <w:pPr>
                    <w:adjustRightInd w:val="0"/>
                    <w:snapToGrid w:val="0"/>
                    <w:jc w:val="center"/>
                    <w:rPr>
                      <w:rFonts w:hint="eastAsia" w:eastAsia="宋体"/>
                      <w:color w:val="auto"/>
                      <w:szCs w:val="20"/>
                    </w:rPr>
                  </w:pPr>
                  <w:r>
                    <w:rPr>
                      <w:rFonts w:hint="eastAsia" w:eastAsia="宋体"/>
                      <w:color w:val="auto"/>
                      <w:szCs w:val="20"/>
                      <w:lang w:val="en-US" w:eastAsia="zh-CN"/>
                    </w:rPr>
                    <w:t>100</w:t>
                  </w:r>
                  <w:r>
                    <w:rPr>
                      <w:rFonts w:hint="eastAsia" w:eastAsia="宋体"/>
                      <w:color w:val="auto"/>
                      <w:szCs w:val="20"/>
                      <w:vertAlign w:val="superscript"/>
                      <w:lang w:val="en-US" w:eastAsia="zh-CN"/>
                    </w:rPr>
                    <w:t>a</w:t>
                  </w:r>
                  <w:r>
                    <w:rPr>
                      <w:rFonts w:hint="eastAsia" w:eastAsia="宋体"/>
                      <w:color w:val="auto"/>
                      <w:szCs w:val="20"/>
                      <w:lang w:val="en-US" w:eastAsia="zh-CN"/>
                    </w:rPr>
                    <w:t>，60</w:t>
                  </w:r>
                  <w:r>
                    <w:rPr>
                      <w:rFonts w:hint="eastAsia" w:eastAsia="宋体"/>
                      <w:color w:val="auto"/>
                      <w:szCs w:val="20"/>
                      <w:vertAlign w:val="superscript"/>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93" w:type="dxa"/>
                  <w:vAlign w:val="center"/>
                </w:tcPr>
                <w:p>
                  <w:pPr>
                    <w:adjustRightInd w:val="0"/>
                    <w:snapToGrid w:val="0"/>
                    <w:jc w:val="center"/>
                    <w:rPr>
                      <w:rFonts w:hint="default" w:eastAsia="宋体"/>
                      <w:color w:val="auto"/>
                      <w:szCs w:val="20"/>
                      <w:lang w:val="en-US" w:eastAsia="zh-CN"/>
                    </w:rPr>
                  </w:pPr>
                  <w:r>
                    <w:rPr>
                      <w:rFonts w:hint="eastAsia" w:eastAsia="宋体"/>
                      <w:color w:val="auto"/>
                      <w:szCs w:val="20"/>
                      <w:lang w:val="en-US" w:eastAsia="zh-CN"/>
                    </w:rPr>
                    <w:t>全盐量（mg/L）</w:t>
                  </w:r>
                  <w:r>
                    <w:rPr>
                      <w:rFonts w:hint="eastAsia"/>
                      <w:color w:val="auto"/>
                      <w:szCs w:val="21"/>
                    </w:rPr>
                    <w:t>≤</w:t>
                  </w:r>
                </w:p>
              </w:tc>
              <w:tc>
                <w:tcPr>
                  <w:tcW w:w="5981" w:type="dxa"/>
                  <w:gridSpan w:val="3"/>
                  <w:vAlign w:val="center"/>
                </w:tcPr>
                <w:p>
                  <w:pPr>
                    <w:adjustRightInd w:val="0"/>
                    <w:snapToGrid w:val="0"/>
                    <w:jc w:val="center"/>
                    <w:rPr>
                      <w:rFonts w:hint="default" w:eastAsia="宋体"/>
                      <w:color w:val="auto"/>
                      <w:szCs w:val="20"/>
                      <w:lang w:val="en-US"/>
                    </w:rPr>
                  </w:pPr>
                  <w:r>
                    <w:rPr>
                      <w:rFonts w:hint="eastAsia" w:eastAsia="宋体"/>
                      <w:color w:val="auto"/>
                      <w:szCs w:val="20"/>
                      <w:lang w:val="en-US" w:eastAsia="zh-CN"/>
                    </w:rPr>
                    <w:t>1000（非碱盐土地区），2000碱盐土地区）</w:t>
                  </w:r>
                </w:p>
              </w:tc>
            </w:tr>
          </w:tbl>
          <w:p>
            <w:pPr>
              <w:adjustRightInd w:val="0"/>
              <w:snapToGrid w:val="0"/>
              <w:spacing w:line="360" w:lineRule="auto"/>
              <w:rPr>
                <w:b/>
                <w:color w:val="000000"/>
                <w:sz w:val="24"/>
              </w:rPr>
            </w:pPr>
            <w:r>
              <w:rPr>
                <w:rFonts w:hint="eastAsia"/>
                <w:b/>
                <w:color w:val="000000"/>
                <w:sz w:val="24"/>
              </w:rPr>
              <w:t>（</w:t>
            </w:r>
            <w:r>
              <w:rPr>
                <w:b/>
                <w:color w:val="000000"/>
                <w:sz w:val="24"/>
              </w:rPr>
              <w:t>3</w:t>
            </w:r>
            <w:r>
              <w:rPr>
                <w:rFonts w:hint="eastAsia"/>
                <w:b/>
                <w:color w:val="000000"/>
                <w:sz w:val="24"/>
              </w:rPr>
              <w:t>）</w:t>
            </w:r>
            <w:r>
              <w:rPr>
                <w:b/>
                <w:color w:val="000000"/>
                <w:sz w:val="24"/>
              </w:rPr>
              <w:t>噪声</w:t>
            </w:r>
            <w:bookmarkEnd w:id="39"/>
            <w:r>
              <w:rPr>
                <w:b/>
                <w:color w:val="000000"/>
                <w:sz w:val="24"/>
              </w:rPr>
              <w:t>排放标准</w:t>
            </w:r>
          </w:p>
          <w:p>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firstLine="480" w:firstLineChars="200"/>
              <w:rPr>
                <w:rFonts w:hint="eastAsia"/>
                <w:b/>
                <w:color w:val="000000"/>
              </w:rPr>
            </w:pPr>
            <w:r>
              <w:rPr>
                <w:color w:val="000000"/>
                <w:sz w:val="24"/>
              </w:rPr>
              <w:t>运营期</w:t>
            </w:r>
            <w:r>
              <w:rPr>
                <w:rFonts w:hint="eastAsia"/>
                <w:color w:val="000000"/>
                <w:sz w:val="24"/>
              </w:rPr>
              <w:t>厂界噪声执行</w:t>
            </w:r>
            <w:r>
              <w:rPr>
                <w:color w:val="000000"/>
                <w:sz w:val="24"/>
              </w:rPr>
              <w:t>《工业企业厂界环境噪声排放标准》（GB12348-2008）</w:t>
            </w:r>
            <w:r>
              <w:rPr>
                <w:rFonts w:hint="eastAsia"/>
                <w:color w:val="000000"/>
                <w:sz w:val="24"/>
                <w:lang w:val="en-US" w:eastAsia="zh-CN"/>
              </w:rPr>
              <w:t>2</w:t>
            </w:r>
            <w:r>
              <w:rPr>
                <w:rFonts w:hint="eastAsia"/>
                <w:color w:val="000000"/>
                <w:sz w:val="24"/>
              </w:rPr>
              <w:t>类标准，标准值见表</w:t>
            </w:r>
            <w:r>
              <w:rPr>
                <w:color w:val="000000"/>
                <w:sz w:val="24"/>
              </w:rPr>
              <w:t>3</w:t>
            </w:r>
            <w:r>
              <w:rPr>
                <w:rFonts w:hint="eastAsia"/>
                <w:color w:val="000000"/>
                <w:sz w:val="24"/>
              </w:rPr>
              <w:t>-</w:t>
            </w:r>
            <w:r>
              <w:rPr>
                <w:color w:val="000000"/>
                <w:sz w:val="24"/>
              </w:rPr>
              <w:t>1</w:t>
            </w:r>
            <w:r>
              <w:rPr>
                <w:rFonts w:hint="eastAsia"/>
                <w:color w:val="000000"/>
                <w:sz w:val="24"/>
                <w:lang w:val="en-US" w:eastAsia="zh-CN"/>
              </w:rPr>
              <w:t>2</w:t>
            </w:r>
            <w:r>
              <w:rPr>
                <w:rFonts w:hint="eastAsia"/>
                <w:color w:val="000000"/>
                <w:sz w:val="24"/>
              </w:rPr>
              <w:t>。</w:t>
            </w:r>
          </w:p>
          <w:p>
            <w:pPr>
              <w:widowControl/>
              <w:snapToGrid w:val="0"/>
              <w:spacing w:line="360" w:lineRule="auto"/>
              <w:jc w:val="center"/>
              <w:rPr>
                <w:rFonts w:hint="eastAsia"/>
                <w:b/>
                <w:color w:val="000000"/>
              </w:rPr>
            </w:pPr>
            <w:r>
              <w:rPr>
                <w:rFonts w:hint="eastAsia"/>
                <w:b/>
                <w:color w:val="000000"/>
              </w:rPr>
              <w:t>表</w:t>
            </w:r>
            <w:r>
              <w:rPr>
                <w:b/>
                <w:color w:val="000000"/>
              </w:rPr>
              <w:t>3</w:t>
            </w:r>
            <w:r>
              <w:rPr>
                <w:rFonts w:hint="eastAsia"/>
                <w:b/>
                <w:color w:val="000000"/>
              </w:rPr>
              <w:t>-</w:t>
            </w:r>
            <w:r>
              <w:rPr>
                <w:rFonts w:hint="eastAsia"/>
                <w:b/>
                <w:color w:val="000000"/>
                <w:lang w:val="en-US" w:eastAsia="zh-CN"/>
              </w:rPr>
              <w:t>12</w:t>
            </w:r>
            <w:r>
              <w:rPr>
                <w:rFonts w:hint="eastAsia"/>
                <w:b/>
                <w:color w:val="000000"/>
              </w:rPr>
              <w:t xml:space="preserve">   </w:t>
            </w:r>
            <w:r>
              <w:rPr>
                <w:b/>
                <w:color w:val="000000"/>
              </w:rPr>
              <w:t xml:space="preserve">   </w:t>
            </w:r>
            <w:r>
              <w:rPr>
                <w:rFonts w:hint="eastAsia"/>
                <w:b/>
                <w:color w:val="000000"/>
              </w:rPr>
              <w:t>工业企业厂界环境噪声排放标准</w:t>
            </w:r>
          </w:p>
          <w:tbl>
            <w:tblPr>
              <w:tblStyle w:val="88"/>
              <w:tblW w:w="7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4243"/>
              <w:gridCol w:w="1104"/>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1" w:type="dxa"/>
                  <w:vMerge w:val="restart"/>
                  <w:noWrap w:val="0"/>
                  <w:vAlign w:val="center"/>
                </w:tcPr>
                <w:p>
                  <w:pPr>
                    <w:snapToGrid w:val="0"/>
                    <w:jc w:val="center"/>
                    <w:rPr>
                      <w:color w:val="000000"/>
                    </w:rPr>
                  </w:pPr>
                  <w:r>
                    <w:rPr>
                      <w:rFonts w:hint="eastAsia"/>
                      <w:color w:val="000000"/>
                    </w:rPr>
                    <w:t>类别</w:t>
                  </w:r>
                </w:p>
              </w:tc>
              <w:tc>
                <w:tcPr>
                  <w:tcW w:w="4243" w:type="dxa"/>
                  <w:vMerge w:val="restart"/>
                  <w:noWrap w:val="0"/>
                  <w:vAlign w:val="center"/>
                </w:tcPr>
                <w:p>
                  <w:pPr>
                    <w:snapToGrid w:val="0"/>
                    <w:jc w:val="center"/>
                    <w:rPr>
                      <w:color w:val="000000"/>
                    </w:rPr>
                  </w:pPr>
                  <w:r>
                    <w:rPr>
                      <w:rFonts w:hint="eastAsia"/>
                      <w:color w:val="000000"/>
                    </w:rPr>
                    <w:t>适用区域</w:t>
                  </w:r>
                </w:p>
              </w:tc>
              <w:tc>
                <w:tcPr>
                  <w:tcW w:w="2165" w:type="dxa"/>
                  <w:gridSpan w:val="2"/>
                  <w:noWrap w:val="0"/>
                  <w:vAlign w:val="center"/>
                </w:tcPr>
                <w:p>
                  <w:pPr>
                    <w:snapToGrid w:val="0"/>
                    <w:jc w:val="center"/>
                    <w:rPr>
                      <w:color w:val="000000"/>
                    </w:rPr>
                  </w:pPr>
                  <w:r>
                    <w:rPr>
                      <w:rFonts w:hint="eastAsia"/>
                      <w:color w:val="000000"/>
                    </w:rPr>
                    <w:t>等效声级[dB(A)]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1" w:type="dxa"/>
                  <w:vMerge w:val="continue"/>
                  <w:noWrap w:val="0"/>
                  <w:vAlign w:val="center"/>
                </w:tcPr>
                <w:p>
                  <w:pPr>
                    <w:snapToGrid w:val="0"/>
                    <w:jc w:val="center"/>
                    <w:rPr>
                      <w:color w:val="000000"/>
                    </w:rPr>
                  </w:pPr>
                </w:p>
              </w:tc>
              <w:tc>
                <w:tcPr>
                  <w:tcW w:w="4243" w:type="dxa"/>
                  <w:vMerge w:val="continue"/>
                  <w:noWrap w:val="0"/>
                  <w:vAlign w:val="center"/>
                </w:tcPr>
                <w:p>
                  <w:pPr>
                    <w:snapToGrid w:val="0"/>
                    <w:jc w:val="center"/>
                    <w:rPr>
                      <w:color w:val="000000"/>
                    </w:rPr>
                  </w:pPr>
                </w:p>
              </w:tc>
              <w:tc>
                <w:tcPr>
                  <w:tcW w:w="1104" w:type="dxa"/>
                  <w:noWrap w:val="0"/>
                  <w:vAlign w:val="center"/>
                </w:tcPr>
                <w:p>
                  <w:pPr>
                    <w:snapToGrid w:val="0"/>
                    <w:jc w:val="center"/>
                    <w:rPr>
                      <w:color w:val="000000"/>
                    </w:rPr>
                  </w:pPr>
                  <w:r>
                    <w:rPr>
                      <w:rFonts w:hint="eastAsia"/>
                      <w:color w:val="000000"/>
                    </w:rPr>
                    <w:t>昼间</w:t>
                  </w:r>
                </w:p>
              </w:tc>
              <w:tc>
                <w:tcPr>
                  <w:tcW w:w="1061" w:type="dxa"/>
                  <w:noWrap w:val="0"/>
                  <w:vAlign w:val="center"/>
                </w:tcPr>
                <w:p>
                  <w:pPr>
                    <w:snapToGrid w:val="0"/>
                    <w:jc w:val="center"/>
                    <w:rPr>
                      <w:color w:val="000000"/>
                    </w:rPr>
                  </w:pPr>
                  <w:r>
                    <w:rPr>
                      <w:rFonts w:hint="eastAsia"/>
                      <w:color w:val="000000"/>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1" w:type="dxa"/>
                  <w:noWrap w:val="0"/>
                  <w:vAlign w:val="center"/>
                </w:tcPr>
                <w:p>
                  <w:pPr>
                    <w:snapToGrid w:val="0"/>
                    <w:jc w:val="center"/>
                    <w:rPr>
                      <w:color w:val="000000"/>
                    </w:rPr>
                  </w:pPr>
                  <w:r>
                    <w:rPr>
                      <w:rFonts w:hint="eastAsia"/>
                      <w:color w:val="000000"/>
                      <w:lang w:val="en-US" w:eastAsia="zh-CN"/>
                    </w:rPr>
                    <w:t>2</w:t>
                  </w:r>
                  <w:r>
                    <w:rPr>
                      <w:rFonts w:hint="eastAsia"/>
                      <w:color w:val="000000"/>
                    </w:rPr>
                    <w:t>类</w:t>
                  </w:r>
                </w:p>
              </w:tc>
              <w:tc>
                <w:tcPr>
                  <w:tcW w:w="4243" w:type="dxa"/>
                  <w:noWrap w:val="0"/>
                  <w:vAlign w:val="center"/>
                </w:tcPr>
                <w:p>
                  <w:pPr>
                    <w:snapToGrid w:val="0"/>
                    <w:jc w:val="center"/>
                    <w:rPr>
                      <w:color w:val="000000"/>
                    </w:rPr>
                  </w:pPr>
                  <w:r>
                    <w:rPr>
                      <w:color w:val="000000"/>
                      <w:lang w:val="en-US" w:eastAsia="zh-CN"/>
                    </w:rPr>
                    <w:t>指以商业金融、集市贸易为主要功能，或者居住、商业、工业混杂</w:t>
                  </w:r>
                </w:p>
              </w:tc>
              <w:tc>
                <w:tcPr>
                  <w:tcW w:w="1104" w:type="dxa"/>
                  <w:noWrap w:val="0"/>
                  <w:vAlign w:val="center"/>
                </w:tcPr>
                <w:p>
                  <w:pPr>
                    <w:snapToGrid w:val="0"/>
                    <w:jc w:val="center"/>
                    <w:rPr>
                      <w:rFonts w:hint="default" w:eastAsia="宋体"/>
                      <w:color w:val="000000"/>
                      <w:lang w:val="en-US" w:eastAsia="zh-CN"/>
                    </w:rPr>
                  </w:pPr>
                  <w:r>
                    <w:rPr>
                      <w:rFonts w:hint="eastAsia"/>
                      <w:color w:val="000000"/>
                      <w:lang w:val="en-US" w:eastAsia="zh-CN"/>
                    </w:rPr>
                    <w:t>60</w:t>
                  </w:r>
                </w:p>
              </w:tc>
              <w:tc>
                <w:tcPr>
                  <w:tcW w:w="1061" w:type="dxa"/>
                  <w:noWrap w:val="0"/>
                  <w:vAlign w:val="center"/>
                </w:tcPr>
                <w:p>
                  <w:pPr>
                    <w:snapToGrid w:val="0"/>
                    <w:jc w:val="center"/>
                    <w:rPr>
                      <w:rFonts w:hint="default" w:eastAsia="宋体"/>
                      <w:color w:val="000000"/>
                      <w:lang w:val="en-US" w:eastAsia="zh-CN"/>
                    </w:rPr>
                  </w:pPr>
                  <w:r>
                    <w:rPr>
                      <w:rFonts w:hint="eastAsia"/>
                      <w:color w:val="000000"/>
                      <w:lang w:val="en-US" w:eastAsia="zh-CN"/>
                    </w:rPr>
                    <w:t>50</w:t>
                  </w:r>
                </w:p>
              </w:tc>
            </w:tr>
          </w:tbl>
          <w:p>
            <w:pPr>
              <w:adjustRightInd w:val="0"/>
              <w:snapToGrid w:val="0"/>
              <w:spacing w:line="360" w:lineRule="auto"/>
              <w:rPr>
                <w:b/>
                <w:color w:val="000000"/>
                <w:sz w:val="24"/>
              </w:rPr>
            </w:pPr>
            <w:r>
              <w:rPr>
                <w:rFonts w:hint="eastAsia"/>
                <w:b/>
                <w:color w:val="000000"/>
                <w:sz w:val="24"/>
              </w:rPr>
              <w:t>（</w:t>
            </w:r>
            <w:r>
              <w:rPr>
                <w:b/>
                <w:color w:val="000000"/>
                <w:sz w:val="24"/>
              </w:rPr>
              <w:t>4</w:t>
            </w:r>
            <w:r>
              <w:rPr>
                <w:rFonts w:hint="eastAsia"/>
                <w:b/>
                <w:color w:val="000000"/>
                <w:sz w:val="24"/>
              </w:rPr>
              <w:t>）固体废弃物</w:t>
            </w:r>
            <w:bookmarkStart w:id="40" w:name="_Toc401586676"/>
            <w:bookmarkStart w:id="41" w:name="_Toc344118222"/>
          </w:p>
          <w:p>
            <w:pPr>
              <w:snapToGrid w:val="0"/>
              <w:spacing w:line="360" w:lineRule="auto"/>
              <w:ind w:firstLine="480" w:firstLineChars="200"/>
              <w:rPr>
                <w:color w:val="000000"/>
                <w:kern w:val="0"/>
                <w:szCs w:val="21"/>
              </w:rPr>
            </w:pPr>
            <w:r>
              <w:rPr>
                <w:rFonts w:hint="eastAsia"/>
                <w:color w:val="000000"/>
                <w:sz w:val="24"/>
              </w:rPr>
              <w:t>项目一般固体废弃物在项目内的暂存执行《一般工业固体废物贮存和填埋污染控制标准》（GB 18599-2020）。</w:t>
            </w:r>
            <w:bookmarkEnd w:id="40"/>
            <w:bookmarkEnd w:id="4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66" w:hRule="atLeast"/>
          <w:jc w:val="center"/>
        </w:trPr>
        <w:tc>
          <w:tcPr>
            <w:tcW w:w="800" w:type="dxa"/>
            <w:noWrap w:val="0"/>
            <w:vAlign w:val="center"/>
          </w:tcPr>
          <w:p>
            <w:pPr>
              <w:adjustRightInd w:val="0"/>
              <w:snapToGrid w:val="0"/>
              <w:jc w:val="center"/>
              <w:rPr>
                <w:color w:val="000000"/>
                <w:kern w:val="0"/>
                <w:szCs w:val="21"/>
              </w:rPr>
            </w:pPr>
            <w:r>
              <w:rPr>
                <w:color w:val="000000"/>
                <w:kern w:val="0"/>
                <w:szCs w:val="21"/>
              </w:rPr>
              <w:t>总量</w:t>
            </w:r>
          </w:p>
          <w:p>
            <w:pPr>
              <w:adjustRightInd w:val="0"/>
              <w:snapToGrid w:val="0"/>
              <w:jc w:val="center"/>
              <w:rPr>
                <w:color w:val="000000"/>
                <w:kern w:val="0"/>
                <w:szCs w:val="21"/>
              </w:rPr>
            </w:pPr>
            <w:r>
              <w:rPr>
                <w:color w:val="000000"/>
                <w:kern w:val="0"/>
                <w:szCs w:val="21"/>
              </w:rPr>
              <w:t>控制</w:t>
            </w:r>
          </w:p>
          <w:p>
            <w:pPr>
              <w:adjustRightInd w:val="0"/>
              <w:snapToGrid w:val="0"/>
              <w:jc w:val="center"/>
              <w:rPr>
                <w:color w:val="000000"/>
                <w:kern w:val="0"/>
                <w:szCs w:val="21"/>
              </w:rPr>
            </w:pPr>
            <w:r>
              <w:rPr>
                <w:color w:val="000000"/>
                <w:kern w:val="0"/>
                <w:szCs w:val="21"/>
              </w:rPr>
              <w:t>指标</w:t>
            </w:r>
          </w:p>
        </w:tc>
        <w:tc>
          <w:tcPr>
            <w:tcW w:w="8190"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color w:val="000000"/>
                <w:sz w:val="24"/>
              </w:rPr>
            </w:pPr>
            <w:r>
              <w:rPr>
                <w:rFonts w:hint="eastAsia"/>
                <w:color w:val="000000"/>
                <w:sz w:val="24"/>
              </w:rPr>
              <w:t>根据《国务院关于印发“十三五”生态环境保护规划的通知》（国发[2016]65 号），云南省总量控制指标为COD、氨氮、二氧化硫、氮氧化物等四项。项目具体情况如下：</w:t>
            </w:r>
          </w:p>
          <w:p>
            <w:pPr>
              <w:spacing w:line="360" w:lineRule="auto"/>
              <w:ind w:firstLine="601"/>
              <w:jc w:val="both"/>
              <w:rPr>
                <w:color w:val="auto"/>
                <w:sz w:val="24"/>
              </w:rPr>
            </w:pPr>
            <w:r>
              <w:rPr>
                <w:rFonts w:hint="eastAsia"/>
                <w:color w:val="auto"/>
                <w:sz w:val="24"/>
              </w:rPr>
              <w:t>（1）废水</w:t>
            </w:r>
          </w:p>
          <w:p>
            <w:pPr>
              <w:adjustRightInd w:val="0"/>
              <w:snapToGrid w:val="0"/>
              <w:spacing w:line="360" w:lineRule="auto"/>
              <w:ind w:firstLine="480"/>
              <w:jc w:val="both"/>
              <w:rPr>
                <w:rFonts w:hint="eastAsia"/>
                <w:color w:val="auto"/>
                <w:sz w:val="24"/>
              </w:rPr>
            </w:pPr>
            <w:r>
              <w:rPr>
                <w:rFonts w:hint="eastAsia"/>
                <w:color w:val="auto"/>
                <w:sz w:val="24"/>
              </w:rPr>
              <w:t>根据工程分析，</w:t>
            </w:r>
            <w:r>
              <w:rPr>
                <w:rFonts w:hint="eastAsia"/>
                <w:color w:val="auto"/>
                <w:sz w:val="24"/>
                <w:lang w:val="en-US" w:eastAsia="zh-CN"/>
              </w:rPr>
              <w:t>锅炉排污水、软化处理废水</w:t>
            </w:r>
            <w:r>
              <w:rPr>
                <w:rFonts w:hint="eastAsia"/>
                <w:color w:val="auto"/>
                <w:sz w:val="24"/>
              </w:rPr>
              <w:t>经</w:t>
            </w:r>
            <w:r>
              <w:rPr>
                <w:rFonts w:hint="eastAsia"/>
                <w:color w:val="auto"/>
                <w:sz w:val="24"/>
                <w:lang w:val="en-US" w:eastAsia="zh-CN"/>
              </w:rPr>
              <w:t>絮凝、澄清</w:t>
            </w:r>
            <w:r>
              <w:rPr>
                <w:rFonts w:hint="eastAsia"/>
                <w:color w:val="auto"/>
                <w:sz w:val="24"/>
              </w:rPr>
              <w:t>处理达标后回用于</w:t>
            </w:r>
            <w:r>
              <w:rPr>
                <w:rFonts w:hint="eastAsia"/>
                <w:color w:val="auto"/>
                <w:sz w:val="24"/>
                <w:lang w:val="en-US" w:eastAsia="zh-CN"/>
              </w:rPr>
              <w:t>云天化花匠铺花卉种植基地灌溉用水</w:t>
            </w:r>
            <w:r>
              <w:rPr>
                <w:rFonts w:hint="eastAsia"/>
                <w:color w:val="auto"/>
                <w:sz w:val="24"/>
              </w:rPr>
              <w:t>，不外排。本项目的</w:t>
            </w:r>
            <w:r>
              <w:rPr>
                <w:rFonts w:hint="eastAsia"/>
                <w:color w:val="auto"/>
                <w:sz w:val="24"/>
                <w:lang w:val="en-US" w:eastAsia="zh-CN"/>
              </w:rPr>
              <w:t>生产废水</w:t>
            </w:r>
            <w:r>
              <w:rPr>
                <w:rFonts w:hint="eastAsia"/>
                <w:color w:val="auto"/>
                <w:sz w:val="24"/>
              </w:rPr>
              <w:t>不对外排放，因此不涉及污染物控制总量。</w:t>
            </w:r>
          </w:p>
          <w:p>
            <w:pPr>
              <w:spacing w:line="360" w:lineRule="auto"/>
              <w:ind w:firstLine="601"/>
              <w:jc w:val="both"/>
              <w:rPr>
                <w:color w:val="auto"/>
                <w:sz w:val="24"/>
              </w:rPr>
            </w:pPr>
            <w:r>
              <w:rPr>
                <w:rFonts w:hint="eastAsia"/>
                <w:color w:val="auto"/>
                <w:sz w:val="24"/>
              </w:rPr>
              <w:t>（2）废气</w:t>
            </w:r>
          </w:p>
          <w:p>
            <w:pPr>
              <w:spacing w:line="360" w:lineRule="auto"/>
              <w:ind w:firstLine="601"/>
              <w:jc w:val="both"/>
              <w:rPr>
                <w:rFonts w:hint="eastAsia"/>
                <w:color w:val="auto"/>
                <w:sz w:val="24"/>
              </w:rPr>
            </w:pPr>
            <w:r>
              <w:rPr>
                <w:rFonts w:hint="eastAsia"/>
                <w:color w:val="auto"/>
                <w:sz w:val="24"/>
              </w:rPr>
              <w:t>有组织排放废气：废气量为</w:t>
            </w:r>
            <w:r>
              <w:rPr>
                <w:rFonts w:hint="eastAsia"/>
                <w:color w:val="auto"/>
                <w:sz w:val="24"/>
                <w:lang w:val="en-US" w:eastAsia="zh-CN"/>
              </w:rPr>
              <w:t>5430</w:t>
            </w:r>
            <w:r>
              <w:rPr>
                <w:rFonts w:hint="eastAsia"/>
                <w:color w:val="auto"/>
                <w:sz w:val="24"/>
              </w:rPr>
              <w:t>m</w:t>
            </w:r>
            <w:r>
              <w:rPr>
                <w:color w:val="auto"/>
                <w:sz w:val="24"/>
                <w:vertAlign w:val="superscript"/>
              </w:rPr>
              <w:t>3</w:t>
            </w:r>
            <w:r>
              <w:rPr>
                <w:rFonts w:hint="eastAsia"/>
                <w:color w:val="auto"/>
                <w:sz w:val="24"/>
              </w:rPr>
              <w:t>/</w:t>
            </w:r>
            <w:r>
              <w:rPr>
                <w:color w:val="auto"/>
                <w:sz w:val="24"/>
              </w:rPr>
              <w:t>a</w:t>
            </w:r>
            <w:r>
              <w:rPr>
                <w:rFonts w:hint="eastAsia"/>
                <w:color w:val="auto"/>
                <w:sz w:val="24"/>
              </w:rPr>
              <w:t>，颗粒物</w:t>
            </w:r>
            <w:r>
              <w:rPr>
                <w:rFonts w:hint="eastAsia"/>
                <w:color w:val="auto"/>
                <w:sz w:val="24"/>
                <w:lang w:val="en-US" w:eastAsia="zh-CN"/>
              </w:rPr>
              <w:t>0.268</w:t>
            </w:r>
            <w:r>
              <w:rPr>
                <w:color w:val="auto"/>
                <w:sz w:val="24"/>
              </w:rPr>
              <w:t>t/a</w:t>
            </w:r>
            <w:r>
              <w:rPr>
                <w:rFonts w:hint="eastAsia"/>
                <w:color w:val="auto"/>
                <w:sz w:val="24"/>
              </w:rPr>
              <w:t>、</w:t>
            </w:r>
            <w:r>
              <w:rPr>
                <w:color w:val="auto"/>
                <w:sz w:val="24"/>
              </w:rPr>
              <w:t>SO</w:t>
            </w:r>
            <w:r>
              <w:rPr>
                <w:color w:val="auto"/>
                <w:sz w:val="24"/>
                <w:vertAlign w:val="subscript"/>
              </w:rPr>
              <w:t>2</w:t>
            </w:r>
            <w:r>
              <w:rPr>
                <w:rFonts w:hint="eastAsia"/>
                <w:color w:val="auto"/>
                <w:sz w:val="24"/>
                <w:lang w:val="en-US" w:eastAsia="zh-CN"/>
              </w:rPr>
              <w:t>2.02</w:t>
            </w:r>
            <w:r>
              <w:rPr>
                <w:color w:val="auto"/>
                <w:sz w:val="24"/>
              </w:rPr>
              <w:t>t/a</w:t>
            </w:r>
            <w:r>
              <w:rPr>
                <w:rFonts w:hint="eastAsia"/>
                <w:color w:val="auto"/>
                <w:sz w:val="24"/>
              </w:rPr>
              <w:t>、</w:t>
            </w:r>
            <w:r>
              <w:rPr>
                <w:color w:val="auto"/>
                <w:sz w:val="24"/>
              </w:rPr>
              <w:t>NO</w:t>
            </w:r>
            <w:r>
              <w:rPr>
                <w:color w:val="auto"/>
                <w:sz w:val="24"/>
                <w:vertAlign w:val="subscript"/>
              </w:rPr>
              <w:t>X</w:t>
            </w:r>
            <w:r>
              <w:rPr>
                <w:rFonts w:hint="eastAsia"/>
                <w:color w:val="auto"/>
                <w:sz w:val="24"/>
                <w:vertAlign w:val="baseline"/>
                <w:lang w:val="en-US" w:eastAsia="zh-CN"/>
              </w:rPr>
              <w:t>4.72</w:t>
            </w:r>
            <w:r>
              <w:rPr>
                <w:color w:val="auto"/>
                <w:sz w:val="24"/>
              </w:rPr>
              <w:t>t/a</w:t>
            </w:r>
          </w:p>
          <w:p>
            <w:pPr>
              <w:spacing w:line="360" w:lineRule="auto"/>
              <w:ind w:firstLine="601"/>
              <w:jc w:val="both"/>
              <w:rPr>
                <w:color w:val="000000"/>
                <w:sz w:val="24"/>
              </w:rPr>
            </w:pPr>
            <w:r>
              <w:rPr>
                <w:rFonts w:hint="eastAsia"/>
                <w:color w:val="000000"/>
                <w:sz w:val="24"/>
              </w:rPr>
              <w:t>（3）</w:t>
            </w:r>
            <w:r>
              <w:rPr>
                <w:color w:val="000000"/>
                <w:sz w:val="24"/>
              </w:rPr>
              <w:t>固体废弃物</w:t>
            </w:r>
          </w:p>
          <w:p>
            <w:pPr>
              <w:snapToGrid w:val="0"/>
              <w:spacing w:line="360" w:lineRule="auto"/>
              <w:ind w:firstLine="480" w:firstLineChars="200"/>
              <w:jc w:val="both"/>
              <w:rPr>
                <w:rFonts w:hint="eastAsia"/>
                <w:color w:val="000000"/>
                <w:sz w:val="24"/>
              </w:rPr>
            </w:pPr>
            <w:r>
              <w:rPr>
                <w:rFonts w:hint="eastAsia"/>
                <w:color w:val="000000"/>
                <w:sz w:val="24"/>
              </w:rPr>
              <w:t>项目</w:t>
            </w:r>
            <w:r>
              <w:rPr>
                <w:color w:val="000000"/>
                <w:sz w:val="24"/>
              </w:rPr>
              <w:t>固体废物均得到合理</w:t>
            </w:r>
            <w:r>
              <w:rPr>
                <w:rFonts w:hint="eastAsia"/>
                <w:color w:val="000000"/>
                <w:sz w:val="24"/>
              </w:rPr>
              <w:t>处置</w:t>
            </w:r>
            <w:r>
              <w:rPr>
                <w:color w:val="000000"/>
                <w:sz w:val="24"/>
              </w:rPr>
              <w:t>，处置率100%</w:t>
            </w:r>
            <w:r>
              <w:rPr>
                <w:rFonts w:hint="eastAsia"/>
                <w:color w:val="000000"/>
                <w:sz w:val="24"/>
              </w:rPr>
              <w:t>。</w:t>
            </w:r>
          </w:p>
          <w:p>
            <w:pPr>
              <w:snapToGrid w:val="0"/>
              <w:spacing w:line="360" w:lineRule="auto"/>
              <w:ind w:firstLine="480" w:firstLineChars="200"/>
              <w:jc w:val="both"/>
              <w:rPr>
                <w:rFonts w:hint="eastAsia"/>
                <w:color w:val="000000"/>
                <w:sz w:val="24"/>
              </w:rPr>
            </w:pPr>
          </w:p>
          <w:p>
            <w:pPr>
              <w:snapToGrid w:val="0"/>
              <w:spacing w:line="360" w:lineRule="auto"/>
              <w:ind w:firstLine="480" w:firstLineChars="200"/>
              <w:jc w:val="both"/>
              <w:rPr>
                <w:rFonts w:hint="eastAsia"/>
                <w:color w:val="000000"/>
                <w:sz w:val="24"/>
              </w:rPr>
            </w:pPr>
          </w:p>
          <w:p>
            <w:pPr>
              <w:snapToGrid w:val="0"/>
              <w:spacing w:line="360" w:lineRule="auto"/>
              <w:ind w:firstLine="480" w:firstLineChars="200"/>
              <w:jc w:val="both"/>
              <w:rPr>
                <w:rFonts w:hint="eastAsia"/>
                <w:color w:val="000000"/>
                <w:sz w:val="24"/>
              </w:rPr>
            </w:pPr>
          </w:p>
          <w:p>
            <w:pPr>
              <w:snapToGrid w:val="0"/>
              <w:spacing w:line="360" w:lineRule="auto"/>
              <w:ind w:firstLine="480" w:firstLineChars="200"/>
              <w:jc w:val="both"/>
              <w:rPr>
                <w:rFonts w:hint="eastAsia"/>
                <w:color w:val="000000"/>
                <w:sz w:val="24"/>
              </w:rPr>
            </w:pPr>
          </w:p>
          <w:p>
            <w:pPr>
              <w:snapToGrid w:val="0"/>
              <w:spacing w:line="360" w:lineRule="auto"/>
              <w:ind w:firstLine="480" w:firstLineChars="200"/>
              <w:jc w:val="both"/>
              <w:rPr>
                <w:rFonts w:hint="eastAsia"/>
                <w:color w:val="000000"/>
                <w:sz w:val="24"/>
              </w:rPr>
            </w:pPr>
          </w:p>
          <w:p>
            <w:pPr>
              <w:snapToGrid w:val="0"/>
              <w:spacing w:line="360" w:lineRule="auto"/>
              <w:ind w:firstLine="480" w:firstLineChars="200"/>
              <w:jc w:val="both"/>
              <w:rPr>
                <w:rFonts w:hint="eastAsia"/>
                <w:color w:val="000000"/>
                <w:sz w:val="24"/>
              </w:rPr>
            </w:pPr>
          </w:p>
          <w:p>
            <w:pPr>
              <w:snapToGrid w:val="0"/>
              <w:spacing w:line="360" w:lineRule="auto"/>
              <w:ind w:firstLine="480" w:firstLineChars="200"/>
              <w:jc w:val="both"/>
              <w:rPr>
                <w:rFonts w:hint="eastAsia"/>
                <w:color w:val="000000"/>
                <w:sz w:val="24"/>
              </w:rPr>
            </w:pPr>
          </w:p>
          <w:p>
            <w:pPr>
              <w:snapToGrid w:val="0"/>
              <w:spacing w:line="360" w:lineRule="auto"/>
              <w:ind w:firstLine="480" w:firstLineChars="200"/>
              <w:jc w:val="both"/>
              <w:rPr>
                <w:rFonts w:hint="eastAsia"/>
                <w:color w:val="000000"/>
                <w:sz w:val="24"/>
              </w:rPr>
            </w:pPr>
          </w:p>
          <w:p>
            <w:pPr>
              <w:snapToGrid w:val="0"/>
              <w:spacing w:line="360" w:lineRule="auto"/>
              <w:ind w:firstLine="480" w:firstLineChars="200"/>
              <w:jc w:val="both"/>
              <w:rPr>
                <w:rFonts w:hint="eastAsia"/>
                <w:color w:val="000000"/>
                <w:sz w:val="24"/>
              </w:rPr>
            </w:pPr>
          </w:p>
          <w:p>
            <w:pPr>
              <w:snapToGrid w:val="0"/>
              <w:spacing w:line="360" w:lineRule="auto"/>
              <w:ind w:firstLine="480" w:firstLineChars="200"/>
              <w:jc w:val="both"/>
              <w:rPr>
                <w:rFonts w:hint="eastAsia"/>
                <w:color w:val="000000"/>
                <w:sz w:val="24"/>
              </w:rPr>
            </w:pPr>
          </w:p>
          <w:p>
            <w:pPr>
              <w:snapToGrid w:val="0"/>
              <w:spacing w:line="360" w:lineRule="auto"/>
              <w:ind w:firstLine="480" w:firstLineChars="200"/>
              <w:jc w:val="both"/>
              <w:rPr>
                <w:rFonts w:hint="eastAsia"/>
                <w:color w:val="000000"/>
                <w:sz w:val="24"/>
              </w:rPr>
            </w:pPr>
          </w:p>
          <w:p>
            <w:pPr>
              <w:snapToGrid w:val="0"/>
              <w:spacing w:line="360" w:lineRule="auto"/>
              <w:ind w:firstLine="480" w:firstLineChars="200"/>
              <w:jc w:val="both"/>
              <w:rPr>
                <w:rFonts w:hint="eastAsia"/>
                <w:color w:val="000000"/>
                <w:sz w:val="24"/>
              </w:rPr>
            </w:pPr>
          </w:p>
          <w:p>
            <w:pPr>
              <w:snapToGrid w:val="0"/>
              <w:spacing w:line="360" w:lineRule="auto"/>
              <w:ind w:firstLine="480" w:firstLineChars="200"/>
              <w:jc w:val="both"/>
              <w:rPr>
                <w:rFonts w:hint="eastAsia"/>
                <w:color w:val="000000"/>
                <w:sz w:val="24"/>
              </w:rPr>
            </w:pPr>
          </w:p>
          <w:p>
            <w:pPr>
              <w:snapToGrid w:val="0"/>
              <w:spacing w:line="360" w:lineRule="auto"/>
              <w:ind w:firstLine="480" w:firstLineChars="200"/>
              <w:jc w:val="both"/>
              <w:rPr>
                <w:rFonts w:hint="eastAsia"/>
                <w:color w:val="000000"/>
                <w:sz w:val="24"/>
              </w:rPr>
            </w:pPr>
          </w:p>
          <w:p>
            <w:pPr>
              <w:snapToGrid w:val="0"/>
              <w:spacing w:line="360" w:lineRule="auto"/>
              <w:ind w:firstLine="480" w:firstLineChars="200"/>
              <w:jc w:val="both"/>
              <w:rPr>
                <w:rFonts w:hint="eastAsia"/>
                <w:color w:val="000000"/>
                <w:sz w:val="24"/>
              </w:rPr>
            </w:pPr>
          </w:p>
          <w:p>
            <w:pPr>
              <w:snapToGrid w:val="0"/>
              <w:spacing w:line="360" w:lineRule="auto"/>
              <w:ind w:firstLine="480" w:firstLineChars="200"/>
              <w:jc w:val="both"/>
              <w:rPr>
                <w:rFonts w:hint="eastAsia"/>
                <w:color w:val="000000"/>
                <w:sz w:val="24"/>
              </w:rPr>
            </w:pPr>
          </w:p>
          <w:p>
            <w:pPr>
              <w:snapToGrid w:val="0"/>
              <w:spacing w:line="360" w:lineRule="auto"/>
              <w:ind w:firstLine="480" w:firstLineChars="200"/>
              <w:jc w:val="both"/>
              <w:rPr>
                <w:rFonts w:hint="eastAsia"/>
                <w:color w:val="000000"/>
                <w:sz w:val="24"/>
              </w:rPr>
            </w:pPr>
          </w:p>
        </w:tc>
      </w:tr>
    </w:tbl>
    <w:p>
      <w:pPr>
        <w:pStyle w:val="81"/>
        <w:snapToGrid w:val="0"/>
        <w:spacing w:before="0" w:beforeAutospacing="0" w:after="0" w:afterAutospacing="0" w:line="360" w:lineRule="auto"/>
        <w:jc w:val="center"/>
        <w:outlineLvl w:val="0"/>
        <w:rPr>
          <w:rFonts w:ascii="Times New Roman" w:hAnsi="Times New Roman"/>
          <w:b/>
          <w:bCs/>
          <w:snapToGrid w:val="0"/>
          <w:color w:val="000000"/>
          <w:sz w:val="30"/>
          <w:szCs w:val="30"/>
        </w:rPr>
      </w:pPr>
      <w:r>
        <w:rPr>
          <w:rFonts w:ascii="Times New Roman" w:hAnsi="Times New Roman"/>
          <w:snapToGrid w:val="0"/>
          <w:color w:val="000000"/>
          <w:sz w:val="36"/>
          <w:szCs w:val="36"/>
        </w:rPr>
        <w:br w:type="page"/>
      </w:r>
      <w:bookmarkStart w:id="42" w:name="_Toc66862670"/>
      <w:bookmarkStart w:id="43" w:name="_Toc66801948"/>
      <w:bookmarkStart w:id="44" w:name="_Toc66883163"/>
      <w:r>
        <w:rPr>
          <w:rFonts w:ascii="Times New Roman" w:hAnsi="Times New Roman"/>
          <w:b/>
          <w:bCs/>
          <w:snapToGrid w:val="0"/>
          <w:color w:val="000000"/>
          <w:sz w:val="30"/>
          <w:szCs w:val="30"/>
        </w:rPr>
        <w:t>四、主要环境影响和保护措施</w:t>
      </w:r>
      <w:bookmarkEnd w:id="42"/>
      <w:bookmarkEnd w:id="43"/>
      <w:bookmarkEnd w:id="44"/>
    </w:p>
    <w:tbl>
      <w:tblPr>
        <w:tblStyle w:val="88"/>
        <w:tblW w:w="890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746" w:type="dxa"/>
            <w:noWrap w:val="0"/>
            <w:tcMar>
              <w:left w:w="28" w:type="dxa"/>
              <w:right w:w="28" w:type="dxa"/>
            </w:tcMar>
            <w:vAlign w:val="center"/>
          </w:tcPr>
          <w:p>
            <w:pPr>
              <w:pStyle w:val="81"/>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color w:val="000000"/>
                <w:kern w:val="2"/>
                <w:sz w:val="21"/>
                <w:szCs w:val="21"/>
              </w:rPr>
              <w:t>施工</w:t>
            </w:r>
          </w:p>
          <w:p>
            <w:pPr>
              <w:pStyle w:val="81"/>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color w:val="000000"/>
                <w:kern w:val="2"/>
                <w:sz w:val="21"/>
                <w:szCs w:val="21"/>
              </w:rPr>
              <w:t>期环</w:t>
            </w:r>
          </w:p>
          <w:p>
            <w:pPr>
              <w:pStyle w:val="81"/>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color w:val="000000"/>
                <w:kern w:val="2"/>
                <w:sz w:val="21"/>
                <w:szCs w:val="21"/>
              </w:rPr>
              <w:t>境保</w:t>
            </w:r>
          </w:p>
          <w:p>
            <w:pPr>
              <w:pStyle w:val="81"/>
              <w:adjustRightInd w:val="0"/>
              <w:snapToGrid w:val="0"/>
              <w:spacing w:before="0" w:beforeAutospacing="0" w:after="0" w:afterAutospacing="0"/>
              <w:jc w:val="center"/>
              <w:rPr>
                <w:rFonts w:ascii="Times New Roman" w:hAnsi="Times New Roman"/>
                <w:color w:val="000000"/>
                <w:kern w:val="2"/>
                <w:sz w:val="21"/>
                <w:szCs w:val="21"/>
              </w:rPr>
            </w:pPr>
            <w:r>
              <w:rPr>
                <w:rFonts w:ascii="Times New Roman" w:hAnsi="Times New Roman"/>
                <w:color w:val="000000"/>
                <w:kern w:val="2"/>
                <w:sz w:val="21"/>
                <w:szCs w:val="21"/>
              </w:rPr>
              <w:t>护措</w:t>
            </w:r>
          </w:p>
          <w:p>
            <w:pPr>
              <w:pStyle w:val="81"/>
              <w:adjustRightInd w:val="0"/>
              <w:snapToGrid w:val="0"/>
              <w:spacing w:before="0" w:beforeAutospacing="0" w:after="0" w:afterAutospacing="0"/>
              <w:jc w:val="center"/>
              <w:rPr>
                <w:rFonts w:ascii="Times New Roman" w:hAnsi="Times New Roman"/>
                <w:bCs/>
                <w:color w:val="000000"/>
                <w:kern w:val="2"/>
                <w:sz w:val="21"/>
                <w:szCs w:val="21"/>
              </w:rPr>
            </w:pPr>
            <w:r>
              <w:rPr>
                <w:rFonts w:ascii="Times New Roman" w:hAnsi="Times New Roman"/>
                <w:color w:val="000000"/>
                <w:kern w:val="2"/>
                <w:sz w:val="21"/>
                <w:szCs w:val="21"/>
              </w:rPr>
              <w:t>施</w:t>
            </w:r>
          </w:p>
        </w:tc>
        <w:tc>
          <w:tcPr>
            <w:tcW w:w="8162" w:type="dxa"/>
            <w:noWrap w:val="0"/>
            <w:vAlign w:val="center"/>
          </w:tcPr>
          <w:p>
            <w:pPr>
              <w:adjustRightInd w:val="0"/>
              <w:snapToGrid w:val="0"/>
              <w:spacing w:line="360" w:lineRule="auto"/>
              <w:rPr>
                <w:b/>
                <w:bCs/>
                <w:color w:val="000000"/>
                <w:kern w:val="24"/>
                <w:sz w:val="24"/>
                <w:szCs w:val="20"/>
                <w:highlight w:val="yellow"/>
              </w:rPr>
            </w:pPr>
            <w:r>
              <w:rPr>
                <w:rFonts w:hint="eastAsia"/>
                <w:b/>
                <w:bCs/>
                <w:color w:val="000000"/>
                <w:kern w:val="24"/>
                <w:sz w:val="24"/>
                <w:szCs w:val="20"/>
              </w:rPr>
              <w:t>1.施工期大气环境保护措施</w:t>
            </w:r>
          </w:p>
          <w:p>
            <w:pPr>
              <w:adjustRightInd w:val="0"/>
              <w:snapToGrid w:val="0"/>
              <w:spacing w:line="360" w:lineRule="auto"/>
              <w:ind w:firstLine="480" w:firstLineChars="200"/>
              <w:rPr>
                <w:rFonts w:hint="eastAsia"/>
                <w:color w:val="000000" w:themeColor="text1"/>
                <w:kern w:val="24"/>
                <w:sz w:val="24"/>
                <w14:textFill>
                  <w14:solidFill>
                    <w14:schemeClr w14:val="tx1"/>
                  </w14:solidFill>
                </w14:textFill>
              </w:rPr>
            </w:pPr>
            <w:r>
              <w:rPr>
                <w:rFonts w:hint="eastAsia"/>
                <w:color w:val="000000" w:themeColor="text1"/>
                <w:kern w:val="24"/>
                <w:sz w:val="24"/>
                <w14:textFill>
                  <w14:solidFill>
                    <w14:schemeClr w14:val="tx1"/>
                  </w14:solidFill>
                </w14:textFill>
              </w:rPr>
              <w:t>（1）根据《云南省人民政府关于印发云南省打赢蓝天保卫战三年行动实施方案的通知》（云政发[2018]44号），加强扬尘综合治理，严格施工扬尘监管。建筑施工工地要做到工地周边围挡、物料堆放覆盖、土方开挖湿法作业、路面硬化、出入车辆清洗、渣土车辆密闭运输“六个百分之百”；</w:t>
            </w:r>
          </w:p>
          <w:p>
            <w:pPr>
              <w:adjustRightInd w:val="0"/>
              <w:snapToGrid w:val="0"/>
              <w:spacing w:line="360" w:lineRule="auto"/>
              <w:ind w:firstLine="480" w:firstLineChars="200"/>
              <w:rPr>
                <w:rFonts w:hint="eastAsia"/>
                <w:color w:val="000000" w:themeColor="text1"/>
                <w:kern w:val="24"/>
                <w:sz w:val="24"/>
                <w14:textFill>
                  <w14:solidFill>
                    <w14:schemeClr w14:val="tx1"/>
                  </w14:solidFill>
                </w14:textFill>
              </w:rPr>
            </w:pPr>
            <w:r>
              <w:rPr>
                <w:rFonts w:hint="eastAsia"/>
                <w:color w:val="000000" w:themeColor="text1"/>
                <w:kern w:val="24"/>
                <w:sz w:val="24"/>
                <w14:textFill>
                  <w14:solidFill>
                    <w14:schemeClr w14:val="tx1"/>
                  </w14:solidFill>
                </w14:textFill>
              </w:rPr>
              <w:t>（2）施工场地定期洒水，以有效防止扬尘，在风速大于四级风速气象条件下加大洒水量及酒水频次；</w:t>
            </w:r>
          </w:p>
          <w:p>
            <w:pPr>
              <w:adjustRightInd w:val="0"/>
              <w:snapToGrid w:val="0"/>
              <w:spacing w:line="360" w:lineRule="auto"/>
              <w:ind w:firstLine="480" w:firstLineChars="200"/>
              <w:rPr>
                <w:rFonts w:hint="eastAsia"/>
                <w:color w:val="000000" w:themeColor="text1"/>
                <w:kern w:val="24"/>
                <w:sz w:val="24"/>
                <w14:textFill>
                  <w14:solidFill>
                    <w14:schemeClr w14:val="tx1"/>
                  </w14:solidFill>
                </w14:textFill>
              </w:rPr>
            </w:pPr>
            <w:r>
              <w:rPr>
                <w:rFonts w:hint="eastAsia"/>
                <w:color w:val="000000" w:themeColor="text1"/>
                <w:kern w:val="24"/>
                <w:sz w:val="24"/>
                <w14:textFill>
                  <w14:solidFill>
                    <w14:schemeClr w14:val="tx1"/>
                  </w14:solidFill>
                </w14:textFill>
              </w:rPr>
              <w:t>（3）施工建筑材料定点堆放，在大风天气对散料堆场采用水喷淋防尘，并用蓬布遮盖建筑材料，按量购进建筑材料，避免在场内长时间堆放；</w:t>
            </w:r>
          </w:p>
          <w:p>
            <w:pPr>
              <w:adjustRightInd w:val="0"/>
              <w:snapToGrid w:val="0"/>
              <w:spacing w:line="360" w:lineRule="auto"/>
              <w:ind w:firstLine="480" w:firstLineChars="200"/>
              <w:rPr>
                <w:rFonts w:hint="eastAsia" w:eastAsia="宋体"/>
                <w:color w:val="000000" w:themeColor="text1"/>
                <w:kern w:val="24"/>
                <w:sz w:val="24"/>
                <w:lang w:val="en-US" w:eastAsia="zh-CN"/>
                <w14:textFill>
                  <w14:solidFill>
                    <w14:schemeClr w14:val="tx1"/>
                  </w14:solidFill>
                </w14:textFill>
              </w:rPr>
            </w:pPr>
            <w:r>
              <w:rPr>
                <w:rFonts w:hint="eastAsia"/>
                <w:color w:val="000000" w:themeColor="text1"/>
                <w:kern w:val="24"/>
                <w:sz w:val="24"/>
                <w14:textFill>
                  <w14:solidFill>
                    <w14:schemeClr w14:val="tx1"/>
                  </w14:solidFill>
                </w14:textFill>
              </w:rPr>
              <w:t>（4）加强施工现场运输车辆管理，优化运输车辆出入场路径，运输车辆必须车身整洁，装载车厢完好、严密，装载货物堆码整齐，严禁在装运过程中沿途抛、洒、滴、漏，不得污染道路；</w:t>
            </w:r>
            <w:r>
              <w:rPr>
                <w:rFonts w:hint="eastAsia"/>
                <w:color w:val="000000" w:themeColor="text1"/>
                <w:kern w:val="24"/>
                <w:sz w:val="24"/>
                <w:lang w:val="en-US" w:eastAsia="zh-CN"/>
                <w14:textFill>
                  <w14:solidFill>
                    <w14:schemeClr w14:val="tx1"/>
                  </w14:solidFill>
                </w14:textFill>
              </w:rPr>
              <w:t xml:space="preserve"> </w:t>
            </w:r>
          </w:p>
          <w:p>
            <w:pPr>
              <w:adjustRightInd w:val="0"/>
              <w:snapToGrid w:val="0"/>
              <w:spacing w:line="360" w:lineRule="auto"/>
              <w:ind w:firstLine="480" w:firstLineChars="200"/>
              <w:rPr>
                <w:color w:val="000000"/>
                <w:kern w:val="24"/>
                <w:sz w:val="24"/>
              </w:rPr>
            </w:pPr>
            <w:r>
              <w:rPr>
                <w:rFonts w:hint="eastAsia"/>
                <w:color w:val="000000" w:themeColor="text1"/>
                <w:kern w:val="24"/>
                <w:sz w:val="24"/>
                <w14:textFill>
                  <w14:solidFill>
                    <w14:schemeClr w14:val="tx1"/>
                  </w14:solidFill>
                </w14:textFill>
              </w:rPr>
              <w:t>（5）合理组织施工，缩短施工时间，尽量减少施工污染。</w:t>
            </w:r>
          </w:p>
          <w:p>
            <w:pPr>
              <w:snapToGrid w:val="0"/>
              <w:spacing w:line="360" w:lineRule="auto"/>
              <w:rPr>
                <w:b/>
                <w:color w:val="000000"/>
                <w:sz w:val="24"/>
              </w:rPr>
            </w:pPr>
            <w:r>
              <w:rPr>
                <w:b/>
                <w:color w:val="000000"/>
                <w:sz w:val="24"/>
              </w:rPr>
              <w:t>2.</w:t>
            </w:r>
            <w:r>
              <w:rPr>
                <w:rFonts w:hint="eastAsia"/>
                <w:b/>
                <w:color w:val="000000"/>
                <w:sz w:val="24"/>
              </w:rPr>
              <w:t>施工期水环境保护措施</w:t>
            </w:r>
          </w:p>
          <w:p>
            <w:pPr>
              <w:adjustRightInd w:val="0"/>
              <w:snapToGrid w:val="0"/>
              <w:spacing w:line="360" w:lineRule="auto"/>
              <w:ind w:firstLine="480" w:firstLineChars="200"/>
              <w:rPr>
                <w:rFonts w:hint="eastAsia"/>
                <w:color w:val="000000"/>
                <w:sz w:val="24"/>
              </w:rPr>
            </w:pPr>
            <w:r>
              <w:rPr>
                <w:rFonts w:hint="eastAsia"/>
                <w:color w:val="000000"/>
                <w:sz w:val="24"/>
              </w:rPr>
              <w:t>施工期建筑施工废水经临时排水沟收集后排入沉淀池进行沉淀处理，回用于项目施工过程及施工场地洒水抑尘。</w:t>
            </w:r>
          </w:p>
          <w:p>
            <w:pPr>
              <w:snapToGrid w:val="0"/>
              <w:spacing w:line="360" w:lineRule="auto"/>
              <w:rPr>
                <w:b/>
                <w:color w:val="000000"/>
                <w:sz w:val="24"/>
                <w:szCs w:val="20"/>
              </w:rPr>
            </w:pPr>
            <w:r>
              <w:rPr>
                <w:b/>
                <w:color w:val="000000"/>
                <w:sz w:val="24"/>
              </w:rPr>
              <w:t>3.</w:t>
            </w:r>
            <w:r>
              <w:rPr>
                <w:rFonts w:hint="eastAsia"/>
                <w:b/>
                <w:color w:val="000000"/>
                <w:sz w:val="24"/>
              </w:rPr>
              <w:t>施工期</w:t>
            </w:r>
            <w:r>
              <w:rPr>
                <w:rFonts w:hint="eastAsia"/>
                <w:b/>
                <w:color w:val="000000"/>
                <w:sz w:val="24"/>
                <w:szCs w:val="20"/>
              </w:rPr>
              <w:t>声环境保护措施</w:t>
            </w:r>
          </w:p>
          <w:p>
            <w:pPr>
              <w:autoSpaceDE w:val="0"/>
              <w:autoSpaceDN w:val="0"/>
              <w:adjustRightInd w:val="0"/>
              <w:snapToGrid w:val="0"/>
              <w:spacing w:line="360" w:lineRule="auto"/>
              <w:ind w:firstLine="480" w:firstLineChars="200"/>
              <w:jc w:val="left"/>
              <w:rPr>
                <w:rFonts w:hint="eastAsia" w:hAnsi="宋体"/>
                <w:color w:val="000000"/>
                <w:sz w:val="24"/>
              </w:rPr>
            </w:pPr>
            <w:r>
              <w:rPr>
                <w:rFonts w:hint="eastAsia" w:hAnsi="宋体"/>
                <w:color w:val="000000"/>
                <w:sz w:val="24"/>
              </w:rPr>
              <w:t>（1）选择性能良好且低噪声的施工机械，并注意保养，维持其最低噪声水平。</w:t>
            </w:r>
          </w:p>
          <w:p>
            <w:pPr>
              <w:autoSpaceDE w:val="0"/>
              <w:autoSpaceDN w:val="0"/>
              <w:adjustRightInd w:val="0"/>
              <w:snapToGrid w:val="0"/>
              <w:spacing w:line="360" w:lineRule="auto"/>
              <w:ind w:firstLine="480" w:firstLineChars="200"/>
              <w:jc w:val="left"/>
              <w:rPr>
                <w:rFonts w:hint="eastAsia" w:hAnsi="宋体"/>
                <w:color w:val="000000"/>
                <w:sz w:val="24"/>
              </w:rPr>
            </w:pPr>
            <w:r>
              <w:rPr>
                <w:rFonts w:hint="eastAsia" w:hAnsi="宋体"/>
                <w:color w:val="000000"/>
                <w:sz w:val="24"/>
              </w:rPr>
              <w:t>（2）合理安排施工时间，强噪声设备应避免在夜间作业，尽量在白天进行。</w:t>
            </w:r>
          </w:p>
          <w:p>
            <w:pPr>
              <w:autoSpaceDE w:val="0"/>
              <w:autoSpaceDN w:val="0"/>
              <w:adjustRightInd w:val="0"/>
              <w:snapToGrid w:val="0"/>
              <w:spacing w:line="360" w:lineRule="auto"/>
              <w:ind w:firstLine="480" w:firstLineChars="200"/>
              <w:jc w:val="left"/>
              <w:rPr>
                <w:rFonts w:hint="eastAsia" w:hAnsi="宋体"/>
                <w:color w:val="000000"/>
                <w:sz w:val="24"/>
              </w:rPr>
            </w:pPr>
            <w:r>
              <w:rPr>
                <w:rFonts w:hint="eastAsia" w:hAnsi="宋体"/>
                <w:color w:val="000000"/>
                <w:sz w:val="24"/>
              </w:rPr>
              <w:t>（3）加强管理文明施工，合理布局施工现场。</w:t>
            </w:r>
          </w:p>
          <w:p>
            <w:pPr>
              <w:autoSpaceDE w:val="0"/>
              <w:autoSpaceDN w:val="0"/>
              <w:adjustRightInd w:val="0"/>
              <w:snapToGrid w:val="0"/>
              <w:spacing w:line="360" w:lineRule="auto"/>
              <w:ind w:firstLine="480" w:firstLineChars="200"/>
              <w:jc w:val="left"/>
              <w:rPr>
                <w:rFonts w:hAnsi="宋体"/>
                <w:color w:val="000000"/>
                <w:sz w:val="24"/>
              </w:rPr>
            </w:pPr>
            <w:r>
              <w:rPr>
                <w:rFonts w:hint="eastAsia" w:hAnsi="宋体"/>
                <w:color w:val="000000"/>
                <w:sz w:val="24"/>
              </w:rPr>
              <w:t>（4）张贴施工公告，走访受影响群众，取得附近群众的谅解。</w:t>
            </w:r>
          </w:p>
          <w:p>
            <w:pPr>
              <w:snapToGrid w:val="0"/>
              <w:spacing w:line="360" w:lineRule="auto"/>
              <w:rPr>
                <w:rFonts w:hint="eastAsia"/>
                <w:b/>
                <w:color w:val="000000"/>
                <w:sz w:val="24"/>
              </w:rPr>
            </w:pPr>
            <w:r>
              <w:rPr>
                <w:b/>
                <w:color w:val="000000"/>
                <w:sz w:val="24"/>
              </w:rPr>
              <w:t>4.</w:t>
            </w:r>
            <w:r>
              <w:rPr>
                <w:rFonts w:hint="eastAsia"/>
                <w:b/>
                <w:color w:val="000000"/>
                <w:sz w:val="24"/>
              </w:rPr>
              <w:t>施工期固体废物处置措施</w:t>
            </w:r>
          </w:p>
          <w:p>
            <w:pPr>
              <w:snapToGrid w:val="0"/>
              <w:spacing w:line="360" w:lineRule="auto"/>
              <w:ind w:firstLine="480" w:firstLineChars="200"/>
              <w:rPr>
                <w:rFonts w:hint="eastAsia" w:hAnsi="宋体"/>
                <w:color w:val="000000"/>
                <w:sz w:val="24"/>
              </w:rPr>
            </w:pPr>
            <w:r>
              <w:rPr>
                <w:rFonts w:hint="eastAsia" w:hAnsi="宋体"/>
                <w:color w:val="000000"/>
                <w:sz w:val="24"/>
              </w:rPr>
              <w:t>（1）建筑垃圾能回收利用的送废品收购站回收利用，不能回收利用的建筑垃圾应及时外运，由具有处理资质的单位清运进行规范化处置；</w:t>
            </w:r>
          </w:p>
          <w:p>
            <w:pPr>
              <w:snapToGrid w:val="0"/>
              <w:spacing w:line="360" w:lineRule="auto"/>
              <w:ind w:firstLine="480" w:firstLineChars="200"/>
              <w:rPr>
                <w:rFonts w:hint="eastAsia" w:hAnsi="宋体"/>
                <w:color w:val="000000"/>
                <w:sz w:val="24"/>
              </w:rPr>
            </w:pPr>
            <w:r>
              <w:rPr>
                <w:rFonts w:hint="eastAsia" w:hAnsi="宋体"/>
                <w:color w:val="000000"/>
                <w:sz w:val="24"/>
              </w:rPr>
              <w:t>（2）设备包装物收集后外售废品回收商；</w:t>
            </w:r>
          </w:p>
          <w:p>
            <w:pPr>
              <w:snapToGrid w:val="0"/>
              <w:spacing w:line="360" w:lineRule="auto"/>
              <w:ind w:firstLine="480" w:firstLineChars="200"/>
              <w:rPr>
                <w:rFonts w:hint="eastAsia"/>
                <w:color w:val="000000"/>
              </w:rPr>
            </w:pPr>
            <w:r>
              <w:rPr>
                <w:rFonts w:hint="eastAsia" w:hAnsi="宋体"/>
                <w:color w:val="000000"/>
                <w:sz w:val="24"/>
              </w:rPr>
              <w:t>（3）生活垃圾收集后由当地环卫部门清运处置。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jc w:val="center"/>
        </w:trPr>
        <w:tc>
          <w:tcPr>
            <w:tcW w:w="746" w:type="dxa"/>
            <w:noWrap w:val="0"/>
            <w:tcMar>
              <w:left w:w="28" w:type="dxa"/>
              <w:right w:w="28" w:type="dxa"/>
            </w:tcMar>
            <w:vAlign w:val="center"/>
          </w:tcPr>
          <w:p>
            <w:pPr>
              <w:adjustRightInd w:val="0"/>
              <w:snapToGrid w:val="0"/>
              <w:jc w:val="center"/>
              <w:rPr>
                <w:bCs/>
                <w:color w:val="000000"/>
                <w:szCs w:val="21"/>
              </w:rPr>
            </w:pPr>
            <w:r>
              <w:rPr>
                <w:bCs/>
                <w:color w:val="000000"/>
                <w:szCs w:val="21"/>
              </w:rPr>
              <w:t>运营</w:t>
            </w:r>
          </w:p>
          <w:p>
            <w:pPr>
              <w:adjustRightInd w:val="0"/>
              <w:snapToGrid w:val="0"/>
              <w:jc w:val="center"/>
              <w:rPr>
                <w:bCs/>
                <w:color w:val="000000"/>
                <w:szCs w:val="21"/>
              </w:rPr>
            </w:pPr>
            <w:r>
              <w:rPr>
                <w:bCs/>
                <w:color w:val="000000"/>
                <w:szCs w:val="21"/>
              </w:rPr>
              <w:t>期环</w:t>
            </w:r>
          </w:p>
          <w:p>
            <w:pPr>
              <w:adjustRightInd w:val="0"/>
              <w:snapToGrid w:val="0"/>
              <w:jc w:val="center"/>
              <w:rPr>
                <w:bCs/>
                <w:color w:val="000000"/>
                <w:szCs w:val="21"/>
              </w:rPr>
            </w:pPr>
            <w:r>
              <w:rPr>
                <w:bCs/>
                <w:color w:val="000000"/>
                <w:szCs w:val="21"/>
              </w:rPr>
              <w:t>境影</w:t>
            </w:r>
          </w:p>
          <w:p>
            <w:pPr>
              <w:adjustRightInd w:val="0"/>
              <w:snapToGrid w:val="0"/>
              <w:jc w:val="center"/>
              <w:rPr>
                <w:bCs/>
                <w:color w:val="000000"/>
                <w:szCs w:val="21"/>
              </w:rPr>
            </w:pPr>
            <w:r>
              <w:rPr>
                <w:bCs/>
                <w:color w:val="000000"/>
                <w:szCs w:val="21"/>
              </w:rPr>
              <w:t>响和</w:t>
            </w:r>
          </w:p>
          <w:p>
            <w:pPr>
              <w:adjustRightInd w:val="0"/>
              <w:snapToGrid w:val="0"/>
              <w:jc w:val="center"/>
              <w:rPr>
                <w:bCs/>
                <w:color w:val="000000"/>
                <w:szCs w:val="21"/>
              </w:rPr>
            </w:pPr>
            <w:r>
              <w:rPr>
                <w:bCs/>
                <w:color w:val="000000"/>
                <w:szCs w:val="21"/>
              </w:rPr>
              <w:t>保护</w:t>
            </w:r>
          </w:p>
          <w:p>
            <w:pPr>
              <w:pStyle w:val="81"/>
              <w:adjustRightInd w:val="0"/>
              <w:snapToGrid w:val="0"/>
              <w:spacing w:before="0" w:beforeAutospacing="0" w:after="0" w:afterAutospacing="0"/>
              <w:jc w:val="center"/>
              <w:rPr>
                <w:rFonts w:ascii="Times New Roman" w:hAnsi="Times New Roman"/>
                <w:color w:val="000000"/>
                <w:kern w:val="2"/>
                <w:sz w:val="21"/>
                <w:szCs w:val="21"/>
              </w:rPr>
            </w:pPr>
            <w:r>
              <w:rPr>
                <w:bCs/>
                <w:color w:val="000000"/>
                <w:szCs w:val="21"/>
              </w:rPr>
              <w:t>措施</w:t>
            </w:r>
          </w:p>
        </w:tc>
        <w:tc>
          <w:tcPr>
            <w:tcW w:w="8162" w:type="dxa"/>
            <w:noWrap w:val="0"/>
            <w:vAlign w:val="center"/>
          </w:tcPr>
          <w:p>
            <w:pPr>
              <w:pStyle w:val="46"/>
              <w:snapToGrid w:val="0"/>
              <w:ind w:firstLine="0" w:firstLineChars="0"/>
              <w:rPr>
                <w:rFonts w:hint="eastAsia" w:ascii="Times New Roman" w:hAnsi="Times New Roman"/>
                <w:b/>
                <w:snapToGrid w:val="0"/>
                <w:color w:val="000000"/>
                <w:szCs w:val="28"/>
              </w:rPr>
            </w:pPr>
            <w:r>
              <w:rPr>
                <w:rFonts w:ascii="Times New Roman" w:hAnsi="Times New Roman"/>
                <w:b/>
                <w:snapToGrid w:val="0"/>
                <w:color w:val="000000"/>
                <w:szCs w:val="28"/>
              </w:rPr>
              <w:t>1.</w:t>
            </w:r>
            <w:r>
              <w:rPr>
                <w:rFonts w:hint="eastAsia" w:ascii="Times New Roman" w:hAnsi="Times New Roman"/>
                <w:b/>
                <w:snapToGrid w:val="0"/>
                <w:color w:val="000000"/>
                <w:szCs w:val="28"/>
              </w:rPr>
              <w:t>运营期大气环境影响和保护措施</w:t>
            </w:r>
          </w:p>
          <w:p>
            <w:pPr>
              <w:pStyle w:val="46"/>
              <w:ind w:firstLine="0" w:firstLineChars="0"/>
              <w:rPr>
                <w:rFonts w:hint="eastAsia" w:ascii="Times New Roman" w:hAnsi="Times New Roman"/>
                <w:b/>
                <w:snapToGrid w:val="0"/>
                <w:color w:val="000000"/>
                <w:szCs w:val="28"/>
              </w:rPr>
            </w:pPr>
            <w:r>
              <w:rPr>
                <w:rFonts w:ascii="Times New Roman" w:hAnsi="Times New Roman"/>
                <w:b/>
                <w:snapToGrid w:val="0"/>
                <w:color w:val="000000"/>
                <w:szCs w:val="28"/>
              </w:rPr>
              <w:t>1.1</w:t>
            </w:r>
            <w:r>
              <w:rPr>
                <w:rFonts w:hint="eastAsia" w:ascii="Times New Roman" w:hAnsi="Times New Roman"/>
                <w:b/>
                <w:snapToGrid w:val="0"/>
                <w:color w:val="000000"/>
                <w:szCs w:val="28"/>
              </w:rPr>
              <w:t>废气污染物产生及排放情况</w:t>
            </w:r>
          </w:p>
          <w:p>
            <w:pPr>
              <w:spacing w:line="360" w:lineRule="auto"/>
              <w:ind w:firstLine="480" w:firstLineChars="200"/>
              <w:rPr>
                <w:color w:val="000000"/>
                <w:kern w:val="0"/>
                <w:sz w:val="24"/>
                <w:lang w:bidi="ar"/>
              </w:rPr>
            </w:pPr>
            <w:r>
              <w:rPr>
                <w:rFonts w:hint="eastAsia"/>
                <w:color w:val="000000"/>
                <w:sz w:val="24"/>
              </w:rPr>
              <w:t>查阅《污染源源强核算技术指南 准则》（HJ884-2018）规定的核算方法：“产排污系数法”和“类比法”确定污染物产排量，参照《排污许可证申请与核发技术规范-总则》（HJ942-2018）结合项目特点，</w:t>
            </w:r>
            <w:r>
              <w:rPr>
                <w:rFonts w:hint="eastAsia"/>
                <w:color w:val="000000"/>
                <w:sz w:val="24"/>
                <w:lang w:val="en-US" w:eastAsia="zh-CN"/>
              </w:rPr>
              <w:t>项目运营期产生的废气主要为锅炉废气</w:t>
            </w:r>
            <w:r>
              <w:rPr>
                <w:rFonts w:hint="eastAsia"/>
                <w:color w:val="000000"/>
                <w:sz w:val="24"/>
              </w:rPr>
              <w:t>。</w:t>
            </w:r>
          </w:p>
          <w:p>
            <w:pPr>
              <w:autoSpaceDE w:val="0"/>
              <w:autoSpaceDN w:val="0"/>
              <w:adjustRightInd w:val="0"/>
              <w:snapToGrid w:val="0"/>
              <w:spacing w:line="360" w:lineRule="auto"/>
              <w:ind w:firstLine="480" w:firstLineChars="200"/>
              <w:jc w:val="left"/>
              <w:rPr>
                <w:rFonts w:hint="default" w:eastAsia="宋体"/>
                <w:color w:val="000000"/>
                <w:kern w:val="0"/>
                <w:sz w:val="24"/>
                <w:lang w:val="en-US" w:eastAsia="zh-CN" w:bidi="ar"/>
              </w:rPr>
            </w:pPr>
            <w:r>
              <w:rPr>
                <w:rFonts w:hint="eastAsia"/>
                <w:color w:val="000000"/>
                <w:kern w:val="0"/>
                <w:sz w:val="24"/>
                <w:lang w:bidi="ar"/>
              </w:rPr>
              <w:t>（1）</w:t>
            </w:r>
            <w:r>
              <w:rPr>
                <w:rFonts w:hint="eastAsia"/>
                <w:color w:val="000000"/>
                <w:kern w:val="0"/>
                <w:sz w:val="24"/>
                <w:lang w:val="en-US" w:eastAsia="zh-CN" w:bidi="ar"/>
              </w:rPr>
              <w:t>锅炉废气</w:t>
            </w:r>
          </w:p>
          <w:p>
            <w:pPr>
              <w:autoSpaceDE w:val="0"/>
              <w:autoSpaceDN w:val="0"/>
              <w:adjustRightInd w:val="0"/>
              <w:snapToGrid w:val="0"/>
              <w:spacing w:line="360" w:lineRule="auto"/>
              <w:ind w:firstLine="480" w:firstLineChars="200"/>
              <w:jc w:val="left"/>
              <w:rPr>
                <w:rFonts w:hint="default" w:eastAsia="宋体" w:cs="宋体"/>
                <w:b w:val="0"/>
                <w:bCs w:val="0"/>
                <w:color w:val="000000"/>
                <w:sz w:val="24"/>
                <w:szCs w:val="24"/>
                <w:lang w:val="en-US" w:eastAsia="zh-CN" w:bidi="ar"/>
              </w:rPr>
            </w:pPr>
            <w:r>
              <w:rPr>
                <w:rFonts w:hint="eastAsia"/>
                <w:color w:val="auto"/>
                <w:sz w:val="24"/>
                <w:lang w:val="en-US" w:eastAsia="zh-CN"/>
              </w:rPr>
              <w:t>项目设置4台微压热水锅炉（2备2用），当运行过程中出现故障或需对锅炉进行维修时启动备用微压热水锅炉。每台燃气消耗量为1500N</w:t>
            </w:r>
            <w:r>
              <w:rPr>
                <w:rFonts w:hint="eastAsia"/>
                <w:color w:val="auto"/>
                <w:sz w:val="24"/>
              </w:rPr>
              <w:t>m</w:t>
            </w:r>
            <w:r>
              <w:rPr>
                <w:rFonts w:hint="eastAsia"/>
                <w:color w:val="auto"/>
                <w:sz w:val="24"/>
                <w:vertAlign w:val="superscript"/>
              </w:rPr>
              <w:t>3</w:t>
            </w:r>
            <w:r>
              <w:rPr>
                <w:rFonts w:hint="eastAsia"/>
                <w:color w:val="auto"/>
                <w:sz w:val="24"/>
              </w:rPr>
              <w:t>/h</w:t>
            </w:r>
            <w:r>
              <w:rPr>
                <w:rFonts w:hint="eastAsia"/>
                <w:color w:val="auto"/>
                <w:sz w:val="24"/>
                <w:lang w:eastAsia="zh-CN"/>
              </w:rPr>
              <w:t>，</w:t>
            </w:r>
            <w:r>
              <w:rPr>
                <w:rFonts w:hint="eastAsia"/>
                <w:color w:val="auto"/>
                <w:sz w:val="24"/>
                <w:lang w:val="en-US" w:eastAsia="zh-CN"/>
              </w:rPr>
              <w:t>该天然气热水锅炉每年运行120天，每天运行时间以1</w:t>
            </w:r>
            <w:r>
              <w:rPr>
                <w:rFonts w:hint="default"/>
                <w:color w:val="auto"/>
                <w:sz w:val="24"/>
                <w:lang w:val="en-US" w:eastAsia="zh-CN"/>
              </w:rPr>
              <w:t>4h</w:t>
            </w:r>
            <w:r>
              <w:rPr>
                <w:rFonts w:hint="eastAsia"/>
                <w:color w:val="auto"/>
                <w:sz w:val="24"/>
                <w:lang w:val="en-US" w:eastAsia="zh-CN"/>
              </w:rPr>
              <w:t>考虑，每年工作时间为1680</w:t>
            </w:r>
            <w:r>
              <w:rPr>
                <w:rFonts w:hint="default"/>
                <w:color w:val="auto"/>
                <w:sz w:val="24"/>
                <w:lang w:val="en-US" w:eastAsia="zh-CN"/>
              </w:rPr>
              <w:t>h</w:t>
            </w:r>
            <w:r>
              <w:rPr>
                <w:rFonts w:hint="eastAsia"/>
                <w:color w:val="auto"/>
                <w:sz w:val="24"/>
                <w:lang w:val="en-US" w:eastAsia="zh-CN"/>
              </w:rPr>
              <w:t>，则微压热水锅炉每台燃气消耗量为252万</w:t>
            </w:r>
            <w:r>
              <w:rPr>
                <w:rFonts w:hint="default"/>
                <w:color w:val="auto"/>
                <w:sz w:val="24"/>
                <w:lang w:val="en-US" w:eastAsia="zh-CN"/>
              </w:rPr>
              <w:t>m³/a</w:t>
            </w:r>
            <w:r>
              <w:rPr>
                <w:rFonts w:hint="eastAsia"/>
                <w:color w:val="auto"/>
                <w:sz w:val="24"/>
                <w:lang w:val="en-US" w:eastAsia="zh-CN"/>
              </w:rPr>
              <w:t>，微压热水锅炉</w:t>
            </w:r>
            <w:r>
              <w:rPr>
                <w:rFonts w:hint="eastAsia"/>
                <w:color w:val="000000"/>
                <w:sz w:val="24"/>
                <w:lang w:val="en-US" w:eastAsia="zh-CN"/>
              </w:rPr>
              <w:t>运行过程中会产生锅炉废气，废气经排气筒排放，废气中的</w:t>
            </w:r>
            <w:r>
              <w:rPr>
                <w:rFonts w:hint="eastAsia"/>
                <w:color w:val="000000"/>
                <w:kern w:val="0"/>
                <w:sz w:val="24"/>
                <w:lang w:bidi="ar"/>
              </w:rPr>
              <w:t>主要污染物为颗粒物、SO</w:t>
            </w:r>
            <w:r>
              <w:rPr>
                <w:rFonts w:hint="eastAsia"/>
                <w:color w:val="000000"/>
                <w:kern w:val="0"/>
                <w:sz w:val="24"/>
                <w:vertAlign w:val="subscript"/>
                <w:lang w:bidi="ar"/>
              </w:rPr>
              <w:t xml:space="preserve">2 </w:t>
            </w:r>
            <w:r>
              <w:rPr>
                <w:rFonts w:hint="eastAsia"/>
                <w:color w:val="000000"/>
                <w:kern w:val="0"/>
                <w:sz w:val="24"/>
                <w:lang w:bidi="ar"/>
              </w:rPr>
              <w:t>和NO</w:t>
            </w:r>
            <w:r>
              <w:rPr>
                <w:rFonts w:hint="eastAsia"/>
                <w:color w:val="000000"/>
                <w:kern w:val="0"/>
                <w:sz w:val="24"/>
                <w:vertAlign w:val="subscript"/>
                <w:lang w:bidi="ar"/>
              </w:rPr>
              <w:t>X</w:t>
            </w:r>
            <w:r>
              <w:rPr>
                <w:rFonts w:hint="eastAsia"/>
                <w:color w:val="000000"/>
                <w:kern w:val="0"/>
                <w:sz w:val="24"/>
                <w:lang w:bidi="ar"/>
              </w:rPr>
              <w:t>。</w:t>
            </w:r>
          </w:p>
          <w:p>
            <w:pPr>
              <w:autoSpaceDE w:val="0"/>
              <w:autoSpaceDN w:val="0"/>
              <w:adjustRightInd w:val="0"/>
              <w:snapToGrid w:val="0"/>
              <w:spacing w:line="360" w:lineRule="auto"/>
              <w:ind w:firstLine="480" w:firstLineChars="200"/>
              <w:jc w:val="left"/>
              <w:rPr>
                <w:rFonts w:hint="eastAsia"/>
                <w:color w:val="000000"/>
                <w:sz w:val="24"/>
                <w:lang w:val="en-US" w:eastAsia="zh-CN"/>
              </w:rPr>
            </w:pPr>
            <w:r>
              <w:rPr>
                <w:rFonts w:hint="eastAsia"/>
                <w:color w:val="000000"/>
                <w:sz w:val="24"/>
                <w:lang w:val="en-US" w:eastAsia="zh-CN"/>
              </w:rPr>
              <w:t xml:space="preserve">本次评价锅炉烟气污染物产生情况参照生态环境部 </w:t>
            </w:r>
            <w:r>
              <w:rPr>
                <w:rFonts w:hint="default"/>
                <w:color w:val="000000"/>
                <w:sz w:val="24"/>
                <w:lang w:val="en-US" w:eastAsia="zh-CN"/>
              </w:rPr>
              <w:t xml:space="preserve">2021 </w:t>
            </w:r>
            <w:r>
              <w:rPr>
                <w:rFonts w:hint="eastAsia"/>
                <w:color w:val="000000"/>
                <w:sz w:val="24"/>
                <w:lang w:val="en-US" w:eastAsia="zh-CN"/>
              </w:rPr>
              <w:t xml:space="preserve">年 </w:t>
            </w:r>
            <w:r>
              <w:rPr>
                <w:rFonts w:hint="default"/>
                <w:color w:val="000000"/>
                <w:sz w:val="24"/>
                <w:lang w:val="en-US" w:eastAsia="zh-CN"/>
              </w:rPr>
              <w:t xml:space="preserve">6 </w:t>
            </w:r>
            <w:r>
              <w:rPr>
                <w:rFonts w:hint="eastAsia"/>
                <w:color w:val="000000"/>
                <w:sz w:val="24"/>
                <w:lang w:val="en-US" w:eastAsia="zh-CN"/>
              </w:rPr>
              <w:t>月发布的关于发布《排放源统计调查产排污核算方法和系数手册》的公告（公告</w:t>
            </w:r>
            <w:r>
              <w:rPr>
                <w:rFonts w:hint="default"/>
                <w:color w:val="000000"/>
                <w:sz w:val="24"/>
                <w:lang w:val="en-US" w:eastAsia="zh-CN"/>
              </w:rPr>
              <w:t xml:space="preserve">2021 </w:t>
            </w:r>
            <w:r>
              <w:rPr>
                <w:rFonts w:hint="eastAsia"/>
                <w:color w:val="000000"/>
                <w:sz w:val="24"/>
                <w:lang w:val="en-US" w:eastAsia="zh-CN"/>
              </w:rPr>
              <w:t xml:space="preserve">年第 </w:t>
            </w:r>
            <w:r>
              <w:rPr>
                <w:rFonts w:hint="default"/>
                <w:color w:val="000000"/>
                <w:sz w:val="24"/>
                <w:lang w:val="en-US" w:eastAsia="zh-CN"/>
              </w:rPr>
              <w:t xml:space="preserve">24 </w:t>
            </w:r>
            <w:r>
              <w:rPr>
                <w:rFonts w:hint="eastAsia"/>
                <w:color w:val="000000"/>
                <w:sz w:val="24"/>
                <w:lang w:val="en-US" w:eastAsia="zh-CN"/>
              </w:rPr>
              <w:t>号）中“</w:t>
            </w:r>
            <w:r>
              <w:rPr>
                <w:rFonts w:hint="default"/>
                <w:color w:val="000000"/>
                <w:sz w:val="24"/>
                <w:lang w:val="en-US" w:eastAsia="zh-CN"/>
              </w:rPr>
              <w:t xml:space="preserve">4430 </w:t>
            </w:r>
            <w:r>
              <w:rPr>
                <w:rFonts w:hint="eastAsia"/>
                <w:color w:val="000000"/>
                <w:sz w:val="24"/>
                <w:lang w:val="en-US" w:eastAsia="zh-CN"/>
              </w:rPr>
              <w:t>工业锅炉（热力生产和供应行业）产污系数表和《排污许可证申请与核发技术规范——锅炉》</w:t>
            </w:r>
            <w:r>
              <w:rPr>
                <w:rFonts w:hint="default"/>
                <w:color w:val="000000"/>
                <w:sz w:val="24"/>
                <w:lang w:val="en-US" w:eastAsia="zh-CN"/>
              </w:rPr>
              <w:t>(HJ953-2018</w:t>
            </w:r>
            <w:r>
              <w:rPr>
                <w:rFonts w:hint="eastAsia"/>
                <w:color w:val="000000"/>
                <w:sz w:val="24"/>
                <w:lang w:val="en-US" w:eastAsia="zh-CN"/>
              </w:rPr>
              <w:t xml:space="preserve">）表 </w:t>
            </w:r>
            <w:r>
              <w:rPr>
                <w:rFonts w:hint="default"/>
                <w:color w:val="000000"/>
                <w:sz w:val="24"/>
                <w:lang w:val="en-US" w:eastAsia="zh-CN"/>
              </w:rPr>
              <w:t xml:space="preserve">F.3 </w:t>
            </w:r>
            <w:r>
              <w:rPr>
                <w:rFonts w:hint="eastAsia"/>
                <w:color w:val="000000"/>
                <w:sz w:val="24"/>
                <w:lang w:val="en-US" w:eastAsia="zh-CN"/>
              </w:rPr>
              <w:t xml:space="preserve">燃气工业锅炉的废气产排污系数，项目运营期锅炉的废气产排污系数见下表 </w:t>
            </w:r>
            <w:r>
              <w:rPr>
                <w:rFonts w:hint="default"/>
                <w:color w:val="000000"/>
                <w:sz w:val="24"/>
                <w:lang w:val="en-US" w:eastAsia="zh-CN"/>
              </w:rPr>
              <w:t>4-1</w:t>
            </w:r>
            <w:r>
              <w:rPr>
                <w:rFonts w:hint="eastAsia"/>
                <w:color w:val="000000"/>
                <w:sz w:val="24"/>
                <w:lang w:val="en-US" w:eastAsia="zh-CN"/>
              </w:rPr>
              <w:t>。</w:t>
            </w:r>
          </w:p>
          <w:p>
            <w:pPr>
              <w:keepNext w:val="0"/>
              <w:keepLines w:val="0"/>
              <w:widowControl/>
              <w:suppressLineNumbers w:val="0"/>
              <w:spacing w:line="360" w:lineRule="auto"/>
              <w:jc w:val="center"/>
              <w:rPr>
                <w:rFonts w:hint="eastAsia" w:cs="宋体"/>
                <w:b/>
                <w:bCs/>
                <w:color w:val="000000"/>
                <w:lang w:bidi="ar"/>
              </w:rPr>
            </w:pPr>
            <w:r>
              <w:rPr>
                <w:rFonts w:hint="eastAsia" w:cs="宋体"/>
                <w:b/>
                <w:bCs/>
                <w:color w:val="000000"/>
                <w:lang w:bidi="ar"/>
              </w:rPr>
              <w:t>表 4-</w:t>
            </w:r>
            <w:r>
              <w:rPr>
                <w:rFonts w:cs="宋体"/>
                <w:b/>
                <w:bCs/>
                <w:color w:val="000000"/>
                <w:lang w:bidi="ar"/>
              </w:rPr>
              <w:t>1</w:t>
            </w:r>
            <w:r>
              <w:rPr>
                <w:rFonts w:hint="eastAsia" w:cs="宋体"/>
                <w:b/>
                <w:bCs/>
                <w:color w:val="000000"/>
                <w:lang w:bidi="ar"/>
              </w:rPr>
              <w:t xml:space="preserve">      项目</w:t>
            </w:r>
            <w:r>
              <w:rPr>
                <w:rFonts w:hint="eastAsia" w:cs="宋体"/>
                <w:b/>
                <w:bCs/>
                <w:color w:val="000000"/>
                <w:lang w:val="en-US" w:eastAsia="zh-CN" w:bidi="ar"/>
              </w:rPr>
              <w:t>运营期锅炉的废气</w:t>
            </w:r>
            <w:r>
              <w:rPr>
                <w:rFonts w:hint="eastAsia" w:cs="宋体"/>
                <w:b/>
                <w:bCs/>
                <w:color w:val="000000"/>
                <w:lang w:bidi="ar"/>
              </w:rPr>
              <w:t>产</w:t>
            </w:r>
            <w:r>
              <w:rPr>
                <w:rFonts w:hint="eastAsia" w:cs="宋体"/>
                <w:b/>
                <w:bCs/>
                <w:color w:val="000000"/>
                <w:lang w:val="en-US" w:eastAsia="zh-CN" w:bidi="ar"/>
              </w:rPr>
              <w:t>排</w:t>
            </w:r>
            <w:r>
              <w:rPr>
                <w:rFonts w:hint="eastAsia" w:cs="宋体"/>
                <w:b/>
                <w:bCs/>
                <w:color w:val="000000"/>
                <w:lang w:bidi="ar"/>
              </w:rPr>
              <w:t>污系数</w:t>
            </w:r>
          </w:p>
          <w:tbl>
            <w:tblPr>
              <w:tblStyle w:val="88"/>
              <w:tblW w:w="7696"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8"/>
              <w:gridCol w:w="1604"/>
              <w:gridCol w:w="1881"/>
              <w:gridCol w:w="1285"/>
              <w:gridCol w:w="15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1328" w:type="dxa"/>
                  <w:noWrap w:val="0"/>
                  <w:vAlign w:val="center"/>
                </w:tcPr>
                <w:p>
                  <w:pPr>
                    <w:snapToGrid w:val="0"/>
                    <w:jc w:val="center"/>
                    <w:rPr>
                      <w:rFonts w:ascii="宋体" w:hAnsi="宋体" w:cs="宋体"/>
                      <w:snapToGrid w:val="0"/>
                      <w:color w:val="000000"/>
                      <w:sz w:val="20"/>
                      <w:szCs w:val="20"/>
                    </w:rPr>
                  </w:pPr>
                  <w:r>
                    <w:rPr>
                      <w:rFonts w:ascii="宋体" w:hAnsi="宋体" w:cs="宋体"/>
                      <w:snapToGrid w:val="0"/>
                      <w:color w:val="000000"/>
                      <w:spacing w:val="7"/>
                      <w:position w:val="1"/>
                      <w:sz w:val="20"/>
                      <w:szCs w:val="20"/>
                    </w:rPr>
                    <w:t>原</w:t>
                  </w:r>
                  <w:r>
                    <w:rPr>
                      <w:rFonts w:eastAsia="Times New Roman"/>
                      <w:snapToGrid w:val="0"/>
                      <w:color w:val="000000"/>
                      <w:spacing w:val="6"/>
                      <w:position w:val="1"/>
                      <w:sz w:val="20"/>
                      <w:szCs w:val="20"/>
                    </w:rPr>
                    <w:t>/</w:t>
                  </w:r>
                  <w:r>
                    <w:rPr>
                      <w:rFonts w:ascii="宋体" w:hAnsi="宋体" w:cs="宋体"/>
                      <w:snapToGrid w:val="0"/>
                      <w:color w:val="000000"/>
                      <w:spacing w:val="6"/>
                      <w:position w:val="1"/>
                      <w:sz w:val="20"/>
                      <w:szCs w:val="20"/>
                    </w:rPr>
                    <w:t>燃料名称</w:t>
                  </w:r>
                </w:p>
              </w:tc>
              <w:tc>
                <w:tcPr>
                  <w:tcW w:w="1604" w:type="dxa"/>
                  <w:noWrap w:val="0"/>
                  <w:vAlign w:val="center"/>
                </w:tcPr>
                <w:p>
                  <w:pPr>
                    <w:snapToGrid w:val="0"/>
                    <w:jc w:val="center"/>
                    <w:rPr>
                      <w:rFonts w:ascii="宋体" w:hAnsi="宋体" w:cs="宋体"/>
                      <w:snapToGrid w:val="0"/>
                      <w:color w:val="000000"/>
                      <w:sz w:val="20"/>
                      <w:szCs w:val="20"/>
                    </w:rPr>
                  </w:pPr>
                  <w:r>
                    <w:rPr>
                      <w:rFonts w:ascii="宋体" w:hAnsi="宋体" w:cs="宋体"/>
                      <w:snapToGrid w:val="0"/>
                      <w:color w:val="000000"/>
                      <w:spacing w:val="8"/>
                      <w:sz w:val="20"/>
                      <w:szCs w:val="20"/>
                    </w:rPr>
                    <w:t>污染物指</w:t>
                  </w:r>
                  <w:r>
                    <w:rPr>
                      <w:rFonts w:ascii="宋体" w:hAnsi="宋体" w:cs="宋体"/>
                      <w:snapToGrid w:val="0"/>
                      <w:color w:val="000000"/>
                      <w:spacing w:val="7"/>
                      <w:sz w:val="20"/>
                      <w:szCs w:val="20"/>
                    </w:rPr>
                    <w:t>标</w:t>
                  </w:r>
                </w:p>
              </w:tc>
              <w:tc>
                <w:tcPr>
                  <w:tcW w:w="1881" w:type="dxa"/>
                  <w:noWrap w:val="0"/>
                  <w:vAlign w:val="center"/>
                </w:tcPr>
                <w:p>
                  <w:pPr>
                    <w:snapToGrid w:val="0"/>
                    <w:jc w:val="center"/>
                    <w:rPr>
                      <w:rFonts w:ascii="宋体" w:hAnsi="宋体" w:cs="宋体"/>
                      <w:snapToGrid w:val="0"/>
                      <w:color w:val="000000"/>
                      <w:sz w:val="20"/>
                      <w:szCs w:val="20"/>
                    </w:rPr>
                  </w:pPr>
                  <w:r>
                    <w:rPr>
                      <w:rFonts w:ascii="宋体" w:hAnsi="宋体" w:cs="宋体"/>
                      <w:snapToGrid w:val="0"/>
                      <w:color w:val="000000"/>
                      <w:spacing w:val="4"/>
                      <w:sz w:val="20"/>
                      <w:szCs w:val="20"/>
                    </w:rPr>
                    <w:t>单</w:t>
                  </w:r>
                  <w:r>
                    <w:rPr>
                      <w:rFonts w:ascii="宋体" w:hAnsi="宋体" w:cs="宋体"/>
                      <w:snapToGrid w:val="0"/>
                      <w:color w:val="000000"/>
                      <w:spacing w:val="3"/>
                      <w:sz w:val="20"/>
                      <w:szCs w:val="20"/>
                    </w:rPr>
                    <w:t>位</w:t>
                  </w:r>
                </w:p>
              </w:tc>
              <w:tc>
                <w:tcPr>
                  <w:tcW w:w="1285" w:type="dxa"/>
                  <w:noWrap w:val="0"/>
                  <w:vAlign w:val="center"/>
                </w:tcPr>
                <w:p>
                  <w:pPr>
                    <w:snapToGrid w:val="0"/>
                    <w:jc w:val="center"/>
                    <w:rPr>
                      <w:rFonts w:ascii="宋体" w:hAnsi="宋体" w:cs="宋体"/>
                      <w:snapToGrid w:val="0"/>
                      <w:color w:val="000000"/>
                      <w:sz w:val="20"/>
                      <w:szCs w:val="20"/>
                    </w:rPr>
                  </w:pPr>
                  <w:r>
                    <w:rPr>
                      <w:rFonts w:ascii="宋体" w:hAnsi="宋体" w:cs="宋体"/>
                      <w:snapToGrid w:val="0"/>
                      <w:color w:val="000000"/>
                      <w:spacing w:val="8"/>
                      <w:sz w:val="20"/>
                      <w:szCs w:val="20"/>
                    </w:rPr>
                    <w:t>产</w:t>
                  </w:r>
                  <w:r>
                    <w:rPr>
                      <w:rFonts w:ascii="宋体" w:hAnsi="宋体" w:cs="宋体"/>
                      <w:snapToGrid w:val="0"/>
                      <w:color w:val="000000"/>
                      <w:spacing w:val="7"/>
                      <w:sz w:val="20"/>
                      <w:szCs w:val="20"/>
                    </w:rPr>
                    <w:t>污系数</w:t>
                  </w:r>
                </w:p>
              </w:tc>
              <w:tc>
                <w:tcPr>
                  <w:tcW w:w="1598" w:type="dxa"/>
                  <w:noWrap w:val="0"/>
                  <w:vAlign w:val="center"/>
                </w:tcPr>
                <w:p>
                  <w:pPr>
                    <w:snapToGrid w:val="0"/>
                    <w:jc w:val="center"/>
                    <w:rPr>
                      <w:rFonts w:ascii="宋体" w:hAnsi="宋体" w:cs="宋体"/>
                      <w:snapToGrid w:val="0"/>
                      <w:color w:val="000000"/>
                      <w:sz w:val="20"/>
                      <w:szCs w:val="20"/>
                    </w:rPr>
                  </w:pPr>
                  <w:r>
                    <w:rPr>
                      <w:rFonts w:ascii="宋体" w:hAnsi="宋体" w:cs="宋体"/>
                      <w:snapToGrid w:val="0"/>
                      <w:color w:val="000000"/>
                      <w:spacing w:val="9"/>
                      <w:sz w:val="20"/>
                      <w:szCs w:val="20"/>
                    </w:rPr>
                    <w:t>末</w:t>
                  </w:r>
                  <w:r>
                    <w:rPr>
                      <w:rFonts w:ascii="宋体" w:hAnsi="宋体" w:cs="宋体"/>
                      <w:snapToGrid w:val="0"/>
                      <w:color w:val="000000"/>
                      <w:spacing w:val="8"/>
                      <w:sz w:val="20"/>
                      <w:szCs w:val="20"/>
                    </w:rPr>
                    <w:t>端治理技术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1328" w:type="dxa"/>
                  <w:vMerge w:val="restart"/>
                  <w:noWrap w:val="0"/>
                  <w:vAlign w:val="center"/>
                </w:tcPr>
                <w:p>
                  <w:pPr>
                    <w:snapToGrid w:val="0"/>
                    <w:jc w:val="center"/>
                    <w:rPr>
                      <w:rFonts w:ascii="宋体" w:hAnsi="宋体" w:cs="宋体"/>
                      <w:snapToGrid w:val="0"/>
                      <w:color w:val="000000"/>
                      <w:sz w:val="20"/>
                      <w:szCs w:val="20"/>
                    </w:rPr>
                  </w:pPr>
                  <w:r>
                    <w:rPr>
                      <w:rFonts w:ascii="宋体" w:hAnsi="宋体" w:cs="宋体"/>
                      <w:snapToGrid w:val="0"/>
                      <w:color w:val="000000"/>
                      <w:spacing w:val="6"/>
                      <w:sz w:val="20"/>
                      <w:szCs w:val="20"/>
                    </w:rPr>
                    <w:t>天</w:t>
                  </w:r>
                  <w:r>
                    <w:rPr>
                      <w:rFonts w:ascii="宋体" w:hAnsi="宋体" w:cs="宋体"/>
                      <w:snapToGrid w:val="0"/>
                      <w:color w:val="000000"/>
                      <w:spacing w:val="5"/>
                      <w:sz w:val="20"/>
                      <w:szCs w:val="20"/>
                    </w:rPr>
                    <w:t>然气</w:t>
                  </w:r>
                </w:p>
              </w:tc>
              <w:tc>
                <w:tcPr>
                  <w:tcW w:w="1604" w:type="dxa"/>
                  <w:noWrap w:val="0"/>
                  <w:vAlign w:val="center"/>
                </w:tcPr>
                <w:p>
                  <w:pPr>
                    <w:snapToGrid w:val="0"/>
                    <w:jc w:val="center"/>
                    <w:rPr>
                      <w:rFonts w:ascii="宋体" w:hAnsi="宋体" w:cs="宋体"/>
                      <w:snapToGrid w:val="0"/>
                      <w:color w:val="000000"/>
                      <w:sz w:val="20"/>
                      <w:szCs w:val="20"/>
                    </w:rPr>
                  </w:pPr>
                  <w:r>
                    <w:rPr>
                      <w:rFonts w:ascii="宋体" w:hAnsi="宋体" w:cs="宋体"/>
                      <w:snapToGrid w:val="0"/>
                      <w:color w:val="000000"/>
                      <w:spacing w:val="10"/>
                      <w:sz w:val="20"/>
                      <w:szCs w:val="20"/>
                    </w:rPr>
                    <w:t>工</w:t>
                  </w:r>
                  <w:r>
                    <w:rPr>
                      <w:rFonts w:ascii="宋体" w:hAnsi="宋体" w:cs="宋体"/>
                      <w:snapToGrid w:val="0"/>
                      <w:color w:val="000000"/>
                      <w:spacing w:val="7"/>
                      <w:sz w:val="20"/>
                      <w:szCs w:val="20"/>
                    </w:rPr>
                    <w:t>业废气量</w:t>
                  </w:r>
                </w:p>
              </w:tc>
              <w:tc>
                <w:tcPr>
                  <w:tcW w:w="1881" w:type="dxa"/>
                  <w:noWrap w:val="0"/>
                  <w:vAlign w:val="center"/>
                </w:tcPr>
                <w:p>
                  <w:pPr>
                    <w:snapToGrid w:val="0"/>
                    <w:jc w:val="center"/>
                    <w:rPr>
                      <w:rFonts w:ascii="宋体" w:hAnsi="宋体" w:cs="宋体"/>
                      <w:snapToGrid w:val="0"/>
                      <w:color w:val="000000"/>
                      <w:sz w:val="20"/>
                      <w:szCs w:val="20"/>
                    </w:rPr>
                  </w:pPr>
                  <w:r>
                    <w:rPr>
                      <w:rFonts w:eastAsia="Times New Roman"/>
                      <w:snapToGrid w:val="0"/>
                      <w:color w:val="000000"/>
                      <w:position w:val="1"/>
                      <w:sz w:val="20"/>
                      <w:szCs w:val="20"/>
                    </w:rPr>
                    <w:t>Nm</w:t>
                  </w:r>
                  <w:r>
                    <w:rPr>
                      <w:rFonts w:eastAsia="Times New Roman"/>
                      <w:snapToGrid w:val="0"/>
                      <w:color w:val="000000"/>
                      <w:spacing w:val="20"/>
                      <w:position w:val="7"/>
                      <w:sz w:val="13"/>
                      <w:szCs w:val="13"/>
                    </w:rPr>
                    <w:t>3</w:t>
                  </w:r>
                  <w:r>
                    <w:rPr>
                      <w:rFonts w:eastAsia="Times New Roman"/>
                      <w:snapToGrid w:val="0"/>
                      <w:color w:val="000000"/>
                      <w:spacing w:val="15"/>
                      <w:position w:val="1"/>
                      <w:sz w:val="20"/>
                      <w:szCs w:val="20"/>
                    </w:rPr>
                    <w:t>/</w:t>
                  </w:r>
                  <w:r>
                    <w:rPr>
                      <w:rFonts w:ascii="宋体" w:hAnsi="宋体" w:cs="宋体"/>
                      <w:snapToGrid w:val="0"/>
                      <w:color w:val="000000"/>
                      <w:spacing w:val="15"/>
                      <w:position w:val="1"/>
                      <w:sz w:val="20"/>
                      <w:szCs w:val="20"/>
                    </w:rPr>
                    <w:t>万</w:t>
                  </w:r>
                  <w:r>
                    <w:rPr>
                      <w:rFonts w:eastAsia="Times New Roman"/>
                      <w:snapToGrid w:val="0"/>
                      <w:color w:val="000000"/>
                      <w:position w:val="1"/>
                      <w:sz w:val="20"/>
                      <w:szCs w:val="20"/>
                    </w:rPr>
                    <w:t>Nm</w:t>
                  </w:r>
                  <w:r>
                    <w:rPr>
                      <w:rFonts w:eastAsia="Times New Roman"/>
                      <w:snapToGrid w:val="0"/>
                      <w:color w:val="000000"/>
                      <w:spacing w:val="15"/>
                      <w:position w:val="7"/>
                      <w:sz w:val="13"/>
                      <w:szCs w:val="13"/>
                    </w:rPr>
                    <w:t>3</w:t>
                  </w:r>
                  <w:r>
                    <w:rPr>
                      <w:rFonts w:eastAsia="Times New Roman"/>
                      <w:snapToGrid w:val="0"/>
                      <w:color w:val="000000"/>
                      <w:spacing w:val="15"/>
                      <w:position w:val="1"/>
                      <w:sz w:val="20"/>
                      <w:szCs w:val="20"/>
                    </w:rPr>
                    <w:t>-</w:t>
                  </w:r>
                  <w:r>
                    <w:rPr>
                      <w:rFonts w:hint="eastAsia" w:eastAsia="宋体"/>
                      <w:snapToGrid w:val="0"/>
                      <w:color w:val="000000"/>
                      <w:spacing w:val="15"/>
                      <w:position w:val="1"/>
                      <w:sz w:val="20"/>
                      <w:szCs w:val="20"/>
                      <w:lang w:val="en-US" w:eastAsia="zh-CN"/>
                    </w:rPr>
                    <w:t>原</w:t>
                  </w:r>
                  <w:r>
                    <w:rPr>
                      <w:rFonts w:ascii="宋体" w:hAnsi="宋体" w:cs="宋体"/>
                      <w:snapToGrid w:val="0"/>
                      <w:color w:val="000000"/>
                      <w:spacing w:val="15"/>
                      <w:position w:val="1"/>
                      <w:sz w:val="20"/>
                      <w:szCs w:val="20"/>
                    </w:rPr>
                    <w:t>料</w:t>
                  </w:r>
                </w:p>
              </w:tc>
              <w:tc>
                <w:tcPr>
                  <w:tcW w:w="1285" w:type="dxa"/>
                  <w:noWrap w:val="0"/>
                  <w:vAlign w:val="center"/>
                </w:tcPr>
                <w:p>
                  <w:pPr>
                    <w:snapToGrid w:val="0"/>
                    <w:jc w:val="center"/>
                    <w:rPr>
                      <w:rFonts w:eastAsia="Times New Roman"/>
                      <w:snapToGrid w:val="0"/>
                      <w:color w:val="000000"/>
                      <w:sz w:val="20"/>
                      <w:szCs w:val="20"/>
                    </w:rPr>
                  </w:pPr>
                  <w:r>
                    <w:rPr>
                      <w:rFonts w:eastAsia="Times New Roman"/>
                      <w:snapToGrid w:val="0"/>
                      <w:color w:val="000000"/>
                      <w:spacing w:val="1"/>
                      <w:sz w:val="20"/>
                      <w:szCs w:val="20"/>
                    </w:rPr>
                    <w:t>10775</w:t>
                  </w:r>
                  <w:r>
                    <w:rPr>
                      <w:rFonts w:eastAsia="Times New Roman"/>
                      <w:snapToGrid w:val="0"/>
                      <w:color w:val="000000"/>
                      <w:sz w:val="20"/>
                      <w:szCs w:val="20"/>
                    </w:rPr>
                    <w:t>3</w:t>
                  </w:r>
                </w:p>
              </w:tc>
              <w:tc>
                <w:tcPr>
                  <w:tcW w:w="1598" w:type="dxa"/>
                  <w:noWrap w:val="0"/>
                  <w:vAlign w:val="center"/>
                </w:tcPr>
                <w:p>
                  <w:pPr>
                    <w:snapToGrid w:val="0"/>
                    <w:jc w:val="center"/>
                    <w:rPr>
                      <w:rFonts w:ascii="宋体" w:hAnsi="宋体" w:cs="宋体"/>
                      <w:snapToGrid w:val="0"/>
                      <w:color w:val="000000"/>
                      <w:sz w:val="20"/>
                      <w:szCs w:val="20"/>
                    </w:rPr>
                  </w:pPr>
                  <w:r>
                    <w:rPr>
                      <w:rFonts w:ascii="宋体" w:hAnsi="宋体" w:cs="宋体"/>
                      <w:snapToGrid w:val="0"/>
                      <w:color w:val="000000"/>
                      <w:spacing w:val="4"/>
                      <w:sz w:val="20"/>
                      <w:szCs w:val="20"/>
                    </w:rPr>
                    <w:t>直</w:t>
                  </w:r>
                  <w:r>
                    <w:rPr>
                      <w:rFonts w:ascii="宋体" w:hAnsi="宋体" w:cs="宋体"/>
                      <w:snapToGrid w:val="0"/>
                      <w:color w:val="000000"/>
                      <w:spacing w:val="3"/>
                      <w:sz w:val="20"/>
                      <w:szCs w:val="20"/>
                    </w:rPr>
                    <w:t>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1328" w:type="dxa"/>
                  <w:vMerge w:val="continue"/>
                  <w:noWrap w:val="0"/>
                  <w:vAlign w:val="center"/>
                </w:tcPr>
                <w:p>
                  <w:pPr>
                    <w:snapToGrid w:val="0"/>
                    <w:jc w:val="center"/>
                    <w:rPr>
                      <w:rFonts w:ascii="Arial" w:hAnsi="Arial" w:eastAsia="等线" w:cs="Arial"/>
                      <w:snapToGrid w:val="0"/>
                      <w:color w:val="000000"/>
                    </w:rPr>
                  </w:pPr>
                </w:p>
              </w:tc>
              <w:tc>
                <w:tcPr>
                  <w:tcW w:w="1604" w:type="dxa"/>
                  <w:noWrap w:val="0"/>
                  <w:vAlign w:val="center"/>
                </w:tcPr>
                <w:p>
                  <w:pPr>
                    <w:snapToGrid w:val="0"/>
                    <w:jc w:val="center"/>
                    <w:rPr>
                      <w:rFonts w:ascii="宋体" w:hAnsi="宋体" w:cs="宋体"/>
                      <w:snapToGrid w:val="0"/>
                      <w:color w:val="000000"/>
                      <w:sz w:val="20"/>
                      <w:szCs w:val="20"/>
                    </w:rPr>
                  </w:pPr>
                  <w:r>
                    <w:rPr>
                      <w:rFonts w:ascii="宋体" w:hAnsi="宋体" w:cs="宋体"/>
                      <w:snapToGrid w:val="0"/>
                      <w:color w:val="000000"/>
                      <w:spacing w:val="7"/>
                      <w:sz w:val="20"/>
                      <w:szCs w:val="20"/>
                    </w:rPr>
                    <w:t>颗粒物</w:t>
                  </w:r>
                </w:p>
              </w:tc>
              <w:tc>
                <w:tcPr>
                  <w:tcW w:w="1881" w:type="dxa"/>
                  <w:noWrap w:val="0"/>
                  <w:vAlign w:val="center"/>
                </w:tcPr>
                <w:p>
                  <w:pPr>
                    <w:snapToGrid w:val="0"/>
                    <w:jc w:val="center"/>
                    <w:rPr>
                      <w:rFonts w:ascii="宋体" w:hAnsi="宋体" w:cs="宋体"/>
                      <w:snapToGrid w:val="0"/>
                      <w:color w:val="000000"/>
                      <w:sz w:val="20"/>
                      <w:szCs w:val="20"/>
                    </w:rPr>
                  </w:pPr>
                  <w:r>
                    <w:rPr>
                      <w:rFonts w:eastAsia="Times New Roman"/>
                      <w:snapToGrid w:val="0"/>
                      <w:color w:val="000000"/>
                      <w:position w:val="2"/>
                      <w:sz w:val="20"/>
                      <w:szCs w:val="20"/>
                    </w:rPr>
                    <w:t>kg</w:t>
                  </w:r>
                  <w:r>
                    <w:rPr>
                      <w:rFonts w:eastAsia="Times New Roman"/>
                      <w:snapToGrid w:val="0"/>
                      <w:color w:val="000000"/>
                      <w:spacing w:val="2"/>
                      <w:position w:val="2"/>
                      <w:sz w:val="20"/>
                      <w:szCs w:val="20"/>
                    </w:rPr>
                    <w:t>/</w:t>
                  </w:r>
                  <w:r>
                    <w:rPr>
                      <w:rFonts w:ascii="宋体" w:hAnsi="宋体" w:cs="宋体"/>
                      <w:snapToGrid w:val="0"/>
                      <w:color w:val="000000"/>
                      <w:spacing w:val="2"/>
                      <w:position w:val="2"/>
                      <w:sz w:val="20"/>
                      <w:szCs w:val="20"/>
                    </w:rPr>
                    <w:t xml:space="preserve">万 </w:t>
                  </w:r>
                  <w:r>
                    <w:rPr>
                      <w:rFonts w:eastAsia="Times New Roman"/>
                      <w:snapToGrid w:val="0"/>
                      <w:color w:val="000000"/>
                      <w:position w:val="2"/>
                      <w:sz w:val="20"/>
                      <w:szCs w:val="20"/>
                    </w:rPr>
                    <w:t>Nm</w:t>
                  </w:r>
                  <w:r>
                    <w:rPr>
                      <w:rFonts w:eastAsia="Times New Roman"/>
                      <w:snapToGrid w:val="0"/>
                      <w:color w:val="000000"/>
                      <w:spacing w:val="1"/>
                      <w:position w:val="8"/>
                      <w:sz w:val="13"/>
                      <w:szCs w:val="13"/>
                    </w:rPr>
                    <w:t>3</w:t>
                  </w:r>
                  <w:r>
                    <w:rPr>
                      <w:rFonts w:eastAsia="Times New Roman"/>
                      <w:snapToGrid w:val="0"/>
                      <w:color w:val="000000"/>
                      <w:spacing w:val="1"/>
                      <w:position w:val="2"/>
                      <w:sz w:val="20"/>
                      <w:szCs w:val="20"/>
                    </w:rPr>
                    <w:t>-</w:t>
                  </w:r>
                  <w:r>
                    <w:rPr>
                      <w:rFonts w:hint="eastAsia" w:eastAsia="宋体"/>
                      <w:snapToGrid w:val="0"/>
                      <w:color w:val="000000"/>
                      <w:spacing w:val="1"/>
                      <w:position w:val="2"/>
                      <w:sz w:val="20"/>
                      <w:szCs w:val="20"/>
                      <w:lang w:val="en-US" w:eastAsia="zh-CN"/>
                    </w:rPr>
                    <w:t>原</w:t>
                  </w:r>
                  <w:r>
                    <w:rPr>
                      <w:rFonts w:ascii="宋体" w:hAnsi="宋体" w:cs="宋体"/>
                      <w:snapToGrid w:val="0"/>
                      <w:color w:val="000000"/>
                      <w:spacing w:val="15"/>
                      <w:position w:val="1"/>
                      <w:sz w:val="20"/>
                      <w:szCs w:val="20"/>
                    </w:rPr>
                    <w:t>料</w:t>
                  </w:r>
                </w:p>
              </w:tc>
              <w:tc>
                <w:tcPr>
                  <w:tcW w:w="1285" w:type="dxa"/>
                  <w:noWrap w:val="0"/>
                  <w:vAlign w:val="center"/>
                </w:tcPr>
                <w:p>
                  <w:pPr>
                    <w:snapToGrid w:val="0"/>
                    <w:jc w:val="center"/>
                    <w:rPr>
                      <w:rFonts w:hint="default" w:eastAsia="宋体"/>
                      <w:snapToGrid w:val="0"/>
                      <w:color w:val="000000"/>
                      <w:sz w:val="20"/>
                      <w:szCs w:val="20"/>
                      <w:lang w:val="en-US" w:eastAsia="zh-CN"/>
                    </w:rPr>
                  </w:pPr>
                  <w:r>
                    <w:rPr>
                      <w:rFonts w:hint="eastAsia" w:eastAsia="宋体"/>
                      <w:snapToGrid w:val="0"/>
                      <w:color w:val="000000"/>
                      <w:spacing w:val="-2"/>
                      <w:sz w:val="20"/>
                      <w:szCs w:val="20"/>
                      <w:lang w:val="en-US" w:eastAsia="zh-CN"/>
                    </w:rPr>
                    <w:t>0.532①</w:t>
                  </w:r>
                </w:p>
              </w:tc>
              <w:tc>
                <w:tcPr>
                  <w:tcW w:w="1598" w:type="dxa"/>
                  <w:noWrap w:val="0"/>
                  <w:vAlign w:val="center"/>
                </w:tcPr>
                <w:p>
                  <w:pPr>
                    <w:snapToGrid w:val="0"/>
                    <w:jc w:val="center"/>
                    <w:rPr>
                      <w:rFonts w:ascii="宋体" w:hAnsi="宋体" w:cs="宋体"/>
                      <w:snapToGrid w:val="0"/>
                      <w:color w:val="000000"/>
                      <w:sz w:val="20"/>
                      <w:szCs w:val="20"/>
                    </w:rPr>
                  </w:pPr>
                  <w:r>
                    <w:rPr>
                      <w:rFonts w:ascii="宋体" w:hAnsi="宋体" w:cs="宋体"/>
                      <w:snapToGrid w:val="0"/>
                      <w:color w:val="000000"/>
                      <w:spacing w:val="4"/>
                      <w:sz w:val="20"/>
                      <w:szCs w:val="20"/>
                    </w:rPr>
                    <w:t>直</w:t>
                  </w:r>
                  <w:r>
                    <w:rPr>
                      <w:rFonts w:ascii="宋体" w:hAnsi="宋体" w:cs="宋体"/>
                      <w:snapToGrid w:val="0"/>
                      <w:color w:val="000000"/>
                      <w:spacing w:val="3"/>
                      <w:sz w:val="20"/>
                      <w:szCs w:val="20"/>
                    </w:rPr>
                    <w:t>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1328" w:type="dxa"/>
                  <w:vMerge w:val="continue"/>
                  <w:noWrap w:val="0"/>
                  <w:vAlign w:val="center"/>
                </w:tcPr>
                <w:p>
                  <w:pPr>
                    <w:snapToGrid w:val="0"/>
                    <w:jc w:val="center"/>
                    <w:rPr>
                      <w:rFonts w:ascii="Arial" w:hAnsi="Arial" w:eastAsia="等线" w:cs="Arial"/>
                      <w:snapToGrid w:val="0"/>
                      <w:color w:val="000000"/>
                    </w:rPr>
                  </w:pPr>
                </w:p>
              </w:tc>
              <w:tc>
                <w:tcPr>
                  <w:tcW w:w="1604" w:type="dxa"/>
                  <w:noWrap w:val="0"/>
                  <w:vAlign w:val="center"/>
                </w:tcPr>
                <w:p>
                  <w:pPr>
                    <w:snapToGrid w:val="0"/>
                    <w:jc w:val="center"/>
                    <w:rPr>
                      <w:rFonts w:ascii="宋体" w:hAnsi="宋体" w:cs="宋体"/>
                      <w:snapToGrid w:val="0"/>
                      <w:color w:val="000000"/>
                      <w:sz w:val="20"/>
                      <w:szCs w:val="20"/>
                    </w:rPr>
                  </w:pPr>
                  <w:r>
                    <w:rPr>
                      <w:rFonts w:hint="eastAsia" w:ascii="宋体" w:hAnsi="宋体" w:cs="宋体"/>
                      <w:snapToGrid w:val="0"/>
                      <w:color w:val="000000"/>
                      <w:spacing w:val="8"/>
                      <w:sz w:val="20"/>
                      <w:szCs w:val="20"/>
                      <w:lang w:val="en-US" w:eastAsia="zh-CN"/>
                    </w:rPr>
                    <w:t>二氧化硫</w:t>
                  </w:r>
                </w:p>
              </w:tc>
              <w:tc>
                <w:tcPr>
                  <w:tcW w:w="1881" w:type="dxa"/>
                  <w:noWrap w:val="0"/>
                  <w:vAlign w:val="center"/>
                </w:tcPr>
                <w:p>
                  <w:pPr>
                    <w:snapToGrid w:val="0"/>
                    <w:jc w:val="center"/>
                    <w:rPr>
                      <w:rFonts w:ascii="宋体" w:hAnsi="宋体" w:cs="宋体"/>
                      <w:snapToGrid w:val="0"/>
                      <w:color w:val="000000"/>
                      <w:sz w:val="20"/>
                      <w:szCs w:val="20"/>
                    </w:rPr>
                  </w:pPr>
                  <w:r>
                    <w:rPr>
                      <w:rFonts w:eastAsia="Times New Roman"/>
                      <w:snapToGrid w:val="0"/>
                      <w:color w:val="000000"/>
                      <w:position w:val="2"/>
                      <w:sz w:val="20"/>
                      <w:szCs w:val="20"/>
                    </w:rPr>
                    <w:t>kg</w:t>
                  </w:r>
                  <w:r>
                    <w:rPr>
                      <w:rFonts w:eastAsia="Times New Roman"/>
                      <w:snapToGrid w:val="0"/>
                      <w:color w:val="000000"/>
                      <w:spacing w:val="2"/>
                      <w:position w:val="2"/>
                      <w:sz w:val="20"/>
                      <w:szCs w:val="20"/>
                    </w:rPr>
                    <w:t>/</w:t>
                  </w:r>
                  <w:r>
                    <w:rPr>
                      <w:rFonts w:ascii="宋体" w:hAnsi="宋体" w:cs="宋体"/>
                      <w:snapToGrid w:val="0"/>
                      <w:color w:val="000000"/>
                      <w:spacing w:val="2"/>
                      <w:position w:val="2"/>
                      <w:sz w:val="20"/>
                      <w:szCs w:val="20"/>
                    </w:rPr>
                    <w:t xml:space="preserve">万 </w:t>
                  </w:r>
                  <w:r>
                    <w:rPr>
                      <w:rFonts w:eastAsia="Times New Roman"/>
                      <w:snapToGrid w:val="0"/>
                      <w:color w:val="000000"/>
                      <w:position w:val="2"/>
                      <w:sz w:val="20"/>
                      <w:szCs w:val="20"/>
                    </w:rPr>
                    <w:t>Nm</w:t>
                  </w:r>
                  <w:r>
                    <w:rPr>
                      <w:rFonts w:eastAsia="Times New Roman"/>
                      <w:snapToGrid w:val="0"/>
                      <w:color w:val="000000"/>
                      <w:spacing w:val="1"/>
                      <w:position w:val="8"/>
                      <w:sz w:val="13"/>
                      <w:szCs w:val="13"/>
                    </w:rPr>
                    <w:t>3</w:t>
                  </w:r>
                  <w:r>
                    <w:rPr>
                      <w:rFonts w:eastAsia="Times New Roman"/>
                      <w:snapToGrid w:val="0"/>
                      <w:color w:val="000000"/>
                      <w:spacing w:val="1"/>
                      <w:position w:val="2"/>
                      <w:sz w:val="20"/>
                      <w:szCs w:val="20"/>
                    </w:rPr>
                    <w:t>-</w:t>
                  </w:r>
                  <w:r>
                    <w:rPr>
                      <w:rFonts w:hint="eastAsia" w:ascii="宋体" w:hAnsi="宋体" w:eastAsia="宋体" w:cs="宋体"/>
                      <w:snapToGrid w:val="0"/>
                      <w:color w:val="000000"/>
                      <w:spacing w:val="1"/>
                      <w:position w:val="2"/>
                      <w:sz w:val="20"/>
                      <w:szCs w:val="20"/>
                      <w:lang w:val="en-US" w:eastAsia="zh-CN"/>
                    </w:rPr>
                    <w:t>原</w:t>
                  </w:r>
                  <w:r>
                    <w:rPr>
                      <w:rFonts w:ascii="宋体" w:hAnsi="宋体" w:cs="宋体"/>
                      <w:snapToGrid w:val="0"/>
                      <w:color w:val="000000"/>
                      <w:spacing w:val="1"/>
                      <w:position w:val="2"/>
                      <w:sz w:val="20"/>
                      <w:szCs w:val="20"/>
                    </w:rPr>
                    <w:t>料</w:t>
                  </w:r>
                </w:p>
              </w:tc>
              <w:tc>
                <w:tcPr>
                  <w:tcW w:w="1285" w:type="dxa"/>
                  <w:noWrap w:val="0"/>
                  <w:vAlign w:val="center"/>
                </w:tcPr>
                <w:p>
                  <w:pPr>
                    <w:snapToGrid w:val="0"/>
                    <w:jc w:val="center"/>
                    <w:rPr>
                      <w:rFonts w:hint="default" w:eastAsia="宋体"/>
                      <w:snapToGrid w:val="0"/>
                      <w:color w:val="000000"/>
                      <w:sz w:val="20"/>
                      <w:szCs w:val="20"/>
                      <w:lang w:val="en-US" w:eastAsia="zh-CN"/>
                    </w:rPr>
                  </w:pPr>
                  <w:r>
                    <w:rPr>
                      <w:rFonts w:hint="eastAsia" w:eastAsia="宋体"/>
                      <w:snapToGrid w:val="0"/>
                      <w:color w:val="000000"/>
                      <w:spacing w:val="-1"/>
                      <w:sz w:val="20"/>
                      <w:szCs w:val="20"/>
                      <w:lang w:val="en-US" w:eastAsia="zh-CN"/>
                    </w:rPr>
                    <w:t>0.02S②</w:t>
                  </w:r>
                </w:p>
              </w:tc>
              <w:tc>
                <w:tcPr>
                  <w:tcW w:w="1598" w:type="dxa"/>
                  <w:noWrap w:val="0"/>
                  <w:vAlign w:val="center"/>
                </w:tcPr>
                <w:p>
                  <w:pPr>
                    <w:snapToGrid w:val="0"/>
                    <w:jc w:val="center"/>
                    <w:rPr>
                      <w:rFonts w:hint="default" w:ascii="宋体" w:hAnsi="宋体" w:eastAsia="宋体" w:cs="宋体"/>
                      <w:snapToGrid w:val="0"/>
                      <w:color w:val="000000"/>
                      <w:sz w:val="20"/>
                      <w:szCs w:val="20"/>
                      <w:lang w:val="en-US" w:eastAsia="zh-CN"/>
                    </w:rPr>
                  </w:pPr>
                  <w:r>
                    <w:rPr>
                      <w:rFonts w:hint="eastAsia" w:ascii="宋体" w:hAnsi="宋体" w:cs="宋体"/>
                      <w:snapToGrid w:val="0"/>
                      <w:color w:val="000000"/>
                      <w:spacing w:val="4"/>
                      <w:sz w:val="20"/>
                      <w:szCs w:val="20"/>
                      <w:lang w:val="en-US" w:eastAsia="zh-CN"/>
                    </w:rPr>
                    <w:t>直排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1328" w:type="dxa"/>
                  <w:vMerge w:val="continue"/>
                  <w:noWrap w:val="0"/>
                  <w:vAlign w:val="center"/>
                </w:tcPr>
                <w:p>
                  <w:pPr>
                    <w:snapToGrid w:val="0"/>
                    <w:jc w:val="center"/>
                    <w:rPr>
                      <w:rFonts w:ascii="Arial" w:hAnsi="Arial" w:eastAsia="等线" w:cs="Arial"/>
                      <w:snapToGrid w:val="0"/>
                      <w:color w:val="000000"/>
                    </w:rPr>
                  </w:pPr>
                </w:p>
              </w:tc>
              <w:tc>
                <w:tcPr>
                  <w:tcW w:w="1604" w:type="dxa"/>
                  <w:noWrap w:val="0"/>
                  <w:vAlign w:val="center"/>
                </w:tcPr>
                <w:p>
                  <w:pPr>
                    <w:snapToGrid w:val="0"/>
                    <w:jc w:val="center"/>
                    <w:rPr>
                      <w:rFonts w:hint="eastAsia" w:ascii="宋体" w:hAnsi="宋体" w:eastAsia="宋体" w:cs="宋体"/>
                      <w:snapToGrid w:val="0"/>
                      <w:color w:val="000000"/>
                      <w:spacing w:val="8"/>
                      <w:sz w:val="20"/>
                      <w:szCs w:val="20"/>
                      <w:lang w:val="en-US" w:eastAsia="zh-CN"/>
                    </w:rPr>
                  </w:pPr>
                  <w:r>
                    <w:rPr>
                      <w:rFonts w:ascii="宋体" w:hAnsi="宋体" w:cs="宋体"/>
                      <w:snapToGrid w:val="0"/>
                      <w:color w:val="000000"/>
                      <w:spacing w:val="8"/>
                      <w:sz w:val="20"/>
                      <w:szCs w:val="20"/>
                    </w:rPr>
                    <w:t>氮氧化</w:t>
                  </w:r>
                  <w:r>
                    <w:rPr>
                      <w:rFonts w:ascii="宋体" w:hAnsi="宋体" w:cs="宋体"/>
                      <w:snapToGrid w:val="0"/>
                      <w:color w:val="000000"/>
                      <w:spacing w:val="7"/>
                      <w:sz w:val="20"/>
                      <w:szCs w:val="20"/>
                    </w:rPr>
                    <w:t>物</w:t>
                  </w:r>
                </w:p>
              </w:tc>
              <w:tc>
                <w:tcPr>
                  <w:tcW w:w="1881" w:type="dxa"/>
                  <w:noWrap w:val="0"/>
                  <w:vAlign w:val="center"/>
                </w:tcPr>
                <w:p>
                  <w:pPr>
                    <w:snapToGrid w:val="0"/>
                    <w:jc w:val="center"/>
                    <w:rPr>
                      <w:rFonts w:hint="default" w:eastAsia="宋体"/>
                      <w:snapToGrid w:val="0"/>
                      <w:color w:val="000000"/>
                      <w:position w:val="2"/>
                      <w:sz w:val="20"/>
                      <w:szCs w:val="20"/>
                      <w:lang w:val="en-US" w:eastAsia="zh-CN"/>
                    </w:rPr>
                  </w:pPr>
                  <w:r>
                    <w:rPr>
                      <w:rFonts w:eastAsia="Times New Roman"/>
                      <w:snapToGrid w:val="0"/>
                      <w:color w:val="000000"/>
                      <w:position w:val="2"/>
                      <w:sz w:val="20"/>
                      <w:szCs w:val="20"/>
                    </w:rPr>
                    <w:t>kg</w:t>
                  </w:r>
                  <w:r>
                    <w:rPr>
                      <w:rFonts w:eastAsia="Times New Roman"/>
                      <w:snapToGrid w:val="0"/>
                      <w:color w:val="000000"/>
                      <w:spacing w:val="2"/>
                      <w:position w:val="2"/>
                      <w:sz w:val="20"/>
                      <w:szCs w:val="20"/>
                    </w:rPr>
                    <w:t>/</w:t>
                  </w:r>
                  <w:r>
                    <w:rPr>
                      <w:rFonts w:ascii="宋体" w:hAnsi="宋体" w:cs="宋体"/>
                      <w:snapToGrid w:val="0"/>
                      <w:color w:val="000000"/>
                      <w:spacing w:val="2"/>
                      <w:position w:val="2"/>
                      <w:sz w:val="20"/>
                      <w:szCs w:val="20"/>
                    </w:rPr>
                    <w:t xml:space="preserve">万 </w:t>
                  </w:r>
                  <w:r>
                    <w:rPr>
                      <w:rFonts w:eastAsia="Times New Roman"/>
                      <w:snapToGrid w:val="0"/>
                      <w:color w:val="000000"/>
                      <w:position w:val="2"/>
                      <w:sz w:val="20"/>
                      <w:szCs w:val="20"/>
                    </w:rPr>
                    <w:t>Nm</w:t>
                  </w:r>
                  <w:r>
                    <w:rPr>
                      <w:rFonts w:eastAsia="Times New Roman"/>
                      <w:snapToGrid w:val="0"/>
                      <w:color w:val="000000"/>
                      <w:spacing w:val="1"/>
                      <w:position w:val="8"/>
                      <w:sz w:val="13"/>
                      <w:szCs w:val="13"/>
                    </w:rPr>
                    <w:t>3</w:t>
                  </w:r>
                  <w:r>
                    <w:rPr>
                      <w:rFonts w:eastAsia="Times New Roman"/>
                      <w:snapToGrid w:val="0"/>
                      <w:color w:val="000000"/>
                      <w:spacing w:val="1"/>
                      <w:position w:val="2"/>
                      <w:sz w:val="20"/>
                      <w:szCs w:val="20"/>
                    </w:rPr>
                    <w:t>-</w:t>
                  </w:r>
                  <w:r>
                    <w:rPr>
                      <w:rFonts w:hint="eastAsia" w:ascii="宋体" w:hAnsi="宋体" w:eastAsia="宋体" w:cs="宋体"/>
                      <w:snapToGrid w:val="0"/>
                      <w:color w:val="000000"/>
                      <w:spacing w:val="1"/>
                      <w:position w:val="2"/>
                      <w:sz w:val="20"/>
                      <w:szCs w:val="20"/>
                      <w:lang w:val="en-US" w:eastAsia="zh-CN"/>
                    </w:rPr>
                    <w:t>原</w:t>
                  </w:r>
                  <w:r>
                    <w:rPr>
                      <w:rFonts w:ascii="宋体" w:hAnsi="宋体" w:cs="宋体"/>
                      <w:snapToGrid w:val="0"/>
                      <w:color w:val="000000"/>
                      <w:spacing w:val="1"/>
                      <w:position w:val="2"/>
                      <w:sz w:val="20"/>
                      <w:szCs w:val="20"/>
                    </w:rPr>
                    <w:t>料</w:t>
                  </w:r>
                </w:p>
              </w:tc>
              <w:tc>
                <w:tcPr>
                  <w:tcW w:w="1285" w:type="dxa"/>
                  <w:noWrap w:val="0"/>
                  <w:vAlign w:val="center"/>
                </w:tcPr>
                <w:p>
                  <w:pPr>
                    <w:snapToGrid w:val="0"/>
                    <w:jc w:val="center"/>
                    <w:rPr>
                      <w:rFonts w:hint="default" w:eastAsia="宋体"/>
                      <w:snapToGrid w:val="0"/>
                      <w:color w:val="000000"/>
                      <w:spacing w:val="-1"/>
                      <w:sz w:val="20"/>
                      <w:szCs w:val="20"/>
                      <w:lang w:val="en-US" w:eastAsia="zh-CN"/>
                    </w:rPr>
                  </w:pPr>
                  <w:r>
                    <w:rPr>
                      <w:rFonts w:hint="eastAsia" w:eastAsia="宋体"/>
                      <w:snapToGrid w:val="0"/>
                      <w:color w:val="000000"/>
                      <w:spacing w:val="-1"/>
                      <w:sz w:val="20"/>
                      <w:szCs w:val="20"/>
                      <w:lang w:val="en-US" w:eastAsia="zh-CN"/>
                    </w:rPr>
                    <w:t>9.36</w:t>
                  </w:r>
                  <w:r>
                    <w:rPr>
                      <w:rFonts w:hint="eastAsia"/>
                      <w:snapToGrid w:val="0"/>
                      <w:color w:val="000000"/>
                      <w:spacing w:val="-1"/>
                      <w:sz w:val="20"/>
                      <w:szCs w:val="20"/>
                      <w:lang w:val="en-US" w:eastAsia="zh-CN"/>
                    </w:rPr>
                    <w:t>③</w:t>
                  </w:r>
                </w:p>
              </w:tc>
              <w:tc>
                <w:tcPr>
                  <w:tcW w:w="1598" w:type="dxa"/>
                  <w:noWrap w:val="0"/>
                  <w:vAlign w:val="center"/>
                </w:tcPr>
                <w:p>
                  <w:pPr>
                    <w:snapToGrid w:val="0"/>
                    <w:jc w:val="center"/>
                    <w:rPr>
                      <w:rFonts w:hint="eastAsia" w:ascii="宋体" w:hAnsi="宋体" w:eastAsia="宋体" w:cs="宋体"/>
                      <w:snapToGrid w:val="0"/>
                      <w:color w:val="000000"/>
                      <w:spacing w:val="4"/>
                      <w:sz w:val="20"/>
                      <w:szCs w:val="20"/>
                      <w:lang w:val="en-US" w:eastAsia="zh-CN"/>
                    </w:rPr>
                  </w:pPr>
                  <w:r>
                    <w:rPr>
                      <w:rFonts w:hint="eastAsia" w:ascii="宋体" w:hAnsi="宋体" w:cs="宋体"/>
                      <w:snapToGrid w:val="0"/>
                      <w:color w:val="000000"/>
                      <w:spacing w:val="4"/>
                      <w:sz w:val="20"/>
                      <w:szCs w:val="20"/>
                      <w:lang w:val="en-US" w:eastAsia="zh-CN"/>
                    </w:rPr>
                    <w:t>低氮燃烧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jc w:val="center"/>
              </w:trPr>
              <w:tc>
                <w:tcPr>
                  <w:tcW w:w="7696" w:type="dxa"/>
                  <w:gridSpan w:val="5"/>
                  <w:noWrap w:val="0"/>
                  <w:vAlign w:val="center"/>
                </w:tcPr>
                <w:p>
                  <w:pPr>
                    <w:keepNext w:val="0"/>
                    <w:keepLines w:val="0"/>
                    <w:widowControl/>
                    <w:suppressLineNumbers w:val="0"/>
                    <w:jc w:val="left"/>
                    <w:rPr>
                      <w:rFonts w:ascii="Times New Roman" w:hAnsi="Times New Roman" w:eastAsia="宋体"/>
                      <w:sz w:val="21"/>
                    </w:rPr>
                  </w:pPr>
                  <w:r>
                    <w:rPr>
                      <w:rFonts w:hint="eastAsia" w:ascii="Times New Roman" w:hAnsi="Times New Roman" w:eastAsia="宋体" w:cs="宋体"/>
                      <w:color w:val="000000"/>
                      <w:kern w:val="0"/>
                      <w:sz w:val="21"/>
                      <w:szCs w:val="20"/>
                      <w:lang w:val="en-US" w:eastAsia="zh-CN" w:bidi="ar"/>
                    </w:rPr>
                    <w:t>注：①颗粒物</w:t>
                  </w:r>
                  <w:r>
                    <w:rPr>
                      <w:rFonts w:hint="default" w:ascii="Times New Roman" w:hAnsi="Times New Roman" w:eastAsia="宋体" w:cs="Times New Roman"/>
                      <w:color w:val="000000"/>
                      <w:kern w:val="0"/>
                      <w:sz w:val="21"/>
                      <w:szCs w:val="20"/>
                      <w:lang w:val="en-US" w:eastAsia="zh-CN" w:bidi="ar"/>
                    </w:rPr>
                    <w:t>(</w:t>
                  </w:r>
                  <w:r>
                    <w:rPr>
                      <w:rFonts w:hint="eastAsia" w:ascii="Times New Roman" w:hAnsi="Times New Roman" w:eastAsia="宋体" w:cs="宋体"/>
                      <w:color w:val="000000"/>
                      <w:kern w:val="0"/>
                      <w:sz w:val="21"/>
                      <w:szCs w:val="20"/>
                      <w:lang w:val="en-US" w:eastAsia="zh-CN" w:bidi="ar"/>
                    </w:rPr>
                    <w:t>烟尘</w:t>
                  </w:r>
                  <w:r>
                    <w:rPr>
                      <w:rFonts w:hint="default" w:ascii="Times New Roman" w:hAnsi="Times New Roman" w:eastAsia="宋体" w:cs="Times New Roman"/>
                      <w:color w:val="000000"/>
                      <w:kern w:val="0"/>
                      <w:sz w:val="21"/>
                      <w:szCs w:val="20"/>
                      <w:lang w:val="en-US" w:eastAsia="zh-CN" w:bidi="ar"/>
                    </w:rPr>
                    <w:t>)</w:t>
                  </w:r>
                  <w:r>
                    <w:rPr>
                      <w:rFonts w:hint="eastAsia" w:ascii="Times New Roman" w:hAnsi="Times New Roman" w:eastAsia="宋体" w:cs="宋体"/>
                      <w:color w:val="000000"/>
                      <w:kern w:val="0"/>
                      <w:sz w:val="21"/>
                      <w:szCs w:val="20"/>
                      <w:lang w:val="en-US" w:eastAsia="zh-CN" w:bidi="ar"/>
                    </w:rPr>
                    <w:t>：根据《北京环境总体规划研究》</w:t>
                  </w:r>
                  <w:r>
                    <w:rPr>
                      <w:rFonts w:hint="default" w:ascii="Times New Roman" w:hAnsi="Times New Roman" w:eastAsia="宋体" w:cs="Times New Roman"/>
                      <w:color w:val="000000"/>
                      <w:kern w:val="0"/>
                      <w:sz w:val="21"/>
                      <w:szCs w:val="20"/>
                      <w:lang w:val="en-US" w:eastAsia="zh-CN" w:bidi="ar"/>
                    </w:rPr>
                    <w:t>(</w:t>
                  </w:r>
                  <w:r>
                    <w:rPr>
                      <w:rFonts w:hint="eastAsia" w:ascii="Times New Roman" w:hAnsi="Times New Roman" w:eastAsia="宋体" w:cs="宋体"/>
                      <w:color w:val="000000"/>
                      <w:kern w:val="0"/>
                      <w:sz w:val="21"/>
                      <w:szCs w:val="20"/>
                      <w:lang w:val="en-US" w:eastAsia="zh-CN" w:bidi="ar"/>
                    </w:rPr>
                    <w:t>第三卷〉第</w:t>
                  </w:r>
                  <w:r>
                    <w:rPr>
                      <w:rFonts w:hint="default" w:ascii="Times New Roman" w:hAnsi="Times New Roman" w:eastAsia="宋体" w:cs="Times New Roman"/>
                      <w:color w:val="000000"/>
                      <w:kern w:val="0"/>
                      <w:sz w:val="21"/>
                      <w:szCs w:val="20"/>
                      <w:lang w:val="en-US" w:eastAsia="zh-CN" w:bidi="ar"/>
                    </w:rPr>
                    <w:t>248</w:t>
                  </w:r>
                  <w:r>
                    <w:rPr>
                      <w:rFonts w:hint="eastAsia" w:ascii="Times New Roman" w:hAnsi="Times New Roman" w:eastAsia="宋体" w:cs="宋体"/>
                      <w:color w:val="000000"/>
                      <w:kern w:val="0"/>
                      <w:sz w:val="21"/>
                      <w:szCs w:val="20"/>
                      <w:lang w:val="en-US" w:eastAsia="zh-CN" w:bidi="ar"/>
                    </w:rPr>
                    <w:t>页，用天然气替代原煤描述：“如输出同样热量，用</w:t>
                  </w:r>
                  <w:r>
                    <w:rPr>
                      <w:rFonts w:hint="default" w:ascii="Times New Roman" w:hAnsi="Times New Roman" w:eastAsia="宋体" w:cs="Times New Roman"/>
                      <w:color w:val="000000"/>
                      <w:kern w:val="0"/>
                      <w:sz w:val="21"/>
                      <w:szCs w:val="20"/>
                      <w:lang w:val="en-US" w:eastAsia="zh-CN" w:bidi="ar"/>
                    </w:rPr>
                    <w:t>485m³</w:t>
                  </w:r>
                  <w:r>
                    <w:rPr>
                      <w:rFonts w:hint="eastAsia" w:ascii="Times New Roman" w:hAnsi="Times New Roman" w:eastAsia="宋体" w:cs="宋体"/>
                      <w:color w:val="000000"/>
                      <w:kern w:val="0"/>
                      <w:sz w:val="21"/>
                      <w:szCs w:val="20"/>
                      <w:lang w:val="en-US" w:eastAsia="zh-CN" w:bidi="ar"/>
                    </w:rPr>
                    <w:t>天然气就可替代</w:t>
                  </w:r>
                  <w:r>
                    <w:rPr>
                      <w:rFonts w:hint="default" w:ascii="Times New Roman" w:hAnsi="Times New Roman" w:eastAsia="宋体" w:cs="Times New Roman"/>
                      <w:color w:val="000000"/>
                      <w:kern w:val="0"/>
                      <w:sz w:val="21"/>
                      <w:szCs w:val="20"/>
                      <w:lang w:val="en-US" w:eastAsia="zh-CN" w:bidi="ar"/>
                    </w:rPr>
                    <w:t>1t</w:t>
                  </w:r>
                  <w:r>
                    <w:rPr>
                      <w:rFonts w:hint="eastAsia" w:ascii="Times New Roman" w:hAnsi="Times New Roman" w:eastAsia="宋体" w:cs="宋体"/>
                      <w:color w:val="000000"/>
                      <w:kern w:val="0"/>
                      <w:sz w:val="21"/>
                      <w:szCs w:val="20"/>
                      <w:lang w:val="en-US" w:eastAsia="zh-CN" w:bidi="ar"/>
                    </w:rPr>
                    <w:t>原煤”。根据其中的表</w:t>
                  </w:r>
                  <w:r>
                    <w:rPr>
                      <w:rFonts w:hint="default" w:ascii="Times New Roman" w:hAnsi="Times New Roman" w:eastAsia="宋体" w:cs="Times New Roman"/>
                      <w:color w:val="000000"/>
                      <w:kern w:val="0"/>
                      <w:sz w:val="21"/>
                      <w:szCs w:val="20"/>
                      <w:lang w:val="en-US" w:eastAsia="zh-CN" w:bidi="ar"/>
                    </w:rPr>
                    <w:t>8-6</w:t>
                  </w:r>
                  <w:r>
                    <w:rPr>
                      <w:rFonts w:hint="eastAsia" w:ascii="Times New Roman" w:hAnsi="Times New Roman" w:eastAsia="宋体" w:cs="宋体"/>
                      <w:color w:val="000000"/>
                      <w:kern w:val="0"/>
                      <w:sz w:val="21"/>
                      <w:szCs w:val="20"/>
                      <w:lang w:val="en-US" w:eastAsia="zh-CN" w:bidi="ar"/>
                    </w:rPr>
                    <w:t>，燃用天然气可减少</w:t>
                  </w:r>
                  <w:r>
                    <w:rPr>
                      <w:rFonts w:hint="default" w:ascii="Times New Roman" w:hAnsi="Times New Roman" w:eastAsia="宋体" w:cs="Times New Roman"/>
                      <w:color w:val="000000"/>
                      <w:kern w:val="0"/>
                      <w:sz w:val="21"/>
                      <w:szCs w:val="20"/>
                      <w:lang w:val="en-US" w:eastAsia="zh-CN" w:bidi="ar"/>
                    </w:rPr>
                    <w:t>99.9%</w:t>
                  </w:r>
                  <w:r>
                    <w:rPr>
                      <w:rFonts w:hint="eastAsia" w:ascii="Times New Roman" w:hAnsi="Times New Roman" w:eastAsia="宋体" w:cs="宋体"/>
                      <w:color w:val="000000"/>
                      <w:kern w:val="0"/>
                      <w:sz w:val="21"/>
                      <w:szCs w:val="20"/>
                      <w:lang w:val="en-US" w:eastAsia="zh-CN" w:bidi="ar"/>
                    </w:rPr>
                    <w:t>烟尘，</w:t>
                  </w:r>
                  <w:r>
                    <w:rPr>
                      <w:rFonts w:hint="default" w:ascii="Times New Roman" w:hAnsi="Times New Roman" w:eastAsia="宋体" w:cs="Times New Roman"/>
                      <w:color w:val="000000"/>
                      <w:kern w:val="0"/>
                      <w:sz w:val="21"/>
                      <w:szCs w:val="20"/>
                      <w:lang w:val="en-US" w:eastAsia="zh-CN" w:bidi="ar"/>
                    </w:rPr>
                    <w:t>1t</w:t>
                  </w:r>
                  <w:r>
                    <w:rPr>
                      <w:rFonts w:hint="eastAsia" w:ascii="Times New Roman" w:hAnsi="Times New Roman" w:eastAsia="宋体" w:cs="宋体"/>
                      <w:color w:val="000000"/>
                      <w:kern w:val="0"/>
                      <w:sz w:val="21"/>
                      <w:szCs w:val="20"/>
                      <w:lang w:val="en-US" w:eastAsia="zh-CN" w:bidi="ar"/>
                    </w:rPr>
                    <w:t>原煤燃烧产生烟尘量为</w:t>
                  </w:r>
                  <w:r>
                    <w:rPr>
                      <w:rFonts w:hint="default" w:ascii="Times New Roman" w:hAnsi="Times New Roman" w:eastAsia="宋体" w:cs="Times New Roman"/>
                      <w:color w:val="000000"/>
                      <w:kern w:val="0"/>
                      <w:sz w:val="21"/>
                      <w:szCs w:val="20"/>
                      <w:lang w:val="en-US" w:eastAsia="zh-CN" w:bidi="ar"/>
                    </w:rPr>
                    <w:t>25.8kg</w:t>
                  </w:r>
                  <w:r>
                    <w:rPr>
                      <w:rFonts w:hint="eastAsia" w:ascii="Times New Roman" w:hAnsi="Times New Roman" w:eastAsia="宋体" w:cs="宋体"/>
                      <w:color w:val="000000"/>
                      <w:kern w:val="0"/>
                      <w:sz w:val="21"/>
                      <w:szCs w:val="20"/>
                      <w:lang w:val="en-US" w:eastAsia="zh-CN" w:bidi="ar"/>
                    </w:rPr>
                    <w:t>经计算﹐燃烧</w:t>
                  </w:r>
                  <w:r>
                    <w:rPr>
                      <w:rFonts w:hint="default" w:ascii="Times New Roman" w:hAnsi="Times New Roman" w:eastAsia="宋体" w:cs="Times New Roman"/>
                      <w:color w:val="000000"/>
                      <w:kern w:val="0"/>
                      <w:sz w:val="21"/>
                      <w:szCs w:val="20"/>
                      <w:lang w:val="en-US" w:eastAsia="zh-CN" w:bidi="ar"/>
                    </w:rPr>
                    <w:t>485m³</w:t>
                  </w:r>
                  <w:r>
                    <w:rPr>
                      <w:rFonts w:hint="eastAsia" w:ascii="Times New Roman" w:hAnsi="Times New Roman" w:eastAsia="宋体" w:cs="宋体"/>
                      <w:color w:val="000000"/>
                      <w:kern w:val="0"/>
                      <w:sz w:val="21"/>
                      <w:szCs w:val="20"/>
                      <w:lang w:val="en-US" w:eastAsia="zh-CN" w:bidi="ar"/>
                    </w:rPr>
                    <w:t>天然气排放烟尘量</w:t>
                  </w:r>
                  <w:r>
                    <w:rPr>
                      <w:rFonts w:hint="default" w:ascii="Times New Roman" w:hAnsi="Times New Roman" w:eastAsia="宋体" w:cs="Times New Roman"/>
                      <w:color w:val="000000"/>
                      <w:kern w:val="0"/>
                      <w:sz w:val="21"/>
                      <w:szCs w:val="20"/>
                      <w:lang w:val="en-US" w:eastAsia="zh-CN" w:bidi="ar"/>
                    </w:rPr>
                    <w:t>=25.8kg</w:t>
                  </w:r>
                  <w:r>
                    <w:rPr>
                      <w:rFonts w:hint="eastAsia" w:ascii="Times New Roman" w:hAnsi="Times New Roman" w:eastAsia="宋体" w:cs="宋体"/>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(1-99.9%)=0.0258kg</w:t>
                  </w:r>
                  <w:r>
                    <w:rPr>
                      <w:rFonts w:hint="eastAsia" w:ascii="Times New Roman" w:hAnsi="Times New Roman" w:eastAsia="宋体" w:cs="宋体"/>
                      <w:color w:val="000000"/>
                      <w:kern w:val="0"/>
                      <w:sz w:val="21"/>
                      <w:szCs w:val="20"/>
                      <w:lang w:val="en-US" w:eastAsia="zh-CN" w:bidi="ar"/>
                    </w:rPr>
                    <w:t>，故燃烧</w:t>
                  </w:r>
                  <w:r>
                    <w:rPr>
                      <w:rFonts w:hint="default" w:ascii="Times New Roman" w:hAnsi="Times New Roman" w:eastAsia="宋体" w:cs="Times New Roman"/>
                      <w:color w:val="000000"/>
                      <w:kern w:val="0"/>
                      <w:sz w:val="21"/>
                      <w:szCs w:val="20"/>
                      <w:lang w:val="en-US" w:eastAsia="zh-CN" w:bidi="ar"/>
                    </w:rPr>
                    <w:t>1</w:t>
                  </w:r>
                  <w:r>
                    <w:rPr>
                      <w:rFonts w:hint="eastAsia" w:ascii="Times New Roman" w:hAnsi="Times New Roman" w:eastAsia="宋体" w:cs="宋体"/>
                      <w:color w:val="000000"/>
                      <w:kern w:val="0"/>
                      <w:sz w:val="21"/>
                      <w:szCs w:val="20"/>
                      <w:lang w:val="en-US" w:eastAsia="zh-CN" w:bidi="ar"/>
                    </w:rPr>
                    <w:t>万</w:t>
                  </w:r>
                  <w:r>
                    <w:rPr>
                      <w:rFonts w:hint="default" w:ascii="Times New Roman" w:hAnsi="Times New Roman" w:eastAsia="宋体" w:cs="Times New Roman"/>
                      <w:color w:val="000000"/>
                      <w:kern w:val="0"/>
                      <w:sz w:val="21"/>
                      <w:szCs w:val="20"/>
                      <w:lang w:val="en-US" w:eastAsia="zh-CN" w:bidi="ar"/>
                    </w:rPr>
                    <w:t>m³</w:t>
                  </w:r>
                  <w:r>
                    <w:rPr>
                      <w:rFonts w:hint="eastAsia" w:ascii="Times New Roman" w:hAnsi="Times New Roman" w:eastAsia="宋体" w:cs="宋体"/>
                      <w:color w:val="000000"/>
                      <w:kern w:val="0"/>
                      <w:sz w:val="21"/>
                      <w:szCs w:val="20"/>
                      <w:lang w:val="en-US" w:eastAsia="zh-CN" w:bidi="ar"/>
                    </w:rPr>
                    <w:t>天然气排放烟尘量为</w:t>
                  </w:r>
                  <w:r>
                    <w:rPr>
                      <w:rFonts w:hint="default" w:ascii="Times New Roman" w:hAnsi="Times New Roman" w:eastAsia="宋体" w:cs="Times New Roman"/>
                      <w:color w:val="000000"/>
                      <w:kern w:val="0"/>
                      <w:sz w:val="21"/>
                      <w:szCs w:val="20"/>
                      <w:lang w:val="en-US" w:eastAsia="zh-CN" w:bidi="ar"/>
                    </w:rPr>
                    <w:t>0.532kg</w:t>
                  </w:r>
                  <w:r>
                    <w:rPr>
                      <w:rFonts w:hint="eastAsia" w:ascii="Times New Roman" w:hAnsi="Times New Roman" w:eastAsia="宋体" w:cs="宋体"/>
                      <w:color w:val="000000"/>
                      <w:kern w:val="0"/>
                      <w:sz w:val="21"/>
                      <w:szCs w:val="20"/>
                      <w:lang w:val="en-US" w:eastAsia="zh-CN" w:bidi="ar"/>
                    </w:rPr>
                    <w:t>，即烟尘产污系数为</w:t>
                  </w:r>
                  <w:r>
                    <w:rPr>
                      <w:rFonts w:hint="default" w:ascii="Times New Roman" w:hAnsi="Times New Roman" w:eastAsia="宋体" w:cs="Times New Roman"/>
                      <w:color w:val="000000"/>
                      <w:kern w:val="0"/>
                      <w:sz w:val="21"/>
                      <w:szCs w:val="20"/>
                      <w:lang w:val="en-US" w:eastAsia="zh-CN" w:bidi="ar"/>
                    </w:rPr>
                    <w:t>0.532kg/</w:t>
                  </w:r>
                  <w:r>
                    <w:rPr>
                      <w:rFonts w:hint="eastAsia" w:ascii="Times New Roman" w:hAnsi="Times New Roman" w:eastAsia="宋体" w:cs="宋体"/>
                      <w:color w:val="000000"/>
                      <w:kern w:val="0"/>
                      <w:sz w:val="21"/>
                      <w:szCs w:val="20"/>
                      <w:lang w:val="en-US" w:eastAsia="zh-CN" w:bidi="ar"/>
                    </w:rPr>
                    <w:t>万</w:t>
                  </w:r>
                  <w:r>
                    <w:rPr>
                      <w:rFonts w:hint="default" w:ascii="Times New Roman" w:hAnsi="Times New Roman" w:eastAsia="宋体" w:cs="Times New Roman"/>
                      <w:color w:val="000000"/>
                      <w:kern w:val="0"/>
                      <w:sz w:val="21"/>
                      <w:szCs w:val="20"/>
                      <w:lang w:val="en-US" w:eastAsia="zh-CN" w:bidi="ar"/>
                    </w:rPr>
                    <w:t>m³-</w:t>
                  </w:r>
                  <w:r>
                    <w:rPr>
                      <w:rFonts w:hint="eastAsia" w:ascii="Times New Roman" w:hAnsi="Times New Roman" w:eastAsia="宋体" w:cs="宋体"/>
                      <w:color w:val="000000"/>
                      <w:kern w:val="0"/>
                      <w:sz w:val="21"/>
                      <w:szCs w:val="20"/>
                      <w:lang w:val="en-US" w:eastAsia="zh-CN" w:bidi="ar"/>
                    </w:rPr>
                    <w:t xml:space="preserve">天然气。 </w:t>
                  </w:r>
                </w:p>
                <w:p>
                  <w:pPr>
                    <w:keepNext w:val="0"/>
                    <w:keepLines w:val="0"/>
                    <w:widowControl/>
                    <w:suppressLineNumbers w:val="0"/>
                    <w:jc w:val="left"/>
                    <w:rPr>
                      <w:rFonts w:ascii="Times New Roman" w:hAnsi="Times New Roman" w:eastAsia="宋体"/>
                      <w:sz w:val="21"/>
                    </w:rPr>
                  </w:pPr>
                  <w:r>
                    <w:rPr>
                      <w:rFonts w:hint="eastAsia" w:ascii="Times New Roman" w:hAnsi="Times New Roman" w:eastAsia="宋体" w:cs="宋体"/>
                      <w:color w:val="000000"/>
                      <w:kern w:val="0"/>
                      <w:sz w:val="21"/>
                      <w:szCs w:val="20"/>
                      <w:lang w:val="en-US" w:eastAsia="zh-CN" w:bidi="ar"/>
                    </w:rPr>
                    <w:t>②产排污系数表中</w:t>
                  </w:r>
                  <w:r>
                    <w:rPr>
                      <w:rFonts w:hint="default" w:ascii="Times New Roman" w:hAnsi="Times New Roman" w:eastAsia="宋体" w:cs="Times New Roman"/>
                      <w:color w:val="000000"/>
                      <w:kern w:val="0"/>
                      <w:sz w:val="21"/>
                      <w:szCs w:val="20"/>
                      <w:lang w:val="en-US" w:eastAsia="zh-CN" w:bidi="ar"/>
                    </w:rPr>
                    <w:t>SO</w:t>
                  </w:r>
                  <w:r>
                    <w:rPr>
                      <w:rFonts w:hint="default" w:ascii="Times New Roman" w:hAnsi="Times New Roman" w:eastAsia="宋体" w:cs="Times New Roman"/>
                      <w:color w:val="000000"/>
                      <w:kern w:val="0"/>
                      <w:sz w:val="21"/>
                      <w:szCs w:val="13"/>
                      <w:vertAlign w:val="subscript"/>
                      <w:lang w:val="en-US" w:eastAsia="zh-CN" w:bidi="ar"/>
                    </w:rPr>
                    <w:t>2</w:t>
                  </w:r>
                  <w:r>
                    <w:rPr>
                      <w:rFonts w:hint="eastAsia" w:ascii="Times New Roman" w:hAnsi="Times New Roman" w:eastAsia="宋体" w:cs="宋体"/>
                      <w:color w:val="000000"/>
                      <w:kern w:val="0"/>
                      <w:sz w:val="21"/>
                      <w:szCs w:val="20"/>
                      <w:lang w:val="en-US" w:eastAsia="zh-CN" w:bidi="ar"/>
                    </w:rPr>
                    <w:t>的产排污系数是以含硫量（</w:t>
                  </w:r>
                  <w:r>
                    <w:rPr>
                      <w:rFonts w:hint="default" w:ascii="Times New Roman" w:hAnsi="Times New Roman" w:eastAsia="宋体" w:cs="Times New Roman"/>
                      <w:color w:val="000000"/>
                      <w:kern w:val="0"/>
                      <w:sz w:val="21"/>
                      <w:szCs w:val="20"/>
                      <w:lang w:val="en-US" w:eastAsia="zh-CN" w:bidi="ar"/>
                    </w:rPr>
                    <w:t>S</w:t>
                  </w:r>
                  <w:r>
                    <w:rPr>
                      <w:rFonts w:hint="eastAsia" w:ascii="Times New Roman" w:hAnsi="Times New Roman" w:eastAsia="宋体" w:cs="宋体"/>
                      <w:color w:val="000000"/>
                      <w:kern w:val="0"/>
                      <w:sz w:val="21"/>
                      <w:szCs w:val="20"/>
                      <w:lang w:val="en-US" w:eastAsia="zh-CN" w:bidi="ar"/>
                    </w:rPr>
                    <w:t>）的形式表示的，其中含硫量（</w:t>
                  </w:r>
                  <w:r>
                    <w:rPr>
                      <w:rFonts w:hint="default" w:ascii="Times New Roman" w:hAnsi="Times New Roman" w:eastAsia="宋体" w:cs="Times New Roman"/>
                      <w:color w:val="000000"/>
                      <w:kern w:val="0"/>
                      <w:sz w:val="21"/>
                      <w:szCs w:val="20"/>
                      <w:lang w:val="en-US" w:eastAsia="zh-CN" w:bidi="ar"/>
                    </w:rPr>
                    <w:t>S%</w:t>
                  </w:r>
                  <w:r>
                    <w:rPr>
                      <w:rFonts w:hint="eastAsia" w:ascii="Times New Roman" w:hAnsi="Times New Roman" w:eastAsia="宋体" w:cs="宋体"/>
                      <w:color w:val="000000"/>
                      <w:kern w:val="0"/>
                      <w:sz w:val="21"/>
                      <w:szCs w:val="20"/>
                      <w:lang w:val="en-US" w:eastAsia="zh-CN" w:bidi="ar"/>
                    </w:rPr>
                    <w:t>）是指燃气收到基硫分含量，单位为毫克</w:t>
                  </w:r>
                  <w:r>
                    <w:rPr>
                      <w:rFonts w:hint="default" w:ascii="Times New Roman" w:hAnsi="Times New Roman" w:eastAsia="宋体" w:cs="Times New Roman"/>
                      <w:color w:val="000000"/>
                      <w:kern w:val="0"/>
                      <w:sz w:val="21"/>
                      <w:szCs w:val="20"/>
                      <w:lang w:val="en-US" w:eastAsia="zh-CN" w:bidi="ar"/>
                    </w:rPr>
                    <w:t>/</w:t>
                  </w:r>
                  <w:r>
                    <w:rPr>
                      <w:rFonts w:hint="eastAsia" w:ascii="Times New Roman" w:hAnsi="Times New Roman" w:eastAsia="宋体" w:cs="宋体"/>
                      <w:color w:val="000000"/>
                      <w:kern w:val="0"/>
                      <w:sz w:val="21"/>
                      <w:szCs w:val="20"/>
                      <w:lang w:val="en-US" w:eastAsia="zh-CN" w:bidi="ar"/>
                    </w:rPr>
                    <w:t>立方米。例如燃料中含硫量（</w:t>
                  </w:r>
                  <w:r>
                    <w:rPr>
                      <w:rFonts w:hint="default" w:ascii="Times New Roman" w:hAnsi="Times New Roman" w:eastAsia="宋体" w:cs="Times New Roman"/>
                      <w:color w:val="000000"/>
                      <w:kern w:val="0"/>
                      <w:sz w:val="21"/>
                      <w:szCs w:val="20"/>
                      <w:lang w:val="en-US" w:eastAsia="zh-CN" w:bidi="ar"/>
                    </w:rPr>
                    <w:t>S</w:t>
                  </w:r>
                  <w:r>
                    <w:rPr>
                      <w:rFonts w:hint="eastAsia" w:ascii="Times New Roman" w:hAnsi="Times New Roman" w:eastAsia="宋体" w:cs="宋体"/>
                      <w:color w:val="000000"/>
                      <w:kern w:val="0"/>
                      <w:sz w:val="21"/>
                      <w:szCs w:val="20"/>
                      <w:lang w:val="en-US" w:eastAsia="zh-CN" w:bidi="ar"/>
                    </w:rPr>
                    <w:t>）为</w:t>
                  </w:r>
                  <w:r>
                    <w:rPr>
                      <w:rFonts w:hint="default" w:ascii="Times New Roman" w:hAnsi="Times New Roman" w:eastAsia="宋体" w:cs="Times New Roman"/>
                      <w:color w:val="000000"/>
                      <w:kern w:val="0"/>
                      <w:sz w:val="21"/>
                      <w:szCs w:val="20"/>
                      <w:lang w:val="en-US" w:eastAsia="zh-CN" w:bidi="ar"/>
                    </w:rPr>
                    <w:t>200</w:t>
                  </w:r>
                  <w:r>
                    <w:rPr>
                      <w:rFonts w:hint="eastAsia" w:ascii="Times New Roman" w:hAnsi="Times New Roman" w:eastAsia="宋体" w:cs="宋体"/>
                      <w:color w:val="000000"/>
                      <w:kern w:val="0"/>
                      <w:sz w:val="21"/>
                      <w:szCs w:val="20"/>
                      <w:lang w:val="en-US" w:eastAsia="zh-CN" w:bidi="ar"/>
                    </w:rPr>
                    <w:t>毫克</w:t>
                  </w:r>
                  <w:r>
                    <w:rPr>
                      <w:rFonts w:hint="default" w:ascii="Times New Roman" w:hAnsi="Times New Roman" w:eastAsia="宋体" w:cs="Times New Roman"/>
                      <w:color w:val="000000"/>
                      <w:kern w:val="0"/>
                      <w:sz w:val="21"/>
                      <w:szCs w:val="20"/>
                      <w:lang w:val="en-US" w:eastAsia="zh-CN" w:bidi="ar"/>
                    </w:rPr>
                    <w:t>/</w:t>
                  </w:r>
                  <w:r>
                    <w:rPr>
                      <w:rFonts w:hint="eastAsia" w:ascii="Times New Roman" w:hAnsi="Times New Roman" w:eastAsia="宋体" w:cs="宋体"/>
                      <w:color w:val="000000"/>
                      <w:kern w:val="0"/>
                      <w:sz w:val="21"/>
                      <w:szCs w:val="20"/>
                      <w:lang w:val="en-US" w:eastAsia="zh-CN" w:bidi="ar"/>
                    </w:rPr>
                    <w:t>立方米，则</w:t>
                  </w:r>
                  <w:r>
                    <w:rPr>
                      <w:rFonts w:hint="default" w:ascii="Times New Roman" w:hAnsi="Times New Roman" w:eastAsia="宋体" w:cs="Times New Roman"/>
                      <w:color w:val="000000"/>
                      <w:kern w:val="0"/>
                      <w:sz w:val="21"/>
                      <w:szCs w:val="20"/>
                      <w:lang w:val="en-US" w:eastAsia="zh-CN" w:bidi="ar"/>
                    </w:rPr>
                    <w:t>S=200</w:t>
                  </w:r>
                  <w:r>
                    <w:rPr>
                      <w:rFonts w:hint="eastAsia" w:ascii="Times New Roman" w:hAnsi="Times New Roman" w:eastAsia="宋体" w:cs="宋体"/>
                      <w:color w:val="000000"/>
                      <w:kern w:val="0"/>
                      <w:sz w:val="21"/>
                      <w:szCs w:val="20"/>
                      <w:lang w:val="en-US" w:eastAsia="zh-CN" w:bidi="ar"/>
                    </w:rPr>
                    <w:t>。参照（强制性国家标准</w:t>
                  </w:r>
                  <w:r>
                    <w:rPr>
                      <w:rFonts w:hint="default" w:ascii="Times New Roman" w:hAnsi="Times New Roman" w:eastAsia="宋体" w:cs="Times New Roman"/>
                      <w:color w:val="000000"/>
                      <w:kern w:val="0"/>
                      <w:sz w:val="21"/>
                      <w:szCs w:val="20"/>
                      <w:lang w:val="en-US" w:eastAsia="zh-CN" w:bidi="ar"/>
                    </w:rPr>
                    <w:t>GB17820-2012</w:t>
                  </w:r>
                  <w:r>
                    <w:rPr>
                      <w:rFonts w:hint="eastAsia" w:ascii="Times New Roman" w:hAnsi="Times New Roman" w:eastAsia="宋体" w:cs="宋体"/>
                      <w:color w:val="000000"/>
                      <w:kern w:val="0"/>
                      <w:sz w:val="21"/>
                      <w:szCs w:val="20"/>
                      <w:lang w:val="en-US" w:eastAsia="zh-CN" w:bidi="ar"/>
                    </w:rPr>
                    <w:t>《天然气》）中相关要求，项目所用天然气燃料的</w:t>
                  </w:r>
                  <w:r>
                    <w:rPr>
                      <w:rFonts w:hint="default" w:ascii="Times New Roman" w:hAnsi="Times New Roman" w:eastAsia="宋体" w:cs="Times New Roman"/>
                      <w:b/>
                      <w:bCs/>
                      <w:color w:val="000000"/>
                      <w:kern w:val="0"/>
                      <w:sz w:val="21"/>
                      <w:szCs w:val="20"/>
                      <w:lang w:val="en-US" w:eastAsia="zh-CN" w:bidi="ar"/>
                    </w:rPr>
                    <w:t>S</w:t>
                  </w:r>
                  <w:r>
                    <w:rPr>
                      <w:rFonts w:hint="eastAsia" w:ascii="Times New Roman" w:hAnsi="Times New Roman" w:eastAsia="宋体" w:cs="宋体"/>
                      <w:b/>
                      <w:bCs/>
                      <w:color w:val="000000"/>
                      <w:kern w:val="0"/>
                      <w:sz w:val="21"/>
                      <w:szCs w:val="20"/>
                      <w:lang w:val="en-US" w:eastAsia="zh-CN" w:bidi="ar"/>
                    </w:rPr>
                    <w:t>取</w:t>
                  </w:r>
                  <w:r>
                    <w:rPr>
                      <w:rFonts w:hint="default" w:ascii="Times New Roman" w:hAnsi="Times New Roman" w:eastAsia="宋体" w:cs="Times New Roman"/>
                      <w:b/>
                      <w:bCs/>
                      <w:color w:val="000000"/>
                      <w:kern w:val="0"/>
                      <w:sz w:val="21"/>
                      <w:szCs w:val="20"/>
                      <w:lang w:val="en-US" w:eastAsia="zh-CN" w:bidi="ar"/>
                    </w:rPr>
                    <w:t>200</w:t>
                  </w:r>
                  <w:r>
                    <w:rPr>
                      <w:rFonts w:hint="eastAsia" w:ascii="Times New Roman" w:hAnsi="Times New Roman" w:eastAsia="宋体" w:cs="宋体"/>
                      <w:color w:val="000000"/>
                      <w:kern w:val="0"/>
                      <w:sz w:val="21"/>
                      <w:szCs w:val="20"/>
                      <w:lang w:val="en-US" w:eastAsia="zh-CN" w:bidi="ar"/>
                    </w:rPr>
                    <w:t xml:space="preserve">。 </w:t>
                  </w:r>
                </w:p>
                <w:p>
                  <w:pPr>
                    <w:keepNext w:val="0"/>
                    <w:keepLines w:val="0"/>
                    <w:widowControl/>
                    <w:suppressLineNumbers w:val="0"/>
                    <w:jc w:val="left"/>
                    <w:rPr>
                      <w:rFonts w:hint="eastAsia" w:ascii="宋体" w:hAnsi="宋体" w:cs="宋体"/>
                      <w:snapToGrid w:val="0"/>
                      <w:color w:val="000000"/>
                      <w:spacing w:val="4"/>
                      <w:sz w:val="20"/>
                      <w:szCs w:val="20"/>
                      <w:lang w:val="en-US" w:eastAsia="zh-CN"/>
                    </w:rPr>
                  </w:pPr>
                  <w:r>
                    <w:rPr>
                      <w:rFonts w:hint="eastAsia" w:ascii="Times New Roman" w:hAnsi="Times New Roman" w:eastAsia="宋体" w:cs="宋体"/>
                      <w:color w:val="000000"/>
                      <w:kern w:val="0"/>
                      <w:sz w:val="21"/>
                      <w:szCs w:val="20"/>
                      <w:lang w:val="en-US" w:eastAsia="zh-CN" w:bidi="ar"/>
                    </w:rPr>
                    <w:t>③根据《排污许可证申请与核发技术规范 锅炉》</w:t>
                  </w:r>
                  <w:r>
                    <w:rPr>
                      <w:rFonts w:hint="default" w:ascii="Times New Roman" w:hAnsi="Times New Roman" w:eastAsia="宋体" w:cs="Times New Roman"/>
                      <w:color w:val="000000"/>
                      <w:kern w:val="0"/>
                      <w:sz w:val="21"/>
                      <w:szCs w:val="20"/>
                      <w:lang w:val="en-US" w:eastAsia="zh-CN" w:bidi="ar"/>
                    </w:rPr>
                    <w:t>(HJ953-2018)</w:t>
                  </w:r>
                  <w:r>
                    <w:rPr>
                      <w:rFonts w:hint="eastAsia" w:ascii="Times New Roman" w:hAnsi="Times New Roman" w:eastAsia="宋体" w:cs="宋体"/>
                      <w:color w:val="000000"/>
                      <w:kern w:val="0"/>
                      <w:sz w:val="21"/>
                      <w:szCs w:val="20"/>
                      <w:lang w:val="en-US" w:eastAsia="zh-CN" w:bidi="ar"/>
                    </w:rPr>
                    <w:t>中氮氧化物的</w:t>
                  </w:r>
                  <w:r>
                    <w:rPr>
                      <w:rFonts w:hint="eastAsia" w:ascii="Times New Roman" w:hAnsi="Times New Roman" w:eastAsia="宋体" w:cs="宋体"/>
                      <w:b/>
                      <w:bCs/>
                      <w:color w:val="000000"/>
                      <w:kern w:val="0"/>
                      <w:sz w:val="21"/>
                      <w:szCs w:val="20"/>
                      <w:lang w:val="en-US" w:eastAsia="zh-CN" w:bidi="ar"/>
                    </w:rPr>
                    <w:t>低氮燃烧</w:t>
                  </w:r>
                  <w:r>
                    <w:rPr>
                      <w:rFonts w:hint="eastAsia" w:ascii="Times New Roman" w:hAnsi="Times New Roman" w:eastAsia="宋体" w:cs="宋体"/>
                      <w:color w:val="000000"/>
                      <w:kern w:val="0"/>
                      <w:sz w:val="21"/>
                      <w:szCs w:val="20"/>
                      <w:lang w:val="en-US" w:eastAsia="zh-CN" w:bidi="ar"/>
                    </w:rPr>
                    <w:t>产排污系数。</w:t>
                  </w:r>
                </w:p>
              </w:tc>
            </w:tr>
          </w:tbl>
          <w:p>
            <w:pPr>
              <w:autoSpaceDE w:val="0"/>
              <w:autoSpaceDN w:val="0"/>
              <w:adjustRightInd w:val="0"/>
              <w:snapToGrid w:val="0"/>
              <w:spacing w:line="360" w:lineRule="auto"/>
              <w:ind w:firstLine="480" w:firstLineChars="200"/>
              <w:jc w:val="left"/>
              <w:rPr>
                <w:rFonts w:hint="eastAsia"/>
                <w:color w:val="000000"/>
                <w:kern w:val="0"/>
                <w:sz w:val="24"/>
                <w:lang w:val="en-US" w:eastAsia="zh-CN" w:bidi="ar"/>
              </w:rPr>
            </w:pPr>
            <w:r>
              <w:rPr>
                <w:rFonts w:hint="eastAsia"/>
                <w:color w:val="000000"/>
                <w:kern w:val="0"/>
                <w:sz w:val="24"/>
                <w:lang w:val="en-US" w:eastAsia="zh-CN" w:bidi="ar"/>
              </w:rPr>
              <w:t>根据上表，本次评价采用系数法核算项目运营期锅炉废气污染物产生和排放量，详见表4-2。</w:t>
            </w:r>
          </w:p>
          <w:p>
            <w:pPr>
              <w:pStyle w:val="1349"/>
              <w:spacing w:before="0" w:after="0"/>
              <w:outlineLvl w:val="9"/>
              <w:rPr>
                <w:rFonts w:hint="default"/>
                <w:color w:val="auto"/>
                <w:kern w:val="24"/>
                <w:sz w:val="21"/>
                <w:szCs w:val="20"/>
                <w:lang w:val="en-US" w:eastAsia="zh-CN"/>
              </w:rPr>
            </w:pPr>
            <w:r>
              <w:rPr>
                <w:rFonts w:hint="eastAsia"/>
                <w:color w:val="auto"/>
                <w:kern w:val="24"/>
                <w:sz w:val="21"/>
                <w:szCs w:val="20"/>
                <w:lang w:val="en-US" w:eastAsia="zh-CN"/>
              </w:rPr>
              <w:t>表4-2  项目锅炉废气污染物产排及排放结果</w:t>
            </w:r>
          </w:p>
          <w:tbl>
            <w:tblPr>
              <w:tblStyle w:val="89"/>
              <w:tblW w:w="14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712"/>
              <w:gridCol w:w="976"/>
              <w:gridCol w:w="820"/>
              <w:gridCol w:w="1903"/>
              <w:gridCol w:w="808"/>
              <w:gridCol w:w="798"/>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017" w:type="dxa"/>
                <w:trHeight w:val="397" w:hRule="atLeast"/>
              </w:trPr>
              <w:tc>
                <w:tcPr>
                  <w:tcW w:w="7946" w:type="dxa"/>
                  <w:gridSpan w:val="7"/>
                  <w:vAlign w:val="center"/>
                </w:tcPr>
                <w:p>
                  <w:pPr>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DA001</w:t>
                  </w:r>
                  <w:r>
                    <w:rPr>
                      <w:rFonts w:hint="eastAsia"/>
                      <w:color w:val="auto"/>
                      <w:sz w:val="21"/>
                      <w:szCs w:val="21"/>
                      <w:lang w:val="en-US" w:eastAsia="zh-CN"/>
                    </w:rPr>
                    <w:t>或（DA003）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017" w:type="dxa"/>
                <w:trHeight w:val="397" w:hRule="atLeast"/>
              </w:trPr>
              <w:tc>
                <w:tcPr>
                  <w:tcW w:w="929"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燃气消耗量</w:t>
                  </w:r>
                </w:p>
              </w:tc>
              <w:tc>
                <w:tcPr>
                  <w:tcW w:w="7017" w:type="dxa"/>
                  <w:gridSpan w:val="6"/>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color w:val="auto"/>
                      <w:sz w:val="21"/>
                      <w:szCs w:val="21"/>
                      <w:lang w:val="en-US" w:eastAsia="zh-CN"/>
                    </w:rPr>
                    <w:t>252</w:t>
                  </w:r>
                  <w:r>
                    <w:rPr>
                      <w:rFonts w:hint="eastAsia" w:ascii="Times New Roman" w:hAnsi="Times New Roman" w:eastAsia="宋体"/>
                      <w:color w:val="auto"/>
                      <w:sz w:val="21"/>
                      <w:szCs w:val="21"/>
                      <w:lang w:val="en-US" w:eastAsia="zh-CN"/>
                    </w:rPr>
                    <w:t>万</w:t>
                  </w:r>
                  <w:r>
                    <w:rPr>
                      <w:rFonts w:hint="default" w:ascii="Times New Roman" w:hAnsi="Times New Roman" w:eastAsia="宋体"/>
                      <w:color w:val="auto"/>
                      <w:sz w:val="21"/>
                      <w:szCs w:val="21"/>
                      <w:lang w:val="en-US" w:eastAsia="zh-CN"/>
                    </w:rPr>
                    <w:t>m³/a</w:t>
                  </w:r>
                  <w:r>
                    <w:rPr>
                      <w:rFonts w:hint="eastAsia" w:ascii="Times New Roman" w:hAnsi="Times New Roman" w:eastAsia="宋体"/>
                      <w:color w:val="auto"/>
                      <w:sz w:val="21"/>
                      <w:szCs w:val="21"/>
                      <w:lang w:val="en-US" w:eastAsia="zh-CN"/>
                    </w:rPr>
                    <w:t>（年运行</w:t>
                  </w:r>
                  <w:r>
                    <w:rPr>
                      <w:rFonts w:hint="eastAsia"/>
                      <w:color w:val="auto"/>
                      <w:sz w:val="21"/>
                      <w:szCs w:val="21"/>
                      <w:lang w:val="en-US" w:eastAsia="zh-CN"/>
                    </w:rPr>
                    <w:t>1680</w:t>
                  </w:r>
                  <w:r>
                    <w:rPr>
                      <w:rFonts w:hint="eastAsia" w:ascii="Times New Roman" w:hAnsi="Times New Roman" w:eastAsia="宋体"/>
                      <w:color w:val="auto"/>
                      <w:sz w:val="21"/>
                      <w:szCs w:val="21"/>
                      <w:lang w:val="en-US" w:eastAsia="zh-CN"/>
                    </w:rPr>
                    <w:t>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017" w:type="dxa"/>
                <w:trHeight w:val="397" w:hRule="atLeast"/>
              </w:trPr>
              <w:tc>
                <w:tcPr>
                  <w:tcW w:w="929"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污染物</w:t>
                  </w:r>
                </w:p>
              </w:tc>
              <w:tc>
                <w:tcPr>
                  <w:tcW w:w="1712"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产生量</w:t>
                  </w:r>
                </w:p>
              </w:tc>
              <w:tc>
                <w:tcPr>
                  <w:tcW w:w="976"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产生浓度</w:t>
                  </w:r>
                </w:p>
              </w:tc>
              <w:tc>
                <w:tcPr>
                  <w:tcW w:w="820"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去除率</w:t>
                  </w:r>
                </w:p>
              </w:tc>
              <w:tc>
                <w:tcPr>
                  <w:tcW w:w="1903"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排放量</w:t>
                  </w:r>
                </w:p>
              </w:tc>
              <w:tc>
                <w:tcPr>
                  <w:tcW w:w="808"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排放浓度</w:t>
                  </w:r>
                </w:p>
              </w:tc>
              <w:tc>
                <w:tcPr>
                  <w:tcW w:w="798"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排放速率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017" w:type="dxa"/>
                <w:trHeight w:val="397" w:hRule="atLeast"/>
              </w:trPr>
              <w:tc>
                <w:tcPr>
                  <w:tcW w:w="929"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烟气量</w:t>
                  </w:r>
                </w:p>
              </w:tc>
              <w:tc>
                <w:tcPr>
                  <w:tcW w:w="1712"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cs="宋体"/>
                      <w:snapToGrid w:val="0"/>
                      <w:color w:val="auto"/>
                      <w:spacing w:val="7"/>
                      <w:position w:val="1"/>
                      <w:sz w:val="21"/>
                      <w:szCs w:val="21"/>
                      <w:lang w:val="en-US" w:eastAsia="zh-CN"/>
                    </w:rPr>
                    <w:t>2715</w:t>
                  </w:r>
                  <w:r>
                    <w:rPr>
                      <w:rFonts w:hint="eastAsia" w:ascii="Times New Roman" w:hAnsi="Times New Roman" w:eastAsia="宋体" w:cs="宋体"/>
                      <w:snapToGrid w:val="0"/>
                      <w:color w:val="auto"/>
                      <w:spacing w:val="7"/>
                      <w:position w:val="1"/>
                      <w:sz w:val="21"/>
                      <w:szCs w:val="21"/>
                      <w:lang w:val="en-US" w:eastAsia="zh-CN"/>
                    </w:rPr>
                    <w:t>万</w:t>
                  </w:r>
                  <w:r>
                    <w:rPr>
                      <w:rFonts w:hint="default" w:ascii="Times New Roman" w:hAnsi="Times New Roman" w:eastAsia="宋体"/>
                      <w:color w:val="auto"/>
                      <w:sz w:val="21"/>
                      <w:szCs w:val="21"/>
                      <w:lang w:val="en-US" w:eastAsia="zh-CN"/>
                    </w:rPr>
                    <w:t>m³/a</w:t>
                  </w:r>
                  <w:r>
                    <w:rPr>
                      <w:rFonts w:hint="eastAsia"/>
                      <w:color w:val="auto"/>
                      <w:sz w:val="21"/>
                      <w:szCs w:val="21"/>
                      <w:lang w:val="en-US" w:eastAsia="zh-CN"/>
                    </w:rPr>
                    <w:t>（16161</w:t>
                  </w:r>
                  <w:r>
                    <w:rPr>
                      <w:rFonts w:hint="default" w:ascii="Times New Roman" w:hAnsi="Times New Roman" w:eastAsia="宋体"/>
                      <w:color w:val="auto"/>
                      <w:sz w:val="21"/>
                      <w:szCs w:val="21"/>
                      <w:lang w:val="en-US" w:eastAsia="zh-CN"/>
                    </w:rPr>
                    <w:t>m³/</w:t>
                  </w:r>
                  <w:r>
                    <w:rPr>
                      <w:rFonts w:hint="eastAsia"/>
                      <w:color w:val="auto"/>
                      <w:sz w:val="21"/>
                      <w:szCs w:val="21"/>
                      <w:lang w:val="en-US" w:eastAsia="zh-CN"/>
                    </w:rPr>
                    <w:t>h）</w:t>
                  </w:r>
                </w:p>
              </w:tc>
              <w:tc>
                <w:tcPr>
                  <w:tcW w:w="976"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w:t>
                  </w:r>
                </w:p>
              </w:tc>
              <w:tc>
                <w:tcPr>
                  <w:tcW w:w="820"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w:t>
                  </w:r>
                </w:p>
              </w:tc>
              <w:tc>
                <w:tcPr>
                  <w:tcW w:w="1903" w:type="dxa"/>
                  <w:vAlign w:val="center"/>
                </w:tcPr>
                <w:p>
                  <w:pPr>
                    <w:snapToGrid w:val="0"/>
                    <w:jc w:val="center"/>
                    <w:rPr>
                      <w:rFonts w:hint="eastAsia" w:ascii="Times New Roman" w:hAnsi="Times New Roman" w:eastAsia="宋体" w:cs="宋体"/>
                      <w:snapToGrid w:val="0"/>
                      <w:color w:val="auto"/>
                      <w:spacing w:val="7"/>
                      <w:position w:val="1"/>
                      <w:sz w:val="21"/>
                      <w:szCs w:val="21"/>
                      <w:lang w:val="en-US" w:eastAsia="zh-CN"/>
                    </w:rPr>
                  </w:pPr>
                  <w:r>
                    <w:rPr>
                      <w:rFonts w:hint="eastAsia" w:cs="宋体"/>
                      <w:snapToGrid w:val="0"/>
                      <w:color w:val="auto"/>
                      <w:spacing w:val="7"/>
                      <w:position w:val="1"/>
                      <w:sz w:val="21"/>
                      <w:szCs w:val="21"/>
                      <w:lang w:val="en-US" w:eastAsia="zh-CN"/>
                    </w:rPr>
                    <w:t>2715</w:t>
                  </w:r>
                  <w:r>
                    <w:rPr>
                      <w:rFonts w:hint="eastAsia" w:ascii="Times New Roman" w:hAnsi="Times New Roman" w:eastAsia="宋体" w:cs="宋体"/>
                      <w:snapToGrid w:val="0"/>
                      <w:color w:val="auto"/>
                      <w:spacing w:val="7"/>
                      <w:position w:val="1"/>
                      <w:sz w:val="21"/>
                      <w:szCs w:val="21"/>
                      <w:lang w:val="en-US" w:eastAsia="zh-CN"/>
                    </w:rPr>
                    <w:t>万</w:t>
                  </w:r>
                  <w:r>
                    <w:rPr>
                      <w:rFonts w:hint="default" w:ascii="Times New Roman" w:hAnsi="Times New Roman" w:eastAsia="宋体"/>
                      <w:color w:val="auto"/>
                      <w:sz w:val="21"/>
                      <w:szCs w:val="21"/>
                      <w:lang w:val="en-US" w:eastAsia="zh-CN"/>
                    </w:rPr>
                    <w:t>m³/a</w:t>
                  </w:r>
                  <w:r>
                    <w:rPr>
                      <w:rFonts w:hint="eastAsia"/>
                      <w:color w:val="auto"/>
                      <w:sz w:val="21"/>
                      <w:szCs w:val="21"/>
                      <w:lang w:val="en-US" w:eastAsia="zh-CN"/>
                    </w:rPr>
                    <w:t>（16161</w:t>
                  </w:r>
                  <w:r>
                    <w:rPr>
                      <w:rFonts w:hint="default" w:ascii="Times New Roman" w:hAnsi="Times New Roman" w:eastAsia="宋体"/>
                      <w:color w:val="auto"/>
                      <w:sz w:val="21"/>
                      <w:szCs w:val="21"/>
                      <w:lang w:val="en-US" w:eastAsia="zh-CN"/>
                    </w:rPr>
                    <w:t>m³/</w:t>
                  </w:r>
                  <w:r>
                    <w:rPr>
                      <w:rFonts w:hint="eastAsia"/>
                      <w:color w:val="auto"/>
                      <w:sz w:val="21"/>
                      <w:szCs w:val="21"/>
                      <w:lang w:val="en-US" w:eastAsia="zh-CN"/>
                    </w:rPr>
                    <w:t>h）</w:t>
                  </w:r>
                </w:p>
              </w:tc>
              <w:tc>
                <w:tcPr>
                  <w:tcW w:w="808"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w:t>
                  </w:r>
                </w:p>
              </w:tc>
              <w:tc>
                <w:tcPr>
                  <w:tcW w:w="798"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017" w:type="dxa"/>
                <w:trHeight w:val="397" w:hRule="atLeast"/>
              </w:trPr>
              <w:tc>
                <w:tcPr>
                  <w:tcW w:w="929"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颗粒物</w:t>
                  </w:r>
                </w:p>
              </w:tc>
              <w:tc>
                <w:tcPr>
                  <w:tcW w:w="1712" w:type="dxa"/>
                  <w:vAlign w:val="center"/>
                </w:tcPr>
                <w:p>
                  <w:pPr>
                    <w:snapToGrid w:val="0"/>
                    <w:jc w:val="center"/>
                    <w:rPr>
                      <w:rFonts w:hint="default"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0.134</w:t>
                  </w:r>
                  <w:r>
                    <w:rPr>
                      <w:rFonts w:hint="eastAsia" w:ascii="Times New Roman" w:hAnsi="Times New Roman" w:eastAsia="宋体" w:cs="宋体"/>
                      <w:snapToGrid w:val="0"/>
                      <w:color w:val="auto"/>
                      <w:spacing w:val="7"/>
                      <w:position w:val="1"/>
                      <w:sz w:val="21"/>
                      <w:szCs w:val="21"/>
                      <w:lang w:val="en-US" w:eastAsia="zh-CN"/>
                    </w:rPr>
                    <w:t>t/a</w:t>
                  </w:r>
                </w:p>
              </w:tc>
              <w:tc>
                <w:tcPr>
                  <w:tcW w:w="976"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cs="宋体"/>
                      <w:snapToGrid w:val="0"/>
                      <w:color w:val="auto"/>
                      <w:spacing w:val="7"/>
                      <w:position w:val="1"/>
                      <w:sz w:val="21"/>
                      <w:szCs w:val="21"/>
                      <w:lang w:val="en-US" w:eastAsia="zh-CN"/>
                    </w:rPr>
                    <w:t>4.94</w:t>
                  </w:r>
                </w:p>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mg/</w:t>
                  </w:r>
                  <w:r>
                    <w:rPr>
                      <w:rFonts w:hint="default" w:ascii="Times New Roman" w:hAnsi="Times New Roman" w:eastAsia="宋体"/>
                      <w:color w:val="auto"/>
                      <w:sz w:val="21"/>
                      <w:szCs w:val="21"/>
                      <w:lang w:val="en-US" w:eastAsia="zh-CN"/>
                    </w:rPr>
                    <w:t>m³</w:t>
                  </w:r>
                </w:p>
              </w:tc>
              <w:tc>
                <w:tcPr>
                  <w:tcW w:w="820" w:type="dxa"/>
                  <w:vAlign w:val="center"/>
                </w:tcPr>
                <w:p>
                  <w:pPr>
                    <w:snapToGrid w:val="0"/>
                    <w:jc w:val="center"/>
                    <w:rPr>
                      <w:rFonts w:hint="eastAsia"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w:t>
                  </w:r>
                </w:p>
              </w:tc>
              <w:tc>
                <w:tcPr>
                  <w:tcW w:w="1903"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cs="宋体"/>
                      <w:snapToGrid w:val="0"/>
                      <w:color w:val="auto"/>
                      <w:spacing w:val="7"/>
                      <w:position w:val="1"/>
                      <w:sz w:val="21"/>
                      <w:szCs w:val="21"/>
                      <w:lang w:val="en-US" w:eastAsia="zh-CN"/>
                    </w:rPr>
                    <w:t>0.134</w:t>
                  </w:r>
                  <w:r>
                    <w:rPr>
                      <w:rFonts w:hint="eastAsia" w:ascii="Times New Roman" w:hAnsi="Times New Roman" w:eastAsia="宋体" w:cs="宋体"/>
                      <w:snapToGrid w:val="0"/>
                      <w:color w:val="auto"/>
                      <w:spacing w:val="7"/>
                      <w:position w:val="1"/>
                      <w:sz w:val="21"/>
                      <w:szCs w:val="21"/>
                      <w:lang w:val="en-US" w:eastAsia="zh-CN"/>
                    </w:rPr>
                    <w:t>t/a</w:t>
                  </w:r>
                </w:p>
              </w:tc>
              <w:tc>
                <w:tcPr>
                  <w:tcW w:w="808"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cs="宋体"/>
                      <w:snapToGrid w:val="0"/>
                      <w:color w:val="auto"/>
                      <w:spacing w:val="7"/>
                      <w:position w:val="1"/>
                      <w:sz w:val="21"/>
                      <w:szCs w:val="21"/>
                      <w:lang w:val="en-US" w:eastAsia="zh-CN"/>
                    </w:rPr>
                    <w:t>4.94</w:t>
                  </w:r>
                </w:p>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mg/</w:t>
                  </w:r>
                  <w:r>
                    <w:rPr>
                      <w:rFonts w:hint="default" w:ascii="Times New Roman" w:hAnsi="Times New Roman" w:eastAsia="宋体"/>
                      <w:color w:val="auto"/>
                      <w:sz w:val="21"/>
                      <w:szCs w:val="21"/>
                      <w:lang w:val="en-US" w:eastAsia="zh-CN"/>
                    </w:rPr>
                    <w:t>m³</w:t>
                  </w:r>
                </w:p>
              </w:tc>
              <w:tc>
                <w:tcPr>
                  <w:tcW w:w="798" w:type="dxa"/>
                  <w:vAlign w:val="center"/>
                </w:tcPr>
                <w:p>
                  <w:pPr>
                    <w:snapToGrid w:val="0"/>
                    <w:jc w:val="center"/>
                    <w:rPr>
                      <w:rFonts w:hint="eastAsia" w:cs="宋体"/>
                      <w:snapToGrid w:val="0"/>
                      <w:color w:val="auto"/>
                      <w:spacing w:val="7"/>
                      <w:position w:val="1"/>
                      <w:sz w:val="21"/>
                      <w:szCs w:val="21"/>
                      <w:lang w:val="en-US" w:eastAsia="zh-CN"/>
                    </w:rPr>
                  </w:pPr>
                  <w:r>
                    <w:rPr>
                      <w:rFonts w:hint="eastAsia" w:cs="宋体"/>
                      <w:snapToGrid w:val="0"/>
                      <w:color w:val="auto"/>
                      <w:spacing w:val="7"/>
                      <w:position w:val="1"/>
                      <w:sz w:val="21"/>
                      <w:szCs w:val="21"/>
                      <w:lang w:val="en-US" w:eastAsia="zh-CN"/>
                    </w:rPr>
                    <w:t>1.37</w:t>
                  </w:r>
                </w:p>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017" w:type="dxa"/>
                <w:trHeight w:val="397" w:hRule="atLeast"/>
              </w:trPr>
              <w:tc>
                <w:tcPr>
                  <w:tcW w:w="929"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SO</w:t>
                  </w:r>
                  <w:r>
                    <w:rPr>
                      <w:rFonts w:hint="eastAsia" w:ascii="Times New Roman" w:hAnsi="Times New Roman" w:eastAsia="宋体" w:cs="宋体"/>
                      <w:snapToGrid w:val="0"/>
                      <w:color w:val="auto"/>
                      <w:spacing w:val="7"/>
                      <w:position w:val="1"/>
                      <w:sz w:val="21"/>
                      <w:szCs w:val="21"/>
                      <w:vertAlign w:val="subscript"/>
                      <w:lang w:val="en-US" w:eastAsia="zh-CN"/>
                    </w:rPr>
                    <w:t>2</w:t>
                  </w:r>
                </w:p>
              </w:tc>
              <w:tc>
                <w:tcPr>
                  <w:tcW w:w="1712" w:type="dxa"/>
                  <w:vAlign w:val="center"/>
                </w:tcPr>
                <w:p>
                  <w:pPr>
                    <w:snapToGrid w:val="0"/>
                    <w:jc w:val="center"/>
                    <w:rPr>
                      <w:rFonts w:hint="default"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1.01</w:t>
                  </w:r>
                  <w:r>
                    <w:rPr>
                      <w:rFonts w:hint="eastAsia" w:ascii="Times New Roman" w:hAnsi="Times New Roman" w:eastAsia="宋体" w:cs="宋体"/>
                      <w:snapToGrid w:val="0"/>
                      <w:color w:val="auto"/>
                      <w:spacing w:val="7"/>
                      <w:position w:val="1"/>
                      <w:sz w:val="21"/>
                      <w:szCs w:val="21"/>
                      <w:lang w:val="en-US" w:eastAsia="zh-CN"/>
                    </w:rPr>
                    <w:t>t/a</w:t>
                  </w:r>
                </w:p>
              </w:tc>
              <w:tc>
                <w:tcPr>
                  <w:tcW w:w="976" w:type="dxa"/>
                  <w:vAlign w:val="center"/>
                </w:tcPr>
                <w:p>
                  <w:pPr>
                    <w:snapToGrid w:val="0"/>
                    <w:jc w:val="center"/>
                    <w:rPr>
                      <w:rFonts w:hint="eastAsia" w:cs="宋体"/>
                      <w:snapToGrid w:val="0"/>
                      <w:color w:val="auto"/>
                      <w:spacing w:val="7"/>
                      <w:position w:val="1"/>
                      <w:sz w:val="21"/>
                      <w:szCs w:val="21"/>
                      <w:lang w:val="en-US" w:eastAsia="zh-CN"/>
                    </w:rPr>
                  </w:pPr>
                  <w:r>
                    <w:rPr>
                      <w:rFonts w:hint="eastAsia" w:cs="宋体"/>
                      <w:snapToGrid w:val="0"/>
                      <w:color w:val="auto"/>
                      <w:spacing w:val="7"/>
                      <w:position w:val="1"/>
                      <w:sz w:val="21"/>
                      <w:szCs w:val="21"/>
                      <w:lang w:val="en-US" w:eastAsia="zh-CN"/>
                    </w:rPr>
                    <w:t>37.12</w:t>
                  </w:r>
                </w:p>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mg/</w:t>
                  </w:r>
                  <w:r>
                    <w:rPr>
                      <w:rFonts w:hint="default" w:ascii="Times New Roman" w:hAnsi="Times New Roman" w:eastAsia="宋体"/>
                      <w:color w:val="auto"/>
                      <w:sz w:val="21"/>
                      <w:szCs w:val="21"/>
                      <w:lang w:val="en-US" w:eastAsia="zh-CN"/>
                    </w:rPr>
                    <w:t>m³</w:t>
                  </w:r>
                </w:p>
              </w:tc>
              <w:tc>
                <w:tcPr>
                  <w:tcW w:w="820" w:type="dxa"/>
                  <w:vAlign w:val="center"/>
                </w:tcPr>
                <w:p>
                  <w:pPr>
                    <w:snapToGrid w:val="0"/>
                    <w:jc w:val="center"/>
                    <w:rPr>
                      <w:rFonts w:hint="eastAsia"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w:t>
                  </w:r>
                </w:p>
              </w:tc>
              <w:tc>
                <w:tcPr>
                  <w:tcW w:w="1903" w:type="dxa"/>
                  <w:vAlign w:val="center"/>
                </w:tcPr>
                <w:p>
                  <w:pPr>
                    <w:snapToGrid w:val="0"/>
                    <w:jc w:val="center"/>
                    <w:rPr>
                      <w:rFonts w:hint="eastAsia" w:ascii="Times New Roman" w:hAnsi="Times New Roman" w:eastAsia="宋体" w:cs="宋体"/>
                      <w:snapToGrid w:val="0"/>
                      <w:color w:val="auto"/>
                      <w:spacing w:val="7"/>
                      <w:position w:val="1"/>
                      <w:sz w:val="21"/>
                      <w:szCs w:val="21"/>
                      <w:lang w:val="en-US" w:eastAsia="zh-CN"/>
                    </w:rPr>
                  </w:pPr>
                  <w:r>
                    <w:rPr>
                      <w:rFonts w:hint="eastAsia" w:cs="宋体"/>
                      <w:snapToGrid w:val="0"/>
                      <w:color w:val="auto"/>
                      <w:spacing w:val="7"/>
                      <w:position w:val="1"/>
                      <w:sz w:val="21"/>
                      <w:szCs w:val="21"/>
                      <w:lang w:val="en-US" w:eastAsia="zh-CN"/>
                    </w:rPr>
                    <w:t>1.01</w:t>
                  </w:r>
                  <w:r>
                    <w:rPr>
                      <w:rFonts w:hint="eastAsia" w:ascii="Times New Roman" w:hAnsi="Times New Roman" w:eastAsia="宋体" w:cs="宋体"/>
                      <w:snapToGrid w:val="0"/>
                      <w:color w:val="auto"/>
                      <w:spacing w:val="7"/>
                      <w:position w:val="1"/>
                      <w:sz w:val="21"/>
                      <w:szCs w:val="21"/>
                      <w:lang w:val="en-US" w:eastAsia="zh-CN"/>
                    </w:rPr>
                    <w:t>t/a</w:t>
                  </w:r>
                </w:p>
              </w:tc>
              <w:tc>
                <w:tcPr>
                  <w:tcW w:w="808" w:type="dxa"/>
                  <w:vAlign w:val="center"/>
                </w:tcPr>
                <w:p>
                  <w:pPr>
                    <w:snapToGrid w:val="0"/>
                    <w:jc w:val="center"/>
                    <w:rPr>
                      <w:rFonts w:hint="eastAsia" w:cs="宋体"/>
                      <w:snapToGrid w:val="0"/>
                      <w:color w:val="auto"/>
                      <w:spacing w:val="7"/>
                      <w:position w:val="1"/>
                      <w:sz w:val="21"/>
                      <w:szCs w:val="21"/>
                      <w:lang w:val="en-US" w:eastAsia="zh-CN"/>
                    </w:rPr>
                  </w:pPr>
                  <w:r>
                    <w:rPr>
                      <w:rFonts w:hint="eastAsia" w:cs="宋体"/>
                      <w:snapToGrid w:val="0"/>
                      <w:color w:val="auto"/>
                      <w:spacing w:val="7"/>
                      <w:position w:val="1"/>
                      <w:sz w:val="21"/>
                      <w:szCs w:val="21"/>
                      <w:lang w:val="en-US" w:eastAsia="zh-CN"/>
                    </w:rPr>
                    <w:t>37.12</w:t>
                  </w:r>
                </w:p>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mg/</w:t>
                  </w:r>
                  <w:r>
                    <w:rPr>
                      <w:rFonts w:hint="default" w:ascii="Times New Roman" w:hAnsi="Times New Roman" w:eastAsia="宋体"/>
                      <w:color w:val="auto"/>
                      <w:sz w:val="21"/>
                      <w:szCs w:val="21"/>
                      <w:lang w:val="en-US" w:eastAsia="zh-CN"/>
                    </w:rPr>
                    <w:t>m³</w:t>
                  </w:r>
                </w:p>
              </w:tc>
              <w:tc>
                <w:tcPr>
                  <w:tcW w:w="798"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cs="宋体"/>
                      <w:snapToGrid w:val="0"/>
                      <w:color w:val="auto"/>
                      <w:spacing w:val="7"/>
                      <w:position w:val="1"/>
                      <w:sz w:val="21"/>
                      <w:szCs w:val="21"/>
                      <w:lang w:val="en-US" w:eastAsia="zh-CN"/>
                    </w:rPr>
                    <w:t>10.31</w:t>
                  </w:r>
                </w:p>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017" w:type="dxa"/>
                <w:trHeight w:val="397" w:hRule="atLeast"/>
              </w:trPr>
              <w:tc>
                <w:tcPr>
                  <w:tcW w:w="929"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NO</w:t>
                  </w:r>
                  <w:r>
                    <w:rPr>
                      <w:rFonts w:hint="eastAsia" w:ascii="Times New Roman" w:hAnsi="Times New Roman" w:eastAsia="宋体" w:cs="宋体"/>
                      <w:snapToGrid w:val="0"/>
                      <w:color w:val="auto"/>
                      <w:spacing w:val="7"/>
                      <w:position w:val="1"/>
                      <w:sz w:val="21"/>
                      <w:szCs w:val="21"/>
                      <w:vertAlign w:val="subscript"/>
                      <w:lang w:val="en-US" w:eastAsia="zh-CN"/>
                    </w:rPr>
                    <w:t>X</w:t>
                  </w:r>
                </w:p>
              </w:tc>
              <w:tc>
                <w:tcPr>
                  <w:tcW w:w="1712" w:type="dxa"/>
                  <w:vAlign w:val="center"/>
                </w:tcPr>
                <w:p>
                  <w:pPr>
                    <w:snapToGrid w:val="0"/>
                    <w:jc w:val="center"/>
                    <w:rPr>
                      <w:rFonts w:hint="default"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kern w:val="2"/>
                      <w:position w:val="1"/>
                      <w:sz w:val="21"/>
                      <w:szCs w:val="21"/>
                      <w:lang w:val="en-US" w:eastAsia="zh-CN" w:bidi="ar-SA"/>
                    </w:rPr>
                    <w:t>2.36</w:t>
                  </w:r>
                  <w:r>
                    <w:rPr>
                      <w:rFonts w:hint="eastAsia" w:ascii="Times New Roman" w:hAnsi="Times New Roman" w:eastAsia="宋体" w:cs="宋体"/>
                      <w:snapToGrid w:val="0"/>
                      <w:color w:val="auto"/>
                      <w:spacing w:val="7"/>
                      <w:position w:val="1"/>
                      <w:sz w:val="21"/>
                      <w:szCs w:val="21"/>
                      <w:lang w:val="en-US" w:eastAsia="zh-CN"/>
                    </w:rPr>
                    <w:t>t/a</w:t>
                  </w:r>
                </w:p>
              </w:tc>
              <w:tc>
                <w:tcPr>
                  <w:tcW w:w="976" w:type="dxa"/>
                  <w:vAlign w:val="center"/>
                </w:tcPr>
                <w:p>
                  <w:pPr>
                    <w:snapToGrid w:val="0"/>
                    <w:jc w:val="center"/>
                    <w:rPr>
                      <w:rFonts w:hint="eastAsia" w:cs="宋体"/>
                      <w:snapToGrid w:val="0"/>
                      <w:color w:val="auto"/>
                      <w:spacing w:val="7"/>
                      <w:position w:val="1"/>
                      <w:sz w:val="21"/>
                      <w:szCs w:val="21"/>
                      <w:lang w:val="en-US" w:eastAsia="zh-CN"/>
                    </w:rPr>
                  </w:pPr>
                  <w:r>
                    <w:rPr>
                      <w:rFonts w:hint="eastAsia" w:cs="宋体"/>
                      <w:snapToGrid w:val="0"/>
                      <w:color w:val="auto"/>
                      <w:spacing w:val="7"/>
                      <w:position w:val="1"/>
                      <w:sz w:val="21"/>
                      <w:szCs w:val="21"/>
                      <w:lang w:val="en-US" w:eastAsia="zh-CN"/>
                    </w:rPr>
                    <w:t>86.87</w:t>
                  </w:r>
                </w:p>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mg/</w:t>
                  </w:r>
                  <w:r>
                    <w:rPr>
                      <w:rFonts w:hint="default" w:ascii="Times New Roman" w:hAnsi="Times New Roman" w:eastAsia="宋体"/>
                      <w:color w:val="auto"/>
                      <w:sz w:val="21"/>
                      <w:szCs w:val="21"/>
                      <w:lang w:val="en-US" w:eastAsia="zh-CN"/>
                    </w:rPr>
                    <w:t>m³</w:t>
                  </w:r>
                </w:p>
              </w:tc>
              <w:tc>
                <w:tcPr>
                  <w:tcW w:w="820" w:type="dxa"/>
                  <w:vAlign w:val="center"/>
                </w:tcPr>
                <w:p>
                  <w:pPr>
                    <w:snapToGrid w:val="0"/>
                    <w:jc w:val="center"/>
                    <w:rPr>
                      <w:rFonts w:hint="eastAsia"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w:t>
                  </w:r>
                </w:p>
              </w:tc>
              <w:tc>
                <w:tcPr>
                  <w:tcW w:w="1903" w:type="dxa"/>
                  <w:vAlign w:val="center"/>
                </w:tcPr>
                <w:p>
                  <w:pPr>
                    <w:snapToGrid w:val="0"/>
                    <w:jc w:val="center"/>
                    <w:rPr>
                      <w:rFonts w:hint="eastAsia" w:ascii="Times New Roman" w:hAnsi="Times New Roman" w:eastAsia="宋体" w:cs="宋体"/>
                      <w:snapToGrid w:val="0"/>
                      <w:color w:val="auto"/>
                      <w:spacing w:val="7"/>
                      <w:position w:val="1"/>
                      <w:sz w:val="21"/>
                      <w:szCs w:val="21"/>
                      <w:lang w:val="en-US" w:eastAsia="zh-CN"/>
                    </w:rPr>
                  </w:pPr>
                  <w:r>
                    <w:rPr>
                      <w:rFonts w:hint="eastAsia" w:cs="宋体"/>
                      <w:snapToGrid w:val="0"/>
                      <w:color w:val="auto"/>
                      <w:spacing w:val="7"/>
                      <w:kern w:val="2"/>
                      <w:position w:val="1"/>
                      <w:sz w:val="21"/>
                      <w:szCs w:val="21"/>
                      <w:lang w:val="en-US" w:eastAsia="zh-CN" w:bidi="ar-SA"/>
                    </w:rPr>
                    <w:t>2.36</w:t>
                  </w:r>
                  <w:r>
                    <w:rPr>
                      <w:rFonts w:hint="eastAsia" w:ascii="Times New Roman" w:hAnsi="Times New Roman" w:eastAsia="宋体" w:cs="宋体"/>
                      <w:snapToGrid w:val="0"/>
                      <w:color w:val="auto"/>
                      <w:spacing w:val="7"/>
                      <w:position w:val="1"/>
                      <w:sz w:val="21"/>
                      <w:szCs w:val="21"/>
                      <w:lang w:val="en-US" w:eastAsia="zh-CN"/>
                    </w:rPr>
                    <w:t>t/a</w:t>
                  </w:r>
                </w:p>
              </w:tc>
              <w:tc>
                <w:tcPr>
                  <w:tcW w:w="808" w:type="dxa"/>
                  <w:vAlign w:val="center"/>
                </w:tcPr>
                <w:p>
                  <w:pPr>
                    <w:snapToGrid w:val="0"/>
                    <w:jc w:val="center"/>
                    <w:rPr>
                      <w:rFonts w:hint="eastAsia" w:cs="宋体"/>
                      <w:snapToGrid w:val="0"/>
                      <w:color w:val="auto"/>
                      <w:spacing w:val="7"/>
                      <w:position w:val="1"/>
                      <w:sz w:val="21"/>
                      <w:szCs w:val="21"/>
                      <w:lang w:val="en-US" w:eastAsia="zh-CN"/>
                    </w:rPr>
                  </w:pPr>
                  <w:r>
                    <w:rPr>
                      <w:rFonts w:hint="eastAsia" w:cs="宋体"/>
                      <w:snapToGrid w:val="0"/>
                      <w:color w:val="auto"/>
                      <w:spacing w:val="7"/>
                      <w:position w:val="1"/>
                      <w:sz w:val="21"/>
                      <w:szCs w:val="21"/>
                      <w:lang w:val="en-US" w:eastAsia="zh-CN"/>
                    </w:rPr>
                    <w:t>86.87</w:t>
                  </w:r>
                </w:p>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mg/</w:t>
                  </w:r>
                  <w:r>
                    <w:rPr>
                      <w:rFonts w:hint="default" w:ascii="Times New Roman" w:hAnsi="Times New Roman" w:eastAsia="宋体"/>
                      <w:color w:val="auto"/>
                      <w:sz w:val="21"/>
                      <w:szCs w:val="21"/>
                      <w:lang w:val="en-US" w:eastAsia="zh-CN"/>
                    </w:rPr>
                    <w:t>m³</w:t>
                  </w:r>
                </w:p>
              </w:tc>
              <w:tc>
                <w:tcPr>
                  <w:tcW w:w="798"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cs="宋体"/>
                      <w:snapToGrid w:val="0"/>
                      <w:color w:val="auto"/>
                      <w:spacing w:val="7"/>
                      <w:position w:val="1"/>
                      <w:sz w:val="21"/>
                      <w:szCs w:val="21"/>
                      <w:lang w:val="en-US" w:eastAsia="zh-CN"/>
                    </w:rPr>
                    <w:t>24.13</w:t>
                  </w:r>
                </w:p>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ascii="Times New Roman" w:hAnsi="Times New Roman" w:eastAsia="宋体" w:cs="宋体"/>
                      <w:snapToGrid w:val="0"/>
                      <w:color w:val="auto"/>
                      <w:spacing w:val="7"/>
                      <w:position w:val="1"/>
                      <w:sz w:val="21"/>
                      <w:szCs w:val="21"/>
                      <w:lang w:val="en-US" w:eastAsia="zh-CN"/>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017" w:type="dxa"/>
                <w:trHeight w:val="397" w:hRule="atLeast"/>
              </w:trPr>
              <w:tc>
                <w:tcPr>
                  <w:tcW w:w="7946" w:type="dxa"/>
                  <w:gridSpan w:val="7"/>
                  <w:vAlign w:val="center"/>
                </w:tcPr>
                <w:p>
                  <w:pPr>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olor w:val="auto"/>
                      <w:sz w:val="21"/>
                      <w:szCs w:val="21"/>
                      <w:lang w:val="en-US" w:eastAsia="zh-CN"/>
                    </w:rPr>
                    <w:t>DA00</w:t>
                  </w:r>
                  <w:r>
                    <w:rPr>
                      <w:rFonts w:hint="eastAsia"/>
                      <w:color w:val="auto"/>
                      <w:sz w:val="21"/>
                      <w:szCs w:val="21"/>
                      <w:lang w:val="en-US" w:eastAsia="zh-CN"/>
                    </w:rPr>
                    <w:t>2或（DA004）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9"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燃气消耗量</w:t>
                  </w:r>
                </w:p>
              </w:tc>
              <w:tc>
                <w:tcPr>
                  <w:tcW w:w="7017" w:type="dxa"/>
                  <w:gridSpan w:val="6"/>
                  <w:vAlign w:val="center"/>
                </w:tcPr>
                <w:p>
                  <w:pPr>
                    <w:snapToGrid w:val="0"/>
                    <w:jc w:val="center"/>
                    <w:rPr>
                      <w:rFonts w:hint="eastAsia" w:ascii="Times New Roman" w:hAnsi="Times New Roman" w:eastAsia="宋体" w:cs="宋体"/>
                      <w:snapToGrid w:val="0"/>
                      <w:color w:val="auto"/>
                      <w:spacing w:val="7"/>
                      <w:position w:val="1"/>
                      <w:sz w:val="21"/>
                      <w:szCs w:val="21"/>
                      <w:lang w:val="en-US" w:eastAsia="zh-CN"/>
                    </w:rPr>
                  </w:pPr>
                  <w:r>
                    <w:rPr>
                      <w:rFonts w:hint="eastAsia"/>
                      <w:color w:val="auto"/>
                      <w:sz w:val="21"/>
                      <w:szCs w:val="21"/>
                      <w:lang w:val="en-US" w:eastAsia="zh-CN"/>
                    </w:rPr>
                    <w:t>252</w:t>
                  </w:r>
                  <w:r>
                    <w:rPr>
                      <w:rFonts w:hint="eastAsia" w:ascii="Times New Roman" w:hAnsi="Times New Roman" w:eastAsia="宋体"/>
                      <w:color w:val="auto"/>
                      <w:sz w:val="21"/>
                      <w:szCs w:val="21"/>
                      <w:lang w:val="en-US" w:eastAsia="zh-CN"/>
                    </w:rPr>
                    <w:t>万</w:t>
                  </w:r>
                  <w:r>
                    <w:rPr>
                      <w:rFonts w:hint="default" w:ascii="Times New Roman" w:hAnsi="Times New Roman" w:eastAsia="宋体"/>
                      <w:color w:val="auto"/>
                      <w:sz w:val="21"/>
                      <w:szCs w:val="21"/>
                      <w:lang w:val="en-US" w:eastAsia="zh-CN"/>
                    </w:rPr>
                    <w:t>m³/a</w:t>
                  </w:r>
                  <w:r>
                    <w:rPr>
                      <w:rFonts w:hint="eastAsia" w:ascii="Times New Roman" w:hAnsi="Times New Roman" w:eastAsia="宋体"/>
                      <w:color w:val="auto"/>
                      <w:sz w:val="21"/>
                      <w:szCs w:val="21"/>
                      <w:lang w:val="en-US" w:eastAsia="zh-CN"/>
                    </w:rPr>
                    <w:t>（年运行</w:t>
                  </w:r>
                  <w:r>
                    <w:rPr>
                      <w:rFonts w:hint="eastAsia" w:eastAsia="宋体"/>
                      <w:color w:val="auto"/>
                      <w:sz w:val="21"/>
                      <w:szCs w:val="21"/>
                      <w:lang w:val="en-US" w:eastAsia="zh-CN"/>
                    </w:rPr>
                    <w:t>1680</w:t>
                  </w:r>
                  <w:r>
                    <w:rPr>
                      <w:rFonts w:hint="eastAsia" w:ascii="Times New Roman" w:hAnsi="Times New Roman" w:eastAsia="宋体"/>
                      <w:color w:val="auto"/>
                      <w:sz w:val="21"/>
                      <w:szCs w:val="21"/>
                      <w:lang w:val="en-US" w:eastAsia="zh-CN"/>
                    </w:rPr>
                    <w:t>h/a）</w:t>
                  </w:r>
                </w:p>
              </w:tc>
              <w:tc>
                <w:tcPr>
                  <w:tcW w:w="7017"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olor w:val="auto"/>
                      <w:sz w:val="21"/>
                      <w:szCs w:val="21"/>
                      <w:lang w:val="en-US" w:eastAsia="zh-CN"/>
                    </w:rPr>
                    <w:t>547.2万</w:t>
                  </w:r>
                  <w:r>
                    <w:rPr>
                      <w:rFonts w:hint="default" w:ascii="Times New Roman" w:hAnsi="Times New Roman" w:eastAsia="宋体"/>
                      <w:color w:val="auto"/>
                      <w:sz w:val="21"/>
                      <w:szCs w:val="21"/>
                      <w:lang w:val="en-US" w:eastAsia="zh-CN"/>
                    </w:rPr>
                    <w:t>m³/a</w:t>
                  </w:r>
                  <w:r>
                    <w:rPr>
                      <w:rFonts w:hint="eastAsia" w:ascii="Times New Roman" w:hAnsi="Times New Roman" w:eastAsia="宋体"/>
                      <w:color w:val="auto"/>
                      <w:sz w:val="21"/>
                      <w:szCs w:val="21"/>
                      <w:lang w:val="en-US" w:eastAsia="zh-CN"/>
                    </w:rPr>
                    <w:t>（年运行3600h/a）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017" w:type="dxa"/>
                <w:trHeight w:val="397" w:hRule="atLeast"/>
              </w:trPr>
              <w:tc>
                <w:tcPr>
                  <w:tcW w:w="929"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污染物</w:t>
                  </w:r>
                </w:p>
              </w:tc>
              <w:tc>
                <w:tcPr>
                  <w:tcW w:w="1712"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产生量</w:t>
                  </w:r>
                </w:p>
              </w:tc>
              <w:tc>
                <w:tcPr>
                  <w:tcW w:w="976"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产生浓度</w:t>
                  </w:r>
                </w:p>
              </w:tc>
              <w:tc>
                <w:tcPr>
                  <w:tcW w:w="820"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去除率</w:t>
                  </w:r>
                </w:p>
              </w:tc>
              <w:tc>
                <w:tcPr>
                  <w:tcW w:w="1903"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排放量</w:t>
                  </w:r>
                </w:p>
              </w:tc>
              <w:tc>
                <w:tcPr>
                  <w:tcW w:w="808"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排放浓度</w:t>
                  </w:r>
                </w:p>
              </w:tc>
              <w:tc>
                <w:tcPr>
                  <w:tcW w:w="798"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排放速率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017" w:type="dxa"/>
                <w:trHeight w:val="397" w:hRule="atLeast"/>
              </w:trPr>
              <w:tc>
                <w:tcPr>
                  <w:tcW w:w="929"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烟气量</w:t>
                  </w:r>
                </w:p>
              </w:tc>
              <w:tc>
                <w:tcPr>
                  <w:tcW w:w="1712"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2715</w:t>
                  </w:r>
                  <w:r>
                    <w:rPr>
                      <w:rFonts w:hint="eastAsia" w:ascii="Times New Roman" w:hAnsi="Times New Roman" w:eastAsia="宋体" w:cs="宋体"/>
                      <w:snapToGrid w:val="0"/>
                      <w:color w:val="auto"/>
                      <w:spacing w:val="7"/>
                      <w:position w:val="1"/>
                      <w:sz w:val="21"/>
                      <w:szCs w:val="21"/>
                      <w:lang w:val="en-US" w:eastAsia="zh-CN"/>
                    </w:rPr>
                    <w:t>万</w:t>
                  </w:r>
                  <w:r>
                    <w:rPr>
                      <w:rFonts w:hint="default" w:ascii="Times New Roman" w:hAnsi="Times New Roman" w:eastAsia="宋体"/>
                      <w:color w:val="auto"/>
                      <w:sz w:val="21"/>
                      <w:szCs w:val="21"/>
                      <w:lang w:val="en-US" w:eastAsia="zh-CN"/>
                    </w:rPr>
                    <w:t>m³/a</w:t>
                  </w:r>
                  <w:r>
                    <w:rPr>
                      <w:rFonts w:hint="eastAsia"/>
                      <w:color w:val="auto"/>
                      <w:sz w:val="21"/>
                      <w:szCs w:val="21"/>
                      <w:lang w:val="en-US" w:eastAsia="zh-CN"/>
                    </w:rPr>
                    <w:t>（16161</w:t>
                  </w:r>
                  <w:r>
                    <w:rPr>
                      <w:rFonts w:hint="default" w:ascii="Times New Roman" w:hAnsi="Times New Roman" w:eastAsia="宋体"/>
                      <w:color w:val="auto"/>
                      <w:sz w:val="21"/>
                      <w:szCs w:val="21"/>
                      <w:lang w:val="en-US" w:eastAsia="zh-CN"/>
                    </w:rPr>
                    <w:t>m³/</w:t>
                  </w:r>
                  <w:r>
                    <w:rPr>
                      <w:rFonts w:hint="eastAsia"/>
                      <w:color w:val="auto"/>
                      <w:sz w:val="21"/>
                      <w:szCs w:val="21"/>
                      <w:lang w:val="en-US" w:eastAsia="zh-CN"/>
                    </w:rPr>
                    <w:t>h）</w:t>
                  </w:r>
                </w:p>
              </w:tc>
              <w:tc>
                <w:tcPr>
                  <w:tcW w:w="976"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w:t>
                  </w:r>
                </w:p>
              </w:tc>
              <w:tc>
                <w:tcPr>
                  <w:tcW w:w="820"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w:t>
                  </w:r>
                </w:p>
              </w:tc>
              <w:tc>
                <w:tcPr>
                  <w:tcW w:w="1903"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2715</w:t>
                  </w:r>
                  <w:r>
                    <w:rPr>
                      <w:rFonts w:hint="eastAsia" w:ascii="Times New Roman" w:hAnsi="Times New Roman" w:eastAsia="宋体" w:cs="宋体"/>
                      <w:snapToGrid w:val="0"/>
                      <w:color w:val="auto"/>
                      <w:spacing w:val="7"/>
                      <w:position w:val="1"/>
                      <w:sz w:val="21"/>
                      <w:szCs w:val="21"/>
                      <w:lang w:val="en-US" w:eastAsia="zh-CN"/>
                    </w:rPr>
                    <w:t>万</w:t>
                  </w:r>
                  <w:r>
                    <w:rPr>
                      <w:rFonts w:hint="default" w:ascii="Times New Roman" w:hAnsi="Times New Roman" w:eastAsia="宋体"/>
                      <w:color w:val="auto"/>
                      <w:sz w:val="21"/>
                      <w:szCs w:val="21"/>
                      <w:lang w:val="en-US" w:eastAsia="zh-CN"/>
                    </w:rPr>
                    <w:t>m³/a</w:t>
                  </w:r>
                  <w:r>
                    <w:rPr>
                      <w:rFonts w:hint="eastAsia"/>
                      <w:color w:val="auto"/>
                      <w:sz w:val="21"/>
                      <w:szCs w:val="21"/>
                      <w:lang w:val="en-US" w:eastAsia="zh-CN"/>
                    </w:rPr>
                    <w:t>（16161</w:t>
                  </w:r>
                  <w:r>
                    <w:rPr>
                      <w:rFonts w:hint="default" w:ascii="Times New Roman" w:hAnsi="Times New Roman" w:eastAsia="宋体"/>
                      <w:color w:val="auto"/>
                      <w:sz w:val="21"/>
                      <w:szCs w:val="21"/>
                      <w:lang w:val="en-US" w:eastAsia="zh-CN"/>
                    </w:rPr>
                    <w:t>m³/</w:t>
                  </w:r>
                  <w:r>
                    <w:rPr>
                      <w:rFonts w:hint="eastAsia"/>
                      <w:color w:val="auto"/>
                      <w:sz w:val="21"/>
                      <w:szCs w:val="21"/>
                      <w:lang w:val="en-US" w:eastAsia="zh-CN"/>
                    </w:rPr>
                    <w:t>h）</w:t>
                  </w:r>
                </w:p>
              </w:tc>
              <w:tc>
                <w:tcPr>
                  <w:tcW w:w="808"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w:t>
                  </w:r>
                </w:p>
              </w:tc>
              <w:tc>
                <w:tcPr>
                  <w:tcW w:w="798"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017" w:type="dxa"/>
                <w:trHeight w:val="397" w:hRule="atLeast"/>
              </w:trPr>
              <w:tc>
                <w:tcPr>
                  <w:tcW w:w="929"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颗粒物</w:t>
                  </w:r>
                </w:p>
              </w:tc>
              <w:tc>
                <w:tcPr>
                  <w:tcW w:w="1712"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0.134</w:t>
                  </w:r>
                  <w:r>
                    <w:rPr>
                      <w:rFonts w:hint="eastAsia" w:ascii="Times New Roman" w:hAnsi="Times New Roman" w:eastAsia="宋体" w:cs="宋体"/>
                      <w:snapToGrid w:val="0"/>
                      <w:color w:val="auto"/>
                      <w:spacing w:val="7"/>
                      <w:position w:val="1"/>
                      <w:sz w:val="21"/>
                      <w:szCs w:val="21"/>
                      <w:lang w:val="en-US" w:eastAsia="zh-CN"/>
                    </w:rPr>
                    <w:t>t/a</w:t>
                  </w:r>
                </w:p>
              </w:tc>
              <w:tc>
                <w:tcPr>
                  <w:tcW w:w="976"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cs="宋体"/>
                      <w:snapToGrid w:val="0"/>
                      <w:color w:val="auto"/>
                      <w:spacing w:val="7"/>
                      <w:position w:val="1"/>
                      <w:sz w:val="21"/>
                      <w:szCs w:val="21"/>
                      <w:lang w:val="en-US" w:eastAsia="zh-CN"/>
                    </w:rPr>
                    <w:t>4.94</w:t>
                  </w:r>
                </w:p>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mg/</w:t>
                  </w:r>
                  <w:r>
                    <w:rPr>
                      <w:rFonts w:hint="default" w:ascii="Times New Roman" w:hAnsi="Times New Roman" w:eastAsia="宋体"/>
                      <w:color w:val="auto"/>
                      <w:sz w:val="21"/>
                      <w:szCs w:val="21"/>
                      <w:lang w:val="en-US" w:eastAsia="zh-CN"/>
                    </w:rPr>
                    <w:t>m³</w:t>
                  </w:r>
                </w:p>
              </w:tc>
              <w:tc>
                <w:tcPr>
                  <w:tcW w:w="820"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w:t>
                  </w:r>
                </w:p>
              </w:tc>
              <w:tc>
                <w:tcPr>
                  <w:tcW w:w="1903"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0.134</w:t>
                  </w:r>
                  <w:r>
                    <w:rPr>
                      <w:rFonts w:hint="eastAsia" w:ascii="Times New Roman" w:hAnsi="Times New Roman" w:eastAsia="宋体" w:cs="宋体"/>
                      <w:snapToGrid w:val="0"/>
                      <w:color w:val="auto"/>
                      <w:spacing w:val="7"/>
                      <w:position w:val="1"/>
                      <w:sz w:val="21"/>
                      <w:szCs w:val="21"/>
                      <w:lang w:val="en-US" w:eastAsia="zh-CN"/>
                    </w:rPr>
                    <w:t>t/a</w:t>
                  </w:r>
                </w:p>
              </w:tc>
              <w:tc>
                <w:tcPr>
                  <w:tcW w:w="808"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cs="宋体"/>
                      <w:snapToGrid w:val="0"/>
                      <w:color w:val="auto"/>
                      <w:spacing w:val="7"/>
                      <w:position w:val="1"/>
                      <w:sz w:val="21"/>
                      <w:szCs w:val="21"/>
                      <w:lang w:val="en-US" w:eastAsia="zh-CN"/>
                    </w:rPr>
                    <w:t>4.94</w:t>
                  </w:r>
                </w:p>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mg/</w:t>
                  </w:r>
                  <w:r>
                    <w:rPr>
                      <w:rFonts w:hint="default" w:ascii="Times New Roman" w:hAnsi="Times New Roman" w:eastAsia="宋体"/>
                      <w:color w:val="auto"/>
                      <w:sz w:val="21"/>
                      <w:szCs w:val="21"/>
                      <w:lang w:val="en-US" w:eastAsia="zh-CN"/>
                    </w:rPr>
                    <w:t>m³</w:t>
                  </w:r>
                </w:p>
              </w:tc>
              <w:tc>
                <w:tcPr>
                  <w:tcW w:w="798" w:type="dxa"/>
                  <w:vAlign w:val="center"/>
                </w:tcPr>
                <w:p>
                  <w:pPr>
                    <w:snapToGrid w:val="0"/>
                    <w:jc w:val="center"/>
                    <w:rPr>
                      <w:rFonts w:hint="eastAsia" w:cs="宋体"/>
                      <w:snapToGrid w:val="0"/>
                      <w:color w:val="auto"/>
                      <w:spacing w:val="7"/>
                      <w:position w:val="1"/>
                      <w:sz w:val="21"/>
                      <w:szCs w:val="21"/>
                      <w:lang w:val="en-US" w:eastAsia="zh-CN"/>
                    </w:rPr>
                  </w:pPr>
                  <w:r>
                    <w:rPr>
                      <w:rFonts w:hint="eastAsia" w:cs="宋体"/>
                      <w:snapToGrid w:val="0"/>
                      <w:color w:val="auto"/>
                      <w:spacing w:val="7"/>
                      <w:position w:val="1"/>
                      <w:sz w:val="21"/>
                      <w:szCs w:val="21"/>
                      <w:lang w:val="en-US" w:eastAsia="zh-CN"/>
                    </w:rPr>
                    <w:t>1.37</w:t>
                  </w:r>
                </w:p>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017" w:type="dxa"/>
                <w:trHeight w:val="397" w:hRule="atLeast"/>
              </w:trPr>
              <w:tc>
                <w:tcPr>
                  <w:tcW w:w="929"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SO</w:t>
                  </w:r>
                  <w:r>
                    <w:rPr>
                      <w:rFonts w:hint="eastAsia" w:ascii="Times New Roman" w:hAnsi="Times New Roman" w:eastAsia="宋体" w:cs="宋体"/>
                      <w:snapToGrid w:val="0"/>
                      <w:color w:val="auto"/>
                      <w:spacing w:val="7"/>
                      <w:position w:val="1"/>
                      <w:sz w:val="21"/>
                      <w:szCs w:val="21"/>
                      <w:vertAlign w:val="subscript"/>
                      <w:lang w:val="en-US" w:eastAsia="zh-CN"/>
                    </w:rPr>
                    <w:t>2</w:t>
                  </w:r>
                </w:p>
              </w:tc>
              <w:tc>
                <w:tcPr>
                  <w:tcW w:w="1712"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1.01</w:t>
                  </w:r>
                  <w:r>
                    <w:rPr>
                      <w:rFonts w:hint="eastAsia" w:ascii="Times New Roman" w:hAnsi="Times New Roman" w:eastAsia="宋体" w:cs="宋体"/>
                      <w:snapToGrid w:val="0"/>
                      <w:color w:val="auto"/>
                      <w:spacing w:val="7"/>
                      <w:position w:val="1"/>
                      <w:sz w:val="21"/>
                      <w:szCs w:val="21"/>
                      <w:lang w:val="en-US" w:eastAsia="zh-CN"/>
                    </w:rPr>
                    <w:t>t/a</w:t>
                  </w:r>
                </w:p>
              </w:tc>
              <w:tc>
                <w:tcPr>
                  <w:tcW w:w="976" w:type="dxa"/>
                  <w:vAlign w:val="center"/>
                </w:tcPr>
                <w:p>
                  <w:pPr>
                    <w:snapToGrid w:val="0"/>
                    <w:jc w:val="center"/>
                    <w:rPr>
                      <w:rFonts w:hint="eastAsia" w:cs="宋体"/>
                      <w:snapToGrid w:val="0"/>
                      <w:color w:val="auto"/>
                      <w:spacing w:val="7"/>
                      <w:position w:val="1"/>
                      <w:sz w:val="21"/>
                      <w:szCs w:val="21"/>
                      <w:lang w:val="en-US" w:eastAsia="zh-CN"/>
                    </w:rPr>
                  </w:pPr>
                  <w:r>
                    <w:rPr>
                      <w:rFonts w:hint="eastAsia" w:cs="宋体"/>
                      <w:snapToGrid w:val="0"/>
                      <w:color w:val="auto"/>
                      <w:spacing w:val="7"/>
                      <w:position w:val="1"/>
                      <w:sz w:val="21"/>
                      <w:szCs w:val="21"/>
                      <w:lang w:val="en-US" w:eastAsia="zh-CN"/>
                    </w:rPr>
                    <w:t>37.12</w:t>
                  </w:r>
                </w:p>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mg/</w:t>
                  </w:r>
                  <w:r>
                    <w:rPr>
                      <w:rFonts w:hint="default" w:ascii="Times New Roman" w:hAnsi="Times New Roman" w:eastAsia="宋体"/>
                      <w:color w:val="auto"/>
                      <w:sz w:val="21"/>
                      <w:szCs w:val="21"/>
                      <w:lang w:val="en-US" w:eastAsia="zh-CN"/>
                    </w:rPr>
                    <w:t>m³</w:t>
                  </w:r>
                </w:p>
              </w:tc>
              <w:tc>
                <w:tcPr>
                  <w:tcW w:w="820"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w:t>
                  </w:r>
                </w:p>
              </w:tc>
              <w:tc>
                <w:tcPr>
                  <w:tcW w:w="1903"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1.01</w:t>
                  </w:r>
                  <w:r>
                    <w:rPr>
                      <w:rFonts w:hint="eastAsia" w:ascii="Times New Roman" w:hAnsi="Times New Roman" w:eastAsia="宋体" w:cs="宋体"/>
                      <w:snapToGrid w:val="0"/>
                      <w:color w:val="auto"/>
                      <w:spacing w:val="7"/>
                      <w:position w:val="1"/>
                      <w:sz w:val="21"/>
                      <w:szCs w:val="21"/>
                      <w:lang w:val="en-US" w:eastAsia="zh-CN"/>
                    </w:rPr>
                    <w:t>t/a</w:t>
                  </w:r>
                </w:p>
              </w:tc>
              <w:tc>
                <w:tcPr>
                  <w:tcW w:w="808" w:type="dxa"/>
                  <w:vAlign w:val="center"/>
                </w:tcPr>
                <w:p>
                  <w:pPr>
                    <w:snapToGrid w:val="0"/>
                    <w:jc w:val="center"/>
                    <w:rPr>
                      <w:rFonts w:hint="eastAsia" w:cs="宋体"/>
                      <w:snapToGrid w:val="0"/>
                      <w:color w:val="auto"/>
                      <w:spacing w:val="7"/>
                      <w:position w:val="1"/>
                      <w:sz w:val="21"/>
                      <w:szCs w:val="21"/>
                      <w:lang w:val="en-US" w:eastAsia="zh-CN"/>
                    </w:rPr>
                  </w:pPr>
                  <w:r>
                    <w:rPr>
                      <w:rFonts w:hint="eastAsia" w:cs="宋体"/>
                      <w:snapToGrid w:val="0"/>
                      <w:color w:val="auto"/>
                      <w:spacing w:val="7"/>
                      <w:position w:val="1"/>
                      <w:sz w:val="21"/>
                      <w:szCs w:val="21"/>
                      <w:lang w:val="en-US" w:eastAsia="zh-CN"/>
                    </w:rPr>
                    <w:t>37.12</w:t>
                  </w:r>
                </w:p>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mg/</w:t>
                  </w:r>
                  <w:r>
                    <w:rPr>
                      <w:rFonts w:hint="default" w:ascii="Times New Roman" w:hAnsi="Times New Roman" w:eastAsia="宋体"/>
                      <w:color w:val="auto"/>
                      <w:sz w:val="21"/>
                      <w:szCs w:val="21"/>
                      <w:lang w:val="en-US" w:eastAsia="zh-CN"/>
                    </w:rPr>
                    <w:t>m³</w:t>
                  </w:r>
                </w:p>
              </w:tc>
              <w:tc>
                <w:tcPr>
                  <w:tcW w:w="798"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cs="宋体"/>
                      <w:snapToGrid w:val="0"/>
                      <w:color w:val="auto"/>
                      <w:spacing w:val="7"/>
                      <w:position w:val="1"/>
                      <w:sz w:val="21"/>
                      <w:szCs w:val="21"/>
                      <w:lang w:val="en-US" w:eastAsia="zh-CN"/>
                    </w:rPr>
                    <w:t>10.31</w:t>
                  </w:r>
                </w:p>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7017" w:type="dxa"/>
                <w:trHeight w:val="397" w:hRule="atLeast"/>
              </w:trPr>
              <w:tc>
                <w:tcPr>
                  <w:tcW w:w="929"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NO</w:t>
                  </w:r>
                  <w:r>
                    <w:rPr>
                      <w:rFonts w:hint="eastAsia" w:ascii="Times New Roman" w:hAnsi="Times New Roman" w:eastAsia="宋体" w:cs="宋体"/>
                      <w:snapToGrid w:val="0"/>
                      <w:color w:val="auto"/>
                      <w:spacing w:val="7"/>
                      <w:position w:val="1"/>
                      <w:sz w:val="21"/>
                      <w:szCs w:val="21"/>
                      <w:vertAlign w:val="subscript"/>
                      <w:lang w:val="en-US" w:eastAsia="zh-CN"/>
                    </w:rPr>
                    <w:t>X</w:t>
                  </w:r>
                </w:p>
              </w:tc>
              <w:tc>
                <w:tcPr>
                  <w:tcW w:w="1712"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kern w:val="2"/>
                      <w:position w:val="1"/>
                      <w:sz w:val="21"/>
                      <w:szCs w:val="21"/>
                      <w:lang w:val="en-US" w:eastAsia="zh-CN" w:bidi="ar-SA"/>
                    </w:rPr>
                    <w:t>2.36</w:t>
                  </w:r>
                  <w:r>
                    <w:rPr>
                      <w:rFonts w:hint="eastAsia" w:ascii="Times New Roman" w:hAnsi="Times New Roman" w:eastAsia="宋体" w:cs="宋体"/>
                      <w:snapToGrid w:val="0"/>
                      <w:color w:val="auto"/>
                      <w:spacing w:val="7"/>
                      <w:position w:val="1"/>
                      <w:sz w:val="21"/>
                      <w:szCs w:val="21"/>
                      <w:lang w:val="en-US" w:eastAsia="zh-CN"/>
                    </w:rPr>
                    <w:t>t/a</w:t>
                  </w:r>
                </w:p>
              </w:tc>
              <w:tc>
                <w:tcPr>
                  <w:tcW w:w="976" w:type="dxa"/>
                  <w:vAlign w:val="center"/>
                </w:tcPr>
                <w:p>
                  <w:pPr>
                    <w:snapToGrid w:val="0"/>
                    <w:jc w:val="center"/>
                    <w:rPr>
                      <w:rFonts w:hint="eastAsia" w:cs="宋体"/>
                      <w:snapToGrid w:val="0"/>
                      <w:color w:val="auto"/>
                      <w:spacing w:val="7"/>
                      <w:position w:val="1"/>
                      <w:sz w:val="21"/>
                      <w:szCs w:val="21"/>
                      <w:lang w:val="en-US" w:eastAsia="zh-CN"/>
                    </w:rPr>
                  </w:pPr>
                  <w:r>
                    <w:rPr>
                      <w:rFonts w:hint="eastAsia" w:cs="宋体"/>
                      <w:snapToGrid w:val="0"/>
                      <w:color w:val="auto"/>
                      <w:spacing w:val="7"/>
                      <w:position w:val="1"/>
                      <w:sz w:val="21"/>
                      <w:szCs w:val="21"/>
                      <w:lang w:val="en-US" w:eastAsia="zh-CN"/>
                    </w:rPr>
                    <w:t>86.87</w:t>
                  </w:r>
                </w:p>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mg/</w:t>
                  </w:r>
                  <w:r>
                    <w:rPr>
                      <w:rFonts w:hint="default" w:ascii="Times New Roman" w:hAnsi="Times New Roman" w:eastAsia="宋体"/>
                      <w:color w:val="auto"/>
                      <w:sz w:val="21"/>
                      <w:szCs w:val="21"/>
                      <w:lang w:val="en-US" w:eastAsia="zh-CN"/>
                    </w:rPr>
                    <w:t>m³</w:t>
                  </w:r>
                </w:p>
              </w:tc>
              <w:tc>
                <w:tcPr>
                  <w:tcW w:w="820"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w:t>
                  </w:r>
                </w:p>
              </w:tc>
              <w:tc>
                <w:tcPr>
                  <w:tcW w:w="1903" w:type="dxa"/>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kern w:val="2"/>
                      <w:position w:val="1"/>
                      <w:sz w:val="21"/>
                      <w:szCs w:val="21"/>
                      <w:lang w:val="en-US" w:eastAsia="zh-CN" w:bidi="ar-SA"/>
                    </w:rPr>
                    <w:t>2.36</w:t>
                  </w:r>
                  <w:r>
                    <w:rPr>
                      <w:rFonts w:hint="eastAsia" w:ascii="Times New Roman" w:hAnsi="Times New Roman" w:eastAsia="宋体" w:cs="宋体"/>
                      <w:snapToGrid w:val="0"/>
                      <w:color w:val="auto"/>
                      <w:spacing w:val="7"/>
                      <w:position w:val="1"/>
                      <w:sz w:val="21"/>
                      <w:szCs w:val="21"/>
                      <w:lang w:val="en-US" w:eastAsia="zh-CN"/>
                    </w:rPr>
                    <w:t>t/a</w:t>
                  </w:r>
                </w:p>
              </w:tc>
              <w:tc>
                <w:tcPr>
                  <w:tcW w:w="808" w:type="dxa"/>
                  <w:vAlign w:val="center"/>
                </w:tcPr>
                <w:p>
                  <w:pPr>
                    <w:snapToGrid w:val="0"/>
                    <w:jc w:val="center"/>
                    <w:rPr>
                      <w:rFonts w:hint="eastAsia" w:cs="宋体"/>
                      <w:snapToGrid w:val="0"/>
                      <w:color w:val="auto"/>
                      <w:spacing w:val="7"/>
                      <w:position w:val="1"/>
                      <w:sz w:val="21"/>
                      <w:szCs w:val="21"/>
                      <w:lang w:val="en-US" w:eastAsia="zh-CN"/>
                    </w:rPr>
                  </w:pPr>
                  <w:r>
                    <w:rPr>
                      <w:rFonts w:hint="eastAsia" w:cs="宋体"/>
                      <w:snapToGrid w:val="0"/>
                      <w:color w:val="auto"/>
                      <w:spacing w:val="7"/>
                      <w:position w:val="1"/>
                      <w:sz w:val="21"/>
                      <w:szCs w:val="21"/>
                      <w:lang w:val="en-US" w:eastAsia="zh-CN"/>
                    </w:rPr>
                    <w:t>86.87</w:t>
                  </w:r>
                </w:p>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mg/</w:t>
                  </w:r>
                  <w:r>
                    <w:rPr>
                      <w:rFonts w:hint="default" w:ascii="Times New Roman" w:hAnsi="Times New Roman" w:eastAsia="宋体"/>
                      <w:color w:val="auto"/>
                      <w:sz w:val="21"/>
                      <w:szCs w:val="21"/>
                      <w:lang w:val="en-US" w:eastAsia="zh-CN"/>
                    </w:rPr>
                    <w:t>m³</w:t>
                  </w:r>
                </w:p>
              </w:tc>
              <w:tc>
                <w:tcPr>
                  <w:tcW w:w="798" w:type="dxa"/>
                  <w:vAlign w:val="center"/>
                </w:tcPr>
                <w:p>
                  <w:pPr>
                    <w:snapToGrid w:val="0"/>
                    <w:jc w:val="center"/>
                    <w:rPr>
                      <w:rFonts w:hint="default" w:ascii="Times New Roman" w:hAnsi="Times New Roman" w:eastAsia="宋体" w:cs="宋体"/>
                      <w:snapToGrid w:val="0"/>
                      <w:color w:val="auto"/>
                      <w:spacing w:val="7"/>
                      <w:position w:val="1"/>
                      <w:sz w:val="21"/>
                      <w:szCs w:val="21"/>
                      <w:lang w:val="en-US" w:eastAsia="zh-CN"/>
                    </w:rPr>
                  </w:pPr>
                  <w:r>
                    <w:rPr>
                      <w:rFonts w:hint="eastAsia" w:cs="宋体"/>
                      <w:snapToGrid w:val="0"/>
                      <w:color w:val="auto"/>
                      <w:spacing w:val="7"/>
                      <w:position w:val="1"/>
                      <w:sz w:val="21"/>
                      <w:szCs w:val="21"/>
                      <w:lang w:val="en-US" w:eastAsia="zh-CN"/>
                    </w:rPr>
                    <w:t>24.13</w:t>
                  </w:r>
                </w:p>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7017" w:type="dxa"/>
                <w:trHeight w:val="397" w:hRule="atLeast"/>
              </w:trPr>
              <w:tc>
                <w:tcPr>
                  <w:tcW w:w="7946" w:type="dxa"/>
                  <w:gridSpan w:val="7"/>
                  <w:vAlign w:val="center"/>
                </w:tcPr>
                <w:p>
                  <w:pPr>
                    <w:snapToGrid w:val="0"/>
                    <w:jc w:val="center"/>
                    <w:rPr>
                      <w:rFonts w:hint="eastAsia" w:ascii="Times New Roman" w:hAnsi="Times New Roman" w:eastAsia="宋体" w:cs="宋体"/>
                      <w:snapToGrid w:val="0"/>
                      <w:color w:val="auto"/>
                      <w:spacing w:val="7"/>
                      <w:position w:val="1"/>
                      <w:sz w:val="21"/>
                      <w:szCs w:val="21"/>
                      <w:lang w:val="en-US" w:eastAsia="zh-CN"/>
                    </w:rPr>
                  </w:pPr>
                  <w:r>
                    <w:rPr>
                      <w:rFonts w:hint="eastAsia"/>
                      <w:color w:val="000000"/>
                      <w:szCs w:val="22"/>
                      <w:lang w:val="en-US" w:eastAsia="zh-CN"/>
                    </w:rPr>
                    <w:t>注：项目</w:t>
                  </w:r>
                  <w:r>
                    <w:rPr>
                      <w:rFonts w:hint="eastAsia" w:eastAsia="宋体" w:cs="Times New Roman"/>
                      <w:color w:val="000000"/>
                      <w:szCs w:val="22"/>
                      <w:highlight w:val="none"/>
                      <w:lang w:val="en-US" w:eastAsia="zh-CN"/>
                    </w:rPr>
                    <w:t>锅炉</w:t>
                  </w:r>
                  <w:r>
                    <w:rPr>
                      <w:rFonts w:hint="eastAsia"/>
                      <w:color w:val="000000"/>
                      <w:szCs w:val="22"/>
                      <w:lang w:val="en-US" w:eastAsia="zh-CN"/>
                    </w:rPr>
                    <w:t>废气排气筒周边200m范围内最高建筑物</w:t>
                  </w:r>
                  <w:r>
                    <w:rPr>
                      <w:rFonts w:hint="eastAsia" w:ascii="Times New Roman" w:hAnsi="Times New Roman" w:eastAsia="宋体" w:cs="Times New Roman"/>
                      <w:color w:val="000000"/>
                      <w:szCs w:val="22"/>
                      <w:lang w:val="en-US" w:eastAsia="zh-CN"/>
                    </w:rPr>
                    <w:t>为</w:t>
                  </w:r>
                  <w:r>
                    <w:rPr>
                      <w:rFonts w:hint="eastAsia" w:eastAsia="宋体" w:cs="Times New Roman"/>
                      <w:color w:val="000000"/>
                      <w:szCs w:val="22"/>
                      <w:lang w:val="en-US" w:eastAsia="zh-CN"/>
                    </w:rPr>
                    <w:t>温室大棚</w:t>
                  </w:r>
                  <w:r>
                    <w:rPr>
                      <w:rFonts w:hint="eastAsia"/>
                      <w:color w:val="000000"/>
                      <w:szCs w:val="22"/>
                      <w:highlight w:val="none"/>
                      <w:lang w:val="en-US" w:eastAsia="zh-CN"/>
                    </w:rPr>
                    <w:t>，高度为8m</w:t>
                  </w:r>
                  <w:r>
                    <w:rPr>
                      <w:rFonts w:hint="eastAsia" w:ascii="Times New Roman" w:hAnsi="Times New Roman" w:eastAsia="宋体" w:cs="Times New Roman"/>
                      <w:color w:val="000000"/>
                      <w:szCs w:val="22"/>
                      <w:highlight w:val="none"/>
                      <w:lang w:val="en-US" w:eastAsia="zh-CN"/>
                    </w:rPr>
                    <w:t>，</w:t>
                  </w:r>
                  <w:r>
                    <w:rPr>
                      <w:rFonts w:hint="eastAsia" w:eastAsia="宋体" w:cs="Times New Roman"/>
                      <w:color w:val="000000"/>
                      <w:szCs w:val="22"/>
                      <w:highlight w:val="none"/>
                      <w:lang w:val="en-US" w:eastAsia="zh-CN"/>
                    </w:rPr>
                    <w:t>锅炉</w:t>
                  </w:r>
                  <w:r>
                    <w:rPr>
                      <w:rFonts w:hint="eastAsia" w:ascii="Times New Roman" w:hAnsi="Times New Roman" w:eastAsia="宋体" w:cs="Times New Roman"/>
                      <w:color w:val="000000"/>
                      <w:szCs w:val="22"/>
                      <w:highlight w:val="none"/>
                      <w:lang w:val="en-US" w:eastAsia="zh-CN"/>
                    </w:rPr>
                    <w:t>废气排</w:t>
                  </w:r>
                  <w:r>
                    <w:rPr>
                      <w:rFonts w:hint="eastAsia"/>
                      <w:color w:val="000000"/>
                      <w:szCs w:val="22"/>
                      <w:highlight w:val="none"/>
                      <w:lang w:val="en-US" w:eastAsia="zh-CN"/>
                    </w:rPr>
                    <w:t>气筒设置12m合理。</w:t>
                  </w:r>
                </w:p>
              </w:tc>
            </w:tr>
          </w:tbl>
          <w:p>
            <w:pPr>
              <w:autoSpaceDE w:val="0"/>
              <w:autoSpaceDN w:val="0"/>
              <w:adjustRightInd w:val="0"/>
              <w:snapToGrid w:val="0"/>
              <w:spacing w:line="360" w:lineRule="auto"/>
              <w:ind w:firstLine="480" w:firstLineChars="200"/>
              <w:jc w:val="left"/>
              <w:rPr>
                <w:color w:val="auto"/>
                <w:kern w:val="0"/>
                <w:sz w:val="24"/>
                <w:lang w:bidi="ar"/>
              </w:rPr>
            </w:pPr>
            <w:r>
              <w:rPr>
                <w:rFonts w:hint="eastAsia"/>
                <w:color w:val="auto"/>
                <w:kern w:val="0"/>
                <w:sz w:val="24"/>
                <w:lang w:bidi="ar"/>
              </w:rPr>
              <w:t>由表 4-</w:t>
            </w:r>
            <w:r>
              <w:rPr>
                <w:color w:val="auto"/>
                <w:kern w:val="0"/>
                <w:sz w:val="24"/>
                <w:lang w:bidi="ar"/>
              </w:rPr>
              <w:t>2</w:t>
            </w:r>
            <w:r>
              <w:rPr>
                <w:rFonts w:hint="eastAsia"/>
                <w:color w:val="auto"/>
                <w:kern w:val="0"/>
                <w:sz w:val="24"/>
                <w:lang w:bidi="ar"/>
              </w:rPr>
              <w:t>可知，项目</w:t>
            </w:r>
            <w:r>
              <w:rPr>
                <w:rFonts w:hint="eastAsia"/>
                <w:color w:val="auto"/>
                <w:kern w:val="0"/>
                <w:sz w:val="24"/>
                <w:lang w:val="en-US" w:eastAsia="zh-CN" w:bidi="ar"/>
              </w:rPr>
              <w:t>锅炉</w:t>
            </w:r>
            <w:r>
              <w:rPr>
                <w:rFonts w:hint="eastAsia"/>
                <w:color w:val="auto"/>
                <w:kern w:val="0"/>
                <w:sz w:val="24"/>
                <w:lang w:bidi="ar"/>
              </w:rPr>
              <w:t>废气的 SO</w:t>
            </w:r>
            <w:r>
              <w:rPr>
                <w:rFonts w:hint="eastAsia"/>
                <w:color w:val="auto"/>
                <w:kern w:val="0"/>
                <w:sz w:val="24"/>
                <w:vertAlign w:val="subscript"/>
                <w:lang w:bidi="ar"/>
              </w:rPr>
              <w:t>2</w:t>
            </w:r>
            <w:r>
              <w:rPr>
                <w:rFonts w:hint="eastAsia"/>
                <w:color w:val="auto"/>
                <w:kern w:val="0"/>
                <w:sz w:val="24"/>
                <w:lang w:bidi="ar"/>
              </w:rPr>
              <w:t>、NO</w:t>
            </w:r>
            <w:r>
              <w:rPr>
                <w:rFonts w:hint="eastAsia"/>
                <w:color w:val="auto"/>
                <w:kern w:val="0"/>
                <w:sz w:val="24"/>
                <w:vertAlign w:val="subscript"/>
                <w:lang w:bidi="ar"/>
              </w:rPr>
              <w:t>X</w:t>
            </w:r>
            <w:r>
              <w:rPr>
                <w:rFonts w:hint="eastAsia"/>
                <w:color w:val="auto"/>
                <w:kern w:val="0"/>
                <w:sz w:val="24"/>
                <w:lang w:bidi="ar"/>
              </w:rPr>
              <w:t>和颗粒物的排放浓度均达到《锅炉大气污染物排放标准》（GB13271-2014）表2中燃气锅炉标准要求。</w:t>
            </w:r>
          </w:p>
          <w:p>
            <w:pPr>
              <w:autoSpaceDE w:val="0"/>
              <w:autoSpaceDN w:val="0"/>
              <w:adjustRightInd w:val="0"/>
              <w:snapToGrid w:val="0"/>
              <w:spacing w:line="360" w:lineRule="auto"/>
              <w:ind w:firstLine="480" w:firstLineChars="200"/>
              <w:jc w:val="left"/>
              <w:rPr>
                <w:rFonts w:hint="eastAsia"/>
                <w:color w:val="000000"/>
                <w:kern w:val="0"/>
                <w:sz w:val="24"/>
                <w:lang w:bidi="ar"/>
              </w:rPr>
            </w:pPr>
            <w:r>
              <w:rPr>
                <w:rFonts w:hint="eastAsia"/>
                <w:color w:val="000000"/>
                <w:kern w:val="0"/>
                <w:sz w:val="24"/>
                <w:lang w:val="en-US" w:eastAsia="zh-CN" w:bidi="ar"/>
              </w:rPr>
              <w:t>2</w:t>
            </w:r>
            <w:r>
              <w:rPr>
                <w:rFonts w:hint="eastAsia"/>
                <w:color w:val="000000"/>
                <w:kern w:val="0"/>
                <w:sz w:val="24"/>
                <w:lang w:bidi="ar"/>
              </w:rPr>
              <w:t>）废气排放口基本信息</w:t>
            </w:r>
          </w:p>
          <w:p>
            <w:pPr>
              <w:pStyle w:val="1349"/>
              <w:spacing w:before="0" w:after="0"/>
              <w:outlineLvl w:val="9"/>
              <w:rPr>
                <w:rFonts w:hint="eastAsia"/>
                <w:color w:val="auto"/>
                <w:kern w:val="24"/>
                <w:sz w:val="21"/>
                <w:szCs w:val="20"/>
              </w:rPr>
            </w:pPr>
          </w:p>
          <w:p>
            <w:pPr>
              <w:pStyle w:val="1349"/>
              <w:spacing w:before="0" w:after="0"/>
              <w:outlineLvl w:val="9"/>
              <w:rPr>
                <w:rFonts w:hint="eastAsia"/>
                <w:color w:val="auto"/>
                <w:kern w:val="24"/>
                <w:sz w:val="21"/>
                <w:szCs w:val="20"/>
              </w:rPr>
            </w:pPr>
            <w:r>
              <w:rPr>
                <w:rFonts w:hint="eastAsia"/>
                <w:color w:val="auto"/>
                <w:kern w:val="24"/>
                <w:sz w:val="21"/>
                <w:szCs w:val="20"/>
              </w:rPr>
              <w:t>表4</w:t>
            </w:r>
            <w:r>
              <w:rPr>
                <w:color w:val="auto"/>
                <w:kern w:val="24"/>
                <w:sz w:val="21"/>
                <w:szCs w:val="20"/>
              </w:rPr>
              <w:t>-</w:t>
            </w:r>
            <w:r>
              <w:rPr>
                <w:rFonts w:hint="eastAsia"/>
                <w:color w:val="auto"/>
                <w:kern w:val="24"/>
                <w:sz w:val="21"/>
                <w:szCs w:val="20"/>
                <w:lang w:val="en-US" w:eastAsia="zh-CN"/>
              </w:rPr>
              <w:t>3</w:t>
            </w:r>
            <w:r>
              <w:rPr>
                <w:color w:val="auto"/>
                <w:kern w:val="24"/>
                <w:sz w:val="21"/>
                <w:szCs w:val="20"/>
              </w:rPr>
              <w:t xml:space="preserve">      </w:t>
            </w:r>
            <w:r>
              <w:rPr>
                <w:rFonts w:hint="eastAsia"/>
                <w:color w:val="auto"/>
                <w:kern w:val="24"/>
                <w:sz w:val="21"/>
                <w:szCs w:val="20"/>
              </w:rPr>
              <w:t>废气排放口基本情况及执行标准一览表</w:t>
            </w:r>
          </w:p>
          <w:tbl>
            <w:tblPr>
              <w:tblStyle w:val="88"/>
              <w:tblW w:w="8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992"/>
              <w:gridCol w:w="850"/>
              <w:gridCol w:w="851"/>
              <w:gridCol w:w="850"/>
              <w:gridCol w:w="1806"/>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64" w:type="dxa"/>
                  <w:gridSpan w:val="2"/>
                  <w:noWrap w:val="0"/>
                  <w:vAlign w:val="center"/>
                </w:tcPr>
                <w:p>
                  <w:pPr>
                    <w:pStyle w:val="1349"/>
                    <w:spacing w:before="0" w:after="0" w:line="240" w:lineRule="auto"/>
                    <w:rPr>
                      <w:rFonts w:hint="eastAsia"/>
                      <w:b w:val="0"/>
                      <w:color w:val="000000"/>
                      <w:kern w:val="2"/>
                      <w:sz w:val="21"/>
                    </w:rPr>
                  </w:pPr>
                  <w:r>
                    <w:rPr>
                      <w:rFonts w:hint="eastAsia"/>
                      <w:b w:val="0"/>
                      <w:color w:val="000000"/>
                      <w:kern w:val="2"/>
                      <w:sz w:val="21"/>
                    </w:rPr>
                    <w:t>排气筒</w:t>
                  </w:r>
                </w:p>
              </w:tc>
              <w:tc>
                <w:tcPr>
                  <w:tcW w:w="850" w:type="dxa"/>
                  <w:vMerge w:val="restart"/>
                  <w:noWrap w:val="0"/>
                  <w:vAlign w:val="center"/>
                </w:tcPr>
                <w:p>
                  <w:pPr>
                    <w:pStyle w:val="1349"/>
                    <w:spacing w:before="0" w:after="0" w:line="240" w:lineRule="auto"/>
                    <w:rPr>
                      <w:rFonts w:hint="eastAsia"/>
                      <w:b w:val="0"/>
                      <w:color w:val="000000"/>
                      <w:kern w:val="2"/>
                      <w:sz w:val="21"/>
                    </w:rPr>
                  </w:pPr>
                  <w:r>
                    <w:rPr>
                      <w:rFonts w:hint="eastAsia"/>
                      <w:b w:val="0"/>
                      <w:color w:val="000000"/>
                      <w:kern w:val="2"/>
                      <w:sz w:val="21"/>
                    </w:rPr>
                    <w:t>高度（m）</w:t>
                  </w:r>
                </w:p>
              </w:tc>
              <w:tc>
                <w:tcPr>
                  <w:tcW w:w="851" w:type="dxa"/>
                  <w:vMerge w:val="restart"/>
                  <w:noWrap w:val="0"/>
                  <w:vAlign w:val="center"/>
                </w:tcPr>
                <w:p>
                  <w:pPr>
                    <w:pStyle w:val="1349"/>
                    <w:spacing w:before="0" w:after="0" w:line="240" w:lineRule="auto"/>
                    <w:rPr>
                      <w:rFonts w:hint="eastAsia"/>
                      <w:b w:val="0"/>
                      <w:color w:val="000000"/>
                      <w:kern w:val="2"/>
                      <w:sz w:val="21"/>
                    </w:rPr>
                  </w:pPr>
                  <w:r>
                    <w:rPr>
                      <w:rFonts w:hint="eastAsia"/>
                      <w:b w:val="0"/>
                      <w:color w:val="000000"/>
                      <w:kern w:val="2"/>
                      <w:sz w:val="21"/>
                    </w:rPr>
                    <w:t>内径（m）</w:t>
                  </w:r>
                </w:p>
              </w:tc>
              <w:tc>
                <w:tcPr>
                  <w:tcW w:w="850" w:type="dxa"/>
                  <w:vMerge w:val="restart"/>
                  <w:noWrap w:val="0"/>
                  <w:vAlign w:val="center"/>
                </w:tcPr>
                <w:p>
                  <w:pPr>
                    <w:pStyle w:val="1349"/>
                    <w:spacing w:before="0" w:after="0" w:line="240" w:lineRule="auto"/>
                    <w:rPr>
                      <w:rFonts w:hint="eastAsia"/>
                      <w:b w:val="0"/>
                      <w:color w:val="000000"/>
                      <w:kern w:val="2"/>
                      <w:sz w:val="21"/>
                    </w:rPr>
                  </w:pPr>
                  <w:r>
                    <w:rPr>
                      <w:rFonts w:hint="eastAsia"/>
                      <w:b w:val="0"/>
                      <w:color w:val="000000"/>
                      <w:kern w:val="2"/>
                      <w:sz w:val="21"/>
                    </w:rPr>
                    <w:t>温度（℃）</w:t>
                  </w:r>
                </w:p>
              </w:tc>
              <w:tc>
                <w:tcPr>
                  <w:tcW w:w="1806" w:type="dxa"/>
                  <w:vMerge w:val="restart"/>
                  <w:noWrap w:val="0"/>
                  <w:vAlign w:val="center"/>
                </w:tcPr>
                <w:p>
                  <w:pPr>
                    <w:jc w:val="center"/>
                    <w:rPr>
                      <w:rFonts w:hint="eastAsia"/>
                      <w:color w:val="000000"/>
                    </w:rPr>
                  </w:pPr>
                  <w:r>
                    <w:rPr>
                      <w:rFonts w:hint="eastAsia"/>
                      <w:color w:val="000000"/>
                    </w:rPr>
                    <w:t>底部中心坐标（°）</w:t>
                  </w:r>
                </w:p>
              </w:tc>
              <w:tc>
                <w:tcPr>
                  <w:tcW w:w="1907" w:type="dxa"/>
                  <w:vMerge w:val="restart"/>
                  <w:noWrap w:val="0"/>
                  <w:vAlign w:val="center"/>
                </w:tcPr>
                <w:p>
                  <w:pPr>
                    <w:jc w:val="center"/>
                    <w:rPr>
                      <w:rFonts w:hint="eastAsia"/>
                      <w:color w:val="000000"/>
                    </w:rPr>
                  </w:pPr>
                  <w:r>
                    <w:rPr>
                      <w:rFonts w:hint="eastAsia"/>
                      <w:color w:val="00000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72" w:type="dxa"/>
                  <w:noWrap w:val="0"/>
                  <w:vAlign w:val="center"/>
                </w:tcPr>
                <w:p>
                  <w:pPr>
                    <w:snapToGrid w:val="0"/>
                    <w:jc w:val="center"/>
                    <w:rPr>
                      <w:rFonts w:hint="eastAsia"/>
                      <w:color w:val="000000"/>
                    </w:rPr>
                  </w:pPr>
                  <w:r>
                    <w:rPr>
                      <w:rFonts w:hint="eastAsia"/>
                      <w:color w:val="000000"/>
                    </w:rPr>
                    <w:t>编号</w:t>
                  </w:r>
                </w:p>
              </w:tc>
              <w:tc>
                <w:tcPr>
                  <w:tcW w:w="992" w:type="dxa"/>
                  <w:noWrap w:val="0"/>
                  <w:vAlign w:val="center"/>
                </w:tcPr>
                <w:p>
                  <w:pPr>
                    <w:pStyle w:val="1349"/>
                    <w:spacing w:before="0" w:after="0" w:line="240" w:lineRule="auto"/>
                    <w:rPr>
                      <w:rFonts w:hint="eastAsia"/>
                      <w:b w:val="0"/>
                      <w:color w:val="000000"/>
                      <w:kern w:val="2"/>
                      <w:sz w:val="21"/>
                    </w:rPr>
                  </w:pPr>
                  <w:r>
                    <w:rPr>
                      <w:rFonts w:hint="eastAsia"/>
                      <w:b w:val="0"/>
                      <w:color w:val="000000"/>
                      <w:kern w:val="2"/>
                      <w:sz w:val="21"/>
                    </w:rPr>
                    <w:t>名称</w:t>
                  </w:r>
                </w:p>
              </w:tc>
              <w:tc>
                <w:tcPr>
                  <w:tcW w:w="850" w:type="dxa"/>
                  <w:vMerge w:val="continue"/>
                  <w:noWrap w:val="0"/>
                  <w:vAlign w:val="center"/>
                </w:tcPr>
                <w:p>
                  <w:pPr>
                    <w:pStyle w:val="1349"/>
                    <w:spacing w:before="0" w:after="0" w:line="240" w:lineRule="auto"/>
                    <w:rPr>
                      <w:rFonts w:hint="eastAsia"/>
                      <w:b w:val="0"/>
                      <w:color w:val="000000"/>
                      <w:kern w:val="2"/>
                      <w:sz w:val="21"/>
                    </w:rPr>
                  </w:pPr>
                </w:p>
              </w:tc>
              <w:tc>
                <w:tcPr>
                  <w:tcW w:w="851" w:type="dxa"/>
                  <w:vMerge w:val="continue"/>
                  <w:noWrap w:val="0"/>
                  <w:vAlign w:val="center"/>
                </w:tcPr>
                <w:p>
                  <w:pPr>
                    <w:pStyle w:val="1349"/>
                    <w:spacing w:before="0" w:after="0" w:line="240" w:lineRule="auto"/>
                    <w:rPr>
                      <w:rFonts w:hint="eastAsia"/>
                      <w:b w:val="0"/>
                      <w:color w:val="000000"/>
                      <w:kern w:val="2"/>
                      <w:sz w:val="21"/>
                    </w:rPr>
                  </w:pPr>
                </w:p>
              </w:tc>
              <w:tc>
                <w:tcPr>
                  <w:tcW w:w="850" w:type="dxa"/>
                  <w:vMerge w:val="continue"/>
                  <w:noWrap w:val="0"/>
                  <w:vAlign w:val="center"/>
                </w:tcPr>
                <w:p>
                  <w:pPr>
                    <w:pStyle w:val="1349"/>
                    <w:spacing w:before="0" w:after="0" w:line="240" w:lineRule="auto"/>
                    <w:rPr>
                      <w:rFonts w:hint="eastAsia"/>
                      <w:b w:val="0"/>
                      <w:color w:val="000000"/>
                      <w:kern w:val="2"/>
                      <w:sz w:val="21"/>
                    </w:rPr>
                  </w:pPr>
                </w:p>
              </w:tc>
              <w:tc>
                <w:tcPr>
                  <w:tcW w:w="1806" w:type="dxa"/>
                  <w:vMerge w:val="continue"/>
                  <w:noWrap w:val="0"/>
                  <w:vAlign w:val="center"/>
                </w:tcPr>
                <w:p>
                  <w:pPr>
                    <w:jc w:val="center"/>
                    <w:rPr>
                      <w:rFonts w:hint="eastAsia"/>
                      <w:color w:val="000000"/>
                    </w:rPr>
                  </w:pPr>
                </w:p>
              </w:tc>
              <w:tc>
                <w:tcPr>
                  <w:tcW w:w="1907" w:type="dxa"/>
                  <w:vMerge w:val="continue"/>
                  <w:noWrap w:val="0"/>
                  <w:vAlign w:val="center"/>
                </w:tcPr>
                <w:p>
                  <w:pPr>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72" w:type="dxa"/>
                  <w:noWrap w:val="0"/>
                  <w:vAlign w:val="center"/>
                </w:tcPr>
                <w:p>
                  <w:pPr>
                    <w:jc w:val="center"/>
                    <w:rPr>
                      <w:color w:val="auto"/>
                    </w:rPr>
                  </w:pPr>
                  <w:r>
                    <w:rPr>
                      <w:rFonts w:hint="eastAsia"/>
                      <w:color w:val="auto"/>
                    </w:rPr>
                    <w:t>DA</w:t>
                  </w:r>
                </w:p>
                <w:p>
                  <w:pPr>
                    <w:jc w:val="center"/>
                    <w:rPr>
                      <w:rFonts w:hint="eastAsia"/>
                      <w:color w:val="auto"/>
                    </w:rPr>
                  </w:pPr>
                  <w:r>
                    <w:rPr>
                      <w:rFonts w:hint="eastAsia"/>
                      <w:color w:val="auto"/>
                    </w:rPr>
                    <w:t>00</w:t>
                  </w:r>
                  <w:r>
                    <w:rPr>
                      <w:color w:val="auto"/>
                    </w:rPr>
                    <w:t>1</w:t>
                  </w:r>
                </w:p>
              </w:tc>
              <w:tc>
                <w:tcPr>
                  <w:tcW w:w="992" w:type="dxa"/>
                  <w:noWrap w:val="0"/>
                  <w:vAlign w:val="center"/>
                </w:tcPr>
                <w:p>
                  <w:pPr>
                    <w:jc w:val="center"/>
                    <w:rPr>
                      <w:rFonts w:hint="default"/>
                      <w:color w:val="auto"/>
                      <w:lang w:val="en-US"/>
                    </w:rPr>
                  </w:pPr>
                  <w:r>
                    <w:rPr>
                      <w:rFonts w:hint="eastAsia"/>
                      <w:color w:val="auto"/>
                      <w:lang w:val="en-US" w:eastAsia="zh-CN"/>
                    </w:rPr>
                    <w:t>锅炉烟气排气筒</w:t>
                  </w:r>
                </w:p>
              </w:tc>
              <w:tc>
                <w:tcPr>
                  <w:tcW w:w="850" w:type="dxa"/>
                  <w:noWrap w:val="0"/>
                  <w:vAlign w:val="center"/>
                </w:tcPr>
                <w:p>
                  <w:pPr>
                    <w:jc w:val="center"/>
                    <w:rPr>
                      <w:rFonts w:hint="default" w:eastAsia="宋体"/>
                      <w:color w:val="auto"/>
                      <w:lang w:val="en-US" w:eastAsia="zh-CN"/>
                    </w:rPr>
                  </w:pPr>
                  <w:r>
                    <w:rPr>
                      <w:rFonts w:hint="eastAsia"/>
                      <w:color w:val="auto"/>
                      <w:lang w:val="en-US" w:eastAsia="zh-CN"/>
                    </w:rPr>
                    <w:t>12</w:t>
                  </w:r>
                </w:p>
              </w:tc>
              <w:tc>
                <w:tcPr>
                  <w:tcW w:w="851" w:type="dxa"/>
                  <w:noWrap w:val="0"/>
                  <w:vAlign w:val="center"/>
                </w:tcPr>
                <w:p>
                  <w:pPr>
                    <w:jc w:val="center"/>
                    <w:rPr>
                      <w:rFonts w:hint="default" w:eastAsia="宋体"/>
                      <w:color w:val="auto"/>
                      <w:lang w:val="en-US" w:eastAsia="zh-CN"/>
                    </w:rPr>
                  </w:pPr>
                  <w:r>
                    <w:rPr>
                      <w:rFonts w:hint="eastAsia"/>
                      <w:color w:val="auto"/>
                      <w:lang w:val="en-US" w:eastAsia="zh-CN"/>
                    </w:rPr>
                    <w:t>0.4</w:t>
                  </w:r>
                </w:p>
              </w:tc>
              <w:tc>
                <w:tcPr>
                  <w:tcW w:w="850" w:type="dxa"/>
                  <w:noWrap w:val="0"/>
                  <w:vAlign w:val="center"/>
                </w:tcPr>
                <w:p>
                  <w:pPr>
                    <w:jc w:val="center"/>
                    <w:rPr>
                      <w:rFonts w:hint="default" w:eastAsia="宋体"/>
                      <w:color w:val="auto"/>
                      <w:lang w:val="en-US" w:eastAsia="zh-CN"/>
                    </w:rPr>
                  </w:pPr>
                  <w:r>
                    <w:rPr>
                      <w:rFonts w:hint="eastAsia"/>
                      <w:color w:val="auto"/>
                      <w:lang w:val="en-US" w:eastAsia="zh-CN"/>
                    </w:rPr>
                    <w:t>80</w:t>
                  </w:r>
                </w:p>
              </w:tc>
              <w:tc>
                <w:tcPr>
                  <w:tcW w:w="1806" w:type="dxa"/>
                  <w:noWrap w:val="0"/>
                  <w:vAlign w:val="center"/>
                </w:tcPr>
                <w:p>
                  <w:pPr>
                    <w:jc w:val="left"/>
                    <w:rPr>
                      <w:rFonts w:hint="eastAsia" w:eastAsia="宋体"/>
                      <w:color w:val="auto"/>
                      <w:lang w:eastAsia="zh-CN"/>
                    </w:rPr>
                  </w:pPr>
                  <w:r>
                    <w:rPr>
                      <w:color w:val="auto"/>
                    </w:rPr>
                    <w:t>E</w:t>
                  </w:r>
                  <w:r>
                    <w:rPr>
                      <w:rFonts w:hint="eastAsia"/>
                      <w:color w:val="auto"/>
                    </w:rPr>
                    <w:t>102.559928143,</w:t>
                  </w:r>
                </w:p>
                <w:p>
                  <w:pPr>
                    <w:jc w:val="left"/>
                    <w:rPr>
                      <w:rFonts w:hint="eastAsia" w:eastAsia="宋体"/>
                      <w:color w:val="auto"/>
                      <w:lang w:eastAsia="zh-CN"/>
                    </w:rPr>
                  </w:pPr>
                  <w:r>
                    <w:rPr>
                      <w:color w:val="auto"/>
                    </w:rPr>
                    <w:t>N</w:t>
                  </w:r>
                  <w:r>
                    <w:rPr>
                      <w:rFonts w:hint="eastAsia"/>
                      <w:color w:val="auto"/>
                    </w:rPr>
                    <w:t>24.572814440</w:t>
                  </w:r>
                  <w:r>
                    <w:rPr>
                      <w:rFonts w:hint="eastAsia"/>
                      <w:color w:val="auto"/>
                      <w:lang w:eastAsia="zh-CN"/>
                    </w:rPr>
                    <w:t>；</w:t>
                  </w:r>
                </w:p>
              </w:tc>
              <w:tc>
                <w:tcPr>
                  <w:tcW w:w="1907" w:type="dxa"/>
                  <w:noWrap w:val="0"/>
                  <w:vAlign w:val="center"/>
                </w:tcPr>
                <w:p>
                  <w:pPr>
                    <w:jc w:val="center"/>
                    <w:rPr>
                      <w:rFonts w:hint="eastAsia" w:eastAsia="宋体"/>
                      <w:color w:val="auto"/>
                      <w:lang w:val="en-US" w:eastAsia="zh-CN"/>
                    </w:rPr>
                  </w:pPr>
                  <w:r>
                    <w:rPr>
                      <w:rFonts w:hint="eastAsia" w:eastAsia="宋体"/>
                      <w:color w:val="auto"/>
                      <w:lang w:val="en-US" w:eastAsia="zh-CN"/>
                    </w:rPr>
                    <w:t>《锅炉大气污染物排放标准》（GB13271-2014）表2中燃气锅炉标准要求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72" w:type="dxa"/>
                  <w:noWrap w:val="0"/>
                  <w:vAlign w:val="center"/>
                </w:tcPr>
                <w:p>
                  <w:pPr>
                    <w:jc w:val="center"/>
                    <w:rPr>
                      <w:rFonts w:hint="eastAsia"/>
                      <w:color w:val="auto"/>
                      <w:lang w:val="en-US" w:eastAsia="zh-CN"/>
                    </w:rPr>
                  </w:pPr>
                  <w:r>
                    <w:rPr>
                      <w:rFonts w:hint="eastAsia"/>
                      <w:color w:val="auto"/>
                      <w:lang w:val="en-US" w:eastAsia="zh-CN"/>
                    </w:rPr>
                    <w:t>DA</w:t>
                  </w:r>
                </w:p>
                <w:p>
                  <w:pPr>
                    <w:jc w:val="center"/>
                    <w:rPr>
                      <w:rFonts w:hint="default" w:eastAsia="宋体"/>
                      <w:color w:val="auto"/>
                      <w:lang w:val="en-US" w:eastAsia="zh-CN"/>
                    </w:rPr>
                  </w:pPr>
                  <w:r>
                    <w:rPr>
                      <w:rFonts w:hint="eastAsia"/>
                      <w:color w:val="auto"/>
                      <w:lang w:val="en-US" w:eastAsia="zh-CN"/>
                    </w:rPr>
                    <w:t>002</w:t>
                  </w:r>
                </w:p>
              </w:tc>
              <w:tc>
                <w:tcPr>
                  <w:tcW w:w="992" w:type="dxa"/>
                  <w:noWrap w:val="0"/>
                  <w:vAlign w:val="center"/>
                </w:tcPr>
                <w:p>
                  <w:pPr>
                    <w:jc w:val="center"/>
                    <w:rPr>
                      <w:rFonts w:hint="eastAsia"/>
                      <w:color w:val="auto"/>
                      <w:lang w:val="en-US" w:eastAsia="zh-CN"/>
                    </w:rPr>
                  </w:pPr>
                  <w:r>
                    <w:rPr>
                      <w:rFonts w:hint="eastAsia"/>
                      <w:color w:val="auto"/>
                      <w:lang w:val="en-US" w:eastAsia="zh-CN"/>
                    </w:rPr>
                    <w:t>锅炉烟气排气筒</w:t>
                  </w:r>
                </w:p>
              </w:tc>
              <w:tc>
                <w:tcPr>
                  <w:tcW w:w="850" w:type="dxa"/>
                  <w:noWrap w:val="0"/>
                  <w:vAlign w:val="center"/>
                </w:tcPr>
                <w:p>
                  <w:pPr>
                    <w:jc w:val="center"/>
                    <w:rPr>
                      <w:rFonts w:hint="default"/>
                      <w:color w:val="auto"/>
                      <w:lang w:val="en-US" w:eastAsia="zh-CN"/>
                    </w:rPr>
                  </w:pPr>
                  <w:r>
                    <w:rPr>
                      <w:rFonts w:hint="eastAsia"/>
                      <w:color w:val="auto"/>
                      <w:lang w:val="en-US" w:eastAsia="zh-CN"/>
                    </w:rPr>
                    <w:t>12</w:t>
                  </w:r>
                </w:p>
              </w:tc>
              <w:tc>
                <w:tcPr>
                  <w:tcW w:w="851" w:type="dxa"/>
                  <w:noWrap w:val="0"/>
                  <w:vAlign w:val="center"/>
                </w:tcPr>
                <w:p>
                  <w:pPr>
                    <w:jc w:val="center"/>
                    <w:rPr>
                      <w:rFonts w:hint="default"/>
                      <w:color w:val="auto"/>
                      <w:lang w:val="en-US" w:eastAsia="zh-CN"/>
                    </w:rPr>
                  </w:pPr>
                  <w:r>
                    <w:rPr>
                      <w:rFonts w:hint="eastAsia"/>
                      <w:color w:val="auto"/>
                      <w:lang w:val="en-US" w:eastAsia="zh-CN"/>
                    </w:rPr>
                    <w:t>0.4</w:t>
                  </w:r>
                </w:p>
              </w:tc>
              <w:tc>
                <w:tcPr>
                  <w:tcW w:w="850" w:type="dxa"/>
                  <w:noWrap w:val="0"/>
                  <w:vAlign w:val="center"/>
                </w:tcPr>
                <w:p>
                  <w:pPr>
                    <w:jc w:val="center"/>
                    <w:rPr>
                      <w:rFonts w:hint="default"/>
                      <w:color w:val="auto"/>
                      <w:lang w:val="en-US" w:eastAsia="zh-CN"/>
                    </w:rPr>
                  </w:pPr>
                  <w:r>
                    <w:rPr>
                      <w:rFonts w:hint="eastAsia"/>
                      <w:color w:val="auto"/>
                      <w:lang w:val="en-US" w:eastAsia="zh-CN"/>
                    </w:rPr>
                    <w:t>80</w:t>
                  </w:r>
                </w:p>
              </w:tc>
              <w:tc>
                <w:tcPr>
                  <w:tcW w:w="1806" w:type="dxa"/>
                  <w:noWrap w:val="0"/>
                  <w:vAlign w:val="center"/>
                </w:tcPr>
                <w:p>
                  <w:pPr>
                    <w:jc w:val="left"/>
                    <w:rPr>
                      <w:rFonts w:hint="eastAsia" w:eastAsia="宋体"/>
                      <w:color w:val="auto"/>
                      <w:lang w:eastAsia="zh-CN"/>
                    </w:rPr>
                  </w:pPr>
                  <w:r>
                    <w:rPr>
                      <w:color w:val="auto"/>
                    </w:rPr>
                    <w:t>E</w:t>
                  </w:r>
                  <w:r>
                    <w:rPr>
                      <w:rFonts w:hint="eastAsia"/>
                      <w:color w:val="auto"/>
                    </w:rPr>
                    <w:t>102.559973741,</w:t>
                  </w:r>
                </w:p>
                <w:p>
                  <w:pPr>
                    <w:jc w:val="left"/>
                    <w:rPr>
                      <w:rFonts w:hint="eastAsia" w:eastAsia="宋体"/>
                      <w:color w:val="auto"/>
                      <w:lang w:eastAsia="zh-CN"/>
                    </w:rPr>
                  </w:pPr>
                  <w:r>
                    <w:rPr>
                      <w:color w:val="auto"/>
                    </w:rPr>
                    <w:t>N</w:t>
                  </w:r>
                  <w:r>
                    <w:rPr>
                      <w:rFonts w:hint="eastAsia"/>
                      <w:color w:val="auto"/>
                    </w:rPr>
                    <w:t>24.572881495</w:t>
                  </w:r>
                  <w:r>
                    <w:rPr>
                      <w:rFonts w:hint="eastAsia"/>
                      <w:color w:val="auto"/>
                      <w:lang w:eastAsia="zh-CN"/>
                    </w:rPr>
                    <w:t>；</w:t>
                  </w:r>
                </w:p>
              </w:tc>
              <w:tc>
                <w:tcPr>
                  <w:tcW w:w="1907" w:type="dxa"/>
                  <w:noWrap w:val="0"/>
                  <w:vAlign w:val="center"/>
                </w:tcPr>
                <w:p>
                  <w:pPr>
                    <w:jc w:val="center"/>
                    <w:rPr>
                      <w:rFonts w:hint="eastAsia"/>
                      <w:color w:val="auto"/>
                    </w:rPr>
                  </w:pPr>
                  <w:r>
                    <w:rPr>
                      <w:rFonts w:hint="eastAsia" w:eastAsia="宋体"/>
                      <w:color w:val="auto"/>
                      <w:lang w:val="en-US" w:eastAsia="zh-CN"/>
                    </w:rPr>
                    <w:t>《锅炉大气污染物排放标准》（GB13271-2014）表2中燃气锅炉标准要求</w:t>
                  </w:r>
                </w:p>
              </w:tc>
            </w:tr>
          </w:tbl>
          <w:p>
            <w:pPr>
              <w:pStyle w:val="314"/>
              <w:spacing w:before="0" w:line="360" w:lineRule="auto"/>
              <w:ind w:firstLine="480" w:firstLineChars="200"/>
              <w:jc w:val="left"/>
              <w:rPr>
                <w:b w:val="0"/>
                <w:bCs/>
                <w:color w:val="000000"/>
                <w:szCs w:val="22"/>
              </w:rPr>
            </w:pPr>
            <w:r>
              <w:rPr>
                <w:rFonts w:hint="eastAsia"/>
                <w:b w:val="0"/>
                <w:bCs/>
                <w:color w:val="000000"/>
                <w:szCs w:val="22"/>
              </w:rPr>
              <w:t>（</w:t>
            </w:r>
            <w:r>
              <w:rPr>
                <w:rFonts w:hint="eastAsia"/>
                <w:b w:val="0"/>
                <w:bCs/>
                <w:color w:val="000000"/>
                <w:szCs w:val="22"/>
                <w:lang w:val="en-US" w:eastAsia="zh-CN"/>
              </w:rPr>
              <w:t>3</w:t>
            </w:r>
            <w:r>
              <w:rPr>
                <w:rFonts w:hint="eastAsia"/>
                <w:b w:val="0"/>
                <w:bCs/>
                <w:color w:val="000000"/>
                <w:szCs w:val="22"/>
              </w:rPr>
              <w:t>）</w:t>
            </w:r>
            <w:bookmarkStart w:id="45" w:name="_Hlk67388321"/>
            <w:r>
              <w:rPr>
                <w:rFonts w:hint="eastAsia"/>
                <w:b w:val="0"/>
                <w:bCs/>
                <w:color w:val="000000"/>
                <w:szCs w:val="22"/>
              </w:rPr>
              <w:t>大气污染物</w:t>
            </w:r>
            <w:bookmarkEnd w:id="45"/>
            <w:r>
              <w:rPr>
                <w:rFonts w:hint="eastAsia"/>
                <w:b w:val="0"/>
                <w:bCs/>
                <w:color w:val="000000"/>
                <w:szCs w:val="22"/>
              </w:rPr>
              <w:t>排放量核算</w:t>
            </w:r>
          </w:p>
          <w:p>
            <w:pPr>
              <w:snapToGrid w:val="0"/>
              <w:spacing w:line="360" w:lineRule="auto"/>
              <w:ind w:firstLine="480" w:firstLineChars="200"/>
              <w:rPr>
                <w:color w:val="000000"/>
                <w:sz w:val="24"/>
              </w:rPr>
            </w:pPr>
            <w:r>
              <w:rPr>
                <w:rFonts w:hint="eastAsia"/>
                <w:color w:val="000000"/>
                <w:sz w:val="24"/>
              </w:rPr>
              <w:t>项目大气污染物有组织排放量核算见表</w:t>
            </w:r>
            <w:r>
              <w:rPr>
                <w:color w:val="000000"/>
                <w:sz w:val="24"/>
              </w:rPr>
              <w:t>4</w:t>
            </w:r>
            <w:r>
              <w:rPr>
                <w:rFonts w:hint="eastAsia"/>
                <w:color w:val="000000"/>
                <w:sz w:val="24"/>
              </w:rPr>
              <w:t>-</w:t>
            </w:r>
            <w:r>
              <w:rPr>
                <w:rFonts w:hint="eastAsia"/>
                <w:color w:val="000000"/>
                <w:sz w:val="24"/>
                <w:lang w:val="en-US" w:eastAsia="zh-CN"/>
              </w:rPr>
              <w:t>4</w:t>
            </w:r>
            <w:r>
              <w:rPr>
                <w:rFonts w:hint="eastAsia"/>
                <w:color w:val="000000"/>
                <w:sz w:val="24"/>
              </w:rPr>
              <w:t>。</w:t>
            </w:r>
          </w:p>
          <w:p>
            <w:pPr>
              <w:snapToGrid w:val="0"/>
              <w:spacing w:line="360" w:lineRule="auto"/>
              <w:jc w:val="center"/>
              <w:rPr>
                <w:b/>
                <w:bCs/>
                <w:color w:val="auto"/>
              </w:rPr>
            </w:pPr>
            <w:r>
              <w:rPr>
                <w:rFonts w:hint="eastAsia"/>
                <w:b/>
                <w:bCs/>
                <w:color w:val="auto"/>
              </w:rPr>
              <w:t>表</w:t>
            </w:r>
            <w:r>
              <w:rPr>
                <w:b/>
                <w:bCs/>
                <w:color w:val="auto"/>
              </w:rPr>
              <w:t>4</w:t>
            </w:r>
            <w:r>
              <w:rPr>
                <w:rFonts w:hint="eastAsia"/>
                <w:b/>
                <w:bCs/>
                <w:color w:val="auto"/>
              </w:rPr>
              <w:t>-</w:t>
            </w:r>
            <w:r>
              <w:rPr>
                <w:rFonts w:hint="eastAsia"/>
                <w:b/>
                <w:bCs/>
                <w:color w:val="auto"/>
                <w:lang w:val="en-US" w:eastAsia="zh-CN"/>
              </w:rPr>
              <w:t>4</w:t>
            </w:r>
            <w:r>
              <w:rPr>
                <w:b/>
                <w:bCs/>
                <w:color w:val="auto"/>
              </w:rPr>
              <w:t xml:space="preserve">    项目废气有组织</w:t>
            </w:r>
            <w:r>
              <w:rPr>
                <w:rFonts w:hint="eastAsia"/>
                <w:b/>
                <w:bCs/>
                <w:color w:val="auto"/>
              </w:rPr>
              <w:t>排放</w:t>
            </w:r>
            <w:r>
              <w:rPr>
                <w:b/>
                <w:bCs/>
                <w:color w:val="auto"/>
              </w:rPr>
              <w:t>量核算表</w:t>
            </w:r>
          </w:p>
          <w:tbl>
            <w:tblPr>
              <w:tblStyle w:val="88"/>
              <w:tblW w:w="73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89"/>
              <w:gridCol w:w="1445"/>
              <w:gridCol w:w="1417"/>
              <w:gridCol w:w="127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23" w:type="dxa"/>
                  <w:tcBorders>
                    <w:tl2br w:val="nil"/>
                    <w:tr2bl w:val="nil"/>
                  </w:tcBorders>
                  <w:noWrap w:val="0"/>
                  <w:vAlign w:val="center"/>
                </w:tcPr>
                <w:p>
                  <w:pPr>
                    <w:adjustRightInd w:val="0"/>
                    <w:snapToGrid w:val="0"/>
                    <w:jc w:val="center"/>
                    <w:rPr>
                      <w:color w:val="auto"/>
                      <w:szCs w:val="21"/>
                    </w:rPr>
                  </w:pPr>
                  <w:r>
                    <w:rPr>
                      <w:color w:val="auto"/>
                      <w:szCs w:val="21"/>
                    </w:rPr>
                    <w:t>序号</w:t>
                  </w:r>
                </w:p>
              </w:tc>
              <w:tc>
                <w:tcPr>
                  <w:tcW w:w="1189" w:type="dxa"/>
                  <w:tcBorders>
                    <w:tl2br w:val="nil"/>
                    <w:tr2bl w:val="nil"/>
                  </w:tcBorders>
                  <w:noWrap w:val="0"/>
                  <w:vAlign w:val="center"/>
                </w:tcPr>
                <w:p>
                  <w:pPr>
                    <w:adjustRightInd w:val="0"/>
                    <w:snapToGrid w:val="0"/>
                    <w:jc w:val="center"/>
                    <w:rPr>
                      <w:color w:val="auto"/>
                      <w:szCs w:val="21"/>
                    </w:rPr>
                  </w:pPr>
                  <w:r>
                    <w:rPr>
                      <w:color w:val="auto"/>
                      <w:szCs w:val="21"/>
                    </w:rPr>
                    <w:t>排放口</w:t>
                  </w:r>
                </w:p>
                <w:p>
                  <w:pPr>
                    <w:adjustRightInd w:val="0"/>
                    <w:snapToGrid w:val="0"/>
                    <w:jc w:val="center"/>
                    <w:rPr>
                      <w:color w:val="auto"/>
                      <w:szCs w:val="21"/>
                    </w:rPr>
                  </w:pPr>
                  <w:r>
                    <w:rPr>
                      <w:color w:val="auto"/>
                      <w:szCs w:val="21"/>
                    </w:rPr>
                    <w:t>编号</w:t>
                  </w:r>
                </w:p>
              </w:tc>
              <w:tc>
                <w:tcPr>
                  <w:tcW w:w="1445" w:type="dxa"/>
                  <w:tcBorders>
                    <w:tl2br w:val="nil"/>
                    <w:tr2bl w:val="nil"/>
                  </w:tcBorders>
                  <w:noWrap w:val="0"/>
                  <w:vAlign w:val="center"/>
                </w:tcPr>
                <w:p>
                  <w:pPr>
                    <w:adjustRightInd w:val="0"/>
                    <w:snapToGrid w:val="0"/>
                    <w:jc w:val="center"/>
                    <w:rPr>
                      <w:color w:val="auto"/>
                      <w:szCs w:val="21"/>
                    </w:rPr>
                  </w:pPr>
                  <w:r>
                    <w:rPr>
                      <w:color w:val="auto"/>
                      <w:szCs w:val="21"/>
                    </w:rPr>
                    <w:t>污染物</w:t>
                  </w:r>
                </w:p>
              </w:tc>
              <w:tc>
                <w:tcPr>
                  <w:tcW w:w="1417" w:type="dxa"/>
                  <w:tcBorders>
                    <w:tl2br w:val="nil"/>
                    <w:tr2bl w:val="nil"/>
                  </w:tcBorders>
                  <w:noWrap w:val="0"/>
                  <w:vAlign w:val="center"/>
                </w:tcPr>
                <w:p>
                  <w:pPr>
                    <w:adjustRightInd w:val="0"/>
                    <w:snapToGrid w:val="0"/>
                    <w:jc w:val="center"/>
                    <w:rPr>
                      <w:color w:val="auto"/>
                      <w:szCs w:val="21"/>
                    </w:rPr>
                  </w:pPr>
                  <w:r>
                    <w:rPr>
                      <w:color w:val="auto"/>
                      <w:szCs w:val="21"/>
                    </w:rPr>
                    <w:t>核算排放浓度</w:t>
                  </w:r>
                </w:p>
                <w:p>
                  <w:pPr>
                    <w:adjustRightInd w:val="0"/>
                    <w:snapToGrid w:val="0"/>
                    <w:jc w:val="center"/>
                    <w:rPr>
                      <w:color w:val="auto"/>
                      <w:szCs w:val="21"/>
                    </w:rPr>
                  </w:pPr>
                  <w:r>
                    <w:rPr>
                      <w:rFonts w:hint="eastAsia"/>
                      <w:color w:val="auto"/>
                      <w:szCs w:val="21"/>
                    </w:rPr>
                    <w:t>（mg</w:t>
                  </w:r>
                  <w:r>
                    <w:rPr>
                      <w:color w:val="auto"/>
                      <w:szCs w:val="21"/>
                    </w:rPr>
                    <w:t>/m</w:t>
                  </w:r>
                  <w:r>
                    <w:rPr>
                      <w:color w:val="auto"/>
                      <w:szCs w:val="21"/>
                      <w:vertAlign w:val="superscript"/>
                    </w:rPr>
                    <w:t>3</w:t>
                  </w:r>
                  <w:r>
                    <w:rPr>
                      <w:rFonts w:hint="eastAsia"/>
                      <w:color w:val="auto"/>
                      <w:szCs w:val="21"/>
                    </w:rPr>
                    <w:t>）</w:t>
                  </w:r>
                </w:p>
              </w:tc>
              <w:tc>
                <w:tcPr>
                  <w:tcW w:w="1276" w:type="dxa"/>
                  <w:tcBorders>
                    <w:tl2br w:val="nil"/>
                    <w:tr2bl w:val="nil"/>
                  </w:tcBorders>
                  <w:noWrap w:val="0"/>
                  <w:vAlign w:val="center"/>
                </w:tcPr>
                <w:p>
                  <w:pPr>
                    <w:adjustRightInd w:val="0"/>
                    <w:snapToGrid w:val="0"/>
                    <w:jc w:val="center"/>
                    <w:rPr>
                      <w:color w:val="auto"/>
                      <w:szCs w:val="21"/>
                    </w:rPr>
                  </w:pPr>
                  <w:r>
                    <w:rPr>
                      <w:color w:val="auto"/>
                      <w:szCs w:val="21"/>
                    </w:rPr>
                    <w:t>核算排放速率</w:t>
                  </w:r>
                  <w:r>
                    <w:rPr>
                      <w:rFonts w:hint="eastAsia"/>
                      <w:color w:val="auto"/>
                      <w:szCs w:val="21"/>
                    </w:rPr>
                    <w:t>（kg</w:t>
                  </w:r>
                  <w:r>
                    <w:rPr>
                      <w:color w:val="auto"/>
                      <w:szCs w:val="21"/>
                    </w:rPr>
                    <w:t>/h</w:t>
                  </w:r>
                  <w:r>
                    <w:rPr>
                      <w:rFonts w:hint="eastAsia"/>
                      <w:color w:val="auto"/>
                      <w:szCs w:val="21"/>
                    </w:rPr>
                    <w:t>）</w:t>
                  </w:r>
                </w:p>
              </w:tc>
              <w:tc>
                <w:tcPr>
                  <w:tcW w:w="1451" w:type="dxa"/>
                  <w:tcBorders>
                    <w:tl2br w:val="nil"/>
                    <w:tr2bl w:val="nil"/>
                  </w:tcBorders>
                  <w:noWrap w:val="0"/>
                  <w:vAlign w:val="center"/>
                </w:tcPr>
                <w:p>
                  <w:pPr>
                    <w:adjustRightInd w:val="0"/>
                    <w:snapToGrid w:val="0"/>
                    <w:jc w:val="center"/>
                    <w:rPr>
                      <w:color w:val="auto"/>
                      <w:szCs w:val="21"/>
                    </w:rPr>
                  </w:pPr>
                  <w:r>
                    <w:rPr>
                      <w:color w:val="auto"/>
                      <w:szCs w:val="21"/>
                    </w:rPr>
                    <w:t>核算年排放量</w:t>
                  </w:r>
                  <w:r>
                    <w:rPr>
                      <w:rFonts w:hint="eastAsia"/>
                      <w:color w:val="auto"/>
                      <w:szCs w:val="21"/>
                    </w:rPr>
                    <w:t>（t</w:t>
                  </w:r>
                  <w:r>
                    <w:rPr>
                      <w:color w:val="auto"/>
                      <w:szCs w:val="21"/>
                    </w:rPr>
                    <w:t>/a</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301" w:type="dxa"/>
                  <w:gridSpan w:val="6"/>
                  <w:tcBorders>
                    <w:tl2br w:val="nil"/>
                    <w:tr2bl w:val="nil"/>
                  </w:tcBorders>
                  <w:noWrap w:val="0"/>
                  <w:vAlign w:val="center"/>
                </w:tcPr>
                <w:p>
                  <w:pPr>
                    <w:adjustRightInd w:val="0"/>
                    <w:snapToGrid w:val="0"/>
                    <w:jc w:val="center"/>
                    <w:rPr>
                      <w:color w:val="auto"/>
                      <w:szCs w:val="21"/>
                    </w:rPr>
                  </w:pPr>
                  <w:r>
                    <w:rPr>
                      <w:rFonts w:hint="eastAsia"/>
                      <w:color w:val="auto"/>
                      <w:szCs w:val="21"/>
                      <w:lang w:val="en-US" w:eastAsia="zh-CN"/>
                    </w:rPr>
                    <w:t>一</w:t>
                  </w:r>
                  <w:r>
                    <w:rPr>
                      <w:rFonts w:hint="eastAsia"/>
                      <w:color w:val="auto"/>
                      <w:szCs w:val="21"/>
                    </w:rPr>
                    <w:t>般</w:t>
                  </w:r>
                  <w:r>
                    <w:rPr>
                      <w:color w:val="auto"/>
                      <w:szCs w:val="21"/>
                    </w:rPr>
                    <w:t>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23" w:type="dxa"/>
                  <w:vMerge w:val="restart"/>
                  <w:tcBorders>
                    <w:tl2br w:val="nil"/>
                    <w:tr2bl w:val="nil"/>
                  </w:tcBorders>
                  <w:noWrap w:val="0"/>
                  <w:vAlign w:val="center"/>
                </w:tcPr>
                <w:p>
                  <w:pPr>
                    <w:adjustRightInd w:val="0"/>
                    <w:snapToGrid w:val="0"/>
                    <w:jc w:val="center"/>
                    <w:rPr>
                      <w:color w:val="auto"/>
                      <w:szCs w:val="21"/>
                    </w:rPr>
                  </w:pPr>
                  <w:r>
                    <w:rPr>
                      <w:rFonts w:hint="eastAsia"/>
                      <w:color w:val="auto"/>
                      <w:szCs w:val="21"/>
                    </w:rPr>
                    <w:t>1</w:t>
                  </w:r>
                </w:p>
              </w:tc>
              <w:tc>
                <w:tcPr>
                  <w:tcW w:w="1189" w:type="dxa"/>
                  <w:vMerge w:val="restart"/>
                  <w:tcBorders>
                    <w:tl2br w:val="nil"/>
                    <w:tr2bl w:val="nil"/>
                  </w:tcBorders>
                  <w:noWrap w:val="0"/>
                  <w:vAlign w:val="center"/>
                </w:tcPr>
                <w:p>
                  <w:pPr>
                    <w:adjustRightInd w:val="0"/>
                    <w:snapToGrid w:val="0"/>
                    <w:jc w:val="center"/>
                    <w:rPr>
                      <w:rFonts w:hint="default" w:eastAsia="宋体"/>
                      <w:color w:val="auto"/>
                      <w:szCs w:val="21"/>
                      <w:lang w:val="en-US" w:eastAsia="zh-CN"/>
                    </w:rPr>
                  </w:pPr>
                  <w:r>
                    <w:rPr>
                      <w:color w:val="auto"/>
                      <w:szCs w:val="21"/>
                    </w:rPr>
                    <w:t>DA001</w:t>
                  </w:r>
                  <w:r>
                    <w:rPr>
                      <w:rFonts w:hint="eastAsia"/>
                      <w:color w:val="auto"/>
                      <w:szCs w:val="21"/>
                      <w:lang w:val="en-US" w:eastAsia="zh-CN"/>
                    </w:rPr>
                    <w:t>或</w:t>
                  </w:r>
                  <w:r>
                    <w:rPr>
                      <w:rFonts w:hint="eastAsia"/>
                      <w:color w:val="auto"/>
                      <w:szCs w:val="21"/>
                      <w:lang w:eastAsia="zh-CN"/>
                    </w:rPr>
                    <w:t>（</w:t>
                  </w:r>
                  <w:r>
                    <w:rPr>
                      <w:rFonts w:hint="eastAsia"/>
                      <w:color w:val="auto"/>
                      <w:szCs w:val="21"/>
                      <w:lang w:val="en-US" w:eastAsia="zh-CN"/>
                    </w:rPr>
                    <w:t>DA003）</w:t>
                  </w:r>
                </w:p>
              </w:tc>
              <w:tc>
                <w:tcPr>
                  <w:tcW w:w="1445" w:type="dxa"/>
                  <w:tcBorders>
                    <w:tl2br w:val="nil"/>
                    <w:tr2bl w:val="nil"/>
                  </w:tcBorders>
                  <w:noWrap w:val="0"/>
                  <w:vAlign w:val="center"/>
                </w:tcPr>
                <w:p>
                  <w:pPr>
                    <w:snapToGrid w:val="0"/>
                    <w:jc w:val="center"/>
                    <w:rPr>
                      <w:rFonts w:hint="eastAsia" w:eastAsia="宋体"/>
                      <w:color w:val="auto"/>
                      <w:szCs w:val="21"/>
                      <w:lang w:eastAsia="zh-CN"/>
                    </w:rPr>
                  </w:pPr>
                  <w:r>
                    <w:rPr>
                      <w:rFonts w:hint="eastAsia" w:ascii="Times New Roman" w:hAnsi="Times New Roman" w:eastAsia="宋体" w:cs="宋体"/>
                      <w:snapToGrid w:val="0"/>
                      <w:color w:val="auto"/>
                      <w:spacing w:val="7"/>
                      <w:position w:val="1"/>
                      <w:sz w:val="21"/>
                      <w:szCs w:val="21"/>
                      <w:lang w:val="en-US" w:eastAsia="zh-CN"/>
                    </w:rPr>
                    <w:t>颗粒物</w:t>
                  </w:r>
                </w:p>
              </w:tc>
              <w:tc>
                <w:tcPr>
                  <w:tcW w:w="1417" w:type="dxa"/>
                  <w:tcBorders>
                    <w:tl2br w:val="nil"/>
                    <w:tr2bl w:val="nil"/>
                  </w:tcBorders>
                  <w:noWrap w:val="0"/>
                  <w:vAlign w:val="center"/>
                </w:tcPr>
                <w:p>
                  <w:pPr>
                    <w:snapToGrid w:val="0"/>
                    <w:jc w:val="center"/>
                    <w:rPr>
                      <w:rFonts w:hint="default"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4.94</w:t>
                  </w:r>
                  <w:r>
                    <w:rPr>
                      <w:rFonts w:hint="eastAsia" w:ascii="Times New Roman" w:hAnsi="Times New Roman" w:eastAsia="宋体" w:cs="宋体"/>
                      <w:snapToGrid w:val="0"/>
                      <w:color w:val="auto"/>
                      <w:spacing w:val="7"/>
                      <w:position w:val="1"/>
                      <w:sz w:val="21"/>
                      <w:szCs w:val="21"/>
                      <w:lang w:val="en-US" w:eastAsia="zh-CN"/>
                    </w:rPr>
                    <w:t>mg/</w:t>
                  </w:r>
                  <w:r>
                    <w:rPr>
                      <w:rFonts w:hint="default" w:ascii="Times New Roman" w:hAnsi="Times New Roman" w:eastAsia="宋体"/>
                      <w:color w:val="auto"/>
                      <w:sz w:val="21"/>
                      <w:szCs w:val="21"/>
                      <w:lang w:val="en-US" w:eastAsia="zh-CN"/>
                    </w:rPr>
                    <w:t>m³</w:t>
                  </w:r>
                </w:p>
              </w:tc>
              <w:tc>
                <w:tcPr>
                  <w:tcW w:w="1276" w:type="dxa"/>
                  <w:tcBorders>
                    <w:tl2br w:val="nil"/>
                    <w:tr2bl w:val="nil"/>
                  </w:tcBorders>
                  <w:noWrap w:val="0"/>
                  <w:vAlign w:val="center"/>
                </w:tcPr>
                <w:p>
                  <w:pPr>
                    <w:snapToGrid w:val="0"/>
                    <w:jc w:val="center"/>
                    <w:rPr>
                      <w:rFonts w:hint="default"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1.37</w:t>
                  </w:r>
                  <w:r>
                    <w:rPr>
                      <w:rFonts w:hint="eastAsia" w:ascii="Times New Roman" w:hAnsi="Times New Roman" w:eastAsia="宋体" w:cs="宋体"/>
                      <w:snapToGrid w:val="0"/>
                      <w:color w:val="auto"/>
                      <w:spacing w:val="7"/>
                      <w:position w:val="1"/>
                      <w:sz w:val="21"/>
                      <w:szCs w:val="21"/>
                      <w:lang w:val="en-US" w:eastAsia="zh-CN"/>
                    </w:rPr>
                    <w:t>kg/h</w:t>
                  </w:r>
                </w:p>
              </w:tc>
              <w:tc>
                <w:tcPr>
                  <w:tcW w:w="1451" w:type="dxa"/>
                  <w:tcBorders>
                    <w:tl2br w:val="nil"/>
                    <w:tr2bl w:val="nil"/>
                  </w:tcBorders>
                  <w:noWrap w:val="0"/>
                  <w:vAlign w:val="center"/>
                </w:tcPr>
                <w:p>
                  <w:pPr>
                    <w:snapToGrid w:val="0"/>
                    <w:jc w:val="center"/>
                    <w:rPr>
                      <w:rFonts w:hint="default"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0.134</w:t>
                  </w:r>
                  <w:r>
                    <w:rPr>
                      <w:rFonts w:hint="eastAsia" w:ascii="Times New Roman" w:hAnsi="Times New Roman" w:eastAsia="宋体" w:cs="宋体"/>
                      <w:snapToGrid w:val="0"/>
                      <w:color w:val="auto"/>
                      <w:spacing w:val="7"/>
                      <w:position w:val="1"/>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23" w:type="dxa"/>
                  <w:vMerge w:val="continue"/>
                  <w:tcBorders>
                    <w:tl2br w:val="nil"/>
                    <w:tr2bl w:val="nil"/>
                  </w:tcBorders>
                  <w:noWrap w:val="0"/>
                  <w:vAlign w:val="center"/>
                </w:tcPr>
                <w:p>
                  <w:pPr>
                    <w:adjustRightInd w:val="0"/>
                    <w:snapToGrid w:val="0"/>
                    <w:jc w:val="center"/>
                    <w:rPr>
                      <w:rFonts w:hint="eastAsia"/>
                      <w:color w:val="auto"/>
                      <w:szCs w:val="21"/>
                    </w:rPr>
                  </w:pPr>
                </w:p>
              </w:tc>
              <w:tc>
                <w:tcPr>
                  <w:tcW w:w="1189" w:type="dxa"/>
                  <w:vMerge w:val="continue"/>
                  <w:tcBorders>
                    <w:tl2br w:val="nil"/>
                    <w:tr2bl w:val="nil"/>
                  </w:tcBorders>
                  <w:noWrap w:val="0"/>
                  <w:vAlign w:val="center"/>
                </w:tcPr>
                <w:p>
                  <w:pPr>
                    <w:adjustRightInd w:val="0"/>
                    <w:snapToGrid w:val="0"/>
                    <w:jc w:val="center"/>
                    <w:rPr>
                      <w:color w:val="auto"/>
                      <w:szCs w:val="21"/>
                    </w:rPr>
                  </w:pPr>
                </w:p>
              </w:tc>
              <w:tc>
                <w:tcPr>
                  <w:tcW w:w="1445" w:type="dxa"/>
                  <w:tcBorders>
                    <w:tl2br w:val="nil"/>
                    <w:tr2bl w:val="nil"/>
                  </w:tcBorders>
                  <w:noWrap w:val="0"/>
                  <w:vAlign w:val="center"/>
                </w:tcPr>
                <w:p>
                  <w:pPr>
                    <w:snapToGrid w:val="0"/>
                    <w:jc w:val="center"/>
                    <w:rPr>
                      <w:rFonts w:hint="eastAsia"/>
                      <w:color w:val="auto"/>
                      <w:szCs w:val="21"/>
                      <w:lang w:val="en-US" w:eastAsia="zh-CN"/>
                    </w:rPr>
                  </w:pPr>
                  <w:r>
                    <w:rPr>
                      <w:rFonts w:hint="eastAsia" w:ascii="Times New Roman" w:hAnsi="Times New Roman" w:eastAsia="宋体" w:cs="宋体"/>
                      <w:snapToGrid w:val="0"/>
                      <w:color w:val="auto"/>
                      <w:spacing w:val="7"/>
                      <w:position w:val="1"/>
                      <w:sz w:val="21"/>
                      <w:szCs w:val="21"/>
                      <w:lang w:val="en-US" w:eastAsia="zh-CN"/>
                    </w:rPr>
                    <w:t>SO</w:t>
                  </w:r>
                  <w:r>
                    <w:rPr>
                      <w:rFonts w:hint="eastAsia" w:ascii="Times New Roman" w:hAnsi="Times New Roman" w:eastAsia="宋体" w:cs="宋体"/>
                      <w:snapToGrid w:val="0"/>
                      <w:color w:val="auto"/>
                      <w:spacing w:val="7"/>
                      <w:position w:val="1"/>
                      <w:sz w:val="21"/>
                      <w:szCs w:val="21"/>
                      <w:vertAlign w:val="subscript"/>
                      <w:lang w:val="en-US" w:eastAsia="zh-CN"/>
                    </w:rPr>
                    <w:t>2</w:t>
                  </w:r>
                </w:p>
              </w:tc>
              <w:tc>
                <w:tcPr>
                  <w:tcW w:w="1417" w:type="dxa"/>
                  <w:tcBorders>
                    <w:tl2br w:val="nil"/>
                    <w:tr2bl w:val="nil"/>
                  </w:tcBorders>
                  <w:noWrap w:val="0"/>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37.12</w:t>
                  </w:r>
                  <w:r>
                    <w:rPr>
                      <w:rFonts w:hint="eastAsia" w:ascii="Times New Roman" w:hAnsi="Times New Roman" w:eastAsia="宋体" w:cs="宋体"/>
                      <w:snapToGrid w:val="0"/>
                      <w:color w:val="auto"/>
                      <w:spacing w:val="7"/>
                      <w:position w:val="1"/>
                      <w:sz w:val="21"/>
                      <w:szCs w:val="21"/>
                      <w:lang w:val="en-US" w:eastAsia="zh-CN"/>
                    </w:rPr>
                    <w:t>mg/</w:t>
                  </w:r>
                  <w:r>
                    <w:rPr>
                      <w:rFonts w:hint="default" w:ascii="Times New Roman" w:hAnsi="Times New Roman" w:eastAsia="宋体"/>
                      <w:color w:val="auto"/>
                      <w:sz w:val="21"/>
                      <w:szCs w:val="21"/>
                      <w:lang w:val="en-US" w:eastAsia="zh-CN"/>
                    </w:rPr>
                    <w:t>m³</w:t>
                  </w:r>
                </w:p>
              </w:tc>
              <w:tc>
                <w:tcPr>
                  <w:tcW w:w="1276" w:type="dxa"/>
                  <w:tcBorders>
                    <w:tl2br w:val="nil"/>
                    <w:tr2bl w:val="nil"/>
                  </w:tcBorders>
                  <w:noWrap w:val="0"/>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10.31</w:t>
                  </w:r>
                  <w:r>
                    <w:rPr>
                      <w:rFonts w:hint="eastAsia" w:ascii="Times New Roman" w:hAnsi="Times New Roman" w:eastAsia="宋体" w:cs="宋体"/>
                      <w:snapToGrid w:val="0"/>
                      <w:color w:val="auto"/>
                      <w:spacing w:val="7"/>
                      <w:position w:val="1"/>
                      <w:sz w:val="21"/>
                      <w:szCs w:val="21"/>
                      <w:lang w:val="en-US" w:eastAsia="zh-CN"/>
                    </w:rPr>
                    <w:t>kg/h</w:t>
                  </w:r>
                </w:p>
              </w:tc>
              <w:tc>
                <w:tcPr>
                  <w:tcW w:w="1451" w:type="dxa"/>
                  <w:tcBorders>
                    <w:tl2br w:val="nil"/>
                    <w:tr2bl w:val="nil"/>
                  </w:tcBorders>
                  <w:noWrap w:val="0"/>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1.01</w:t>
                  </w:r>
                  <w:r>
                    <w:rPr>
                      <w:rFonts w:hint="eastAsia" w:ascii="Times New Roman" w:hAnsi="Times New Roman" w:eastAsia="宋体" w:cs="宋体"/>
                      <w:snapToGrid w:val="0"/>
                      <w:color w:val="auto"/>
                      <w:spacing w:val="7"/>
                      <w:position w:val="1"/>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23" w:type="dxa"/>
                  <w:vMerge w:val="continue"/>
                  <w:tcBorders>
                    <w:tl2br w:val="nil"/>
                    <w:tr2bl w:val="nil"/>
                  </w:tcBorders>
                  <w:noWrap w:val="0"/>
                  <w:vAlign w:val="center"/>
                </w:tcPr>
                <w:p>
                  <w:pPr>
                    <w:adjustRightInd w:val="0"/>
                    <w:snapToGrid w:val="0"/>
                    <w:jc w:val="center"/>
                    <w:rPr>
                      <w:rFonts w:hint="eastAsia"/>
                      <w:color w:val="auto"/>
                      <w:szCs w:val="21"/>
                    </w:rPr>
                  </w:pPr>
                </w:p>
              </w:tc>
              <w:tc>
                <w:tcPr>
                  <w:tcW w:w="1189" w:type="dxa"/>
                  <w:vMerge w:val="continue"/>
                  <w:tcBorders>
                    <w:tl2br w:val="nil"/>
                    <w:tr2bl w:val="nil"/>
                  </w:tcBorders>
                  <w:noWrap w:val="0"/>
                  <w:vAlign w:val="center"/>
                </w:tcPr>
                <w:p>
                  <w:pPr>
                    <w:adjustRightInd w:val="0"/>
                    <w:snapToGrid w:val="0"/>
                    <w:jc w:val="center"/>
                    <w:rPr>
                      <w:color w:val="auto"/>
                      <w:szCs w:val="21"/>
                    </w:rPr>
                  </w:pPr>
                </w:p>
              </w:tc>
              <w:tc>
                <w:tcPr>
                  <w:tcW w:w="1445" w:type="dxa"/>
                  <w:tcBorders>
                    <w:tl2br w:val="nil"/>
                    <w:tr2bl w:val="nil"/>
                  </w:tcBorders>
                  <w:noWrap w:val="0"/>
                  <w:vAlign w:val="center"/>
                </w:tcPr>
                <w:p>
                  <w:pPr>
                    <w:snapToGrid w:val="0"/>
                    <w:jc w:val="center"/>
                    <w:rPr>
                      <w:rFonts w:hint="eastAsia"/>
                      <w:color w:val="auto"/>
                      <w:szCs w:val="21"/>
                      <w:lang w:val="en-US" w:eastAsia="zh-CN"/>
                    </w:rPr>
                  </w:pPr>
                  <w:r>
                    <w:rPr>
                      <w:rFonts w:hint="eastAsia" w:ascii="Times New Roman" w:hAnsi="Times New Roman" w:eastAsia="宋体" w:cs="宋体"/>
                      <w:snapToGrid w:val="0"/>
                      <w:color w:val="auto"/>
                      <w:spacing w:val="7"/>
                      <w:position w:val="1"/>
                      <w:sz w:val="21"/>
                      <w:szCs w:val="21"/>
                      <w:lang w:val="en-US" w:eastAsia="zh-CN"/>
                    </w:rPr>
                    <w:t>NO</w:t>
                  </w:r>
                  <w:r>
                    <w:rPr>
                      <w:rFonts w:hint="eastAsia" w:ascii="Times New Roman" w:hAnsi="Times New Roman" w:eastAsia="宋体" w:cs="宋体"/>
                      <w:snapToGrid w:val="0"/>
                      <w:color w:val="auto"/>
                      <w:spacing w:val="7"/>
                      <w:position w:val="1"/>
                      <w:sz w:val="21"/>
                      <w:szCs w:val="21"/>
                      <w:vertAlign w:val="subscript"/>
                      <w:lang w:val="en-US" w:eastAsia="zh-CN"/>
                    </w:rPr>
                    <w:t>X</w:t>
                  </w:r>
                </w:p>
              </w:tc>
              <w:tc>
                <w:tcPr>
                  <w:tcW w:w="1417" w:type="dxa"/>
                  <w:tcBorders>
                    <w:tl2br w:val="nil"/>
                    <w:tr2bl w:val="nil"/>
                  </w:tcBorders>
                  <w:noWrap w:val="0"/>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86.87</w:t>
                  </w:r>
                  <w:r>
                    <w:rPr>
                      <w:rFonts w:hint="eastAsia" w:ascii="Times New Roman" w:hAnsi="Times New Roman" w:eastAsia="宋体" w:cs="宋体"/>
                      <w:snapToGrid w:val="0"/>
                      <w:color w:val="auto"/>
                      <w:spacing w:val="7"/>
                      <w:position w:val="1"/>
                      <w:sz w:val="21"/>
                      <w:szCs w:val="21"/>
                      <w:lang w:val="en-US" w:eastAsia="zh-CN"/>
                    </w:rPr>
                    <w:t>mg/</w:t>
                  </w:r>
                  <w:r>
                    <w:rPr>
                      <w:rFonts w:hint="default" w:ascii="Times New Roman" w:hAnsi="Times New Roman" w:eastAsia="宋体"/>
                      <w:color w:val="auto"/>
                      <w:sz w:val="21"/>
                      <w:szCs w:val="21"/>
                      <w:lang w:val="en-US" w:eastAsia="zh-CN"/>
                    </w:rPr>
                    <w:t>m³</w:t>
                  </w:r>
                </w:p>
              </w:tc>
              <w:tc>
                <w:tcPr>
                  <w:tcW w:w="1276" w:type="dxa"/>
                  <w:tcBorders>
                    <w:tl2br w:val="nil"/>
                    <w:tr2bl w:val="nil"/>
                  </w:tcBorders>
                  <w:noWrap w:val="0"/>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24.13</w:t>
                  </w:r>
                  <w:r>
                    <w:rPr>
                      <w:rFonts w:hint="eastAsia" w:ascii="Times New Roman" w:hAnsi="Times New Roman" w:eastAsia="宋体" w:cs="宋体"/>
                      <w:snapToGrid w:val="0"/>
                      <w:color w:val="auto"/>
                      <w:spacing w:val="7"/>
                      <w:position w:val="1"/>
                      <w:sz w:val="21"/>
                      <w:szCs w:val="21"/>
                      <w:lang w:val="en-US" w:eastAsia="zh-CN"/>
                    </w:rPr>
                    <w:t>kg/h</w:t>
                  </w:r>
                </w:p>
              </w:tc>
              <w:tc>
                <w:tcPr>
                  <w:tcW w:w="1451" w:type="dxa"/>
                  <w:tcBorders>
                    <w:tl2br w:val="nil"/>
                    <w:tr2bl w:val="nil"/>
                  </w:tcBorders>
                  <w:noWrap w:val="0"/>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kern w:val="2"/>
                      <w:position w:val="1"/>
                      <w:sz w:val="21"/>
                      <w:szCs w:val="21"/>
                      <w:lang w:val="en-US" w:eastAsia="zh-CN" w:bidi="ar-SA"/>
                    </w:rPr>
                    <w:t>2.36</w:t>
                  </w:r>
                  <w:r>
                    <w:rPr>
                      <w:rFonts w:hint="eastAsia" w:ascii="Times New Roman" w:hAnsi="Times New Roman" w:eastAsia="宋体" w:cs="宋体"/>
                      <w:snapToGrid w:val="0"/>
                      <w:color w:val="auto"/>
                      <w:spacing w:val="7"/>
                      <w:position w:val="1"/>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23" w:type="dxa"/>
                  <w:vMerge w:val="restart"/>
                  <w:tcBorders>
                    <w:tl2br w:val="nil"/>
                    <w:tr2bl w:val="nil"/>
                  </w:tcBorders>
                  <w:noWrap w:val="0"/>
                  <w:vAlign w:val="center"/>
                </w:tcPr>
                <w:p>
                  <w:pPr>
                    <w:adjustRightInd w:val="0"/>
                    <w:snapToGrid w:val="0"/>
                    <w:jc w:val="center"/>
                    <w:rPr>
                      <w:rFonts w:hint="eastAsia" w:eastAsia="宋体"/>
                      <w:color w:val="auto"/>
                      <w:szCs w:val="21"/>
                      <w:lang w:val="en-US" w:eastAsia="zh-CN"/>
                    </w:rPr>
                  </w:pPr>
                  <w:r>
                    <w:rPr>
                      <w:rFonts w:hint="eastAsia"/>
                      <w:color w:val="auto"/>
                      <w:szCs w:val="21"/>
                      <w:lang w:val="en-US" w:eastAsia="zh-CN"/>
                    </w:rPr>
                    <w:t>2</w:t>
                  </w:r>
                </w:p>
              </w:tc>
              <w:tc>
                <w:tcPr>
                  <w:tcW w:w="1189" w:type="dxa"/>
                  <w:vMerge w:val="restart"/>
                  <w:tcBorders>
                    <w:tl2br w:val="nil"/>
                    <w:tr2bl w:val="nil"/>
                  </w:tcBorders>
                  <w:noWrap w:val="0"/>
                  <w:vAlign w:val="center"/>
                </w:tcPr>
                <w:p>
                  <w:pPr>
                    <w:adjustRightInd w:val="0"/>
                    <w:snapToGrid w:val="0"/>
                    <w:jc w:val="center"/>
                    <w:rPr>
                      <w:rFonts w:hint="default" w:eastAsia="宋体"/>
                      <w:color w:val="auto"/>
                      <w:szCs w:val="21"/>
                      <w:lang w:val="en-US" w:eastAsia="zh-CN"/>
                    </w:rPr>
                  </w:pPr>
                  <w:r>
                    <w:rPr>
                      <w:color w:val="auto"/>
                      <w:szCs w:val="21"/>
                    </w:rPr>
                    <w:t>DA00</w:t>
                  </w:r>
                  <w:r>
                    <w:rPr>
                      <w:rFonts w:hint="eastAsia"/>
                      <w:color w:val="auto"/>
                      <w:szCs w:val="21"/>
                      <w:lang w:val="en-US" w:eastAsia="zh-CN"/>
                    </w:rPr>
                    <w:t>2或（DA004）</w:t>
                  </w:r>
                </w:p>
              </w:tc>
              <w:tc>
                <w:tcPr>
                  <w:tcW w:w="1445" w:type="dxa"/>
                  <w:tcBorders>
                    <w:tl2br w:val="nil"/>
                    <w:tr2bl w:val="nil"/>
                  </w:tcBorders>
                  <w:noWrap w:val="0"/>
                  <w:vAlign w:val="center"/>
                </w:tcPr>
                <w:p>
                  <w:pPr>
                    <w:snapToGri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颗粒物</w:t>
                  </w:r>
                </w:p>
              </w:tc>
              <w:tc>
                <w:tcPr>
                  <w:tcW w:w="1417" w:type="dxa"/>
                  <w:tcBorders>
                    <w:tl2br w:val="nil"/>
                    <w:tr2bl w:val="nil"/>
                  </w:tcBorders>
                  <w:noWrap w:val="0"/>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4.94</w:t>
                  </w:r>
                  <w:r>
                    <w:rPr>
                      <w:rFonts w:hint="eastAsia" w:ascii="Times New Roman" w:hAnsi="Times New Roman" w:eastAsia="宋体" w:cs="宋体"/>
                      <w:snapToGrid w:val="0"/>
                      <w:color w:val="auto"/>
                      <w:spacing w:val="7"/>
                      <w:position w:val="1"/>
                      <w:sz w:val="21"/>
                      <w:szCs w:val="21"/>
                      <w:lang w:val="en-US" w:eastAsia="zh-CN"/>
                    </w:rPr>
                    <w:t>mg/</w:t>
                  </w:r>
                  <w:r>
                    <w:rPr>
                      <w:rFonts w:hint="default" w:ascii="Times New Roman" w:hAnsi="Times New Roman" w:eastAsia="宋体"/>
                      <w:color w:val="auto"/>
                      <w:sz w:val="21"/>
                      <w:szCs w:val="21"/>
                      <w:lang w:val="en-US" w:eastAsia="zh-CN"/>
                    </w:rPr>
                    <w:t>m³</w:t>
                  </w:r>
                </w:p>
              </w:tc>
              <w:tc>
                <w:tcPr>
                  <w:tcW w:w="1276" w:type="dxa"/>
                  <w:tcBorders>
                    <w:tl2br w:val="nil"/>
                    <w:tr2bl w:val="nil"/>
                  </w:tcBorders>
                  <w:noWrap w:val="0"/>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1.37</w:t>
                  </w:r>
                  <w:r>
                    <w:rPr>
                      <w:rFonts w:hint="eastAsia" w:ascii="Times New Roman" w:hAnsi="Times New Roman" w:eastAsia="宋体" w:cs="宋体"/>
                      <w:snapToGrid w:val="0"/>
                      <w:color w:val="auto"/>
                      <w:spacing w:val="7"/>
                      <w:position w:val="1"/>
                      <w:sz w:val="21"/>
                      <w:szCs w:val="21"/>
                      <w:lang w:val="en-US" w:eastAsia="zh-CN"/>
                    </w:rPr>
                    <w:t>kg/h</w:t>
                  </w:r>
                </w:p>
              </w:tc>
              <w:tc>
                <w:tcPr>
                  <w:tcW w:w="1451" w:type="dxa"/>
                  <w:tcBorders>
                    <w:tl2br w:val="nil"/>
                    <w:tr2bl w:val="nil"/>
                  </w:tcBorders>
                  <w:noWrap w:val="0"/>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0.134</w:t>
                  </w:r>
                  <w:r>
                    <w:rPr>
                      <w:rFonts w:hint="eastAsia" w:ascii="Times New Roman" w:hAnsi="Times New Roman" w:eastAsia="宋体" w:cs="宋体"/>
                      <w:snapToGrid w:val="0"/>
                      <w:color w:val="auto"/>
                      <w:spacing w:val="7"/>
                      <w:position w:val="1"/>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23" w:type="dxa"/>
                  <w:vMerge w:val="continue"/>
                  <w:tcBorders>
                    <w:tl2br w:val="nil"/>
                    <w:tr2bl w:val="nil"/>
                  </w:tcBorders>
                  <w:noWrap w:val="0"/>
                  <w:vAlign w:val="center"/>
                </w:tcPr>
                <w:p>
                  <w:pPr>
                    <w:adjustRightInd w:val="0"/>
                    <w:snapToGrid w:val="0"/>
                    <w:jc w:val="center"/>
                    <w:rPr>
                      <w:rFonts w:hint="eastAsia"/>
                      <w:color w:val="auto"/>
                      <w:szCs w:val="21"/>
                    </w:rPr>
                  </w:pPr>
                </w:p>
              </w:tc>
              <w:tc>
                <w:tcPr>
                  <w:tcW w:w="1189" w:type="dxa"/>
                  <w:vMerge w:val="continue"/>
                  <w:tcBorders>
                    <w:tl2br w:val="nil"/>
                    <w:tr2bl w:val="nil"/>
                  </w:tcBorders>
                  <w:noWrap w:val="0"/>
                  <w:vAlign w:val="center"/>
                </w:tcPr>
                <w:p>
                  <w:pPr>
                    <w:adjustRightInd w:val="0"/>
                    <w:snapToGrid w:val="0"/>
                    <w:jc w:val="center"/>
                    <w:rPr>
                      <w:color w:val="auto"/>
                      <w:szCs w:val="21"/>
                    </w:rPr>
                  </w:pPr>
                </w:p>
              </w:tc>
              <w:tc>
                <w:tcPr>
                  <w:tcW w:w="1445" w:type="dxa"/>
                  <w:tcBorders>
                    <w:tl2br w:val="nil"/>
                    <w:tr2bl w:val="nil"/>
                  </w:tcBorders>
                  <w:noWrap w:val="0"/>
                  <w:vAlign w:val="center"/>
                </w:tcPr>
                <w:p>
                  <w:pPr>
                    <w:snapToGri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SO</w:t>
                  </w:r>
                  <w:r>
                    <w:rPr>
                      <w:rFonts w:hint="eastAsia" w:ascii="Times New Roman" w:hAnsi="Times New Roman" w:eastAsia="宋体" w:cs="宋体"/>
                      <w:snapToGrid w:val="0"/>
                      <w:color w:val="auto"/>
                      <w:spacing w:val="7"/>
                      <w:position w:val="1"/>
                      <w:sz w:val="21"/>
                      <w:szCs w:val="21"/>
                      <w:vertAlign w:val="subscript"/>
                      <w:lang w:val="en-US" w:eastAsia="zh-CN"/>
                    </w:rPr>
                    <w:t>2</w:t>
                  </w:r>
                </w:p>
              </w:tc>
              <w:tc>
                <w:tcPr>
                  <w:tcW w:w="1417" w:type="dxa"/>
                  <w:tcBorders>
                    <w:tl2br w:val="nil"/>
                    <w:tr2bl w:val="nil"/>
                  </w:tcBorders>
                  <w:noWrap w:val="0"/>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37.12</w:t>
                  </w:r>
                  <w:r>
                    <w:rPr>
                      <w:rFonts w:hint="eastAsia" w:ascii="Times New Roman" w:hAnsi="Times New Roman" w:eastAsia="宋体" w:cs="宋体"/>
                      <w:snapToGrid w:val="0"/>
                      <w:color w:val="auto"/>
                      <w:spacing w:val="7"/>
                      <w:position w:val="1"/>
                      <w:sz w:val="21"/>
                      <w:szCs w:val="21"/>
                      <w:lang w:val="en-US" w:eastAsia="zh-CN"/>
                    </w:rPr>
                    <w:t>mg/</w:t>
                  </w:r>
                  <w:r>
                    <w:rPr>
                      <w:rFonts w:hint="default" w:ascii="Times New Roman" w:hAnsi="Times New Roman" w:eastAsia="宋体"/>
                      <w:color w:val="auto"/>
                      <w:sz w:val="21"/>
                      <w:szCs w:val="21"/>
                      <w:lang w:val="en-US" w:eastAsia="zh-CN"/>
                    </w:rPr>
                    <w:t>m³</w:t>
                  </w:r>
                </w:p>
              </w:tc>
              <w:tc>
                <w:tcPr>
                  <w:tcW w:w="1276" w:type="dxa"/>
                  <w:tcBorders>
                    <w:tl2br w:val="nil"/>
                    <w:tr2bl w:val="nil"/>
                  </w:tcBorders>
                  <w:noWrap w:val="0"/>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10.31</w:t>
                  </w:r>
                  <w:r>
                    <w:rPr>
                      <w:rFonts w:hint="eastAsia" w:ascii="Times New Roman" w:hAnsi="Times New Roman" w:eastAsia="宋体" w:cs="宋体"/>
                      <w:snapToGrid w:val="0"/>
                      <w:color w:val="auto"/>
                      <w:spacing w:val="7"/>
                      <w:position w:val="1"/>
                      <w:sz w:val="21"/>
                      <w:szCs w:val="21"/>
                      <w:lang w:val="en-US" w:eastAsia="zh-CN"/>
                    </w:rPr>
                    <w:t>kg/h</w:t>
                  </w:r>
                </w:p>
              </w:tc>
              <w:tc>
                <w:tcPr>
                  <w:tcW w:w="1451" w:type="dxa"/>
                  <w:tcBorders>
                    <w:tl2br w:val="nil"/>
                    <w:tr2bl w:val="nil"/>
                  </w:tcBorders>
                  <w:noWrap w:val="0"/>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1.01</w:t>
                  </w:r>
                  <w:r>
                    <w:rPr>
                      <w:rFonts w:hint="eastAsia" w:ascii="Times New Roman" w:hAnsi="Times New Roman" w:eastAsia="宋体" w:cs="宋体"/>
                      <w:snapToGrid w:val="0"/>
                      <w:color w:val="auto"/>
                      <w:spacing w:val="7"/>
                      <w:position w:val="1"/>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523" w:type="dxa"/>
                  <w:vMerge w:val="continue"/>
                  <w:tcBorders>
                    <w:tl2br w:val="nil"/>
                    <w:tr2bl w:val="nil"/>
                  </w:tcBorders>
                  <w:noWrap w:val="0"/>
                  <w:vAlign w:val="center"/>
                </w:tcPr>
                <w:p>
                  <w:pPr>
                    <w:adjustRightInd w:val="0"/>
                    <w:snapToGrid w:val="0"/>
                    <w:jc w:val="center"/>
                    <w:rPr>
                      <w:rFonts w:hint="eastAsia"/>
                      <w:color w:val="auto"/>
                      <w:szCs w:val="21"/>
                    </w:rPr>
                  </w:pPr>
                </w:p>
              </w:tc>
              <w:tc>
                <w:tcPr>
                  <w:tcW w:w="1189" w:type="dxa"/>
                  <w:vMerge w:val="continue"/>
                  <w:tcBorders>
                    <w:tl2br w:val="nil"/>
                    <w:tr2bl w:val="nil"/>
                  </w:tcBorders>
                  <w:noWrap w:val="0"/>
                  <w:vAlign w:val="center"/>
                </w:tcPr>
                <w:p>
                  <w:pPr>
                    <w:adjustRightInd w:val="0"/>
                    <w:snapToGrid w:val="0"/>
                    <w:jc w:val="center"/>
                    <w:rPr>
                      <w:color w:val="auto"/>
                      <w:szCs w:val="21"/>
                    </w:rPr>
                  </w:pPr>
                </w:p>
              </w:tc>
              <w:tc>
                <w:tcPr>
                  <w:tcW w:w="1445" w:type="dxa"/>
                  <w:tcBorders>
                    <w:tl2br w:val="nil"/>
                    <w:tr2bl w:val="nil"/>
                  </w:tcBorders>
                  <w:noWrap w:val="0"/>
                  <w:vAlign w:val="center"/>
                </w:tcPr>
                <w:p>
                  <w:pPr>
                    <w:snapToGri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NO</w:t>
                  </w:r>
                  <w:r>
                    <w:rPr>
                      <w:rFonts w:hint="eastAsia" w:ascii="Times New Roman" w:hAnsi="Times New Roman" w:eastAsia="宋体" w:cs="宋体"/>
                      <w:snapToGrid w:val="0"/>
                      <w:color w:val="auto"/>
                      <w:spacing w:val="7"/>
                      <w:position w:val="1"/>
                      <w:sz w:val="21"/>
                      <w:szCs w:val="21"/>
                      <w:vertAlign w:val="subscript"/>
                      <w:lang w:val="en-US" w:eastAsia="zh-CN"/>
                    </w:rPr>
                    <w:t>X</w:t>
                  </w:r>
                </w:p>
              </w:tc>
              <w:tc>
                <w:tcPr>
                  <w:tcW w:w="1417" w:type="dxa"/>
                  <w:tcBorders>
                    <w:tl2br w:val="nil"/>
                    <w:tr2bl w:val="nil"/>
                  </w:tcBorders>
                  <w:noWrap w:val="0"/>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86.87</w:t>
                  </w:r>
                  <w:r>
                    <w:rPr>
                      <w:rFonts w:hint="eastAsia" w:ascii="Times New Roman" w:hAnsi="Times New Roman" w:eastAsia="宋体" w:cs="宋体"/>
                      <w:snapToGrid w:val="0"/>
                      <w:color w:val="auto"/>
                      <w:spacing w:val="7"/>
                      <w:position w:val="1"/>
                      <w:sz w:val="21"/>
                      <w:szCs w:val="21"/>
                      <w:lang w:val="en-US" w:eastAsia="zh-CN"/>
                    </w:rPr>
                    <w:t>mg/</w:t>
                  </w:r>
                  <w:r>
                    <w:rPr>
                      <w:rFonts w:hint="default" w:ascii="Times New Roman" w:hAnsi="Times New Roman" w:eastAsia="宋体"/>
                      <w:color w:val="auto"/>
                      <w:sz w:val="21"/>
                      <w:szCs w:val="21"/>
                      <w:lang w:val="en-US" w:eastAsia="zh-CN"/>
                    </w:rPr>
                    <w:t>m³</w:t>
                  </w:r>
                </w:p>
              </w:tc>
              <w:tc>
                <w:tcPr>
                  <w:tcW w:w="1276" w:type="dxa"/>
                  <w:tcBorders>
                    <w:tl2br w:val="nil"/>
                    <w:tr2bl w:val="nil"/>
                  </w:tcBorders>
                  <w:noWrap w:val="0"/>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position w:val="1"/>
                      <w:sz w:val="21"/>
                      <w:szCs w:val="21"/>
                      <w:lang w:val="en-US" w:eastAsia="zh-CN"/>
                    </w:rPr>
                    <w:t>24.13</w:t>
                  </w:r>
                  <w:r>
                    <w:rPr>
                      <w:rFonts w:hint="eastAsia" w:ascii="Times New Roman" w:hAnsi="Times New Roman" w:eastAsia="宋体" w:cs="宋体"/>
                      <w:snapToGrid w:val="0"/>
                      <w:color w:val="auto"/>
                      <w:spacing w:val="7"/>
                      <w:position w:val="1"/>
                      <w:sz w:val="21"/>
                      <w:szCs w:val="21"/>
                      <w:lang w:val="en-US" w:eastAsia="zh-CN"/>
                    </w:rPr>
                    <w:t>kg/h</w:t>
                  </w:r>
                </w:p>
              </w:tc>
              <w:tc>
                <w:tcPr>
                  <w:tcW w:w="1451" w:type="dxa"/>
                  <w:tcBorders>
                    <w:tl2br w:val="nil"/>
                    <w:tr2bl w:val="nil"/>
                  </w:tcBorders>
                  <w:noWrap w:val="0"/>
                  <w:vAlign w:val="center"/>
                </w:tcPr>
                <w:p>
                  <w:pPr>
                    <w:snapToGrid w:val="0"/>
                    <w:jc w:val="center"/>
                    <w:rPr>
                      <w:rFonts w:hint="eastAsia" w:ascii="Times New Roman" w:hAnsi="Times New Roman" w:eastAsia="宋体" w:cs="宋体"/>
                      <w:snapToGrid w:val="0"/>
                      <w:color w:val="auto"/>
                      <w:spacing w:val="7"/>
                      <w:kern w:val="2"/>
                      <w:position w:val="1"/>
                      <w:sz w:val="21"/>
                      <w:szCs w:val="21"/>
                      <w:lang w:val="en-US" w:eastAsia="zh-CN" w:bidi="ar-SA"/>
                    </w:rPr>
                  </w:pPr>
                  <w:r>
                    <w:rPr>
                      <w:rFonts w:hint="eastAsia" w:cs="宋体"/>
                      <w:snapToGrid w:val="0"/>
                      <w:color w:val="auto"/>
                      <w:spacing w:val="7"/>
                      <w:kern w:val="2"/>
                      <w:position w:val="1"/>
                      <w:sz w:val="21"/>
                      <w:szCs w:val="21"/>
                      <w:lang w:val="en-US" w:eastAsia="zh-CN" w:bidi="ar-SA"/>
                    </w:rPr>
                    <w:t>2.36</w:t>
                  </w:r>
                  <w:r>
                    <w:rPr>
                      <w:rFonts w:hint="eastAsia" w:ascii="Times New Roman" w:hAnsi="Times New Roman" w:eastAsia="宋体" w:cs="宋体"/>
                      <w:snapToGrid w:val="0"/>
                      <w:color w:val="auto"/>
                      <w:spacing w:val="7"/>
                      <w:position w:val="1"/>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712" w:type="dxa"/>
                  <w:gridSpan w:val="2"/>
                  <w:vMerge w:val="restart"/>
                  <w:tcBorders>
                    <w:tl2br w:val="nil"/>
                    <w:tr2bl w:val="nil"/>
                  </w:tcBorders>
                  <w:noWrap w:val="0"/>
                  <w:vAlign w:val="center"/>
                </w:tcPr>
                <w:p>
                  <w:pPr>
                    <w:adjustRightInd w:val="0"/>
                    <w:snapToGrid w:val="0"/>
                    <w:jc w:val="center"/>
                    <w:rPr>
                      <w:color w:val="auto"/>
                      <w:szCs w:val="21"/>
                    </w:rPr>
                  </w:pPr>
                  <w:r>
                    <w:rPr>
                      <w:color w:val="auto"/>
                      <w:szCs w:val="21"/>
                    </w:rPr>
                    <w:t>有组织排放合计</w:t>
                  </w:r>
                </w:p>
              </w:tc>
              <w:tc>
                <w:tcPr>
                  <w:tcW w:w="4138" w:type="dxa"/>
                  <w:gridSpan w:val="3"/>
                  <w:tcBorders>
                    <w:tl2br w:val="nil"/>
                    <w:tr2bl w:val="nil"/>
                  </w:tcBorders>
                  <w:noWrap w:val="0"/>
                  <w:vAlign w:val="center"/>
                </w:tcPr>
                <w:p>
                  <w:pPr>
                    <w:snapToGrid w:val="0"/>
                    <w:jc w:val="center"/>
                    <w:rPr>
                      <w:color w:val="auto"/>
                      <w:szCs w:val="21"/>
                    </w:rPr>
                  </w:pPr>
                  <w:r>
                    <w:rPr>
                      <w:rFonts w:hint="eastAsia" w:ascii="Times New Roman" w:hAnsi="Times New Roman" w:eastAsia="宋体" w:cs="宋体"/>
                      <w:snapToGrid w:val="0"/>
                      <w:color w:val="auto"/>
                      <w:spacing w:val="7"/>
                      <w:position w:val="1"/>
                      <w:sz w:val="21"/>
                      <w:szCs w:val="21"/>
                      <w:lang w:val="en-US" w:eastAsia="zh-CN"/>
                    </w:rPr>
                    <w:t>颗粒物</w:t>
                  </w:r>
                </w:p>
              </w:tc>
              <w:tc>
                <w:tcPr>
                  <w:tcW w:w="1451" w:type="dxa"/>
                  <w:tcBorders>
                    <w:tl2br w:val="nil"/>
                    <w:tr2bl w:val="nil"/>
                  </w:tcBorders>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0.268</w:t>
                  </w:r>
                  <w:r>
                    <w:rPr>
                      <w:rFonts w:hint="eastAsia" w:ascii="Times New Roman" w:hAnsi="Times New Roman" w:eastAsia="宋体" w:cs="宋体"/>
                      <w:snapToGrid w:val="0"/>
                      <w:color w:val="auto"/>
                      <w:spacing w:val="7"/>
                      <w:position w:val="1"/>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712" w:type="dxa"/>
                  <w:gridSpan w:val="2"/>
                  <w:vMerge w:val="continue"/>
                  <w:tcBorders>
                    <w:tl2br w:val="nil"/>
                    <w:tr2bl w:val="nil"/>
                  </w:tcBorders>
                  <w:noWrap w:val="0"/>
                  <w:vAlign w:val="center"/>
                </w:tcPr>
                <w:p>
                  <w:pPr>
                    <w:adjustRightInd w:val="0"/>
                    <w:snapToGrid w:val="0"/>
                    <w:jc w:val="center"/>
                    <w:rPr>
                      <w:color w:val="auto"/>
                      <w:szCs w:val="21"/>
                    </w:rPr>
                  </w:pPr>
                </w:p>
              </w:tc>
              <w:tc>
                <w:tcPr>
                  <w:tcW w:w="4138" w:type="dxa"/>
                  <w:gridSpan w:val="3"/>
                  <w:tcBorders>
                    <w:tl2br w:val="nil"/>
                    <w:tr2bl w:val="nil"/>
                  </w:tcBorders>
                  <w:noWrap w:val="0"/>
                  <w:vAlign w:val="center"/>
                </w:tcPr>
                <w:p>
                  <w:pPr>
                    <w:snapToGrid w:val="0"/>
                    <w:jc w:val="center"/>
                    <w:rPr>
                      <w:rFonts w:hint="eastAsia"/>
                      <w:color w:val="auto"/>
                    </w:rPr>
                  </w:pPr>
                  <w:r>
                    <w:rPr>
                      <w:rFonts w:hint="eastAsia" w:ascii="Times New Roman" w:hAnsi="Times New Roman" w:eastAsia="宋体" w:cs="宋体"/>
                      <w:snapToGrid w:val="0"/>
                      <w:color w:val="auto"/>
                      <w:spacing w:val="7"/>
                      <w:position w:val="1"/>
                      <w:sz w:val="21"/>
                      <w:szCs w:val="21"/>
                      <w:lang w:val="en-US" w:eastAsia="zh-CN"/>
                    </w:rPr>
                    <w:t>SO</w:t>
                  </w:r>
                  <w:r>
                    <w:rPr>
                      <w:rFonts w:hint="eastAsia" w:ascii="Times New Roman" w:hAnsi="Times New Roman" w:eastAsia="宋体" w:cs="宋体"/>
                      <w:snapToGrid w:val="0"/>
                      <w:color w:val="auto"/>
                      <w:spacing w:val="7"/>
                      <w:position w:val="1"/>
                      <w:sz w:val="21"/>
                      <w:szCs w:val="21"/>
                      <w:vertAlign w:val="subscript"/>
                      <w:lang w:val="en-US" w:eastAsia="zh-CN"/>
                    </w:rPr>
                    <w:t>2</w:t>
                  </w:r>
                </w:p>
              </w:tc>
              <w:tc>
                <w:tcPr>
                  <w:tcW w:w="1451" w:type="dxa"/>
                  <w:tcBorders>
                    <w:tl2br w:val="nil"/>
                    <w:tr2bl w:val="nil"/>
                  </w:tcBorders>
                  <w:noWrap w:val="0"/>
                  <w:vAlign w:val="center"/>
                </w:tcPr>
                <w:p>
                  <w:pPr>
                    <w:adjustRightInd w:val="0"/>
                    <w:snapToGrid w:val="0"/>
                    <w:jc w:val="center"/>
                    <w:rPr>
                      <w:rFonts w:hint="default"/>
                      <w:color w:val="auto"/>
                      <w:lang w:val="en-US" w:eastAsia="zh-CN"/>
                    </w:rPr>
                  </w:pPr>
                  <w:r>
                    <w:rPr>
                      <w:rFonts w:hint="eastAsia"/>
                      <w:color w:val="auto"/>
                      <w:lang w:val="en-US" w:eastAsia="zh-CN"/>
                    </w:rPr>
                    <w:t>2.02t</w:t>
                  </w:r>
                  <w:r>
                    <w:rPr>
                      <w:rFonts w:hint="eastAsia" w:ascii="Times New Roman" w:hAnsi="Times New Roman" w:eastAsia="宋体" w:cs="宋体"/>
                      <w:snapToGrid w:val="0"/>
                      <w:color w:val="auto"/>
                      <w:spacing w:val="7"/>
                      <w:position w:val="1"/>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1712" w:type="dxa"/>
                  <w:gridSpan w:val="2"/>
                  <w:vMerge w:val="continue"/>
                  <w:tcBorders>
                    <w:tl2br w:val="nil"/>
                    <w:tr2bl w:val="nil"/>
                  </w:tcBorders>
                  <w:noWrap w:val="0"/>
                  <w:vAlign w:val="center"/>
                </w:tcPr>
                <w:p>
                  <w:pPr>
                    <w:adjustRightInd w:val="0"/>
                    <w:snapToGrid w:val="0"/>
                    <w:jc w:val="center"/>
                    <w:rPr>
                      <w:color w:val="auto"/>
                      <w:szCs w:val="21"/>
                    </w:rPr>
                  </w:pPr>
                </w:p>
              </w:tc>
              <w:tc>
                <w:tcPr>
                  <w:tcW w:w="4138" w:type="dxa"/>
                  <w:gridSpan w:val="3"/>
                  <w:tcBorders>
                    <w:tl2br w:val="nil"/>
                    <w:tr2bl w:val="nil"/>
                  </w:tcBorders>
                  <w:noWrap w:val="0"/>
                  <w:vAlign w:val="center"/>
                </w:tcPr>
                <w:p>
                  <w:pPr>
                    <w:snapToGrid w:val="0"/>
                    <w:jc w:val="center"/>
                    <w:rPr>
                      <w:rFonts w:hint="eastAsia"/>
                      <w:color w:val="auto"/>
                    </w:rPr>
                  </w:pPr>
                  <w:r>
                    <w:rPr>
                      <w:rFonts w:hint="eastAsia" w:ascii="Times New Roman" w:hAnsi="Times New Roman" w:eastAsia="宋体" w:cs="宋体"/>
                      <w:snapToGrid w:val="0"/>
                      <w:color w:val="auto"/>
                      <w:spacing w:val="7"/>
                      <w:position w:val="1"/>
                      <w:sz w:val="21"/>
                      <w:szCs w:val="21"/>
                      <w:lang w:val="en-US" w:eastAsia="zh-CN"/>
                    </w:rPr>
                    <w:t>NO</w:t>
                  </w:r>
                  <w:r>
                    <w:rPr>
                      <w:rFonts w:hint="eastAsia" w:ascii="Times New Roman" w:hAnsi="Times New Roman" w:eastAsia="宋体" w:cs="宋体"/>
                      <w:snapToGrid w:val="0"/>
                      <w:color w:val="auto"/>
                      <w:spacing w:val="7"/>
                      <w:position w:val="1"/>
                      <w:sz w:val="21"/>
                      <w:szCs w:val="21"/>
                      <w:vertAlign w:val="subscript"/>
                      <w:lang w:val="en-US" w:eastAsia="zh-CN"/>
                    </w:rPr>
                    <w:t>X</w:t>
                  </w:r>
                </w:p>
              </w:tc>
              <w:tc>
                <w:tcPr>
                  <w:tcW w:w="1451" w:type="dxa"/>
                  <w:tcBorders>
                    <w:tl2br w:val="nil"/>
                    <w:tr2bl w:val="nil"/>
                  </w:tcBorders>
                  <w:noWrap w:val="0"/>
                  <w:vAlign w:val="center"/>
                </w:tcPr>
                <w:p>
                  <w:pPr>
                    <w:adjustRightInd w:val="0"/>
                    <w:snapToGrid w:val="0"/>
                    <w:jc w:val="center"/>
                    <w:rPr>
                      <w:rFonts w:hint="default"/>
                      <w:color w:val="auto"/>
                      <w:lang w:val="en-US" w:eastAsia="zh-CN"/>
                    </w:rPr>
                  </w:pPr>
                  <w:r>
                    <w:rPr>
                      <w:rFonts w:hint="eastAsia"/>
                      <w:color w:val="auto"/>
                      <w:lang w:val="en-US" w:eastAsia="zh-CN"/>
                    </w:rPr>
                    <w:t>4.72</w:t>
                  </w:r>
                  <w:r>
                    <w:rPr>
                      <w:rFonts w:hint="eastAsia" w:ascii="Times New Roman" w:hAnsi="Times New Roman" w:eastAsia="宋体" w:cs="宋体"/>
                      <w:snapToGrid w:val="0"/>
                      <w:color w:val="auto"/>
                      <w:spacing w:val="7"/>
                      <w:position w:val="1"/>
                      <w:sz w:val="21"/>
                      <w:szCs w:val="21"/>
                      <w:lang w:val="en-US" w:eastAsia="zh-CN"/>
                    </w:rPr>
                    <w:t>t/a</w:t>
                  </w:r>
                </w:p>
              </w:tc>
            </w:tr>
          </w:tbl>
          <w:p>
            <w:pPr>
              <w:pStyle w:val="46"/>
              <w:snapToGrid w:val="0"/>
              <w:ind w:firstLine="0" w:firstLineChars="0"/>
              <w:rPr>
                <w:rFonts w:ascii="Times New Roman" w:hAnsi="Times New Roman"/>
                <w:b/>
                <w:snapToGrid w:val="0"/>
                <w:color w:val="000000"/>
                <w:szCs w:val="28"/>
              </w:rPr>
            </w:pPr>
            <w:r>
              <w:rPr>
                <w:rFonts w:ascii="Times New Roman" w:hAnsi="Times New Roman"/>
                <w:b/>
                <w:snapToGrid w:val="0"/>
                <w:color w:val="000000"/>
                <w:szCs w:val="28"/>
              </w:rPr>
              <w:t>1.2大气环境影响</w:t>
            </w:r>
            <w:r>
              <w:rPr>
                <w:rFonts w:hint="eastAsia" w:ascii="Times New Roman" w:hAnsi="Times New Roman"/>
                <w:b/>
                <w:snapToGrid w:val="0"/>
                <w:color w:val="000000"/>
                <w:szCs w:val="28"/>
              </w:rPr>
              <w:t>分析</w:t>
            </w:r>
          </w:p>
          <w:p>
            <w:pPr>
              <w:snapToGrid w:val="0"/>
              <w:spacing w:line="360" w:lineRule="auto"/>
              <w:ind w:firstLine="480" w:firstLineChars="200"/>
              <w:rPr>
                <w:rFonts w:hint="eastAsia"/>
                <w:color w:val="000000"/>
                <w:kern w:val="0"/>
                <w:sz w:val="24"/>
                <w:lang w:eastAsia="zh-CN" w:bidi="ar"/>
              </w:rPr>
            </w:pPr>
            <w:r>
              <w:rPr>
                <w:rFonts w:hint="eastAsia"/>
                <w:color w:val="000000"/>
                <w:sz w:val="24"/>
              </w:rPr>
              <w:t>项目位于昆明市晋宁宝峰</w:t>
            </w:r>
            <w:r>
              <w:rPr>
                <w:rFonts w:hint="eastAsia"/>
                <w:color w:val="000000"/>
                <w:sz w:val="24"/>
                <w:lang w:val="en-US" w:eastAsia="zh-CN"/>
              </w:rPr>
              <w:t>街道办事处</w:t>
            </w:r>
            <w:r>
              <w:rPr>
                <w:rFonts w:hint="eastAsia"/>
                <w:color w:val="000000"/>
                <w:sz w:val="24"/>
              </w:rPr>
              <w:t>，</w:t>
            </w:r>
            <w:r>
              <w:rPr>
                <w:rFonts w:hint="default" w:ascii="Times New Roman" w:hAnsi="Times New Roman" w:eastAsia="宋体" w:cs="Times New Roman"/>
                <w:color w:val="000000"/>
                <w:sz w:val="24"/>
              </w:rPr>
              <w:t>根据对晋宁区20</w:t>
            </w:r>
            <w:r>
              <w:rPr>
                <w:rFonts w:hint="default" w:ascii="Times New Roman" w:hAnsi="Times New Roman" w:eastAsia="宋体" w:cs="Times New Roman"/>
                <w:color w:val="000000"/>
                <w:sz w:val="24"/>
                <w:lang w:val="en-US" w:eastAsia="zh-CN"/>
              </w:rPr>
              <w:t>22</w:t>
            </w:r>
            <w:r>
              <w:rPr>
                <w:rFonts w:hint="default" w:ascii="Times New Roman" w:hAnsi="Times New Roman" w:eastAsia="宋体" w:cs="Times New Roman"/>
                <w:color w:val="000000"/>
                <w:sz w:val="24"/>
              </w:rPr>
              <w:t>年1月~12月的</w:t>
            </w:r>
            <w:r>
              <w:rPr>
                <w:rFonts w:hint="eastAsia" w:cs="Times New Roman"/>
                <w:color w:val="000000"/>
                <w:sz w:val="24"/>
                <w:lang w:val="en-US" w:eastAsia="zh-CN"/>
              </w:rPr>
              <w:t>相关数据资料，判定本项目所在区域属于环境空气质量达标区。</w:t>
            </w:r>
          </w:p>
          <w:p>
            <w:pPr>
              <w:snapToGrid w:val="0"/>
              <w:spacing w:line="360" w:lineRule="auto"/>
              <w:ind w:firstLine="480" w:firstLineChars="200"/>
              <w:rPr>
                <w:color w:val="000000"/>
                <w:kern w:val="0"/>
                <w:sz w:val="24"/>
                <w:lang w:bidi="ar"/>
              </w:rPr>
            </w:pPr>
            <w:r>
              <w:rPr>
                <w:rFonts w:hint="eastAsia"/>
                <w:color w:val="000000"/>
                <w:sz w:val="24"/>
                <w:lang w:val="en-US" w:eastAsia="zh-CN"/>
              </w:rPr>
              <w:t>根据工程分析可知，正常工况下，项目锅炉废气经采取相关技术规范中可行的治理措施后通过排气筒排放，废气污染物中颗粒物、</w:t>
            </w:r>
            <w:r>
              <w:rPr>
                <w:rFonts w:hint="default"/>
                <w:color w:val="000000"/>
                <w:sz w:val="24"/>
                <w:lang w:val="en-US" w:eastAsia="zh-CN"/>
              </w:rPr>
              <w:t>SO</w:t>
            </w:r>
            <w:r>
              <w:rPr>
                <w:rFonts w:hint="default"/>
                <w:color w:val="000000"/>
                <w:sz w:val="24"/>
                <w:vertAlign w:val="subscript"/>
                <w:lang w:val="en-US" w:eastAsia="zh-CN"/>
              </w:rPr>
              <w:t>2</w:t>
            </w:r>
            <w:r>
              <w:rPr>
                <w:rFonts w:hint="eastAsia"/>
                <w:color w:val="000000"/>
                <w:sz w:val="24"/>
                <w:lang w:val="en-US" w:eastAsia="zh-CN"/>
              </w:rPr>
              <w:t>、</w:t>
            </w:r>
            <w:r>
              <w:rPr>
                <w:rFonts w:hint="default"/>
                <w:color w:val="000000"/>
                <w:sz w:val="24"/>
                <w:lang w:val="en-US" w:eastAsia="zh-CN"/>
              </w:rPr>
              <w:t xml:space="preserve">NOx </w:t>
            </w:r>
            <w:r>
              <w:rPr>
                <w:rFonts w:hint="eastAsia"/>
                <w:color w:val="000000"/>
                <w:sz w:val="24"/>
                <w:lang w:val="en-US" w:eastAsia="zh-CN"/>
              </w:rPr>
              <w:t>排放浓度均可达到《锅炉大气污染物排放标准》</w:t>
            </w:r>
            <w:r>
              <w:rPr>
                <w:rFonts w:hint="default"/>
                <w:color w:val="000000"/>
                <w:sz w:val="24"/>
                <w:lang w:val="en-US" w:eastAsia="zh-CN"/>
              </w:rPr>
              <w:t>(GB13271-2014)</w:t>
            </w:r>
            <w:r>
              <w:rPr>
                <w:rFonts w:hint="eastAsia"/>
                <w:color w:val="000000"/>
                <w:sz w:val="24"/>
                <w:lang w:val="en-US" w:eastAsia="zh-CN"/>
              </w:rPr>
              <w:t xml:space="preserve">中表 </w:t>
            </w:r>
            <w:r>
              <w:rPr>
                <w:rFonts w:hint="default"/>
                <w:color w:val="000000"/>
                <w:sz w:val="24"/>
                <w:lang w:val="en-US" w:eastAsia="zh-CN"/>
              </w:rPr>
              <w:t xml:space="preserve">2 </w:t>
            </w:r>
            <w:r>
              <w:rPr>
                <w:rFonts w:hint="eastAsia"/>
                <w:color w:val="000000"/>
                <w:sz w:val="24"/>
                <w:lang w:val="en-US" w:eastAsia="zh-CN"/>
              </w:rPr>
              <w:t>新建锅炉大气污染物排放浓度限值，项目有组织排放废气达标排放，对周边区域环境空气的影响较小，在可接受范围内。</w:t>
            </w:r>
          </w:p>
          <w:p>
            <w:pPr>
              <w:autoSpaceDE w:val="0"/>
              <w:autoSpaceDN w:val="0"/>
              <w:adjustRightInd w:val="0"/>
              <w:snapToGrid w:val="0"/>
              <w:spacing w:line="360" w:lineRule="auto"/>
              <w:jc w:val="left"/>
              <w:rPr>
                <w:b/>
                <w:snapToGrid w:val="0"/>
                <w:color w:val="000000"/>
                <w:sz w:val="24"/>
                <w:szCs w:val="28"/>
              </w:rPr>
            </w:pPr>
            <w:r>
              <w:rPr>
                <w:rFonts w:hint="eastAsia"/>
                <w:b/>
                <w:snapToGrid w:val="0"/>
                <w:color w:val="000000"/>
                <w:sz w:val="24"/>
                <w:szCs w:val="28"/>
              </w:rPr>
              <w:t>1</w:t>
            </w:r>
            <w:r>
              <w:rPr>
                <w:b/>
                <w:snapToGrid w:val="0"/>
                <w:color w:val="000000"/>
                <w:sz w:val="24"/>
                <w:szCs w:val="28"/>
              </w:rPr>
              <w:t>.3</w:t>
            </w:r>
            <w:r>
              <w:rPr>
                <w:rFonts w:hint="eastAsia"/>
                <w:b/>
                <w:snapToGrid w:val="0"/>
                <w:color w:val="000000"/>
                <w:sz w:val="24"/>
                <w:szCs w:val="28"/>
              </w:rPr>
              <w:t>废气治理设施可行性分析</w:t>
            </w:r>
          </w:p>
          <w:p>
            <w:pPr>
              <w:autoSpaceDE w:val="0"/>
              <w:autoSpaceDN w:val="0"/>
              <w:adjustRightInd w:val="0"/>
              <w:snapToGrid w:val="0"/>
              <w:spacing w:line="360" w:lineRule="auto"/>
              <w:ind w:firstLine="480" w:firstLineChars="200"/>
              <w:jc w:val="left"/>
              <w:rPr>
                <w:rFonts w:hint="default" w:eastAsia="宋体"/>
                <w:color w:val="000000"/>
                <w:kern w:val="0"/>
                <w:sz w:val="24"/>
                <w:lang w:val="en-US" w:eastAsia="zh-CN" w:bidi="ar"/>
              </w:rPr>
            </w:pPr>
            <w:r>
              <w:rPr>
                <w:rFonts w:hint="eastAsia"/>
                <w:color w:val="000000"/>
                <w:kern w:val="0"/>
                <w:sz w:val="24"/>
                <w:lang w:val="en-US" w:eastAsia="zh-CN" w:bidi="ar"/>
              </w:rPr>
              <w:t>根据《排污许可证申请与核发技术规范 锅炉》（HJ953-2018）等技术规范中“废气污染防治可行技术”，锅炉废气通过采取低氮燃烧技术降低NO</w:t>
            </w:r>
            <w:r>
              <w:rPr>
                <w:rFonts w:hint="eastAsia"/>
                <w:color w:val="000000"/>
                <w:kern w:val="0"/>
                <w:sz w:val="24"/>
                <w:vertAlign w:val="subscript"/>
                <w:lang w:val="en-US" w:eastAsia="zh-CN" w:bidi="ar"/>
              </w:rPr>
              <w:t>X</w:t>
            </w:r>
            <w:r>
              <w:rPr>
                <w:rFonts w:hint="eastAsia"/>
                <w:color w:val="000000"/>
                <w:kern w:val="0"/>
                <w:sz w:val="24"/>
                <w:lang w:val="en-US" w:eastAsia="zh-CN" w:bidi="ar"/>
              </w:rPr>
              <w:t>浓度，可使NO</w:t>
            </w:r>
            <w:r>
              <w:rPr>
                <w:rFonts w:hint="eastAsia"/>
                <w:color w:val="000000"/>
                <w:kern w:val="0"/>
                <w:sz w:val="24"/>
                <w:vertAlign w:val="subscript"/>
                <w:lang w:val="en-US" w:eastAsia="zh-CN" w:bidi="ar"/>
              </w:rPr>
              <w:t>X</w:t>
            </w:r>
            <w:r>
              <w:rPr>
                <w:rFonts w:hint="eastAsia"/>
                <w:color w:val="000000"/>
                <w:kern w:val="0"/>
                <w:sz w:val="24"/>
                <w:lang w:val="en-US" w:eastAsia="zh-CN" w:bidi="ar"/>
              </w:rPr>
              <w:t>达标排放，对周围环境影响较小，项目采取低氮燃烧器治理技术可行。</w:t>
            </w:r>
          </w:p>
          <w:p>
            <w:pPr>
              <w:pStyle w:val="166"/>
              <w:ind w:firstLine="0" w:firstLineChars="0"/>
              <w:jc w:val="both"/>
              <w:rPr>
                <w:b/>
                <w:snapToGrid w:val="0"/>
                <w:color w:val="000000"/>
                <w:szCs w:val="28"/>
              </w:rPr>
            </w:pPr>
            <w:r>
              <w:rPr>
                <w:b/>
                <w:snapToGrid w:val="0"/>
                <w:color w:val="000000"/>
                <w:szCs w:val="28"/>
              </w:rPr>
              <w:t>1.4监测要求</w:t>
            </w:r>
          </w:p>
          <w:p>
            <w:pPr>
              <w:pStyle w:val="166"/>
              <w:ind w:firstLine="480"/>
              <w:jc w:val="both"/>
              <w:rPr>
                <w:rFonts w:hint="eastAsia"/>
                <w:color w:val="000000"/>
                <w:kern w:val="0"/>
                <w:lang w:bidi="ar"/>
              </w:rPr>
            </w:pPr>
            <w:r>
              <w:rPr>
                <w:rFonts w:hint="eastAsia"/>
                <w:color w:val="000000"/>
                <w:kern w:val="0"/>
                <w:lang w:bidi="ar"/>
              </w:rPr>
              <w:t>根据《排污单位自行监测技术指南总则》（HJ819-2017）、《排污许可证申请与核发技术规范-总则》（HJ942-2018），结合项目情况，提出大气环境监测计划见表4-</w:t>
            </w:r>
            <w:r>
              <w:rPr>
                <w:rFonts w:hint="eastAsia"/>
                <w:color w:val="000000"/>
                <w:kern w:val="0"/>
                <w:lang w:val="en-US" w:eastAsia="zh-CN" w:bidi="ar"/>
              </w:rPr>
              <w:t>5</w:t>
            </w:r>
            <w:r>
              <w:rPr>
                <w:rFonts w:hint="eastAsia"/>
                <w:color w:val="000000"/>
                <w:kern w:val="0"/>
                <w:lang w:bidi="ar"/>
              </w:rPr>
              <w:t>。</w:t>
            </w:r>
          </w:p>
          <w:p>
            <w:pPr>
              <w:pStyle w:val="166"/>
              <w:ind w:firstLine="0" w:firstLineChars="0"/>
              <w:jc w:val="center"/>
              <w:rPr>
                <w:b/>
                <w:color w:val="000000"/>
                <w:sz w:val="21"/>
                <w:szCs w:val="21"/>
              </w:rPr>
            </w:pPr>
            <w:r>
              <w:rPr>
                <w:b/>
                <w:color w:val="000000"/>
                <w:sz w:val="21"/>
                <w:szCs w:val="21"/>
              </w:rPr>
              <w:t>表4-</w:t>
            </w:r>
            <w:r>
              <w:rPr>
                <w:rFonts w:hint="eastAsia"/>
                <w:b/>
                <w:color w:val="000000"/>
                <w:sz w:val="21"/>
                <w:szCs w:val="21"/>
                <w:lang w:val="en-US" w:eastAsia="zh-CN"/>
              </w:rPr>
              <w:t>5</w:t>
            </w:r>
            <w:r>
              <w:rPr>
                <w:b/>
                <w:color w:val="000000"/>
                <w:sz w:val="21"/>
                <w:szCs w:val="21"/>
              </w:rPr>
              <w:t xml:space="preserve">   </w:t>
            </w:r>
            <w:r>
              <w:rPr>
                <w:rFonts w:hint="eastAsia"/>
                <w:b/>
                <w:color w:val="000000"/>
                <w:sz w:val="21"/>
                <w:szCs w:val="21"/>
              </w:rPr>
              <w:t>大气环境</w:t>
            </w:r>
            <w:r>
              <w:rPr>
                <w:b/>
                <w:color w:val="000000"/>
                <w:sz w:val="21"/>
                <w:szCs w:val="21"/>
              </w:rPr>
              <w:t>监测计划</w:t>
            </w:r>
            <w:r>
              <w:rPr>
                <w:rFonts w:hint="eastAsia"/>
                <w:b/>
                <w:color w:val="000000"/>
                <w:sz w:val="21"/>
                <w:szCs w:val="21"/>
              </w:rPr>
              <w:t>一览表</w:t>
            </w:r>
          </w:p>
          <w:tbl>
            <w:tblPr>
              <w:tblStyle w:val="88"/>
              <w:tblW w:w="7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077"/>
              <w:gridCol w:w="1775"/>
              <w:gridCol w:w="2089"/>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26" w:type="dxa"/>
                  <w:noWrap w:val="0"/>
                  <w:vAlign w:val="center"/>
                </w:tcPr>
                <w:p>
                  <w:pPr>
                    <w:adjustRightInd w:val="0"/>
                    <w:snapToGrid w:val="0"/>
                    <w:jc w:val="center"/>
                    <w:rPr>
                      <w:rFonts w:hint="eastAsia" w:eastAsia="宋体"/>
                      <w:color w:val="auto"/>
                      <w:kern w:val="0"/>
                      <w:szCs w:val="21"/>
                      <w:lang w:eastAsia="zh-CN"/>
                    </w:rPr>
                  </w:pPr>
                  <w:r>
                    <w:rPr>
                      <w:rFonts w:hint="eastAsia"/>
                      <w:color w:val="auto"/>
                      <w:kern w:val="0"/>
                      <w:szCs w:val="21"/>
                      <w:lang w:val="en-US" w:eastAsia="zh-CN"/>
                    </w:rPr>
                    <w:t>类型</w:t>
                  </w:r>
                </w:p>
              </w:tc>
              <w:tc>
                <w:tcPr>
                  <w:tcW w:w="1077" w:type="dxa"/>
                  <w:noWrap w:val="0"/>
                  <w:vAlign w:val="center"/>
                </w:tcPr>
                <w:p>
                  <w:pPr>
                    <w:adjustRightInd w:val="0"/>
                    <w:snapToGrid w:val="0"/>
                    <w:jc w:val="center"/>
                    <w:rPr>
                      <w:color w:val="auto"/>
                      <w:kern w:val="0"/>
                      <w:szCs w:val="21"/>
                    </w:rPr>
                  </w:pPr>
                  <w:r>
                    <w:rPr>
                      <w:rFonts w:hint="eastAsia"/>
                      <w:color w:val="auto"/>
                      <w:kern w:val="0"/>
                      <w:szCs w:val="21"/>
                    </w:rPr>
                    <w:t>监测</w:t>
                  </w:r>
                </w:p>
                <w:p>
                  <w:pPr>
                    <w:adjustRightInd w:val="0"/>
                    <w:snapToGrid w:val="0"/>
                    <w:jc w:val="center"/>
                    <w:rPr>
                      <w:color w:val="auto"/>
                      <w:kern w:val="0"/>
                      <w:szCs w:val="21"/>
                    </w:rPr>
                  </w:pPr>
                  <w:r>
                    <w:rPr>
                      <w:rFonts w:hint="eastAsia"/>
                      <w:color w:val="auto"/>
                      <w:kern w:val="0"/>
                      <w:szCs w:val="21"/>
                    </w:rPr>
                    <w:t>项目</w:t>
                  </w:r>
                </w:p>
              </w:tc>
              <w:tc>
                <w:tcPr>
                  <w:tcW w:w="1775" w:type="dxa"/>
                  <w:noWrap w:val="0"/>
                  <w:vAlign w:val="center"/>
                </w:tcPr>
                <w:p>
                  <w:pPr>
                    <w:adjustRightInd w:val="0"/>
                    <w:snapToGrid w:val="0"/>
                    <w:jc w:val="center"/>
                    <w:rPr>
                      <w:color w:val="auto"/>
                      <w:kern w:val="0"/>
                      <w:szCs w:val="21"/>
                    </w:rPr>
                  </w:pPr>
                  <w:r>
                    <w:rPr>
                      <w:rFonts w:hint="eastAsia"/>
                      <w:color w:val="auto"/>
                      <w:kern w:val="0"/>
                      <w:szCs w:val="21"/>
                      <w:lang w:val="en-US" w:eastAsia="zh-CN"/>
                    </w:rPr>
                    <w:t>排气口编号/</w:t>
                  </w:r>
                  <w:r>
                    <w:rPr>
                      <w:rFonts w:hint="eastAsia"/>
                      <w:color w:val="auto"/>
                      <w:kern w:val="0"/>
                      <w:szCs w:val="21"/>
                    </w:rPr>
                    <w:t>监测点位</w:t>
                  </w:r>
                </w:p>
              </w:tc>
              <w:tc>
                <w:tcPr>
                  <w:tcW w:w="2089" w:type="dxa"/>
                  <w:noWrap w:val="0"/>
                  <w:vAlign w:val="center"/>
                </w:tcPr>
                <w:p>
                  <w:pPr>
                    <w:adjustRightInd w:val="0"/>
                    <w:snapToGrid w:val="0"/>
                    <w:jc w:val="center"/>
                    <w:rPr>
                      <w:color w:val="auto"/>
                      <w:kern w:val="0"/>
                      <w:szCs w:val="21"/>
                    </w:rPr>
                  </w:pPr>
                  <w:r>
                    <w:rPr>
                      <w:rFonts w:hint="eastAsia"/>
                      <w:color w:val="auto"/>
                      <w:kern w:val="0"/>
                      <w:szCs w:val="21"/>
                    </w:rPr>
                    <w:t>监测频率</w:t>
                  </w:r>
                </w:p>
              </w:tc>
              <w:tc>
                <w:tcPr>
                  <w:tcW w:w="2264" w:type="dxa"/>
                  <w:noWrap w:val="0"/>
                  <w:vAlign w:val="center"/>
                </w:tcPr>
                <w:p>
                  <w:pPr>
                    <w:adjustRightInd w:val="0"/>
                    <w:snapToGrid w:val="0"/>
                    <w:jc w:val="center"/>
                    <w:rPr>
                      <w:color w:val="auto"/>
                      <w:kern w:val="0"/>
                      <w:szCs w:val="21"/>
                    </w:rPr>
                  </w:pPr>
                  <w:r>
                    <w:rPr>
                      <w:rFonts w:hint="eastAsia"/>
                      <w:color w:val="auto"/>
                      <w:kern w:val="0"/>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26" w:type="dxa"/>
                  <w:vMerge w:val="restart"/>
                  <w:noWrap w:val="0"/>
                  <w:vAlign w:val="center"/>
                </w:tcPr>
                <w:p>
                  <w:pPr>
                    <w:adjustRightInd w:val="0"/>
                    <w:snapToGrid w:val="0"/>
                    <w:jc w:val="center"/>
                    <w:rPr>
                      <w:rFonts w:hint="default" w:eastAsia="宋体"/>
                      <w:color w:val="auto"/>
                      <w:kern w:val="0"/>
                      <w:szCs w:val="21"/>
                      <w:lang w:val="en-US" w:eastAsia="zh-CN"/>
                    </w:rPr>
                  </w:pPr>
                  <w:r>
                    <w:rPr>
                      <w:rFonts w:hint="eastAsia"/>
                      <w:color w:val="auto"/>
                      <w:kern w:val="0"/>
                      <w:szCs w:val="21"/>
                      <w:lang w:val="en-US" w:eastAsia="zh-CN"/>
                    </w:rPr>
                    <w:t>有组织排放</w:t>
                  </w:r>
                </w:p>
              </w:tc>
              <w:tc>
                <w:tcPr>
                  <w:tcW w:w="1077" w:type="dxa"/>
                  <w:vMerge w:val="restart"/>
                  <w:noWrap w:val="0"/>
                  <w:vAlign w:val="center"/>
                </w:tcPr>
                <w:p>
                  <w:pPr>
                    <w:adjustRightInd w:val="0"/>
                    <w:snapToGrid w:val="0"/>
                    <w:jc w:val="center"/>
                    <w:rPr>
                      <w:rFonts w:hint="default" w:eastAsia="宋体"/>
                      <w:color w:val="auto"/>
                      <w:kern w:val="0"/>
                      <w:szCs w:val="21"/>
                      <w:lang w:val="en-US" w:eastAsia="zh-CN"/>
                    </w:rPr>
                  </w:pPr>
                  <w:r>
                    <w:rPr>
                      <w:rFonts w:hint="eastAsia"/>
                      <w:color w:val="auto"/>
                      <w:kern w:val="0"/>
                      <w:szCs w:val="21"/>
                      <w:lang w:val="en-US" w:eastAsia="zh-CN"/>
                    </w:rPr>
                    <w:t>颗粒物、SO</w:t>
                  </w:r>
                  <w:r>
                    <w:rPr>
                      <w:rFonts w:hint="eastAsia"/>
                      <w:color w:val="auto"/>
                      <w:kern w:val="0"/>
                      <w:szCs w:val="21"/>
                      <w:vertAlign w:val="subscript"/>
                      <w:lang w:val="en-US" w:eastAsia="zh-CN"/>
                    </w:rPr>
                    <w:t>2</w:t>
                  </w:r>
                  <w:r>
                    <w:rPr>
                      <w:rFonts w:hint="eastAsia"/>
                      <w:color w:val="auto"/>
                      <w:kern w:val="0"/>
                      <w:szCs w:val="21"/>
                      <w:lang w:val="en-US" w:eastAsia="zh-CN"/>
                    </w:rPr>
                    <w:t>、NO</w:t>
                  </w:r>
                  <w:r>
                    <w:rPr>
                      <w:rFonts w:hint="eastAsia"/>
                      <w:color w:val="auto"/>
                      <w:kern w:val="0"/>
                      <w:szCs w:val="21"/>
                      <w:vertAlign w:val="subscript"/>
                      <w:lang w:val="en-US" w:eastAsia="zh-CN"/>
                    </w:rPr>
                    <w:t>X</w:t>
                  </w:r>
                  <w:r>
                    <w:rPr>
                      <w:rFonts w:hint="eastAsia"/>
                      <w:color w:val="auto"/>
                      <w:kern w:val="0"/>
                      <w:szCs w:val="21"/>
                      <w:lang w:val="en-US" w:eastAsia="zh-CN"/>
                    </w:rPr>
                    <w:t>、林格曼黑度</w:t>
                  </w:r>
                </w:p>
              </w:tc>
              <w:tc>
                <w:tcPr>
                  <w:tcW w:w="1775" w:type="dxa"/>
                  <w:noWrap w:val="0"/>
                  <w:vAlign w:val="center"/>
                </w:tcPr>
                <w:p>
                  <w:pPr>
                    <w:adjustRightInd w:val="0"/>
                    <w:snapToGrid w:val="0"/>
                    <w:jc w:val="center"/>
                    <w:rPr>
                      <w:rFonts w:hint="default" w:eastAsia="宋体"/>
                      <w:color w:val="auto"/>
                      <w:kern w:val="0"/>
                      <w:szCs w:val="21"/>
                      <w:lang w:val="en-US" w:eastAsia="zh-CN"/>
                    </w:rPr>
                  </w:pPr>
                  <w:r>
                    <w:rPr>
                      <w:rFonts w:hint="eastAsia"/>
                      <w:color w:val="auto"/>
                      <w:kern w:val="0"/>
                      <w:szCs w:val="21"/>
                      <w:lang w:val="en-US" w:eastAsia="zh-CN"/>
                    </w:rPr>
                    <w:t>DA001或（DA003）（锅炉排气筒）</w:t>
                  </w:r>
                </w:p>
              </w:tc>
              <w:tc>
                <w:tcPr>
                  <w:tcW w:w="2089" w:type="dxa"/>
                  <w:vMerge w:val="restart"/>
                  <w:noWrap w:val="0"/>
                  <w:vAlign w:val="center"/>
                </w:tcPr>
                <w:p>
                  <w:pPr>
                    <w:adjustRightInd w:val="0"/>
                    <w:snapToGrid w:val="0"/>
                    <w:jc w:val="center"/>
                    <w:rPr>
                      <w:rFonts w:hint="default" w:eastAsia="宋体"/>
                      <w:color w:val="auto"/>
                      <w:kern w:val="0"/>
                      <w:szCs w:val="21"/>
                      <w:lang w:val="en-US" w:eastAsia="zh-CN"/>
                    </w:rPr>
                  </w:pPr>
                  <w:r>
                    <w:rPr>
                      <w:color w:val="auto"/>
                      <w:kern w:val="24"/>
                      <w:szCs w:val="21"/>
                    </w:rPr>
                    <w:t>验收时监测1次，每次连续监测2天，每天采样3次</w:t>
                  </w:r>
                  <w:r>
                    <w:rPr>
                      <w:rFonts w:hint="eastAsia"/>
                      <w:color w:val="auto"/>
                      <w:kern w:val="24"/>
                      <w:szCs w:val="21"/>
                    </w:rPr>
                    <w:t>；</w:t>
                  </w:r>
                  <w:r>
                    <w:rPr>
                      <w:color w:val="auto"/>
                      <w:kern w:val="24"/>
                      <w:szCs w:val="21"/>
                    </w:rPr>
                    <w:t>验收后纳入当地</w:t>
                  </w:r>
                  <w:r>
                    <w:rPr>
                      <w:rFonts w:hint="eastAsia"/>
                      <w:color w:val="auto"/>
                      <w:kern w:val="24"/>
                      <w:szCs w:val="20"/>
                    </w:rPr>
                    <w:t>生态环境局</w:t>
                  </w:r>
                  <w:r>
                    <w:rPr>
                      <w:color w:val="auto"/>
                      <w:kern w:val="24"/>
                      <w:szCs w:val="21"/>
                    </w:rPr>
                    <w:t>的监测管理</w:t>
                  </w:r>
                  <w:r>
                    <w:rPr>
                      <w:rFonts w:hint="eastAsia"/>
                      <w:color w:val="auto"/>
                      <w:kern w:val="24"/>
                      <w:szCs w:val="21"/>
                      <w:lang w:eastAsia="zh-CN"/>
                    </w:rPr>
                    <w:t>，</w:t>
                  </w:r>
                  <w:r>
                    <w:rPr>
                      <w:rFonts w:hint="eastAsia"/>
                      <w:color w:val="auto"/>
                      <w:kern w:val="24"/>
                      <w:szCs w:val="21"/>
                      <w:lang w:val="en-US" w:eastAsia="zh-CN"/>
                    </w:rPr>
                    <w:t>以后每年监测1次，</w:t>
                  </w:r>
                  <w:r>
                    <w:rPr>
                      <w:color w:val="auto"/>
                      <w:kern w:val="24"/>
                      <w:szCs w:val="21"/>
                    </w:rPr>
                    <w:t>每次连续监测2天，每天采样3次</w:t>
                  </w:r>
                </w:p>
              </w:tc>
              <w:tc>
                <w:tcPr>
                  <w:tcW w:w="2264" w:type="dxa"/>
                  <w:vMerge w:val="restart"/>
                  <w:noWrap w:val="0"/>
                  <w:vAlign w:val="center"/>
                </w:tcPr>
                <w:p>
                  <w:pPr>
                    <w:keepNext w:val="0"/>
                    <w:keepLines w:val="0"/>
                    <w:widowControl/>
                    <w:suppressLineNumbers w:val="0"/>
                    <w:jc w:val="center"/>
                    <w:rPr>
                      <w:rFonts w:hint="default" w:eastAsia="宋体"/>
                      <w:color w:val="auto"/>
                      <w:kern w:val="0"/>
                      <w:szCs w:val="21"/>
                      <w:lang w:val="en-US" w:eastAsia="zh-CN"/>
                    </w:rPr>
                  </w:pPr>
                  <w:r>
                    <w:rPr>
                      <w:rFonts w:hint="eastAsia"/>
                      <w:color w:val="auto"/>
                      <w:kern w:val="0"/>
                      <w:szCs w:val="21"/>
                      <w:lang w:eastAsia="zh-CN"/>
                    </w:rPr>
                    <w:t>《</w:t>
                  </w:r>
                  <w:r>
                    <w:rPr>
                      <w:rFonts w:hint="eastAsia"/>
                      <w:color w:val="auto"/>
                      <w:kern w:val="0"/>
                      <w:szCs w:val="21"/>
                      <w:lang w:val="en-US" w:eastAsia="zh-CN"/>
                    </w:rPr>
                    <w:t>锅炉大气污染物排放标准》（GB13271-2014）表2中燃气锅炉大气污染物排放浓度限值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26" w:type="dxa"/>
                  <w:vMerge w:val="continue"/>
                  <w:noWrap w:val="0"/>
                  <w:vAlign w:val="center"/>
                </w:tcPr>
                <w:p>
                  <w:pPr>
                    <w:adjustRightInd w:val="0"/>
                    <w:snapToGrid w:val="0"/>
                    <w:jc w:val="center"/>
                    <w:rPr>
                      <w:rFonts w:hint="eastAsia"/>
                      <w:color w:val="auto"/>
                      <w:kern w:val="0"/>
                      <w:szCs w:val="21"/>
                      <w:lang w:val="en-US" w:eastAsia="zh-CN"/>
                    </w:rPr>
                  </w:pPr>
                </w:p>
              </w:tc>
              <w:tc>
                <w:tcPr>
                  <w:tcW w:w="1077" w:type="dxa"/>
                  <w:vMerge w:val="continue"/>
                  <w:noWrap w:val="0"/>
                  <w:vAlign w:val="center"/>
                </w:tcPr>
                <w:p>
                  <w:pPr>
                    <w:adjustRightInd w:val="0"/>
                    <w:snapToGrid w:val="0"/>
                    <w:jc w:val="center"/>
                    <w:rPr>
                      <w:rFonts w:hint="eastAsia"/>
                      <w:color w:val="auto"/>
                      <w:kern w:val="0"/>
                      <w:szCs w:val="21"/>
                      <w:lang w:val="en-US" w:eastAsia="zh-CN"/>
                    </w:rPr>
                  </w:pPr>
                </w:p>
              </w:tc>
              <w:tc>
                <w:tcPr>
                  <w:tcW w:w="1775" w:type="dxa"/>
                  <w:noWrap w:val="0"/>
                  <w:vAlign w:val="center"/>
                </w:tcPr>
                <w:p>
                  <w:pPr>
                    <w:adjustRightInd w:val="0"/>
                    <w:snapToGrid w:val="0"/>
                    <w:jc w:val="center"/>
                    <w:rPr>
                      <w:rFonts w:hint="eastAsia"/>
                      <w:color w:val="auto"/>
                      <w:kern w:val="0"/>
                      <w:szCs w:val="21"/>
                      <w:lang w:val="en-US" w:eastAsia="zh-CN"/>
                    </w:rPr>
                  </w:pPr>
                  <w:r>
                    <w:rPr>
                      <w:rFonts w:hint="eastAsia"/>
                      <w:color w:val="auto"/>
                      <w:kern w:val="0"/>
                      <w:szCs w:val="21"/>
                      <w:lang w:val="en-US" w:eastAsia="zh-CN"/>
                    </w:rPr>
                    <w:t>DA002或（DA004）（锅炉排气筒）</w:t>
                  </w:r>
                </w:p>
              </w:tc>
              <w:tc>
                <w:tcPr>
                  <w:tcW w:w="2089" w:type="dxa"/>
                  <w:vMerge w:val="continue"/>
                  <w:noWrap w:val="0"/>
                  <w:vAlign w:val="center"/>
                </w:tcPr>
                <w:p>
                  <w:pPr>
                    <w:adjustRightInd w:val="0"/>
                    <w:snapToGrid w:val="0"/>
                    <w:jc w:val="center"/>
                    <w:rPr>
                      <w:color w:val="auto"/>
                      <w:kern w:val="24"/>
                      <w:szCs w:val="21"/>
                    </w:rPr>
                  </w:pPr>
                </w:p>
              </w:tc>
              <w:tc>
                <w:tcPr>
                  <w:tcW w:w="2264" w:type="dxa"/>
                  <w:vMerge w:val="continue"/>
                  <w:noWrap w:val="0"/>
                  <w:vAlign w:val="center"/>
                </w:tcPr>
                <w:p>
                  <w:pPr>
                    <w:keepNext w:val="0"/>
                    <w:keepLines w:val="0"/>
                    <w:widowControl/>
                    <w:suppressLineNumbers w:val="0"/>
                    <w:jc w:val="center"/>
                    <w:rPr>
                      <w:rFonts w:hint="eastAsia"/>
                      <w:color w:val="auto"/>
                      <w:kern w:val="0"/>
                      <w:szCs w:val="21"/>
                      <w:lang w:eastAsia="zh-CN"/>
                    </w:rPr>
                  </w:pPr>
                </w:p>
              </w:tc>
            </w:tr>
          </w:tbl>
          <w:p>
            <w:pPr>
              <w:pStyle w:val="46"/>
              <w:snapToGrid w:val="0"/>
              <w:ind w:firstLine="0" w:firstLineChars="0"/>
              <w:rPr>
                <w:rFonts w:hint="eastAsia" w:ascii="Times New Roman" w:hAnsi="Times New Roman"/>
                <w:b/>
                <w:snapToGrid w:val="0"/>
                <w:color w:val="000000"/>
                <w:szCs w:val="28"/>
              </w:rPr>
            </w:pPr>
            <w:r>
              <w:rPr>
                <w:rFonts w:ascii="Times New Roman" w:hAnsi="Times New Roman"/>
                <w:b/>
                <w:snapToGrid w:val="0"/>
                <w:color w:val="000000"/>
                <w:szCs w:val="28"/>
              </w:rPr>
              <w:t>2.</w:t>
            </w:r>
            <w:r>
              <w:rPr>
                <w:rFonts w:hint="eastAsia" w:ascii="Times New Roman" w:hAnsi="Times New Roman"/>
                <w:b/>
                <w:snapToGrid w:val="0"/>
                <w:color w:val="000000"/>
                <w:szCs w:val="28"/>
              </w:rPr>
              <w:t>运营期水环境影响和保护措施</w:t>
            </w:r>
          </w:p>
          <w:p>
            <w:pPr>
              <w:autoSpaceDE w:val="0"/>
              <w:autoSpaceDN w:val="0"/>
              <w:adjustRightInd w:val="0"/>
              <w:snapToGrid w:val="0"/>
              <w:spacing w:line="360" w:lineRule="auto"/>
              <w:rPr>
                <w:b/>
                <w:bCs/>
                <w:color w:val="000000"/>
                <w:kern w:val="0"/>
                <w:sz w:val="24"/>
                <w:lang w:bidi="ar"/>
              </w:rPr>
            </w:pPr>
            <w:r>
              <w:rPr>
                <w:rFonts w:hint="eastAsia"/>
                <w:b/>
                <w:bCs/>
                <w:color w:val="000000"/>
                <w:kern w:val="0"/>
                <w:sz w:val="24"/>
                <w:lang w:bidi="ar"/>
              </w:rPr>
              <w:t>2.1污染物源强核算</w:t>
            </w:r>
          </w:p>
          <w:p>
            <w:pPr>
              <w:autoSpaceDE w:val="0"/>
              <w:autoSpaceDN w:val="0"/>
              <w:adjustRightInd w:val="0"/>
              <w:snapToGrid w:val="0"/>
              <w:spacing w:line="360" w:lineRule="auto"/>
              <w:ind w:firstLine="480" w:firstLineChars="200"/>
              <w:rPr>
                <w:color w:val="000000"/>
                <w:kern w:val="0"/>
                <w:sz w:val="24"/>
                <w:lang w:bidi="ar"/>
              </w:rPr>
            </w:pPr>
            <w:r>
              <w:rPr>
                <w:rFonts w:hint="eastAsia"/>
                <w:color w:val="000000"/>
                <w:kern w:val="0"/>
                <w:sz w:val="24"/>
                <w:lang w:bidi="ar"/>
              </w:rPr>
              <w:t>（</w:t>
            </w:r>
            <w:r>
              <w:rPr>
                <w:rFonts w:hint="eastAsia"/>
                <w:color w:val="000000"/>
                <w:kern w:val="0"/>
                <w:sz w:val="24"/>
                <w:lang w:val="en-US" w:eastAsia="zh-CN" w:bidi="ar"/>
              </w:rPr>
              <w:t>1</w:t>
            </w:r>
            <w:r>
              <w:rPr>
                <w:rFonts w:hint="eastAsia"/>
                <w:color w:val="000000"/>
                <w:kern w:val="0"/>
                <w:sz w:val="24"/>
                <w:lang w:bidi="ar"/>
              </w:rPr>
              <w:t>）生产废水污染物源强核算</w:t>
            </w:r>
          </w:p>
          <w:p>
            <w:pPr>
              <w:autoSpaceDE w:val="0"/>
              <w:autoSpaceDN w:val="0"/>
              <w:adjustRightInd w:val="0"/>
              <w:snapToGrid w:val="0"/>
              <w:spacing w:line="360" w:lineRule="auto"/>
              <w:ind w:firstLine="480" w:firstLineChars="200"/>
              <w:rPr>
                <w:rFonts w:hint="eastAsia" w:eastAsia="宋体"/>
                <w:color w:val="000000"/>
                <w:kern w:val="0"/>
                <w:sz w:val="24"/>
                <w:lang w:val="en-US" w:eastAsia="zh-CN" w:bidi="ar"/>
              </w:rPr>
            </w:pPr>
            <w:r>
              <w:rPr>
                <w:rFonts w:hint="eastAsia"/>
                <w:color w:val="000000"/>
                <w:kern w:val="0"/>
                <w:sz w:val="24"/>
                <w:lang w:bidi="ar"/>
              </w:rPr>
              <w:t>根据工程分析，</w:t>
            </w:r>
            <w:r>
              <w:rPr>
                <w:rFonts w:hint="eastAsia"/>
                <w:color w:val="000000"/>
                <w:kern w:val="0"/>
                <w:sz w:val="24"/>
                <w:lang w:val="en-US" w:eastAsia="zh-CN" w:bidi="ar"/>
              </w:rPr>
              <w:t>项目运营期产生的生产废水主要包括锅炉房软化处理废水、锅炉排污水</w:t>
            </w:r>
            <w:r>
              <w:rPr>
                <w:rFonts w:hint="eastAsia"/>
                <w:color w:val="000000"/>
                <w:kern w:val="0"/>
                <w:sz w:val="24"/>
                <w:lang w:eastAsia="zh-CN" w:bidi="ar"/>
              </w:rPr>
              <w:t>。</w:t>
            </w:r>
          </w:p>
          <w:p>
            <w:pPr>
              <w:autoSpaceDE w:val="0"/>
              <w:autoSpaceDN w:val="0"/>
              <w:adjustRightInd w:val="0"/>
              <w:snapToGrid w:val="0"/>
              <w:spacing w:line="360" w:lineRule="auto"/>
              <w:ind w:firstLine="480" w:firstLineChars="200"/>
              <w:rPr>
                <w:rFonts w:hint="default"/>
                <w:color w:val="000000"/>
                <w:kern w:val="0"/>
                <w:sz w:val="24"/>
                <w:lang w:val="en-US" w:eastAsia="zh-CN" w:bidi="ar"/>
              </w:rPr>
            </w:pPr>
            <w:r>
              <w:rPr>
                <w:rFonts w:hint="eastAsia"/>
                <w:color w:val="000000"/>
                <w:kern w:val="0"/>
                <w:sz w:val="24"/>
                <w:lang w:val="en-US" w:eastAsia="zh-CN" w:bidi="ar"/>
              </w:rPr>
              <w:t>1）锅炉工业废水（锅炉排污水+软化处理废水）</w:t>
            </w:r>
          </w:p>
          <w:p>
            <w:pPr>
              <w:snapToGrid w:val="0"/>
              <w:spacing w:line="360" w:lineRule="auto"/>
              <w:ind w:firstLine="480" w:firstLineChars="200"/>
              <w:rPr>
                <w:rFonts w:hint="eastAsia" w:ascii="Times New Roman" w:hAnsi="Times New Roman" w:eastAsia="宋体" w:cs="Times New Roman"/>
                <w:color w:val="0000FF"/>
                <w:sz w:val="24"/>
                <w:lang w:val="en-US" w:eastAsia="zh-CN"/>
              </w:rPr>
            </w:pPr>
            <w:r>
              <w:rPr>
                <w:rFonts w:hint="eastAsia" w:ascii="Times New Roman" w:hAnsi="Times New Roman" w:eastAsia="宋体" w:cs="Times New Roman"/>
                <w:color w:val="000000" w:themeColor="text1"/>
                <w:sz w:val="24"/>
                <w:lang w:val="en-US" w:eastAsia="zh-CN"/>
                <w14:textFill>
                  <w14:solidFill>
                    <w14:schemeClr w14:val="tx1"/>
                  </w14:solidFill>
                </w14:textFill>
              </w:rPr>
              <w:t>本项目设4台</w:t>
            </w:r>
            <w:r>
              <w:rPr>
                <w:rFonts w:hint="eastAsia" w:cs="Times New Roman"/>
                <w:color w:val="000000" w:themeColor="text1"/>
                <w:sz w:val="24"/>
                <w:lang w:val="en-US" w:eastAsia="zh-CN"/>
                <w14:textFill>
                  <w14:solidFill>
                    <w14:schemeClr w14:val="tx1"/>
                  </w14:solidFill>
                </w14:textFill>
              </w:rPr>
              <w:t>14</w:t>
            </w:r>
            <w:r>
              <w:rPr>
                <w:rFonts w:hint="eastAsia" w:ascii="Times New Roman" w:hAnsi="Times New Roman" w:eastAsia="宋体" w:cs="Times New Roman"/>
                <w:color w:val="000000" w:themeColor="text1"/>
                <w:sz w:val="24"/>
                <w:lang w:val="en-US" w:eastAsia="zh-CN"/>
                <w14:textFill>
                  <w14:solidFill>
                    <w14:schemeClr w14:val="tx1"/>
                  </w14:solidFill>
                </w14:textFill>
              </w:rPr>
              <w:t>MW</w:t>
            </w:r>
            <w:r>
              <w:rPr>
                <w:rFonts w:hint="eastAsia" w:cs="Times New Roman"/>
                <w:color w:val="000000" w:themeColor="text1"/>
                <w:sz w:val="24"/>
                <w:lang w:val="en-US" w:eastAsia="zh-CN"/>
                <w14:textFill>
                  <w14:solidFill>
                    <w14:schemeClr w14:val="tx1"/>
                  </w14:solidFill>
                </w14:textFill>
              </w:rPr>
              <w:t>微压</w:t>
            </w:r>
            <w:r>
              <w:rPr>
                <w:rFonts w:hint="eastAsia" w:ascii="Times New Roman" w:hAnsi="Times New Roman" w:eastAsia="宋体" w:cs="Times New Roman"/>
                <w:color w:val="000000" w:themeColor="text1"/>
                <w:sz w:val="24"/>
                <w:lang w:val="en-US" w:eastAsia="zh-CN"/>
                <w14:textFill>
                  <w14:solidFill>
                    <w14:schemeClr w14:val="tx1"/>
                  </w14:solidFill>
                </w14:textFill>
              </w:rPr>
              <w:t>热水锅炉</w:t>
            </w:r>
            <w:r>
              <w:rPr>
                <w:rFonts w:hint="eastAsia" w:cs="Times New Roman"/>
                <w:color w:val="000000" w:themeColor="text1"/>
                <w:sz w:val="24"/>
                <w:lang w:val="en-US" w:eastAsia="zh-CN"/>
                <w14:textFill>
                  <w14:solidFill>
                    <w14:schemeClr w14:val="tx1"/>
                  </w14:solidFill>
                </w14:textFill>
              </w:rPr>
              <w:t>（2备2用）</w:t>
            </w:r>
            <w:r>
              <w:rPr>
                <w:rFonts w:hint="eastAsia" w:ascii="Times New Roman" w:hAnsi="Times New Roman" w:eastAsia="宋体" w:cs="Times New Roman"/>
                <w:color w:val="000000" w:themeColor="text1"/>
                <w:sz w:val="24"/>
                <w:lang w:val="en-US" w:eastAsia="zh-CN"/>
                <w14:textFill>
                  <w14:solidFill>
                    <w14:schemeClr w14:val="tx1"/>
                  </w14:solidFill>
                </w14:textFill>
              </w:rPr>
              <w:t>，设</w:t>
            </w:r>
            <w:r>
              <w:rPr>
                <w:rFonts w:hint="eastAsia" w:cs="Times New Roman"/>
                <w:color w:val="000000" w:themeColor="text1"/>
                <w:sz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lang w:val="en-US" w:eastAsia="zh-CN"/>
                <w14:textFill>
                  <w14:solidFill>
                    <w14:schemeClr w14:val="tx1"/>
                  </w14:solidFill>
                </w14:textFill>
              </w:rPr>
              <w:t>台软水处理器，</w:t>
            </w:r>
            <w:r>
              <w:rPr>
                <w:rFonts w:hint="eastAsia" w:ascii="Times New Roman" w:hAnsi="Times New Roman" w:eastAsia="宋体" w:cs="Times New Roman"/>
                <w:color w:val="auto"/>
                <w:sz w:val="24"/>
                <w:lang w:val="en-US" w:eastAsia="zh-CN"/>
              </w:rPr>
              <w:t>为</w:t>
            </w:r>
            <w:r>
              <w:rPr>
                <w:rFonts w:hint="eastAsia" w:cs="Times New Roman"/>
                <w:color w:val="auto"/>
                <w:sz w:val="24"/>
                <w:lang w:val="en-US" w:eastAsia="zh-CN"/>
              </w:rPr>
              <w:t>云天化花匠铺</w:t>
            </w:r>
            <w:r>
              <w:rPr>
                <w:rFonts w:hint="eastAsia" w:ascii="Times New Roman" w:hAnsi="Times New Roman" w:eastAsia="宋体" w:cs="Times New Roman"/>
                <w:color w:val="auto"/>
                <w:sz w:val="24"/>
                <w:lang w:val="en-US" w:eastAsia="zh-CN"/>
              </w:rPr>
              <w:t>温室大棚供</w:t>
            </w:r>
            <w:r>
              <w:rPr>
                <w:rFonts w:hint="eastAsia" w:cs="Times New Roman"/>
                <w:color w:val="auto"/>
                <w:sz w:val="24"/>
                <w:lang w:val="en-US" w:eastAsia="zh-CN"/>
              </w:rPr>
              <w:t>暖</w:t>
            </w:r>
            <w:r>
              <w:rPr>
                <w:rFonts w:hint="eastAsia" w:ascii="Times New Roman" w:hAnsi="Times New Roman" w:eastAsia="宋体" w:cs="Times New Roman"/>
                <w:color w:val="auto"/>
                <w:sz w:val="24"/>
                <w:lang w:val="en-US" w:eastAsia="zh-CN"/>
              </w:rPr>
              <w:t>，供</w:t>
            </w:r>
            <w:r>
              <w:rPr>
                <w:rFonts w:hint="eastAsia" w:ascii="Times New Roman" w:hAnsi="Times New Roman" w:eastAsia="宋体" w:cs="Times New Roman"/>
                <w:color w:val="000000" w:themeColor="text1"/>
                <w:sz w:val="24"/>
                <w:lang w:val="en-US" w:eastAsia="zh-CN"/>
                <w14:textFill>
                  <w14:solidFill>
                    <w14:schemeClr w14:val="tx1"/>
                  </w14:solidFill>
                </w14:textFill>
              </w:rPr>
              <w:t>回水温度为</w:t>
            </w:r>
            <w:r>
              <w:rPr>
                <w:rFonts w:hint="eastAsia" w:cs="Times New Roman"/>
                <w:color w:val="000000" w:themeColor="text1"/>
                <w:sz w:val="24"/>
                <w:lang w:val="en-US" w:eastAsia="zh-CN"/>
                <w14:textFill>
                  <w14:solidFill>
                    <w14:schemeClr w14:val="tx1"/>
                  </w14:solidFill>
                </w14:textFill>
              </w:rPr>
              <w:t>9</w:t>
            </w:r>
            <w:r>
              <w:rPr>
                <w:rFonts w:hint="default" w:ascii="Times New Roman" w:hAnsi="Times New Roman" w:eastAsia="宋体" w:cs="Times New Roman"/>
                <w:color w:val="000000" w:themeColor="text1"/>
                <w:sz w:val="24"/>
                <w:lang w:val="en-US" w:eastAsia="zh-CN"/>
                <w14:textFill>
                  <w14:solidFill>
                    <w14:schemeClr w14:val="tx1"/>
                  </w14:solidFill>
                </w14:textFill>
              </w:rPr>
              <w:t>5</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7</w:t>
            </w:r>
            <w:r>
              <w:rPr>
                <w:rFonts w:hint="eastAsia" w:ascii="Times New Roman" w:hAnsi="Times New Roman" w:eastAsia="宋体" w:cs="Times New Roman"/>
                <w:color w:val="000000" w:themeColor="text1"/>
                <w:sz w:val="24"/>
                <w:lang w:val="en-US" w:eastAsia="zh-CN"/>
                <w14:textFill>
                  <w14:solidFill>
                    <w14:schemeClr w14:val="tx1"/>
                  </w14:solidFill>
                </w14:textFill>
              </w:rPr>
              <w:t>0℃，锅炉运行时间</w:t>
            </w:r>
            <w:r>
              <w:rPr>
                <w:rFonts w:hint="eastAsia" w:cs="Times New Roman"/>
                <w:color w:val="000000" w:themeColor="text1"/>
                <w:sz w:val="24"/>
                <w:lang w:val="en-US" w:eastAsia="zh-CN"/>
                <w14:textFill>
                  <w14:solidFill>
                    <w14:schemeClr w14:val="tx1"/>
                  </w14:solidFill>
                </w14:textFill>
              </w:rPr>
              <w:t>120</w:t>
            </w:r>
            <w:r>
              <w:rPr>
                <w:rFonts w:hint="default" w:ascii="Times New Roman" w:hAnsi="Times New Roman" w:eastAsia="宋体" w:cs="Times New Roman"/>
                <w:color w:val="000000" w:themeColor="text1"/>
                <w:sz w:val="24"/>
                <w:lang w:val="en-US" w:eastAsia="zh-CN"/>
                <w14:textFill>
                  <w14:solidFill>
                    <w14:schemeClr w14:val="tx1"/>
                  </w14:solidFill>
                </w14:textFill>
              </w:rPr>
              <w:t>d/a</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1</w:t>
            </w:r>
            <w:r>
              <w:rPr>
                <w:rFonts w:hint="default" w:ascii="Times New Roman" w:hAnsi="Times New Roman" w:eastAsia="宋体" w:cs="Times New Roman"/>
                <w:color w:val="000000" w:themeColor="text1"/>
                <w:sz w:val="24"/>
                <w:lang w:val="en-US" w:eastAsia="zh-CN"/>
                <w14:textFill>
                  <w14:solidFill>
                    <w14:schemeClr w14:val="tx1"/>
                  </w14:solidFill>
                </w14:textFill>
              </w:rPr>
              <w:t>4h/d</w:t>
            </w:r>
            <w:r>
              <w:rPr>
                <w:rFonts w:hint="eastAsia" w:ascii="Times New Roman" w:hAnsi="Times New Roman" w:eastAsia="宋体" w:cs="Times New Roman"/>
                <w:color w:val="000000" w:themeColor="text1"/>
                <w:sz w:val="24"/>
                <w:lang w:val="en-US"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1680</w:t>
            </w:r>
            <w:r>
              <w:rPr>
                <w:rFonts w:hint="default" w:ascii="Times New Roman" w:hAnsi="Times New Roman" w:eastAsia="宋体" w:cs="Times New Roman"/>
                <w:color w:val="000000" w:themeColor="text1"/>
                <w:sz w:val="24"/>
                <w:lang w:val="en-US" w:eastAsia="zh-CN"/>
                <w14:textFill>
                  <w14:solidFill>
                    <w14:schemeClr w14:val="tx1"/>
                  </w14:solidFill>
                </w14:textFill>
              </w:rPr>
              <w:t>h/a</w:t>
            </w:r>
            <w:r>
              <w:rPr>
                <w:rFonts w:hint="eastAsia" w:cs="Times New Roman"/>
                <w:color w:val="000000" w:themeColor="text1"/>
                <w:sz w:val="24"/>
                <w:lang w:val="en-US" w:eastAsia="zh-CN"/>
                <w14:textFill>
                  <w14:solidFill>
                    <w14:schemeClr w14:val="tx1"/>
                  </w14:solidFill>
                </w14:textFill>
              </w:rPr>
              <w:t>，每台</w:t>
            </w:r>
            <w:r>
              <w:rPr>
                <w:rFonts w:hint="eastAsia" w:ascii="Times New Roman" w:hAnsi="Times New Roman" w:eastAsia="宋体" w:cs="Times New Roman"/>
                <w:color w:val="000000" w:themeColor="text1"/>
                <w:sz w:val="24"/>
                <w:lang w:val="en-US" w:eastAsia="zh-CN"/>
                <w14:textFill>
                  <w14:solidFill>
                    <w14:schemeClr w14:val="tx1"/>
                  </w14:solidFill>
                </w14:textFill>
              </w:rPr>
              <w:t>天然气热水锅炉燃气消耗量约为</w:t>
            </w:r>
            <w:r>
              <w:rPr>
                <w:rFonts w:hint="eastAsia" w:cs="Times New Roman"/>
                <w:color w:val="000000" w:themeColor="text1"/>
                <w:sz w:val="24"/>
                <w:lang w:val="en-US" w:eastAsia="zh-CN"/>
                <w14:textFill>
                  <w14:solidFill>
                    <w14:schemeClr w14:val="tx1"/>
                  </w14:solidFill>
                </w14:textFill>
              </w:rPr>
              <w:t>1500N</w:t>
            </w:r>
            <w:r>
              <w:rPr>
                <w:rFonts w:hint="default" w:ascii="Times New Roman" w:hAnsi="Times New Roman" w:eastAsia="宋体" w:cs="Times New Roman"/>
                <w:color w:val="000000" w:themeColor="text1"/>
                <w:sz w:val="24"/>
                <w:lang w:val="en-US" w:eastAsia="zh-CN"/>
                <w14:textFill>
                  <w14:solidFill>
                    <w14:schemeClr w14:val="tx1"/>
                  </w14:solidFill>
                </w14:textFill>
              </w:rPr>
              <w:t>m³/</w:t>
            </w:r>
            <w:r>
              <w:rPr>
                <w:rFonts w:hint="eastAsia" w:cs="Times New Roman"/>
                <w:color w:val="000000" w:themeColor="text1"/>
                <w:sz w:val="24"/>
                <w:lang w:val="en-US" w:eastAsia="zh-CN"/>
                <w14:textFill>
                  <w14:solidFill>
                    <w14:schemeClr w14:val="tx1"/>
                  </w14:solidFill>
                </w14:textFill>
              </w:rPr>
              <w:t>h，2台微压</w:t>
            </w:r>
            <w:r>
              <w:rPr>
                <w:rFonts w:hint="eastAsia" w:ascii="Times New Roman" w:hAnsi="Times New Roman" w:eastAsia="宋体" w:cs="Times New Roman"/>
                <w:color w:val="000000" w:themeColor="text1"/>
                <w:sz w:val="24"/>
                <w:lang w:val="en-US" w:eastAsia="zh-CN"/>
                <w14:textFill>
                  <w14:solidFill>
                    <w14:schemeClr w14:val="tx1"/>
                  </w14:solidFill>
                </w14:textFill>
              </w:rPr>
              <w:t>热水锅炉燃气消耗量约为</w:t>
            </w:r>
            <w:r>
              <w:rPr>
                <w:rFonts w:hint="eastAsia" w:cs="Times New Roman"/>
                <w:color w:val="000000" w:themeColor="text1"/>
                <w:sz w:val="24"/>
                <w:lang w:val="en-US" w:eastAsia="zh-CN"/>
                <w14:textFill>
                  <w14:solidFill>
                    <w14:schemeClr w14:val="tx1"/>
                  </w14:solidFill>
                </w14:textFill>
              </w:rPr>
              <w:t>504</w:t>
            </w:r>
            <w:r>
              <w:rPr>
                <w:rFonts w:hint="eastAsia" w:ascii="Times New Roman" w:hAnsi="Times New Roman" w:eastAsia="宋体" w:cs="Times New Roman"/>
                <w:color w:val="000000" w:themeColor="text1"/>
                <w:sz w:val="24"/>
                <w:lang w:val="en-US" w:eastAsia="zh-CN"/>
                <w14:textFill>
                  <w14:solidFill>
                    <w14:schemeClr w14:val="tx1"/>
                  </w14:solidFill>
                </w14:textFill>
              </w:rPr>
              <w:t>万</w:t>
            </w:r>
            <w:r>
              <w:rPr>
                <w:rFonts w:hint="default" w:ascii="Times New Roman" w:hAnsi="Times New Roman" w:eastAsia="宋体" w:cs="Times New Roman"/>
                <w:color w:val="000000" w:themeColor="text1"/>
                <w:sz w:val="24"/>
                <w:lang w:val="en-US" w:eastAsia="zh-CN"/>
                <w14:textFill>
                  <w14:solidFill>
                    <w14:schemeClr w14:val="tx1"/>
                  </w14:solidFill>
                </w14:textFill>
              </w:rPr>
              <w:t>m³/a</w:t>
            </w:r>
            <w:r>
              <w:rPr>
                <w:rFonts w:hint="eastAsia" w:ascii="Times New Roman" w:hAnsi="Times New Roman" w:eastAsia="宋体" w:cs="Times New Roman"/>
                <w:color w:val="000000" w:themeColor="text1"/>
                <w:sz w:val="24"/>
                <w:lang w:val="en-US" w:eastAsia="zh-CN"/>
                <w14:textFill>
                  <w14:solidFill>
                    <w14:schemeClr w14:val="tx1"/>
                  </w14:solidFill>
                </w14:textFill>
              </w:rPr>
              <w:t>。</w:t>
            </w:r>
          </w:p>
          <w:p>
            <w:pPr>
              <w:spacing w:line="360" w:lineRule="auto"/>
              <w:ind w:firstLine="480" w:firstLineChars="200"/>
              <w:jc w:val="left"/>
              <w:rPr>
                <w:rFonts w:hint="default"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①热水循环水量</w:t>
            </w:r>
          </w:p>
          <w:p>
            <w:pPr>
              <w:spacing w:line="360" w:lineRule="auto"/>
              <w:ind w:firstLine="480" w:firstLineChars="200"/>
              <w:jc w:val="left"/>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根据《工业锅炉房设计手册》（第二版）中的经验公式，热水锅炉循环水量按下式计算：</w:t>
            </w:r>
          </w:p>
          <w:p>
            <w:pPr>
              <w:spacing w:line="360" w:lineRule="auto"/>
              <w:ind w:firstLine="480" w:firstLineChars="200"/>
              <w:jc w:val="left"/>
              <w:rPr>
                <w:rFonts w:hint="default" w:ascii="Times New Roman" w:hAnsi="Times New Roman" w:eastAsia="宋体"/>
                <w:color w:val="auto"/>
                <w:sz w:val="24"/>
                <w:lang w:val="en-US" w:eastAsia="zh-CN"/>
              </w:rPr>
            </w:pPr>
            <m:oMathPara>
              <m:oMath>
                <m:r>
                  <w:rPr>
                    <w:rFonts w:hint="default" w:ascii="Cambria Math" w:hAnsi="Cambria Math"/>
                    <w:color w:val="auto"/>
                    <w:sz w:val="24"/>
                    <w:lang w:val="en-US" w:eastAsia="zh-CN"/>
                  </w:rPr>
                  <m:t>G</m:t>
                </m:r>
                <m:r>
                  <w:rPr>
                    <w:rFonts w:ascii="Cambria Math" w:hAnsi="Cambria Math"/>
                    <w:color w:val="auto"/>
                    <w:sz w:val="24"/>
                    <w:lang w:val="en-US"/>
                  </w:rPr>
                  <m:t>=</m:t>
                </m:r>
                <m:r>
                  <w:rPr>
                    <w:rFonts w:hint="default" w:ascii="Cambria Math" w:hAnsi="Cambria Math"/>
                    <w:color w:val="auto"/>
                    <w:sz w:val="24"/>
                    <w:lang w:val="en-US" w:eastAsia="zh-CN"/>
                  </w:rPr>
                  <m:t>1000</m:t>
                </m:r>
                <m:r>
                  <w:rPr>
                    <w:rFonts w:ascii="Cambria Math" w:hAnsi="Cambria Math"/>
                    <w:color w:val="auto"/>
                    <w:sz w:val="24"/>
                    <w:lang w:val="en-US"/>
                  </w:rPr>
                  <m:t>×</m:t>
                </m:r>
                <m:r>
                  <w:rPr>
                    <w:rFonts w:hint="default" w:ascii="Cambria Math" w:hAnsi="Cambria Math"/>
                    <w:color w:val="auto"/>
                    <w:sz w:val="24"/>
                    <w:lang w:val="en-US" w:eastAsia="zh-CN"/>
                  </w:rPr>
                  <m:t>0.86</m:t>
                </m:r>
                <m:r>
                  <w:rPr>
                    <w:rFonts w:ascii="Cambria Math" w:hAnsi="Cambria Math"/>
                    <w:color w:val="auto"/>
                    <w:sz w:val="24"/>
                    <w:lang w:val="en-US"/>
                  </w:rPr>
                  <m:t>×</m:t>
                </m:r>
                <m:f>
                  <m:fPr>
                    <m:ctrlPr>
                      <w:rPr>
                        <w:rFonts w:ascii="Cambria Math" w:hAnsi="Cambria Math"/>
                        <w:i/>
                        <w:color w:val="auto"/>
                        <w:sz w:val="24"/>
                        <w:lang w:val="en-US"/>
                      </w:rPr>
                    </m:ctrlPr>
                  </m:fPr>
                  <m:num>
                    <m:r>
                      <w:rPr>
                        <w:rFonts w:hint="default" w:ascii="Cambria Math" w:hAnsi="Cambria Math"/>
                        <w:color w:val="auto"/>
                        <w:sz w:val="24"/>
                        <w:lang w:val="en-US" w:eastAsia="zh-CN"/>
                      </w:rPr>
                      <m:t>Q</m:t>
                    </m:r>
                    <m:ctrlPr>
                      <w:rPr>
                        <w:rFonts w:ascii="Cambria Math" w:hAnsi="Cambria Math"/>
                        <w:i/>
                        <w:color w:val="auto"/>
                        <w:sz w:val="24"/>
                        <w:lang w:val="en-US"/>
                      </w:rPr>
                    </m:ctrlPr>
                  </m:num>
                  <m:den>
                    <m:r>
                      <w:rPr>
                        <w:rFonts w:ascii="Cambria Math" w:hAnsi="Cambria Math"/>
                        <w:color w:val="auto"/>
                        <w:sz w:val="24"/>
                        <w:lang w:val="en-US"/>
                      </w:rPr>
                      <m:t>Δ</m:t>
                    </m:r>
                    <m:r>
                      <w:rPr>
                        <w:rFonts w:hint="default" w:ascii="Cambria Math" w:hAnsi="Cambria Math"/>
                        <w:color w:val="auto"/>
                        <w:sz w:val="24"/>
                        <w:lang w:val="en-US" w:eastAsia="zh-CN"/>
                      </w:rPr>
                      <m:t>T</m:t>
                    </m:r>
                    <m:ctrlPr>
                      <w:rPr>
                        <w:rFonts w:ascii="Cambria Math" w:hAnsi="Cambria Math"/>
                        <w:i/>
                        <w:color w:val="auto"/>
                        <w:sz w:val="24"/>
                        <w:lang w:val="en-US"/>
                      </w:rPr>
                    </m:ctrlPr>
                  </m:den>
                </m:f>
              </m:oMath>
            </m:oMathPara>
          </w:p>
          <w:p>
            <w:pPr>
              <w:spacing w:line="360" w:lineRule="auto"/>
              <w:ind w:firstLine="480" w:firstLineChars="200"/>
              <w:jc w:val="left"/>
              <w:rPr>
                <w:rFonts w:hint="eastAsia" w:hAnsi="Cambria Math"/>
                <w:i w:val="0"/>
                <w:color w:val="auto"/>
                <w:sz w:val="24"/>
                <w:lang w:val="en-US" w:eastAsia="zh-CN"/>
              </w:rPr>
            </w:pPr>
            <w:r>
              <w:rPr>
                <w:rFonts w:hint="eastAsia" w:ascii="Times New Roman" w:hAnsi="Times New Roman" w:eastAsia="宋体"/>
                <w:color w:val="auto"/>
                <w:sz w:val="24"/>
                <w:lang w:val="en-US" w:eastAsia="zh-CN"/>
              </w:rPr>
              <w:t>式中：</w:t>
            </w:r>
            <m:oMath>
              <m:r>
                <w:rPr>
                  <w:rFonts w:ascii="Cambria Math" w:hAnsi="Cambria Math"/>
                  <w:color w:val="auto"/>
                  <w:sz w:val="24"/>
                  <w:lang w:val="en-US"/>
                </w:rPr>
                <m:t>Δ</m:t>
              </m:r>
              <m:r>
                <w:rPr>
                  <w:rFonts w:hint="default" w:ascii="Cambria Math" w:hAnsi="Cambria Math"/>
                  <w:color w:val="auto"/>
                  <w:sz w:val="24"/>
                  <w:lang w:val="en-US" w:eastAsia="zh-CN"/>
                </w:rPr>
                <m:t>T</m:t>
              </m:r>
            </m:oMath>
            <w:r>
              <w:rPr>
                <w:rFonts w:hint="eastAsia" w:hAnsi="Cambria Math"/>
                <w:i w:val="0"/>
                <w:color w:val="auto"/>
                <w:sz w:val="24"/>
                <w:lang w:val="en-US" w:eastAsia="zh-CN"/>
              </w:rPr>
              <w:t>——供回水温差，项目供水温差为25℃；</w:t>
            </w:r>
          </w:p>
          <w:p>
            <w:pPr>
              <w:spacing w:line="360" w:lineRule="auto"/>
              <w:jc w:val="left"/>
              <w:rPr>
                <w:rFonts w:hint="eastAsia" w:hAnsi="Cambria Math"/>
                <w:i w:val="0"/>
                <w:color w:val="auto"/>
                <w:sz w:val="24"/>
                <w:lang w:val="en-US" w:eastAsia="zh-CN"/>
              </w:rPr>
            </w:pPr>
            <m:oMath>
              <m:r>
                <w:rPr>
                  <w:rFonts w:hint="default" w:ascii="Cambria Math" w:hAnsi="Cambria Math"/>
                  <w:color w:val="auto"/>
                  <w:sz w:val="24"/>
                  <w:lang w:val="en-US" w:eastAsia="zh-CN"/>
                </w:rPr>
                <m:t xml:space="preserve">                       Q</m:t>
              </m:r>
            </m:oMath>
            <w:r>
              <w:rPr>
                <w:rFonts w:hint="eastAsia" w:hAnsi="Cambria Math"/>
                <w:i w:val="0"/>
                <w:color w:val="auto"/>
                <w:sz w:val="24"/>
                <w:lang w:val="en-US" w:eastAsia="zh-CN"/>
              </w:rPr>
              <w:t>——采暖热负荷MW；</w:t>
            </w:r>
          </w:p>
          <w:p>
            <w:pPr>
              <w:spacing w:line="360" w:lineRule="auto"/>
              <w:jc w:val="left"/>
              <w:rPr>
                <w:rFonts w:hint="eastAsia" w:ascii="Times New Roman" w:hAnsi="Times New Roman" w:eastAsia="宋体"/>
                <w:color w:val="auto"/>
                <w:sz w:val="24"/>
                <w:lang w:val="en-US" w:eastAsia="zh-CN"/>
              </w:rPr>
            </w:pPr>
            <m:oMath>
              <m:r>
                <w:rPr>
                  <w:rFonts w:hint="default" w:ascii="Cambria Math" w:hAnsi="Cambria Math"/>
                  <w:color w:val="auto"/>
                  <w:sz w:val="24"/>
                  <w:lang w:val="en-US" w:eastAsia="zh-CN"/>
                </w:rPr>
                <m:t xml:space="preserve">                       G</m:t>
              </m:r>
            </m:oMath>
            <w:r>
              <w:rPr>
                <w:rFonts w:hint="eastAsia" w:hAnsi="Cambria Math"/>
                <w:i w:val="0"/>
                <w:color w:val="auto"/>
                <w:sz w:val="24"/>
                <w:lang w:val="en-US" w:eastAsia="zh-CN"/>
              </w:rPr>
              <w:t>——循环水量，</w:t>
            </w:r>
            <w:r>
              <w:rPr>
                <w:b w:val="0"/>
                <w:color w:val="auto"/>
                <w:kern w:val="2"/>
                <w:sz w:val="24"/>
                <w:lang w:val="zh-CN"/>
              </w:rPr>
              <w:t>m</w:t>
            </w:r>
            <w:r>
              <w:rPr>
                <w:b w:val="0"/>
                <w:color w:val="auto"/>
                <w:kern w:val="2"/>
                <w:sz w:val="24"/>
                <w:vertAlign w:val="superscript"/>
                <w:lang w:val="zh-CN"/>
              </w:rPr>
              <w:t>3</w:t>
            </w:r>
            <w:r>
              <w:rPr>
                <w:b w:val="0"/>
                <w:color w:val="auto"/>
                <w:kern w:val="2"/>
                <w:sz w:val="24"/>
                <w:lang w:val="zh-CN"/>
              </w:rPr>
              <w:t>/</w:t>
            </w:r>
            <w:r>
              <w:rPr>
                <w:rFonts w:hint="eastAsia"/>
                <w:b w:val="0"/>
                <w:color w:val="auto"/>
                <w:kern w:val="2"/>
                <w:sz w:val="24"/>
                <w:lang w:val="en-US" w:eastAsia="zh-CN"/>
              </w:rPr>
              <w:t>h</w:t>
            </w:r>
          </w:p>
          <w:p>
            <w:pPr>
              <w:spacing w:line="360" w:lineRule="auto"/>
              <w:ind w:firstLine="480" w:firstLineChars="200"/>
              <w:jc w:val="left"/>
              <w:rPr>
                <w:rFonts w:hint="eastAsia"/>
                <w:color w:val="000000"/>
                <w:kern w:val="0"/>
                <w:sz w:val="24"/>
                <w:lang w:val="en-US" w:eastAsia="zh-CN" w:bidi="ar"/>
              </w:rPr>
            </w:pPr>
            <w:r>
              <w:rPr>
                <w:rFonts w:hint="eastAsia" w:ascii="Times New Roman" w:hAnsi="Times New Roman" w:eastAsia="宋体"/>
                <w:color w:val="auto"/>
                <w:sz w:val="24"/>
                <w:lang w:val="en-US" w:eastAsia="zh-CN"/>
              </w:rPr>
              <w:t>因此，本项目</w:t>
            </w:r>
            <w:r>
              <w:rPr>
                <w:rFonts w:hint="eastAsia"/>
                <w:color w:val="auto"/>
                <w:sz w:val="24"/>
                <w:lang w:val="en-US" w:eastAsia="zh-CN"/>
              </w:rPr>
              <w:t>每台</w:t>
            </w:r>
            <w:r>
              <w:rPr>
                <w:rFonts w:hint="eastAsia"/>
                <w:b w:val="0"/>
                <w:color w:val="auto"/>
                <w:kern w:val="2"/>
                <w:sz w:val="24"/>
                <w:lang w:val="en-US" w:eastAsia="zh-CN"/>
              </w:rPr>
              <w:t>微压</w:t>
            </w:r>
            <w:r>
              <w:rPr>
                <w:rFonts w:hint="eastAsia" w:ascii="Times New Roman" w:hAnsi="Times New Roman" w:eastAsia="宋体"/>
                <w:color w:val="auto"/>
                <w:sz w:val="24"/>
                <w:lang w:val="en-US" w:eastAsia="zh-CN"/>
              </w:rPr>
              <w:t>热水锅炉循环水量分别为：</w:t>
            </w:r>
            <m:oMath>
              <m:r>
                <w:rPr>
                  <w:rFonts w:hint="default" w:ascii="Cambria Math" w:hAnsi="Cambria Math"/>
                  <w:color w:val="auto"/>
                  <w:sz w:val="24"/>
                  <w:lang w:val="en-US" w:eastAsia="zh-CN"/>
                </w:rPr>
                <m:t>G</m:t>
              </m:r>
              <m:r>
                <w:rPr>
                  <w:rFonts w:ascii="Cambria Math" w:hAnsi="Cambria Math"/>
                  <w:color w:val="auto"/>
                  <w:sz w:val="24"/>
                  <w:lang w:val="en-US"/>
                </w:rPr>
                <m:t>=</m:t>
              </m:r>
              <m:r>
                <w:rPr>
                  <w:rFonts w:hint="default" w:ascii="Cambria Math" w:hAnsi="Cambria Math"/>
                  <w:color w:val="auto"/>
                  <w:sz w:val="24"/>
                  <w:lang w:val="en-US" w:eastAsia="zh-CN"/>
                </w:rPr>
                <m:t>1000</m:t>
              </m:r>
              <m:r>
                <w:rPr>
                  <w:rFonts w:ascii="Cambria Math" w:hAnsi="Cambria Math"/>
                  <w:color w:val="auto"/>
                  <w:sz w:val="24"/>
                  <w:lang w:val="en-US"/>
                </w:rPr>
                <m:t>×</m:t>
              </m:r>
              <m:r>
                <w:rPr>
                  <w:rFonts w:hint="default" w:ascii="Cambria Math" w:hAnsi="Cambria Math"/>
                  <w:color w:val="auto"/>
                  <w:sz w:val="24"/>
                  <w:lang w:val="en-US" w:eastAsia="zh-CN"/>
                </w:rPr>
                <m:t>0.86</m:t>
              </m:r>
              <m:r>
                <w:rPr>
                  <w:rFonts w:ascii="Cambria Math" w:hAnsi="Cambria Math"/>
                  <w:color w:val="auto"/>
                  <w:sz w:val="24"/>
                  <w:lang w:val="en-US"/>
                </w:rPr>
                <m:t>×</m:t>
              </m:r>
              <m:f>
                <m:fPr>
                  <m:ctrlPr>
                    <w:rPr>
                      <w:rFonts w:ascii="Cambria Math" w:hAnsi="Cambria Math"/>
                      <w:i/>
                      <w:color w:val="auto"/>
                      <w:sz w:val="24"/>
                      <w:lang w:val="en-US"/>
                    </w:rPr>
                  </m:ctrlPr>
                </m:fPr>
                <m:num>
                  <m:r>
                    <w:rPr>
                      <w:rFonts w:hint="default" w:ascii="Cambria Math" w:hAnsi="Cambria Math"/>
                      <w:color w:val="auto"/>
                      <w:sz w:val="24"/>
                      <w:lang w:val="en-US" w:eastAsia="zh-CN"/>
                    </w:rPr>
                    <m:t>14</m:t>
                  </m:r>
                  <m:ctrlPr>
                    <w:rPr>
                      <w:rFonts w:ascii="Cambria Math" w:hAnsi="Cambria Math"/>
                      <w:i/>
                      <w:color w:val="auto"/>
                      <w:sz w:val="24"/>
                      <w:lang w:val="en-US"/>
                    </w:rPr>
                  </m:ctrlPr>
                </m:num>
                <m:den>
                  <m:r>
                    <w:rPr>
                      <w:rFonts w:hint="default" w:ascii="Cambria Math" w:hAnsi="Cambria Math"/>
                      <w:color w:val="auto"/>
                      <w:sz w:val="24"/>
                      <w:lang w:val="en-US" w:eastAsia="zh-CN"/>
                    </w:rPr>
                    <m:t>25</m:t>
                  </m:r>
                  <m:ctrlPr>
                    <w:rPr>
                      <w:rFonts w:ascii="Cambria Math" w:hAnsi="Cambria Math"/>
                      <w:i/>
                      <w:color w:val="auto"/>
                      <w:sz w:val="24"/>
                      <w:lang w:val="en-US"/>
                    </w:rPr>
                  </m:ctrlPr>
                </m:den>
              </m:f>
              <m:r>
                <w:rPr>
                  <w:rFonts w:hint="default" w:ascii="Cambria Math" w:hAnsi="Cambria Math"/>
                  <w:color w:val="auto"/>
                  <w:sz w:val="24"/>
                  <w:lang w:val="en-US" w:eastAsia="zh-CN"/>
                </w:rPr>
                <m:t>=481.6t/ℎ</m:t>
              </m:r>
            </m:oMath>
            <w:r>
              <w:rPr>
                <w:rFonts w:hint="eastAsia" w:hAnsi="Cambria Math"/>
                <w:i w:val="0"/>
                <w:color w:val="auto"/>
                <w:sz w:val="24"/>
                <w:lang w:val="en-US" w:eastAsia="zh-CN"/>
              </w:rPr>
              <w:t>，11558.4</w:t>
            </w:r>
            <w:r>
              <w:rPr>
                <w:b w:val="0"/>
                <w:color w:val="auto"/>
                <w:kern w:val="2"/>
                <w:sz w:val="24"/>
                <w:lang w:val="zh-CN"/>
              </w:rPr>
              <w:t>m</w:t>
            </w:r>
            <w:r>
              <w:rPr>
                <w:b w:val="0"/>
                <w:color w:val="auto"/>
                <w:kern w:val="2"/>
                <w:sz w:val="24"/>
                <w:vertAlign w:val="superscript"/>
                <w:lang w:val="zh-CN"/>
              </w:rPr>
              <w:t>3</w:t>
            </w:r>
            <w:r>
              <w:rPr>
                <w:b w:val="0"/>
                <w:color w:val="auto"/>
                <w:kern w:val="2"/>
                <w:sz w:val="24"/>
                <w:lang w:val="zh-CN"/>
              </w:rPr>
              <w:t>/d</w:t>
            </w:r>
            <w:r>
              <w:rPr>
                <w:rFonts w:hint="eastAsia"/>
                <w:b w:val="0"/>
                <w:color w:val="auto"/>
                <w:kern w:val="2"/>
                <w:sz w:val="24"/>
                <w:lang w:val="zh-CN"/>
              </w:rPr>
              <w:t>，</w:t>
            </w:r>
            <w:r>
              <w:rPr>
                <w:rFonts w:hint="eastAsia"/>
                <w:b w:val="0"/>
                <w:color w:val="auto"/>
                <w:kern w:val="2"/>
                <w:sz w:val="24"/>
                <w:lang w:val="en-US" w:eastAsia="zh-CN"/>
              </w:rPr>
              <w:t>2台微压热水锅炉</w:t>
            </w:r>
            <w:r>
              <w:rPr>
                <w:rFonts w:hint="eastAsia" w:ascii="Times New Roman" w:hAnsi="Times New Roman" w:eastAsia="宋体"/>
                <w:color w:val="auto"/>
                <w:sz w:val="24"/>
                <w:lang w:val="en-US" w:eastAsia="zh-CN"/>
              </w:rPr>
              <w:t>循环水量</w:t>
            </w:r>
            <w:r>
              <w:rPr>
                <w:rFonts w:hint="eastAsia"/>
                <w:color w:val="auto"/>
                <w:sz w:val="24"/>
                <w:lang w:val="en-US" w:eastAsia="zh-CN"/>
              </w:rPr>
              <w:t>为23116.8</w:t>
            </w:r>
            <w:r>
              <w:rPr>
                <w:b w:val="0"/>
                <w:color w:val="auto"/>
                <w:kern w:val="2"/>
                <w:sz w:val="24"/>
                <w:lang w:val="zh-CN"/>
              </w:rPr>
              <w:t>m</w:t>
            </w:r>
            <w:r>
              <w:rPr>
                <w:b w:val="0"/>
                <w:color w:val="auto"/>
                <w:kern w:val="2"/>
                <w:sz w:val="24"/>
                <w:vertAlign w:val="superscript"/>
                <w:lang w:val="zh-CN"/>
              </w:rPr>
              <w:t>3</w:t>
            </w:r>
            <w:r>
              <w:rPr>
                <w:b w:val="0"/>
                <w:color w:val="auto"/>
                <w:kern w:val="2"/>
                <w:sz w:val="24"/>
                <w:lang w:val="zh-CN"/>
              </w:rPr>
              <w:t>/d</w:t>
            </w:r>
            <w:r>
              <w:rPr>
                <w:rFonts w:hint="eastAsia"/>
                <w:b w:val="0"/>
                <w:color w:val="auto"/>
                <w:kern w:val="2"/>
                <w:sz w:val="24"/>
                <w:lang w:val="zh-CN"/>
              </w:rPr>
              <w:t>。</w:t>
            </w:r>
            <w:r>
              <w:rPr>
                <w:rFonts w:hint="eastAsia"/>
                <w:b w:val="0"/>
                <w:color w:val="auto"/>
                <w:kern w:val="2"/>
                <w:sz w:val="24"/>
                <w:lang w:val="en-US" w:eastAsia="zh-CN"/>
              </w:rPr>
              <w:t>热水锅炉补水率低，通常为1%~2%，本项目取1%，主要为热力网损失，据此，本项目每台热水锅炉热力网循环系统补水量为115.58</w:t>
            </w:r>
            <w:r>
              <w:rPr>
                <w:b w:val="0"/>
                <w:color w:val="auto"/>
                <w:kern w:val="2"/>
                <w:sz w:val="24"/>
                <w:lang w:val="zh-CN"/>
              </w:rPr>
              <w:t>m</w:t>
            </w:r>
            <w:r>
              <w:rPr>
                <w:b w:val="0"/>
                <w:color w:val="auto"/>
                <w:kern w:val="2"/>
                <w:sz w:val="24"/>
                <w:vertAlign w:val="superscript"/>
                <w:lang w:val="zh-CN"/>
              </w:rPr>
              <w:t>3</w:t>
            </w:r>
            <w:r>
              <w:rPr>
                <w:b w:val="0"/>
                <w:color w:val="auto"/>
                <w:kern w:val="2"/>
                <w:sz w:val="24"/>
                <w:lang w:val="zh-CN"/>
              </w:rPr>
              <w:t>/d</w:t>
            </w:r>
            <w:r>
              <w:rPr>
                <w:rFonts w:hint="eastAsia"/>
                <w:b w:val="0"/>
                <w:color w:val="auto"/>
                <w:kern w:val="2"/>
                <w:sz w:val="24"/>
                <w:lang w:val="zh-CN"/>
              </w:rPr>
              <w:t>，</w:t>
            </w:r>
            <w:r>
              <w:rPr>
                <w:rFonts w:hint="eastAsia"/>
                <w:b w:val="0"/>
                <w:color w:val="auto"/>
                <w:kern w:val="2"/>
                <w:sz w:val="24"/>
                <w:lang w:val="en-US" w:eastAsia="zh-CN"/>
              </w:rPr>
              <w:t>2台微压热水锅炉热力网循环系统补水总量为231.17</w:t>
            </w:r>
            <w:r>
              <w:rPr>
                <w:b w:val="0"/>
                <w:color w:val="auto"/>
                <w:kern w:val="2"/>
                <w:sz w:val="24"/>
                <w:lang w:val="zh-CN"/>
              </w:rPr>
              <w:t>m</w:t>
            </w:r>
            <w:r>
              <w:rPr>
                <w:b w:val="0"/>
                <w:color w:val="auto"/>
                <w:kern w:val="2"/>
                <w:sz w:val="24"/>
                <w:vertAlign w:val="superscript"/>
                <w:lang w:val="zh-CN"/>
              </w:rPr>
              <w:t>3</w:t>
            </w:r>
            <w:r>
              <w:rPr>
                <w:b w:val="0"/>
                <w:color w:val="auto"/>
                <w:kern w:val="2"/>
                <w:sz w:val="24"/>
                <w:lang w:val="zh-CN"/>
              </w:rPr>
              <w:t>/d</w:t>
            </w:r>
            <w:r>
              <w:rPr>
                <w:rFonts w:hint="eastAsia"/>
                <w:b w:val="0"/>
                <w:color w:val="auto"/>
                <w:kern w:val="2"/>
                <w:sz w:val="24"/>
                <w:lang w:val="zh-CN"/>
              </w:rPr>
              <w:t>。</w:t>
            </w:r>
          </w:p>
          <w:p>
            <w:pPr>
              <w:autoSpaceDE w:val="0"/>
              <w:autoSpaceDN w:val="0"/>
              <w:adjustRightInd w:val="0"/>
              <w:snapToGrid w:val="0"/>
              <w:spacing w:line="360" w:lineRule="auto"/>
              <w:ind w:firstLine="480" w:firstLineChars="200"/>
              <w:rPr>
                <w:rFonts w:hint="eastAsia"/>
                <w:color w:val="000000"/>
                <w:kern w:val="0"/>
                <w:sz w:val="24"/>
                <w:lang w:bidi="ar"/>
              </w:rPr>
            </w:pPr>
            <w:r>
              <w:rPr>
                <w:rFonts w:hint="eastAsia"/>
                <w:color w:val="000000"/>
                <w:kern w:val="0"/>
                <w:sz w:val="24"/>
                <w:lang w:val="en-US" w:eastAsia="zh-CN" w:bidi="ar"/>
              </w:rPr>
              <w:t>锅炉在正常使用过程中，为防止炉水中含盐量及碱度等指标超过规定值，在运行中定期将部分炉水排出，再补充等量软化水进入，项目制软水设备需定期添加清水至制盐液罐中配制盐液，并用清水及盐液先后对已饱和的离子交换树脂进行冲洗再生，会产生一定量的软化处理废水，该废水为浓盐水，含有大量钙、镁离子。</w:t>
            </w:r>
          </w:p>
          <w:p>
            <w:pPr>
              <w:autoSpaceDE w:val="0"/>
              <w:autoSpaceDN w:val="0"/>
              <w:adjustRightInd w:val="0"/>
              <w:snapToGrid w:val="0"/>
              <w:spacing w:line="360" w:lineRule="auto"/>
              <w:ind w:firstLine="480" w:firstLineChars="200"/>
              <w:rPr>
                <w:rFonts w:hint="eastAsia"/>
                <w:color w:val="000000"/>
                <w:kern w:val="0"/>
                <w:sz w:val="24"/>
                <w:lang w:bidi="ar"/>
              </w:rPr>
            </w:pPr>
            <w:r>
              <w:rPr>
                <w:rFonts w:hint="eastAsia"/>
                <w:color w:val="000000"/>
                <w:kern w:val="0"/>
                <w:sz w:val="24"/>
                <w:lang w:val="en-US" w:eastAsia="zh-CN" w:bidi="ar"/>
              </w:rPr>
              <w:t>根据《排放源统计调查产排污核算方法和系数手册》“</w:t>
            </w:r>
            <w:r>
              <w:rPr>
                <w:rFonts w:hint="default"/>
                <w:color w:val="000000"/>
                <w:kern w:val="0"/>
                <w:sz w:val="24"/>
                <w:lang w:val="en-US" w:eastAsia="zh-CN" w:bidi="ar"/>
              </w:rPr>
              <w:t>4430</w:t>
            </w:r>
            <w:r>
              <w:rPr>
                <w:rFonts w:hint="eastAsia"/>
                <w:color w:val="000000"/>
                <w:kern w:val="0"/>
                <w:sz w:val="24"/>
                <w:lang w:val="en-US" w:eastAsia="zh-CN" w:bidi="ar"/>
              </w:rPr>
              <w:t>工业锅炉（热力生产和供应行业）产污系数表</w:t>
            </w:r>
            <w:r>
              <w:rPr>
                <w:rFonts w:hint="default"/>
                <w:color w:val="000000"/>
                <w:kern w:val="0"/>
                <w:sz w:val="24"/>
                <w:lang w:val="en-US" w:eastAsia="zh-CN" w:bidi="ar"/>
              </w:rPr>
              <w:t>-</w:t>
            </w:r>
            <w:r>
              <w:rPr>
                <w:rFonts w:hint="eastAsia"/>
                <w:color w:val="000000"/>
                <w:kern w:val="0"/>
                <w:sz w:val="24"/>
                <w:lang w:val="en-US" w:eastAsia="zh-CN" w:bidi="ar"/>
              </w:rPr>
              <w:t>工业废水量和化学需氧量”，本次评价采用系数法核算项目运营期热水锅炉废水污染物产生和排放量，详见下表。</w:t>
            </w:r>
          </w:p>
          <w:p>
            <w:pPr>
              <w:tabs>
                <w:tab w:val="left" w:pos="1080"/>
              </w:tabs>
              <w:adjustRightInd w:val="0"/>
              <w:snapToGrid w:val="0"/>
              <w:spacing w:line="360" w:lineRule="auto"/>
              <w:jc w:val="center"/>
              <w:rPr>
                <w:rFonts w:hint="default"/>
                <w:b/>
                <w:color w:val="auto"/>
                <w:szCs w:val="21"/>
                <w:lang w:val="en-US" w:eastAsia="zh-CN"/>
              </w:rPr>
            </w:pPr>
            <w:r>
              <w:rPr>
                <w:rFonts w:hint="eastAsia"/>
                <w:b/>
                <w:color w:val="auto"/>
                <w:szCs w:val="21"/>
                <w:lang w:val="en-US" w:eastAsia="zh-CN"/>
              </w:rPr>
              <w:t>表4-6   项目运营期热水锅炉废水污染物产排及排放量</w:t>
            </w:r>
          </w:p>
          <w:tbl>
            <w:tblPr>
              <w:tblStyle w:val="89"/>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832"/>
              <w:gridCol w:w="329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40" w:type="dxa"/>
                  <w:vMerge w:val="restart"/>
                  <w:vAlign w:val="center"/>
                </w:tcPr>
                <w:p>
                  <w:pPr>
                    <w:tabs>
                      <w:tab w:val="left" w:pos="1080"/>
                    </w:tabs>
                    <w:adjustRightInd w:val="0"/>
                    <w:snapToGrid w:val="0"/>
                    <w:jc w:val="center"/>
                    <w:rPr>
                      <w:rFonts w:hint="default" w:ascii="Times New Roman" w:hAnsi="Times New Roman" w:eastAsia="宋体"/>
                      <w:bCs/>
                      <w:color w:val="auto"/>
                      <w:sz w:val="21"/>
                      <w:lang w:val="en-US" w:eastAsia="zh-CN"/>
                    </w:rPr>
                  </w:pPr>
                  <w:r>
                    <w:rPr>
                      <w:rFonts w:hint="eastAsia" w:ascii="Times New Roman" w:hAnsi="Times New Roman" w:eastAsia="宋体"/>
                      <w:bCs/>
                      <w:color w:val="auto"/>
                      <w:sz w:val="21"/>
                      <w:lang w:val="en-US" w:eastAsia="zh-CN"/>
                    </w:rPr>
                    <w:t>产污系数</w:t>
                  </w:r>
                </w:p>
              </w:tc>
              <w:tc>
                <w:tcPr>
                  <w:tcW w:w="1832" w:type="dxa"/>
                  <w:vAlign w:val="center"/>
                </w:tcPr>
                <w:p>
                  <w:pPr>
                    <w:tabs>
                      <w:tab w:val="left" w:pos="1080"/>
                    </w:tabs>
                    <w:adjustRightInd w:val="0"/>
                    <w:snapToGrid w:val="0"/>
                    <w:jc w:val="center"/>
                    <w:rPr>
                      <w:rFonts w:hint="default" w:ascii="Times New Roman" w:hAnsi="Times New Roman" w:eastAsia="宋体"/>
                      <w:bCs/>
                      <w:color w:val="auto"/>
                      <w:sz w:val="21"/>
                      <w:lang w:val="en-US" w:eastAsia="zh-CN"/>
                    </w:rPr>
                  </w:pPr>
                  <w:r>
                    <w:rPr>
                      <w:rFonts w:hint="eastAsia" w:ascii="Times New Roman" w:hAnsi="Times New Roman" w:eastAsia="宋体"/>
                      <w:bCs/>
                      <w:color w:val="auto"/>
                      <w:sz w:val="21"/>
                      <w:lang w:val="en-US" w:eastAsia="zh-CN"/>
                    </w:rPr>
                    <w:t>燃气消耗量</w:t>
                  </w:r>
                </w:p>
              </w:tc>
              <w:tc>
                <w:tcPr>
                  <w:tcW w:w="3291" w:type="dxa"/>
                  <w:vAlign w:val="center"/>
                </w:tcPr>
                <w:p>
                  <w:pPr>
                    <w:tabs>
                      <w:tab w:val="left" w:pos="1080"/>
                    </w:tabs>
                    <w:adjustRightInd w:val="0"/>
                    <w:snapToGrid w:val="0"/>
                    <w:jc w:val="center"/>
                    <w:rPr>
                      <w:rFonts w:hint="default" w:ascii="Times New Roman" w:hAnsi="Times New Roman" w:eastAsia="宋体"/>
                      <w:bCs/>
                      <w:color w:val="auto"/>
                      <w:sz w:val="21"/>
                      <w:lang w:val="en-US" w:eastAsia="zh-CN"/>
                    </w:rPr>
                  </w:pPr>
                  <w:r>
                    <w:rPr>
                      <w:rFonts w:hint="eastAsia" w:ascii="Times New Roman" w:hAnsi="Times New Roman" w:eastAsia="宋体"/>
                      <w:bCs/>
                      <w:color w:val="auto"/>
                      <w:sz w:val="21"/>
                      <w:lang w:val="en-US" w:eastAsia="zh-CN"/>
                    </w:rPr>
                    <w:t>工业废水量产污系数</w:t>
                  </w:r>
                </w:p>
              </w:tc>
              <w:tc>
                <w:tcPr>
                  <w:tcW w:w="1783" w:type="dxa"/>
                  <w:vAlign w:val="center"/>
                </w:tcPr>
                <w:p>
                  <w:pPr>
                    <w:tabs>
                      <w:tab w:val="left" w:pos="1080"/>
                    </w:tabs>
                    <w:adjustRightInd w:val="0"/>
                    <w:snapToGrid w:val="0"/>
                    <w:jc w:val="center"/>
                    <w:rPr>
                      <w:rFonts w:hint="default" w:ascii="Times New Roman" w:hAnsi="Times New Roman" w:eastAsia="宋体"/>
                      <w:bCs/>
                      <w:color w:val="auto"/>
                      <w:sz w:val="21"/>
                      <w:lang w:val="en-US" w:eastAsia="zh-CN"/>
                    </w:rPr>
                  </w:pPr>
                  <w:r>
                    <w:rPr>
                      <w:rFonts w:hint="eastAsia" w:ascii="Times New Roman" w:hAnsi="Times New Roman" w:eastAsia="宋体"/>
                      <w:bCs/>
                      <w:color w:val="auto"/>
                      <w:sz w:val="21"/>
                      <w:lang w:val="en-US" w:eastAsia="zh-CN"/>
                    </w:rPr>
                    <w:t>化学需氧量产污系数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40" w:type="dxa"/>
                  <w:vMerge w:val="continue"/>
                  <w:vAlign w:val="center"/>
                </w:tcPr>
                <w:p>
                  <w:pPr>
                    <w:tabs>
                      <w:tab w:val="left" w:pos="1080"/>
                    </w:tabs>
                    <w:adjustRightInd w:val="0"/>
                    <w:snapToGrid w:val="0"/>
                    <w:jc w:val="center"/>
                    <w:rPr>
                      <w:rFonts w:hint="default" w:ascii="Times New Roman" w:hAnsi="Times New Roman" w:eastAsia="宋体"/>
                      <w:bCs/>
                      <w:color w:val="auto"/>
                      <w:sz w:val="21"/>
                      <w:lang w:val="en-US" w:eastAsia="zh-CN"/>
                    </w:rPr>
                  </w:pPr>
                </w:p>
              </w:tc>
              <w:tc>
                <w:tcPr>
                  <w:tcW w:w="1832" w:type="dxa"/>
                  <w:vAlign w:val="center"/>
                </w:tcPr>
                <w:p>
                  <w:pPr>
                    <w:keepNext w:val="0"/>
                    <w:keepLines w:val="0"/>
                    <w:widowControl/>
                    <w:suppressLineNumbers w:val="0"/>
                    <w:jc w:val="left"/>
                    <w:rPr>
                      <w:rFonts w:hint="default" w:ascii="Times New Roman" w:hAnsi="Times New Roman" w:eastAsia="宋体"/>
                      <w:bCs/>
                      <w:color w:val="auto"/>
                      <w:sz w:val="21"/>
                      <w:lang w:val="en-US" w:eastAsia="zh-CN"/>
                    </w:rPr>
                  </w:pPr>
                  <w:r>
                    <w:rPr>
                      <w:rFonts w:hint="eastAsia"/>
                      <w:bCs/>
                      <w:color w:val="auto"/>
                      <w:sz w:val="21"/>
                      <w:lang w:val="en-US" w:eastAsia="zh-CN"/>
                    </w:rPr>
                    <w:t>504</w:t>
                  </w:r>
                  <w:r>
                    <w:rPr>
                      <w:rFonts w:hint="eastAsia" w:ascii="Times New Roman" w:hAnsi="Times New Roman" w:eastAsia="宋体" w:cs="宋体"/>
                      <w:color w:val="auto"/>
                      <w:kern w:val="0"/>
                      <w:sz w:val="21"/>
                      <w:szCs w:val="20"/>
                      <w:lang w:val="en-US" w:eastAsia="zh-CN" w:bidi="ar"/>
                    </w:rPr>
                    <w:t>万</w:t>
                  </w:r>
                  <w:r>
                    <w:rPr>
                      <w:rFonts w:hint="default" w:ascii="Times New Roman" w:hAnsi="Times New Roman" w:eastAsia="宋体" w:cs="Times New Roman"/>
                      <w:color w:val="auto"/>
                      <w:kern w:val="0"/>
                      <w:sz w:val="21"/>
                      <w:szCs w:val="20"/>
                      <w:lang w:val="en-US" w:eastAsia="zh-CN" w:bidi="ar"/>
                    </w:rPr>
                    <w:t>m³/a</w:t>
                  </w:r>
                  <w:r>
                    <w:rPr>
                      <w:rFonts w:hint="eastAsia" w:ascii="Times New Roman" w:hAnsi="Times New Roman" w:eastAsia="宋体" w:cs="宋体"/>
                      <w:color w:val="auto"/>
                      <w:kern w:val="0"/>
                      <w:sz w:val="21"/>
                      <w:szCs w:val="20"/>
                      <w:lang w:val="en-US" w:eastAsia="zh-CN" w:bidi="ar"/>
                    </w:rPr>
                    <w:t>（年运行</w:t>
                  </w:r>
                  <w:r>
                    <w:rPr>
                      <w:rFonts w:hint="eastAsia" w:cs="Times New Roman"/>
                      <w:color w:val="auto"/>
                      <w:kern w:val="0"/>
                      <w:sz w:val="21"/>
                      <w:szCs w:val="20"/>
                      <w:lang w:val="en-US" w:eastAsia="zh-CN" w:bidi="ar"/>
                    </w:rPr>
                    <w:t>1680</w:t>
                  </w:r>
                  <w:r>
                    <w:rPr>
                      <w:rFonts w:hint="default" w:ascii="Times New Roman" w:hAnsi="Times New Roman" w:eastAsia="宋体" w:cs="Times New Roman"/>
                      <w:color w:val="auto"/>
                      <w:kern w:val="0"/>
                      <w:sz w:val="21"/>
                      <w:szCs w:val="20"/>
                      <w:lang w:val="en-US" w:eastAsia="zh-CN" w:bidi="ar"/>
                    </w:rPr>
                    <w:t>h/a</w:t>
                  </w:r>
                  <w:r>
                    <w:rPr>
                      <w:rFonts w:hint="eastAsia" w:ascii="Times New Roman" w:hAnsi="Times New Roman" w:eastAsia="宋体" w:cs="宋体"/>
                      <w:color w:val="auto"/>
                      <w:kern w:val="0"/>
                      <w:sz w:val="21"/>
                      <w:szCs w:val="20"/>
                      <w:lang w:val="en-US" w:eastAsia="zh-CN" w:bidi="ar"/>
                    </w:rPr>
                    <w:t>）</w:t>
                  </w:r>
                </w:p>
              </w:tc>
              <w:tc>
                <w:tcPr>
                  <w:tcW w:w="3291" w:type="dxa"/>
                  <w:vAlign w:val="center"/>
                </w:tcPr>
                <w:p>
                  <w:pPr>
                    <w:tabs>
                      <w:tab w:val="left" w:pos="1080"/>
                    </w:tabs>
                    <w:adjustRightInd w:val="0"/>
                    <w:snapToGrid w:val="0"/>
                    <w:jc w:val="center"/>
                    <w:rPr>
                      <w:rFonts w:hint="default" w:ascii="Times New Roman" w:hAnsi="Times New Roman" w:eastAsia="宋体"/>
                      <w:bCs/>
                      <w:color w:val="auto"/>
                      <w:sz w:val="21"/>
                      <w:lang w:val="en-US"/>
                    </w:rPr>
                  </w:pPr>
                  <w:r>
                    <w:rPr>
                      <w:rFonts w:hint="default" w:ascii="Times New Roman" w:hAnsi="Times New Roman" w:eastAsia="宋体"/>
                      <w:bCs/>
                      <w:color w:val="auto"/>
                      <w:sz w:val="21"/>
                      <w:lang w:val="en-US" w:eastAsia="zh-CN"/>
                    </w:rPr>
                    <w:t>13.56</w:t>
                  </w:r>
                  <w:r>
                    <w:rPr>
                      <w:rFonts w:hint="eastAsia" w:ascii="Times New Roman" w:hAnsi="Times New Roman" w:eastAsia="宋体"/>
                      <w:bCs/>
                      <w:color w:val="auto"/>
                      <w:sz w:val="21"/>
                      <w:lang w:val="en-US" w:eastAsia="zh-CN"/>
                    </w:rPr>
                    <w:t>吨</w:t>
                  </w:r>
                  <w:r>
                    <w:rPr>
                      <w:rFonts w:hint="default" w:ascii="Times New Roman" w:hAnsi="Times New Roman" w:eastAsia="宋体"/>
                      <w:bCs/>
                      <w:color w:val="auto"/>
                      <w:sz w:val="21"/>
                      <w:lang w:val="en-US" w:eastAsia="zh-CN"/>
                    </w:rPr>
                    <w:t>/</w:t>
                  </w:r>
                  <w:r>
                    <w:rPr>
                      <w:rFonts w:hint="eastAsia" w:ascii="Times New Roman" w:hAnsi="Times New Roman" w:eastAsia="宋体"/>
                      <w:bCs/>
                      <w:color w:val="auto"/>
                      <w:sz w:val="21"/>
                      <w:lang w:val="en-US" w:eastAsia="zh-CN"/>
                    </w:rPr>
                    <w:t>万立方米</w:t>
                  </w:r>
                  <w:r>
                    <w:rPr>
                      <w:rFonts w:hint="default" w:ascii="Times New Roman" w:hAnsi="Times New Roman" w:eastAsia="宋体"/>
                      <w:bCs/>
                      <w:color w:val="auto"/>
                      <w:sz w:val="21"/>
                      <w:lang w:val="en-US" w:eastAsia="zh-CN"/>
                    </w:rPr>
                    <w:t>-</w:t>
                  </w:r>
                  <w:r>
                    <w:rPr>
                      <w:rFonts w:hint="eastAsia" w:ascii="Times New Roman" w:hAnsi="Times New Roman" w:eastAsia="宋体"/>
                      <w:bCs/>
                      <w:color w:val="auto"/>
                      <w:sz w:val="21"/>
                      <w:lang w:val="en-US" w:eastAsia="zh-CN"/>
                    </w:rPr>
                    <w:t>原料（锅炉排污水</w:t>
                  </w:r>
                  <w:r>
                    <w:rPr>
                      <w:rFonts w:hint="default" w:ascii="Times New Roman" w:hAnsi="Times New Roman" w:eastAsia="宋体"/>
                      <w:bCs/>
                      <w:color w:val="auto"/>
                      <w:sz w:val="21"/>
                      <w:lang w:val="en-US" w:eastAsia="zh-CN"/>
                    </w:rPr>
                    <w:t>9.86+</w:t>
                  </w:r>
                  <w:r>
                    <w:rPr>
                      <w:rFonts w:hint="eastAsia" w:ascii="Times New Roman" w:hAnsi="Times New Roman" w:eastAsia="宋体"/>
                      <w:bCs/>
                      <w:color w:val="auto"/>
                      <w:sz w:val="21"/>
                      <w:lang w:val="en-US" w:eastAsia="zh-CN"/>
                    </w:rPr>
                    <w:t>软化处理废水</w:t>
                  </w:r>
                  <w:r>
                    <w:rPr>
                      <w:rFonts w:hint="default" w:ascii="Times New Roman" w:hAnsi="Times New Roman" w:eastAsia="宋体"/>
                      <w:bCs/>
                      <w:color w:val="auto"/>
                      <w:sz w:val="21"/>
                      <w:lang w:val="en-US" w:eastAsia="zh-CN"/>
                    </w:rPr>
                    <w:t>3.7</w:t>
                  </w:r>
                  <w:r>
                    <w:rPr>
                      <w:rFonts w:hint="eastAsia" w:ascii="Times New Roman" w:hAnsi="Times New Roman" w:eastAsia="宋体"/>
                      <w:bCs/>
                      <w:color w:val="auto"/>
                      <w:sz w:val="21"/>
                      <w:lang w:val="en-US" w:eastAsia="zh-CN"/>
                    </w:rPr>
                    <w:t>）</w:t>
                  </w:r>
                </w:p>
              </w:tc>
              <w:tc>
                <w:tcPr>
                  <w:tcW w:w="1783" w:type="dxa"/>
                  <w:vAlign w:val="center"/>
                </w:tcPr>
                <w:p>
                  <w:pPr>
                    <w:tabs>
                      <w:tab w:val="left" w:pos="1080"/>
                    </w:tabs>
                    <w:adjustRightInd w:val="0"/>
                    <w:snapToGrid w:val="0"/>
                    <w:jc w:val="center"/>
                    <w:rPr>
                      <w:rFonts w:hint="eastAsia" w:ascii="Times New Roman" w:hAnsi="Times New Roman" w:eastAsia="宋体"/>
                      <w:bCs/>
                      <w:color w:val="auto"/>
                      <w:sz w:val="21"/>
                    </w:rPr>
                  </w:pPr>
                  <w:r>
                    <w:rPr>
                      <w:rFonts w:hint="default" w:ascii="Times New Roman" w:hAnsi="Times New Roman" w:eastAsia="宋体"/>
                      <w:bCs/>
                      <w:color w:val="auto"/>
                      <w:sz w:val="21"/>
                      <w:lang w:val="en-US" w:eastAsia="zh-CN"/>
                    </w:rPr>
                    <w:t>1080</w:t>
                  </w:r>
                  <w:r>
                    <w:rPr>
                      <w:rFonts w:hint="eastAsia" w:ascii="Times New Roman" w:hAnsi="Times New Roman" w:eastAsia="宋体"/>
                      <w:bCs/>
                      <w:color w:val="auto"/>
                      <w:sz w:val="21"/>
                      <w:lang w:val="en-US" w:eastAsia="zh-CN"/>
                    </w:rPr>
                    <w:t>克</w:t>
                  </w:r>
                  <w:r>
                    <w:rPr>
                      <w:rFonts w:hint="default" w:ascii="Times New Roman" w:hAnsi="Times New Roman" w:eastAsia="宋体"/>
                      <w:bCs/>
                      <w:color w:val="auto"/>
                      <w:sz w:val="21"/>
                      <w:lang w:val="en-US" w:eastAsia="zh-CN"/>
                    </w:rPr>
                    <w:t>/</w:t>
                  </w:r>
                  <w:r>
                    <w:rPr>
                      <w:rFonts w:hint="eastAsia" w:ascii="Times New Roman" w:hAnsi="Times New Roman" w:eastAsia="宋体"/>
                      <w:bCs/>
                      <w:color w:val="auto"/>
                      <w:sz w:val="21"/>
                      <w:lang w:val="en-US" w:eastAsia="zh-CN"/>
                    </w:rPr>
                    <w:t>万立方米</w:t>
                  </w:r>
                  <w:r>
                    <w:rPr>
                      <w:rFonts w:hint="default" w:ascii="Times New Roman" w:hAnsi="Times New Roman" w:eastAsia="宋体"/>
                      <w:bCs/>
                      <w:color w:val="auto"/>
                      <w:sz w:val="21"/>
                      <w:lang w:val="en-US" w:eastAsia="zh-CN"/>
                    </w:rPr>
                    <w:t>-</w:t>
                  </w:r>
                  <w:r>
                    <w:rPr>
                      <w:rFonts w:hint="eastAsia" w:ascii="Times New Roman" w:hAnsi="Times New Roman" w:eastAsia="宋体"/>
                      <w:bCs/>
                      <w:color w:val="auto"/>
                      <w:sz w:val="21"/>
                      <w:lang w:val="en-US" w:eastAsia="zh-CN"/>
                    </w:rPr>
                    <w:t>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40" w:type="dxa"/>
                  <w:vAlign w:val="center"/>
                </w:tcPr>
                <w:p>
                  <w:pPr>
                    <w:tabs>
                      <w:tab w:val="left" w:pos="1080"/>
                    </w:tabs>
                    <w:adjustRightInd w:val="0"/>
                    <w:snapToGrid w:val="0"/>
                    <w:jc w:val="center"/>
                    <w:rPr>
                      <w:rFonts w:hint="eastAsia" w:ascii="Times New Roman" w:hAnsi="Times New Roman" w:eastAsia="宋体"/>
                      <w:bCs/>
                      <w:color w:val="auto"/>
                      <w:sz w:val="21"/>
                    </w:rPr>
                  </w:pPr>
                  <w:r>
                    <w:rPr>
                      <w:rFonts w:hint="eastAsia" w:ascii="Times New Roman" w:hAnsi="Times New Roman" w:eastAsia="宋体"/>
                      <w:bCs/>
                      <w:color w:val="auto"/>
                      <w:sz w:val="21"/>
                      <w:lang w:val="en-US" w:eastAsia="zh-CN"/>
                    </w:rPr>
                    <w:t>废水产生量</w:t>
                  </w:r>
                </w:p>
              </w:tc>
              <w:tc>
                <w:tcPr>
                  <w:tcW w:w="1832" w:type="dxa"/>
                  <w:vAlign w:val="center"/>
                </w:tcPr>
                <w:p>
                  <w:pPr>
                    <w:tabs>
                      <w:tab w:val="left" w:pos="1080"/>
                    </w:tabs>
                    <w:adjustRightInd w:val="0"/>
                    <w:snapToGrid w:val="0"/>
                    <w:jc w:val="center"/>
                    <w:rPr>
                      <w:rFonts w:hint="eastAsia" w:ascii="Times New Roman" w:hAnsi="Times New Roman" w:eastAsia="宋体"/>
                      <w:bCs/>
                      <w:color w:val="auto"/>
                      <w:sz w:val="21"/>
                      <w:lang w:val="en-US" w:eastAsia="zh-CN"/>
                    </w:rPr>
                  </w:pPr>
                  <w:r>
                    <w:rPr>
                      <w:rFonts w:hint="eastAsia" w:ascii="Times New Roman" w:hAnsi="Times New Roman" w:eastAsia="宋体"/>
                      <w:bCs/>
                      <w:color w:val="auto"/>
                      <w:sz w:val="21"/>
                      <w:lang w:val="en-US" w:eastAsia="zh-CN"/>
                    </w:rPr>
                    <w:t>/</w:t>
                  </w:r>
                </w:p>
              </w:tc>
              <w:tc>
                <w:tcPr>
                  <w:tcW w:w="3291" w:type="dxa"/>
                  <w:vAlign w:val="center"/>
                </w:tcPr>
                <w:p>
                  <w:pPr>
                    <w:tabs>
                      <w:tab w:val="left" w:pos="1080"/>
                    </w:tabs>
                    <w:adjustRightInd w:val="0"/>
                    <w:snapToGrid w:val="0"/>
                    <w:jc w:val="center"/>
                    <w:rPr>
                      <w:rFonts w:hint="default" w:ascii="Times New Roman" w:hAnsi="Times New Roman" w:eastAsia="宋体"/>
                      <w:bCs/>
                      <w:color w:val="auto"/>
                      <w:sz w:val="21"/>
                      <w:lang w:val="en-US" w:eastAsia="zh-CN"/>
                    </w:rPr>
                  </w:pPr>
                  <w:r>
                    <w:rPr>
                      <w:rFonts w:hint="eastAsia"/>
                      <w:bCs/>
                      <w:color w:val="auto"/>
                      <w:sz w:val="21"/>
                      <w:lang w:val="en-US" w:eastAsia="zh-CN"/>
                    </w:rPr>
                    <w:t>6834</w:t>
                  </w:r>
                  <w:r>
                    <w:rPr>
                      <w:rFonts w:hint="eastAsia" w:ascii="Times New Roman" w:hAnsi="Times New Roman" w:eastAsia="宋体"/>
                      <w:bCs/>
                      <w:color w:val="auto"/>
                      <w:sz w:val="21"/>
                      <w:lang w:val="en-US" w:eastAsia="zh-CN"/>
                    </w:rPr>
                    <w:t>t/a，</w:t>
                  </w:r>
                  <w:r>
                    <w:rPr>
                      <w:rFonts w:hint="eastAsia"/>
                      <w:bCs/>
                      <w:color w:val="auto"/>
                      <w:sz w:val="21"/>
                      <w:lang w:val="en-US" w:eastAsia="zh-CN"/>
                    </w:rPr>
                    <w:t>56.9</w:t>
                  </w:r>
                  <w:r>
                    <w:rPr>
                      <w:rFonts w:hint="default" w:ascii="Times New Roman" w:hAnsi="Times New Roman" w:eastAsia="宋体" w:cs="Times New Roman"/>
                      <w:color w:val="auto"/>
                      <w:kern w:val="0"/>
                      <w:sz w:val="21"/>
                      <w:szCs w:val="20"/>
                      <w:lang w:val="en-US" w:eastAsia="zh-CN" w:bidi="ar"/>
                    </w:rPr>
                    <w:t>m³/</w:t>
                  </w:r>
                  <w:r>
                    <w:rPr>
                      <w:rFonts w:hint="eastAsia" w:ascii="Times New Roman" w:hAnsi="Times New Roman" w:eastAsia="宋体" w:cs="Times New Roman"/>
                      <w:color w:val="auto"/>
                      <w:kern w:val="0"/>
                      <w:sz w:val="21"/>
                      <w:szCs w:val="20"/>
                      <w:lang w:val="en-US" w:eastAsia="zh-CN" w:bidi="ar"/>
                    </w:rPr>
                    <w:t>d（锅炉排污水</w:t>
                  </w:r>
                  <w:r>
                    <w:rPr>
                      <w:rFonts w:hint="eastAsia" w:cs="Times New Roman"/>
                      <w:color w:val="auto"/>
                      <w:kern w:val="0"/>
                      <w:sz w:val="21"/>
                      <w:szCs w:val="20"/>
                      <w:lang w:val="en-US" w:eastAsia="zh-CN" w:bidi="ar"/>
                    </w:rPr>
                    <w:t>4969</w:t>
                  </w:r>
                  <w:r>
                    <w:rPr>
                      <w:rFonts w:hint="eastAsia" w:ascii="Times New Roman" w:hAnsi="Times New Roman" w:eastAsia="宋体"/>
                      <w:bCs/>
                      <w:color w:val="auto"/>
                      <w:sz w:val="21"/>
                      <w:lang w:val="en-US" w:eastAsia="zh-CN"/>
                    </w:rPr>
                    <w:t>t/a，</w:t>
                  </w:r>
                  <w:r>
                    <w:rPr>
                      <w:rFonts w:hint="eastAsia"/>
                      <w:bCs/>
                      <w:color w:val="auto"/>
                      <w:sz w:val="21"/>
                      <w:lang w:val="en-US" w:eastAsia="zh-CN"/>
                    </w:rPr>
                    <w:t>41.4</w:t>
                  </w:r>
                  <w:r>
                    <w:rPr>
                      <w:rFonts w:hint="default" w:ascii="Times New Roman" w:hAnsi="Times New Roman" w:eastAsia="宋体" w:cs="Times New Roman"/>
                      <w:color w:val="auto"/>
                      <w:kern w:val="0"/>
                      <w:sz w:val="21"/>
                      <w:szCs w:val="20"/>
                      <w:lang w:val="en-US" w:eastAsia="zh-CN" w:bidi="ar"/>
                    </w:rPr>
                    <w:t>m³/</w:t>
                  </w:r>
                  <w:r>
                    <w:rPr>
                      <w:rFonts w:hint="eastAsia" w:ascii="Times New Roman" w:hAnsi="Times New Roman" w:eastAsia="宋体" w:cs="Times New Roman"/>
                      <w:color w:val="auto"/>
                      <w:kern w:val="0"/>
                      <w:sz w:val="21"/>
                      <w:szCs w:val="20"/>
                      <w:lang w:val="en-US" w:eastAsia="zh-CN" w:bidi="ar"/>
                    </w:rPr>
                    <w:t>d+软化处理废水</w:t>
                  </w:r>
                  <w:r>
                    <w:rPr>
                      <w:rFonts w:hint="eastAsia" w:cs="Times New Roman"/>
                      <w:color w:val="auto"/>
                      <w:kern w:val="0"/>
                      <w:sz w:val="21"/>
                      <w:szCs w:val="20"/>
                      <w:lang w:val="en-US" w:eastAsia="zh-CN" w:bidi="ar"/>
                    </w:rPr>
                    <w:t>1865</w:t>
                  </w:r>
                  <w:r>
                    <w:rPr>
                      <w:rFonts w:hint="eastAsia" w:ascii="Times New Roman" w:hAnsi="Times New Roman" w:eastAsia="宋体"/>
                      <w:bCs/>
                      <w:color w:val="auto"/>
                      <w:sz w:val="21"/>
                      <w:lang w:val="en-US" w:eastAsia="zh-CN"/>
                    </w:rPr>
                    <w:t>t/a，</w:t>
                  </w:r>
                  <w:r>
                    <w:rPr>
                      <w:rFonts w:hint="eastAsia"/>
                      <w:bCs/>
                      <w:color w:val="auto"/>
                      <w:sz w:val="21"/>
                      <w:lang w:val="en-US" w:eastAsia="zh-CN"/>
                    </w:rPr>
                    <w:t>15.5</w:t>
                  </w:r>
                  <w:r>
                    <w:rPr>
                      <w:rFonts w:hint="default" w:ascii="Times New Roman" w:hAnsi="Times New Roman" w:eastAsia="宋体" w:cs="Times New Roman"/>
                      <w:color w:val="auto"/>
                      <w:kern w:val="0"/>
                      <w:sz w:val="21"/>
                      <w:szCs w:val="20"/>
                      <w:lang w:val="en-US" w:eastAsia="zh-CN" w:bidi="ar"/>
                    </w:rPr>
                    <w:t>m³/</w:t>
                  </w:r>
                  <w:r>
                    <w:rPr>
                      <w:rFonts w:hint="eastAsia" w:ascii="Times New Roman" w:hAnsi="Times New Roman" w:eastAsia="宋体" w:cs="Times New Roman"/>
                      <w:color w:val="auto"/>
                      <w:kern w:val="0"/>
                      <w:sz w:val="21"/>
                      <w:szCs w:val="20"/>
                      <w:lang w:val="en-US" w:eastAsia="zh-CN" w:bidi="ar"/>
                    </w:rPr>
                    <w:t>d）</w:t>
                  </w:r>
                </w:p>
              </w:tc>
              <w:tc>
                <w:tcPr>
                  <w:tcW w:w="1783" w:type="dxa"/>
                  <w:vAlign w:val="center"/>
                </w:tcPr>
                <w:p>
                  <w:pPr>
                    <w:tabs>
                      <w:tab w:val="left" w:pos="1080"/>
                    </w:tabs>
                    <w:adjustRightInd w:val="0"/>
                    <w:snapToGrid w:val="0"/>
                    <w:jc w:val="center"/>
                    <w:rPr>
                      <w:rFonts w:hint="default" w:ascii="Times New Roman" w:hAnsi="Times New Roman" w:eastAsia="宋体"/>
                      <w:bCs/>
                      <w:color w:val="auto"/>
                      <w:sz w:val="21"/>
                      <w:lang w:val="en-US" w:eastAsia="zh-CN"/>
                    </w:rPr>
                  </w:pPr>
                  <w:r>
                    <w:rPr>
                      <w:rFonts w:hint="eastAsia"/>
                      <w:bCs/>
                      <w:color w:val="auto"/>
                      <w:sz w:val="21"/>
                      <w:lang w:val="en-US" w:eastAsia="zh-CN"/>
                    </w:rPr>
                    <w:t>0.54</w:t>
                  </w:r>
                  <w:r>
                    <w:rPr>
                      <w:rFonts w:hint="eastAsia" w:ascii="Times New Roman" w:hAnsi="Times New Roman" w:eastAsia="宋体"/>
                      <w:bCs/>
                      <w:color w:val="auto"/>
                      <w:sz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40" w:type="dxa"/>
                  <w:vAlign w:val="center"/>
                </w:tcPr>
                <w:p>
                  <w:pPr>
                    <w:tabs>
                      <w:tab w:val="left" w:pos="1080"/>
                    </w:tabs>
                    <w:adjustRightInd w:val="0"/>
                    <w:snapToGrid w:val="0"/>
                    <w:jc w:val="center"/>
                    <w:rPr>
                      <w:rFonts w:hint="default" w:ascii="Times New Roman" w:hAnsi="Times New Roman" w:eastAsia="宋体"/>
                      <w:bCs/>
                      <w:color w:val="auto"/>
                      <w:sz w:val="21"/>
                      <w:lang w:val="en-US" w:eastAsia="zh-CN"/>
                    </w:rPr>
                  </w:pPr>
                  <w:r>
                    <w:rPr>
                      <w:rFonts w:hint="eastAsia" w:ascii="Times New Roman" w:hAnsi="Times New Roman" w:eastAsia="宋体"/>
                      <w:bCs/>
                      <w:color w:val="auto"/>
                      <w:sz w:val="21"/>
                      <w:lang w:val="en-US" w:eastAsia="zh-CN"/>
                    </w:rPr>
                    <w:t>治理技术</w:t>
                  </w:r>
                </w:p>
              </w:tc>
              <w:tc>
                <w:tcPr>
                  <w:tcW w:w="6906" w:type="dxa"/>
                  <w:gridSpan w:val="3"/>
                  <w:vAlign w:val="center"/>
                </w:tcPr>
                <w:p>
                  <w:pPr>
                    <w:tabs>
                      <w:tab w:val="left" w:pos="1080"/>
                    </w:tabs>
                    <w:adjustRightInd w:val="0"/>
                    <w:snapToGrid w:val="0"/>
                    <w:jc w:val="center"/>
                    <w:rPr>
                      <w:rFonts w:hint="eastAsia" w:ascii="Times New Roman" w:hAnsi="Times New Roman" w:eastAsia="宋体"/>
                      <w:bCs/>
                      <w:color w:val="auto"/>
                      <w:sz w:val="21"/>
                      <w:lang w:val="en-US" w:eastAsia="zh-CN"/>
                    </w:rPr>
                  </w:pPr>
                  <w:r>
                    <w:rPr>
                      <w:rFonts w:hint="eastAsia" w:ascii="Times New Roman" w:hAnsi="Times New Roman" w:eastAsia="宋体"/>
                      <w:bCs/>
                      <w:color w:val="auto"/>
                      <w:sz w:val="21"/>
                      <w:lang w:val="en-US" w:eastAsia="zh-CN"/>
                    </w:rPr>
                    <w:t>热水锅炉排污水</w:t>
                  </w:r>
                  <w:r>
                    <w:rPr>
                      <w:rFonts w:hint="default" w:ascii="Times New Roman" w:hAnsi="Times New Roman" w:eastAsia="宋体"/>
                      <w:bCs/>
                      <w:color w:val="auto"/>
                      <w:sz w:val="21"/>
                      <w:lang w:val="en-US" w:eastAsia="zh-CN"/>
                    </w:rPr>
                    <w:t>+</w:t>
                  </w:r>
                  <w:r>
                    <w:rPr>
                      <w:rFonts w:hint="eastAsia" w:ascii="Times New Roman" w:hAnsi="Times New Roman" w:eastAsia="宋体"/>
                      <w:bCs/>
                      <w:color w:val="auto"/>
                      <w:sz w:val="21"/>
                      <w:lang w:val="en-US" w:eastAsia="zh-CN"/>
                    </w:rPr>
                    <w:t>软化处理废水经絮凝、澄清处理后，循环至</w:t>
                  </w:r>
                  <w:r>
                    <w:rPr>
                      <w:rFonts w:hint="eastAsia"/>
                      <w:bCs/>
                      <w:color w:val="auto"/>
                      <w:sz w:val="21"/>
                      <w:lang w:val="en-US" w:eastAsia="zh-CN"/>
                    </w:rPr>
                    <w:t>云天化花匠铺</w:t>
                  </w:r>
                  <w:r>
                    <w:rPr>
                      <w:rFonts w:hint="eastAsia" w:ascii="Times New Roman" w:hAnsi="Times New Roman" w:eastAsia="宋体"/>
                      <w:bCs/>
                      <w:color w:val="auto"/>
                      <w:sz w:val="21"/>
                      <w:lang w:val="en-US" w:eastAsia="zh-CN"/>
                    </w:rPr>
                    <w:t>花卉基地灌溉</w:t>
                  </w:r>
                  <w:r>
                    <w:rPr>
                      <w:rFonts w:hint="eastAsia"/>
                      <w:bCs/>
                      <w:color w:val="auto"/>
                      <w:sz w:val="21"/>
                      <w:lang w:val="en-US" w:eastAsia="zh-CN"/>
                    </w:rPr>
                    <w:t>用水</w:t>
                  </w:r>
                  <w:r>
                    <w:rPr>
                      <w:rFonts w:hint="eastAsia" w:ascii="Times New Roman" w:hAnsi="Times New Roman" w:eastAsia="宋体"/>
                      <w:bCs/>
                      <w:color w:val="auto"/>
                      <w:sz w:val="21"/>
                      <w:lang w:val="en-US" w:eastAsia="zh-CN"/>
                    </w:rPr>
                    <w:t>，不外排。</w:t>
                  </w:r>
                </w:p>
              </w:tc>
            </w:tr>
          </w:tbl>
          <w:p>
            <w:pPr>
              <w:autoSpaceDE w:val="0"/>
              <w:autoSpaceDN w:val="0"/>
              <w:adjustRightInd w:val="0"/>
              <w:snapToGrid w:val="0"/>
              <w:spacing w:line="360" w:lineRule="auto"/>
              <w:ind w:firstLine="480" w:firstLineChars="200"/>
              <w:rPr>
                <w:rFonts w:hint="eastAsia"/>
                <w:color w:val="auto"/>
                <w:kern w:val="0"/>
                <w:sz w:val="24"/>
                <w:lang w:bidi="ar"/>
              </w:rPr>
            </w:pPr>
            <w:r>
              <w:rPr>
                <w:rFonts w:hint="eastAsia"/>
                <w:color w:val="auto"/>
                <w:kern w:val="0"/>
                <w:sz w:val="24"/>
                <w:lang w:val="en-US" w:eastAsia="zh-CN" w:bidi="ar"/>
              </w:rPr>
              <w:t>根据上述计算，燃气热水锅炉日循环水量为</w:t>
            </w:r>
            <w:r>
              <w:rPr>
                <w:rFonts w:hint="eastAsia" w:hAnsi="Cambria Math"/>
                <w:i w:val="0"/>
                <w:color w:val="auto"/>
                <w:sz w:val="24"/>
                <w:lang w:val="en-US" w:eastAsia="zh-CN"/>
              </w:rPr>
              <w:t>23116.8</w:t>
            </w:r>
            <w:r>
              <w:rPr>
                <w:rFonts w:hint="default"/>
                <w:color w:val="auto"/>
                <w:kern w:val="0"/>
                <w:sz w:val="24"/>
                <w:lang w:val="en-US" w:eastAsia="zh-CN" w:bidi="ar"/>
              </w:rPr>
              <w:t>m³/d</w:t>
            </w:r>
            <w:r>
              <w:rPr>
                <w:rFonts w:hint="eastAsia"/>
                <w:color w:val="auto"/>
                <w:kern w:val="0"/>
                <w:sz w:val="24"/>
                <w:lang w:val="en-US" w:eastAsia="zh-CN" w:bidi="ar"/>
              </w:rPr>
              <w:t>，循环过程中热网损失量约占循环水量的</w:t>
            </w:r>
            <w:r>
              <w:rPr>
                <w:rFonts w:hint="default"/>
                <w:color w:val="auto"/>
                <w:kern w:val="0"/>
                <w:sz w:val="24"/>
                <w:lang w:val="en-US" w:eastAsia="zh-CN" w:bidi="ar"/>
              </w:rPr>
              <w:t>1%</w:t>
            </w:r>
            <w:r>
              <w:rPr>
                <w:rFonts w:hint="eastAsia"/>
                <w:color w:val="auto"/>
                <w:kern w:val="0"/>
                <w:sz w:val="24"/>
                <w:lang w:val="en-US" w:eastAsia="zh-CN" w:bidi="ar"/>
              </w:rPr>
              <w:t>，约为231.17</w:t>
            </w:r>
            <w:r>
              <w:rPr>
                <w:rFonts w:hint="default"/>
                <w:color w:val="auto"/>
                <w:kern w:val="0"/>
                <w:sz w:val="24"/>
                <w:lang w:val="en-US" w:eastAsia="zh-CN" w:bidi="ar"/>
              </w:rPr>
              <w:t>m³/d</w:t>
            </w:r>
            <w:r>
              <w:rPr>
                <w:rFonts w:hint="eastAsia"/>
                <w:color w:val="auto"/>
                <w:kern w:val="0"/>
                <w:sz w:val="24"/>
                <w:lang w:val="en-US" w:eastAsia="zh-CN" w:bidi="ar"/>
              </w:rPr>
              <w:t>，微压热水锅炉排污水量为41.4</w:t>
            </w:r>
            <w:r>
              <w:rPr>
                <w:rFonts w:hint="default"/>
                <w:color w:val="auto"/>
                <w:kern w:val="0"/>
                <w:sz w:val="24"/>
                <w:lang w:val="en-US" w:eastAsia="zh-CN" w:bidi="ar"/>
              </w:rPr>
              <w:t>m³/d</w:t>
            </w:r>
            <w:r>
              <w:rPr>
                <w:rFonts w:hint="eastAsia"/>
                <w:color w:val="auto"/>
                <w:kern w:val="0"/>
                <w:sz w:val="24"/>
                <w:lang w:val="en-US" w:eastAsia="zh-CN" w:bidi="ar"/>
              </w:rPr>
              <w:t>，微压热水锅炉补水量为热网损失量与锅炉排水量之和，即微压热水锅炉补水量为272.57</w:t>
            </w:r>
            <w:r>
              <w:rPr>
                <w:rFonts w:hint="default"/>
                <w:color w:val="auto"/>
                <w:kern w:val="0"/>
                <w:sz w:val="24"/>
                <w:lang w:val="en-US" w:eastAsia="zh-CN" w:bidi="ar"/>
              </w:rPr>
              <w:t>m³/d</w:t>
            </w:r>
            <w:r>
              <w:rPr>
                <w:rFonts w:hint="eastAsia"/>
                <w:color w:val="auto"/>
                <w:kern w:val="0"/>
                <w:sz w:val="24"/>
                <w:lang w:val="en-US" w:eastAsia="zh-CN" w:bidi="ar"/>
              </w:rPr>
              <w:t>。本项目微压热水锅炉补水水源为软水系统产生的软水，软化处理废水量为15.5</w:t>
            </w:r>
            <w:r>
              <w:rPr>
                <w:rFonts w:hint="default"/>
                <w:color w:val="auto"/>
                <w:kern w:val="0"/>
                <w:sz w:val="24"/>
                <w:lang w:val="en-US" w:eastAsia="zh-CN" w:bidi="ar"/>
              </w:rPr>
              <w:t>m³/d</w:t>
            </w:r>
            <w:r>
              <w:rPr>
                <w:rFonts w:hint="eastAsia"/>
                <w:color w:val="auto"/>
                <w:kern w:val="0"/>
                <w:sz w:val="24"/>
                <w:lang w:val="en-US" w:eastAsia="zh-CN" w:bidi="ar"/>
              </w:rPr>
              <w:t>，微压热水锅炉运行过程需要新鲜水量为锅炉补水量与软化处理废水量之和，即微压热水锅炉运行过程需要新鲜水量为288.07m</w:t>
            </w:r>
            <w:r>
              <w:rPr>
                <w:rFonts w:hint="default"/>
                <w:color w:val="auto"/>
                <w:kern w:val="0"/>
                <w:sz w:val="24"/>
                <w:lang w:val="en-US" w:eastAsia="zh-CN" w:bidi="ar"/>
              </w:rPr>
              <w:t>³/d</w:t>
            </w:r>
            <w:r>
              <w:rPr>
                <w:rFonts w:hint="eastAsia"/>
                <w:color w:val="auto"/>
                <w:kern w:val="0"/>
                <w:sz w:val="24"/>
                <w:lang w:val="en-US" w:eastAsia="zh-CN" w:bidi="ar"/>
              </w:rPr>
              <w:t>。本项目锅炉排污水、软化处理废水经絮凝、澄清处理后回用于云天化花匠铺花卉种植基地灌溉用水。</w:t>
            </w:r>
          </w:p>
          <w:p>
            <w:pPr>
              <w:autoSpaceDE w:val="0"/>
              <w:autoSpaceDN w:val="0"/>
              <w:adjustRightInd w:val="0"/>
              <w:snapToGrid w:val="0"/>
              <w:spacing w:line="360" w:lineRule="auto"/>
              <w:rPr>
                <w:b/>
                <w:bCs/>
                <w:color w:val="auto"/>
                <w:kern w:val="0"/>
                <w:sz w:val="24"/>
                <w:lang w:bidi="ar"/>
              </w:rPr>
            </w:pPr>
            <w:r>
              <w:rPr>
                <w:rFonts w:hint="eastAsia"/>
                <w:b/>
                <w:bCs/>
                <w:color w:val="auto"/>
                <w:kern w:val="0"/>
                <w:sz w:val="24"/>
                <w:lang w:bidi="ar"/>
              </w:rPr>
              <w:t>2.</w:t>
            </w:r>
            <w:r>
              <w:rPr>
                <w:b/>
                <w:bCs/>
                <w:color w:val="auto"/>
                <w:kern w:val="0"/>
                <w:sz w:val="24"/>
                <w:lang w:bidi="ar"/>
              </w:rPr>
              <w:t>2</w:t>
            </w:r>
            <w:r>
              <w:rPr>
                <w:rFonts w:hint="eastAsia"/>
                <w:b/>
                <w:bCs/>
                <w:color w:val="auto"/>
                <w:kern w:val="0"/>
                <w:sz w:val="24"/>
                <w:lang w:bidi="ar"/>
              </w:rPr>
              <w:t>废水排放情况</w:t>
            </w:r>
          </w:p>
          <w:p>
            <w:pPr>
              <w:autoSpaceDE w:val="0"/>
              <w:autoSpaceDN w:val="0"/>
              <w:adjustRightInd w:val="0"/>
              <w:snapToGrid w:val="0"/>
              <w:spacing w:line="360" w:lineRule="auto"/>
              <w:ind w:firstLine="480" w:firstLineChars="200"/>
              <w:rPr>
                <w:rFonts w:hint="default" w:eastAsia="宋体"/>
                <w:color w:val="auto"/>
                <w:kern w:val="0"/>
                <w:sz w:val="24"/>
                <w:lang w:val="en-US" w:eastAsia="zh-CN" w:bidi="ar"/>
              </w:rPr>
            </w:pPr>
            <w:r>
              <w:rPr>
                <w:rFonts w:hint="eastAsia"/>
                <w:color w:val="auto"/>
                <w:kern w:val="0"/>
                <w:sz w:val="24"/>
                <w:lang w:val="en-US" w:eastAsia="zh-CN" w:bidi="ar"/>
              </w:rPr>
              <w:t>本项目运营期废水排放情况一览表见下表。</w:t>
            </w:r>
          </w:p>
          <w:p>
            <w:pPr>
              <w:snapToGrid w:val="0"/>
              <w:spacing w:line="360" w:lineRule="auto"/>
              <w:jc w:val="center"/>
              <w:rPr>
                <w:rFonts w:hint="default"/>
                <w:b/>
                <w:color w:val="auto"/>
                <w:szCs w:val="21"/>
                <w:lang w:val="en-US" w:eastAsia="zh-CN"/>
              </w:rPr>
            </w:pPr>
            <w:r>
              <w:rPr>
                <w:rFonts w:hint="eastAsia"/>
                <w:b/>
                <w:color w:val="auto"/>
                <w:szCs w:val="21"/>
                <w:lang w:val="en-US" w:eastAsia="zh-CN"/>
              </w:rPr>
              <w:t>表4-7     项目运营期废水排放情况一览表  单位：m</w:t>
            </w:r>
            <w:r>
              <w:rPr>
                <w:rFonts w:hint="eastAsia"/>
                <w:b/>
                <w:color w:val="auto"/>
                <w:szCs w:val="21"/>
                <w:vertAlign w:val="superscript"/>
                <w:lang w:val="en-US" w:eastAsia="zh-CN"/>
              </w:rPr>
              <w:t>3</w:t>
            </w:r>
            <w:r>
              <w:rPr>
                <w:rFonts w:hint="eastAsia"/>
                <w:b/>
                <w:color w:val="auto"/>
                <w:szCs w:val="21"/>
                <w:lang w:val="en-US" w:eastAsia="zh-CN"/>
              </w:rPr>
              <w:t>/d</w:t>
            </w:r>
          </w:p>
          <w:tbl>
            <w:tblPr>
              <w:tblStyle w:val="89"/>
              <w:tblW w:w="7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825"/>
              <w:gridCol w:w="1625"/>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2" w:type="dxa"/>
                  <w:vAlign w:val="center"/>
                </w:tcPr>
                <w:p>
                  <w:pPr>
                    <w:snapToGrid w:val="0"/>
                    <w:jc w:val="center"/>
                    <w:rPr>
                      <w:rFonts w:hint="default"/>
                      <w:color w:val="auto"/>
                      <w:lang w:val="en-US" w:eastAsia="zh-CN"/>
                    </w:rPr>
                  </w:pPr>
                  <w:r>
                    <w:rPr>
                      <w:rFonts w:hint="eastAsia"/>
                      <w:color w:val="auto"/>
                      <w:lang w:val="en-US" w:eastAsia="zh-CN"/>
                    </w:rPr>
                    <w:t>用水类别</w:t>
                  </w:r>
                </w:p>
              </w:tc>
              <w:tc>
                <w:tcPr>
                  <w:tcW w:w="1825" w:type="dxa"/>
                  <w:vAlign w:val="center"/>
                </w:tcPr>
                <w:p>
                  <w:pPr>
                    <w:snapToGrid w:val="0"/>
                    <w:jc w:val="center"/>
                    <w:rPr>
                      <w:rFonts w:hint="default"/>
                      <w:color w:val="auto"/>
                      <w:lang w:val="en-US" w:eastAsia="zh-CN"/>
                    </w:rPr>
                  </w:pPr>
                  <w:r>
                    <w:rPr>
                      <w:rFonts w:hint="eastAsia"/>
                      <w:color w:val="auto"/>
                      <w:lang w:val="en-US" w:eastAsia="zh-CN"/>
                    </w:rPr>
                    <w:t>废水产生量</w:t>
                  </w:r>
                </w:p>
              </w:tc>
              <w:tc>
                <w:tcPr>
                  <w:tcW w:w="1625" w:type="dxa"/>
                  <w:vAlign w:val="center"/>
                </w:tcPr>
                <w:p>
                  <w:pPr>
                    <w:snapToGrid w:val="0"/>
                    <w:jc w:val="center"/>
                    <w:rPr>
                      <w:rFonts w:hint="default"/>
                      <w:color w:val="auto"/>
                      <w:lang w:val="en-US" w:eastAsia="zh-CN"/>
                    </w:rPr>
                  </w:pPr>
                  <w:r>
                    <w:rPr>
                      <w:rFonts w:hint="eastAsia"/>
                      <w:color w:val="auto"/>
                      <w:lang w:val="en-US" w:eastAsia="zh-CN"/>
                    </w:rPr>
                    <w:t>回用水量</w:t>
                  </w:r>
                </w:p>
              </w:tc>
              <w:tc>
                <w:tcPr>
                  <w:tcW w:w="2800" w:type="dxa"/>
                  <w:vAlign w:val="center"/>
                </w:tcPr>
                <w:p>
                  <w:pPr>
                    <w:snapToGrid w:val="0"/>
                    <w:jc w:val="center"/>
                    <w:rPr>
                      <w:rFonts w:hint="default"/>
                      <w:color w:val="auto"/>
                      <w:lang w:val="en-US" w:eastAsia="zh-CN"/>
                    </w:rPr>
                  </w:pPr>
                  <w:r>
                    <w:rPr>
                      <w:rFonts w:hint="eastAsia"/>
                      <w:color w:val="auto"/>
                      <w:lang w:val="en-US" w:eastAsia="zh-CN"/>
                    </w:rPr>
                    <w:t>废水治理措施/处置去向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2" w:type="dxa"/>
                  <w:vAlign w:val="center"/>
                </w:tcPr>
                <w:p>
                  <w:pPr>
                    <w:snapToGrid w:val="0"/>
                    <w:jc w:val="center"/>
                    <w:rPr>
                      <w:rFonts w:hint="default" w:eastAsia="宋体"/>
                      <w:color w:val="auto"/>
                      <w:lang w:val="en-US" w:eastAsia="zh-CN"/>
                    </w:rPr>
                  </w:pPr>
                  <w:r>
                    <w:rPr>
                      <w:rFonts w:hint="eastAsia"/>
                      <w:color w:val="auto"/>
                      <w:lang w:val="en-US" w:eastAsia="zh-CN"/>
                    </w:rPr>
                    <w:t>锅炉排污水</w:t>
                  </w:r>
                </w:p>
              </w:tc>
              <w:tc>
                <w:tcPr>
                  <w:tcW w:w="1825" w:type="dxa"/>
                  <w:vAlign w:val="center"/>
                </w:tcPr>
                <w:p>
                  <w:pPr>
                    <w:snapToGrid w:val="0"/>
                    <w:jc w:val="center"/>
                    <w:rPr>
                      <w:rFonts w:hint="default" w:eastAsia="宋体"/>
                      <w:color w:val="auto"/>
                      <w:lang w:val="en-US" w:eastAsia="zh-CN"/>
                    </w:rPr>
                  </w:pPr>
                  <w:r>
                    <w:rPr>
                      <w:rFonts w:hint="eastAsia"/>
                      <w:color w:val="auto"/>
                      <w:lang w:val="en-US" w:eastAsia="zh-CN"/>
                    </w:rPr>
                    <w:t>41.4</w:t>
                  </w:r>
                </w:p>
              </w:tc>
              <w:tc>
                <w:tcPr>
                  <w:tcW w:w="1625" w:type="dxa"/>
                  <w:vAlign w:val="center"/>
                </w:tcPr>
                <w:p>
                  <w:pPr>
                    <w:snapToGrid w:val="0"/>
                    <w:jc w:val="center"/>
                    <w:rPr>
                      <w:rFonts w:hint="default" w:eastAsia="宋体"/>
                      <w:color w:val="auto"/>
                      <w:lang w:val="en-US" w:eastAsia="zh-CN"/>
                    </w:rPr>
                  </w:pPr>
                  <w:r>
                    <w:rPr>
                      <w:rFonts w:hint="eastAsia"/>
                      <w:color w:val="auto"/>
                      <w:lang w:val="en-US" w:eastAsia="zh-CN"/>
                    </w:rPr>
                    <w:t>41.4</w:t>
                  </w:r>
                </w:p>
              </w:tc>
              <w:tc>
                <w:tcPr>
                  <w:tcW w:w="2800" w:type="dxa"/>
                  <w:vMerge w:val="restart"/>
                  <w:vAlign w:val="center"/>
                </w:tcPr>
                <w:p>
                  <w:pPr>
                    <w:snapToGrid w:val="0"/>
                    <w:jc w:val="center"/>
                    <w:rPr>
                      <w:rFonts w:hint="eastAsia"/>
                      <w:color w:val="auto"/>
                    </w:rPr>
                  </w:pPr>
                  <w:r>
                    <w:rPr>
                      <w:rFonts w:hint="eastAsia" w:ascii="Times New Roman" w:hAnsi="Times New Roman" w:eastAsia="宋体"/>
                      <w:bCs/>
                      <w:color w:val="auto"/>
                      <w:sz w:val="21"/>
                      <w:lang w:val="en-US" w:eastAsia="zh-CN"/>
                    </w:rPr>
                    <w:t>经絮凝、澄清处理后，循环至</w:t>
                  </w:r>
                  <w:r>
                    <w:rPr>
                      <w:rFonts w:hint="eastAsia"/>
                      <w:bCs/>
                      <w:color w:val="auto"/>
                      <w:sz w:val="21"/>
                      <w:lang w:val="en-US" w:eastAsia="zh-CN"/>
                    </w:rPr>
                    <w:t>云天化花匠铺</w:t>
                  </w:r>
                  <w:r>
                    <w:rPr>
                      <w:rFonts w:hint="eastAsia" w:ascii="Times New Roman" w:hAnsi="Times New Roman" w:eastAsia="宋体"/>
                      <w:bCs/>
                      <w:color w:val="auto"/>
                      <w:sz w:val="21"/>
                      <w:lang w:val="en-US" w:eastAsia="zh-CN"/>
                    </w:rPr>
                    <w:t>花卉基地灌溉</w:t>
                  </w:r>
                  <w:r>
                    <w:rPr>
                      <w:rFonts w:hint="eastAsia" w:eastAsia="宋体"/>
                      <w:bCs/>
                      <w:color w:val="auto"/>
                      <w:sz w:val="21"/>
                      <w:lang w:val="en-US" w:eastAsia="zh-CN"/>
                    </w:rPr>
                    <w:t>用水</w:t>
                  </w:r>
                  <w:r>
                    <w:rPr>
                      <w:rFonts w:hint="eastAsia" w:ascii="Times New Roman" w:hAnsi="Times New Roman" w:eastAsia="宋体"/>
                      <w:bCs/>
                      <w:color w:val="auto"/>
                      <w:sz w:val="21"/>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2" w:type="dxa"/>
                  <w:vAlign w:val="center"/>
                </w:tcPr>
                <w:p>
                  <w:pPr>
                    <w:snapToGrid w:val="0"/>
                    <w:jc w:val="center"/>
                    <w:rPr>
                      <w:rFonts w:hint="default" w:eastAsia="宋体"/>
                      <w:color w:val="auto"/>
                      <w:lang w:val="en-US" w:eastAsia="zh-CN"/>
                    </w:rPr>
                  </w:pPr>
                  <w:r>
                    <w:rPr>
                      <w:rFonts w:hint="eastAsia"/>
                      <w:color w:val="auto"/>
                      <w:lang w:val="en-US" w:eastAsia="zh-CN"/>
                    </w:rPr>
                    <w:t>软化处理废水</w:t>
                  </w:r>
                </w:p>
              </w:tc>
              <w:tc>
                <w:tcPr>
                  <w:tcW w:w="1825" w:type="dxa"/>
                  <w:vAlign w:val="center"/>
                </w:tcPr>
                <w:p>
                  <w:pPr>
                    <w:snapToGrid w:val="0"/>
                    <w:jc w:val="center"/>
                    <w:rPr>
                      <w:rFonts w:hint="default" w:eastAsia="宋体"/>
                      <w:color w:val="auto"/>
                      <w:lang w:val="en-US" w:eastAsia="zh-CN"/>
                    </w:rPr>
                  </w:pPr>
                  <w:r>
                    <w:rPr>
                      <w:rFonts w:hint="eastAsia"/>
                      <w:color w:val="auto"/>
                      <w:lang w:val="en-US" w:eastAsia="zh-CN"/>
                    </w:rPr>
                    <w:t>15.5</w:t>
                  </w:r>
                </w:p>
              </w:tc>
              <w:tc>
                <w:tcPr>
                  <w:tcW w:w="1625" w:type="dxa"/>
                  <w:vAlign w:val="center"/>
                </w:tcPr>
                <w:p>
                  <w:pPr>
                    <w:snapToGrid w:val="0"/>
                    <w:jc w:val="center"/>
                    <w:rPr>
                      <w:rFonts w:hint="default" w:eastAsia="宋体"/>
                      <w:color w:val="auto"/>
                      <w:lang w:val="en-US" w:eastAsia="zh-CN"/>
                    </w:rPr>
                  </w:pPr>
                  <w:r>
                    <w:rPr>
                      <w:rFonts w:hint="eastAsia"/>
                      <w:color w:val="auto"/>
                      <w:lang w:val="en-US" w:eastAsia="zh-CN"/>
                    </w:rPr>
                    <w:t>15.5</w:t>
                  </w:r>
                </w:p>
              </w:tc>
              <w:tc>
                <w:tcPr>
                  <w:tcW w:w="2800" w:type="dxa"/>
                  <w:vMerge w:val="continue"/>
                  <w:vAlign w:val="center"/>
                </w:tcPr>
                <w:p>
                  <w:pPr>
                    <w:snapToGrid w:val="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2" w:type="dxa"/>
                  <w:vAlign w:val="center"/>
                </w:tcPr>
                <w:p>
                  <w:pPr>
                    <w:snapToGrid w:val="0"/>
                    <w:jc w:val="center"/>
                    <w:rPr>
                      <w:rFonts w:hint="default"/>
                      <w:color w:val="auto"/>
                      <w:lang w:val="en-US" w:eastAsia="zh-CN"/>
                    </w:rPr>
                  </w:pPr>
                  <w:r>
                    <w:rPr>
                      <w:rFonts w:hint="eastAsia"/>
                      <w:color w:val="auto"/>
                      <w:lang w:val="en-US" w:eastAsia="zh-CN"/>
                    </w:rPr>
                    <w:t>合计</w:t>
                  </w:r>
                </w:p>
              </w:tc>
              <w:tc>
                <w:tcPr>
                  <w:tcW w:w="1825" w:type="dxa"/>
                  <w:vAlign w:val="center"/>
                </w:tcPr>
                <w:p>
                  <w:pPr>
                    <w:snapToGrid w:val="0"/>
                    <w:jc w:val="center"/>
                    <w:rPr>
                      <w:rFonts w:hint="default"/>
                      <w:color w:val="auto"/>
                      <w:lang w:val="en-US" w:eastAsia="zh-CN"/>
                    </w:rPr>
                  </w:pPr>
                  <w:r>
                    <w:rPr>
                      <w:rFonts w:hint="eastAsia"/>
                      <w:color w:val="auto"/>
                      <w:lang w:val="en-US" w:eastAsia="zh-CN"/>
                    </w:rPr>
                    <w:t>56.9</w:t>
                  </w:r>
                </w:p>
              </w:tc>
              <w:tc>
                <w:tcPr>
                  <w:tcW w:w="1625" w:type="dxa"/>
                  <w:vAlign w:val="center"/>
                </w:tcPr>
                <w:p>
                  <w:pPr>
                    <w:snapToGrid w:val="0"/>
                    <w:jc w:val="center"/>
                    <w:rPr>
                      <w:rFonts w:hint="default" w:eastAsia="宋体"/>
                      <w:color w:val="auto"/>
                      <w:lang w:val="en-US" w:eastAsia="zh-CN"/>
                    </w:rPr>
                  </w:pPr>
                  <w:r>
                    <w:rPr>
                      <w:rFonts w:hint="eastAsia"/>
                      <w:color w:val="auto"/>
                      <w:lang w:val="en-US" w:eastAsia="zh-CN"/>
                    </w:rPr>
                    <w:t>56.9</w:t>
                  </w:r>
                </w:p>
              </w:tc>
              <w:tc>
                <w:tcPr>
                  <w:tcW w:w="2800" w:type="dxa"/>
                  <w:vAlign w:val="center"/>
                </w:tcPr>
                <w:p>
                  <w:pPr>
                    <w:snapToGrid w:val="0"/>
                    <w:jc w:val="center"/>
                    <w:rPr>
                      <w:rFonts w:hint="default" w:eastAsia="宋体"/>
                      <w:color w:val="auto"/>
                      <w:lang w:val="en-US" w:eastAsia="zh-CN"/>
                    </w:rPr>
                  </w:pPr>
                  <w:r>
                    <w:rPr>
                      <w:rFonts w:hint="eastAsia"/>
                      <w:color w:val="auto"/>
                      <w:lang w:val="en-US" w:eastAsia="zh-CN"/>
                    </w:rPr>
                    <w:t>/</w:t>
                  </w:r>
                </w:p>
              </w:tc>
            </w:tr>
          </w:tbl>
          <w:p>
            <w:pPr>
              <w:autoSpaceDE w:val="0"/>
              <w:autoSpaceDN w:val="0"/>
              <w:adjustRightInd w:val="0"/>
              <w:snapToGrid w:val="0"/>
              <w:spacing w:line="360" w:lineRule="auto"/>
              <w:rPr>
                <w:b/>
                <w:bCs/>
                <w:color w:val="auto"/>
                <w:kern w:val="0"/>
                <w:sz w:val="24"/>
                <w:lang w:bidi="ar"/>
              </w:rPr>
            </w:pPr>
            <w:r>
              <w:rPr>
                <w:rFonts w:hint="eastAsia"/>
                <w:b/>
                <w:bCs/>
                <w:color w:val="auto"/>
                <w:kern w:val="0"/>
                <w:sz w:val="24"/>
                <w:lang w:bidi="ar"/>
              </w:rPr>
              <w:t>2.</w:t>
            </w:r>
            <w:r>
              <w:rPr>
                <w:b/>
                <w:bCs/>
                <w:color w:val="auto"/>
                <w:kern w:val="0"/>
                <w:sz w:val="24"/>
                <w:lang w:bidi="ar"/>
              </w:rPr>
              <w:t>3</w:t>
            </w:r>
            <w:r>
              <w:rPr>
                <w:rFonts w:hint="eastAsia"/>
                <w:b/>
                <w:bCs/>
                <w:color w:val="auto"/>
                <w:kern w:val="0"/>
                <w:sz w:val="24"/>
                <w:lang w:val="en-US" w:eastAsia="zh-CN" w:bidi="ar"/>
              </w:rPr>
              <w:t>锅炉排污水、软化处理废水处置设施</w:t>
            </w:r>
            <w:r>
              <w:rPr>
                <w:rFonts w:hint="eastAsia"/>
                <w:b/>
                <w:bCs/>
                <w:color w:val="auto"/>
                <w:kern w:val="0"/>
                <w:sz w:val="24"/>
                <w:lang w:bidi="ar"/>
              </w:rPr>
              <w:t>可行性分析</w:t>
            </w:r>
          </w:p>
          <w:p>
            <w:pPr>
              <w:snapToGrid w:val="0"/>
              <w:spacing w:line="360" w:lineRule="auto"/>
              <w:ind w:firstLine="480" w:firstLineChars="200"/>
              <w:rPr>
                <w:color w:val="auto"/>
                <w:sz w:val="24"/>
              </w:rPr>
            </w:pPr>
            <w:r>
              <w:rPr>
                <w:rFonts w:hint="eastAsia"/>
                <w:color w:val="auto"/>
                <w:sz w:val="24"/>
              </w:rPr>
              <w:t>（1）</w:t>
            </w:r>
            <w:r>
              <w:rPr>
                <w:rFonts w:hint="eastAsia"/>
                <w:color w:val="auto"/>
                <w:sz w:val="24"/>
                <w:lang w:val="en-US" w:eastAsia="zh-CN"/>
              </w:rPr>
              <w:t>沉淀池</w:t>
            </w:r>
            <w:r>
              <w:rPr>
                <w:rFonts w:hint="eastAsia"/>
                <w:color w:val="auto"/>
                <w:sz w:val="24"/>
              </w:rPr>
              <w:t>设置可行性分析</w:t>
            </w:r>
          </w:p>
          <w:p>
            <w:pPr>
              <w:snapToGrid w:val="0"/>
              <w:spacing w:line="360" w:lineRule="auto"/>
              <w:ind w:firstLine="480" w:firstLineChars="200"/>
              <w:rPr>
                <w:rFonts w:hint="default" w:eastAsia="宋体"/>
                <w:color w:val="auto"/>
                <w:sz w:val="24"/>
                <w:lang w:val="en-US" w:eastAsia="zh-CN"/>
              </w:rPr>
            </w:pPr>
            <w:r>
              <w:rPr>
                <w:rFonts w:hint="eastAsia"/>
                <w:color w:val="auto"/>
                <w:sz w:val="24"/>
                <w:lang w:val="en-US" w:eastAsia="zh-CN"/>
              </w:rPr>
              <w:t>本项目锅炉排污水、软化处理废水总量为56.9</w:t>
            </w:r>
            <w:r>
              <w:rPr>
                <w:color w:val="auto"/>
                <w:sz w:val="24"/>
              </w:rPr>
              <w:t>m</w:t>
            </w:r>
            <w:r>
              <w:rPr>
                <w:color w:val="auto"/>
                <w:sz w:val="24"/>
                <w:vertAlign w:val="superscript"/>
              </w:rPr>
              <w:t>3</w:t>
            </w:r>
            <w:r>
              <w:rPr>
                <w:color w:val="auto"/>
                <w:sz w:val="24"/>
              </w:rPr>
              <w:t>/d</w:t>
            </w:r>
            <w:r>
              <w:rPr>
                <w:rFonts w:hint="eastAsia"/>
                <w:color w:val="auto"/>
                <w:sz w:val="24"/>
                <w:lang w:eastAsia="zh-CN"/>
              </w:rPr>
              <w:t>，</w:t>
            </w:r>
            <w:r>
              <w:rPr>
                <w:rFonts w:hint="eastAsia"/>
                <w:color w:val="auto"/>
                <w:sz w:val="24"/>
                <w:lang w:val="en-US" w:eastAsia="zh-CN"/>
              </w:rPr>
              <w:t>考虑1.5的安全系数，本项目拟建设1个容积为90</w:t>
            </w:r>
            <w:r>
              <w:rPr>
                <w:color w:val="auto"/>
                <w:sz w:val="24"/>
              </w:rPr>
              <w:t>m</w:t>
            </w:r>
            <w:r>
              <w:rPr>
                <w:color w:val="auto"/>
                <w:sz w:val="24"/>
                <w:vertAlign w:val="superscript"/>
              </w:rPr>
              <w:t>3</w:t>
            </w:r>
            <w:r>
              <w:rPr>
                <w:rFonts w:hint="eastAsia"/>
                <w:color w:val="auto"/>
                <w:sz w:val="24"/>
                <w:lang w:val="en-US" w:eastAsia="zh-CN"/>
              </w:rPr>
              <w:t>的沉淀池收集处理，经冷却、pH调节、絮凝、澄清等化学沉淀后回用于云天化花匠铺花卉种植基地灌溉用水，不外排，沉淀池容量可满足相应废水暂存处理需求，是可行的。</w:t>
            </w:r>
          </w:p>
          <w:p>
            <w:pPr>
              <w:snapToGrid w:val="0"/>
              <w:spacing w:line="360" w:lineRule="auto"/>
              <w:ind w:firstLine="480" w:firstLineChars="200"/>
              <w:rPr>
                <w:rFonts w:hint="default" w:eastAsia="宋体"/>
                <w:color w:val="auto"/>
                <w:sz w:val="24"/>
                <w:lang w:val="en-US" w:eastAsia="zh-CN"/>
              </w:rPr>
            </w:pPr>
            <w:r>
              <w:rPr>
                <w:rFonts w:hint="eastAsia" w:eastAsia="宋体"/>
                <w:color w:val="auto"/>
                <w:sz w:val="24"/>
                <w:lang w:eastAsia="zh-CN"/>
              </w:rPr>
              <w:t>（</w:t>
            </w:r>
            <w:r>
              <w:rPr>
                <w:rFonts w:hint="eastAsia" w:eastAsia="宋体"/>
                <w:color w:val="auto"/>
                <w:sz w:val="24"/>
                <w:lang w:val="en-US" w:eastAsia="zh-CN"/>
              </w:rPr>
              <w:t>2）锅炉排污水、软化处理废水回用可行性分析</w:t>
            </w:r>
          </w:p>
          <w:p>
            <w:pPr>
              <w:snapToGrid w:val="0"/>
              <w:spacing w:line="360" w:lineRule="auto"/>
              <w:ind w:firstLine="480" w:firstLineChars="200"/>
              <w:rPr>
                <w:rFonts w:hint="eastAsia" w:eastAsia="宋体"/>
                <w:color w:val="auto"/>
                <w:sz w:val="24"/>
                <w:lang w:val="en-GB" w:eastAsia="zh-CN"/>
              </w:rPr>
            </w:pPr>
            <w:r>
              <w:rPr>
                <w:rFonts w:hint="eastAsia" w:eastAsia="宋体"/>
                <w:color w:val="auto"/>
                <w:sz w:val="24"/>
                <w:lang w:val="en-US" w:eastAsia="zh-CN"/>
              </w:rPr>
              <w:t>项目锅炉排污水、软化处理废水总量为</w:t>
            </w:r>
            <w:r>
              <w:rPr>
                <w:rFonts w:hint="eastAsia"/>
                <w:color w:val="auto"/>
                <w:sz w:val="24"/>
                <w:lang w:val="en-US" w:eastAsia="zh-CN"/>
              </w:rPr>
              <w:t>56.9</w:t>
            </w:r>
            <w:r>
              <w:rPr>
                <w:rFonts w:hint="eastAsia" w:eastAsia="宋体"/>
                <w:color w:val="auto"/>
                <w:sz w:val="24"/>
                <w:lang w:val="en-US" w:eastAsia="zh-CN"/>
              </w:rPr>
              <w:t>m</w:t>
            </w:r>
            <w:r>
              <w:rPr>
                <w:rFonts w:hint="eastAsia" w:eastAsia="宋体"/>
                <w:color w:val="auto"/>
                <w:sz w:val="24"/>
                <w:vertAlign w:val="superscript"/>
                <w:lang w:val="en-US" w:eastAsia="zh-CN"/>
              </w:rPr>
              <w:t>3</w:t>
            </w:r>
            <w:r>
              <w:rPr>
                <w:rFonts w:hint="eastAsia" w:eastAsia="宋体"/>
                <w:color w:val="auto"/>
                <w:sz w:val="24"/>
                <w:lang w:val="en-US" w:eastAsia="zh-CN"/>
              </w:rPr>
              <w:t>/d，根据建设单位介绍，云天化花匠铺花卉种植基地水肥灌溉系统灌溉用水量约为2795.57m</w:t>
            </w:r>
            <w:r>
              <w:rPr>
                <w:rFonts w:hint="eastAsia" w:eastAsia="宋体"/>
                <w:color w:val="auto"/>
                <w:sz w:val="24"/>
                <w:vertAlign w:val="superscript"/>
                <w:lang w:val="en-US" w:eastAsia="zh-CN"/>
              </w:rPr>
              <w:t>3</w:t>
            </w:r>
            <w:r>
              <w:rPr>
                <w:rFonts w:hint="eastAsia" w:eastAsia="宋体"/>
                <w:color w:val="auto"/>
                <w:sz w:val="24"/>
                <w:lang w:val="en-US" w:eastAsia="zh-CN"/>
              </w:rPr>
              <w:t>/d，排放的废水量大于水肥灌溉系统用水量，从水量角度分析，</w:t>
            </w:r>
            <w:r>
              <w:rPr>
                <w:rFonts w:hint="eastAsia" w:eastAsia="宋体"/>
                <w:color w:val="auto"/>
                <w:sz w:val="24"/>
                <w:lang w:val="en-GB" w:eastAsia="zh-CN"/>
              </w:rPr>
              <w:t>项目</w:t>
            </w:r>
            <w:r>
              <w:rPr>
                <w:rFonts w:hint="eastAsia" w:eastAsia="宋体"/>
                <w:color w:val="auto"/>
                <w:sz w:val="24"/>
                <w:lang w:val="en-US" w:eastAsia="zh-CN"/>
              </w:rPr>
              <w:t>锅炉排污水、软化处理废水量</w:t>
            </w:r>
            <w:r>
              <w:rPr>
                <w:rFonts w:hint="eastAsia" w:eastAsia="宋体"/>
                <w:color w:val="auto"/>
                <w:sz w:val="24"/>
                <w:lang w:val="en-GB" w:eastAsia="zh-CN"/>
              </w:rPr>
              <w:t>经处理后</w:t>
            </w:r>
            <w:r>
              <w:rPr>
                <w:rFonts w:hint="eastAsia" w:eastAsia="宋体"/>
                <w:color w:val="auto"/>
                <w:sz w:val="24"/>
                <w:lang w:val="en-US" w:eastAsia="zh-CN"/>
              </w:rPr>
              <w:t>可</w:t>
            </w:r>
            <w:r>
              <w:rPr>
                <w:rFonts w:hint="eastAsia" w:eastAsia="宋体"/>
                <w:color w:val="auto"/>
                <w:sz w:val="24"/>
                <w:lang w:val="en-GB" w:eastAsia="zh-CN"/>
              </w:rPr>
              <w:t>全部回用于</w:t>
            </w:r>
            <w:r>
              <w:rPr>
                <w:rFonts w:hint="eastAsia" w:eastAsia="宋体"/>
                <w:color w:val="auto"/>
                <w:sz w:val="24"/>
                <w:lang w:val="en-US" w:eastAsia="zh-CN"/>
              </w:rPr>
              <w:t>云天化花匠铺花卉基地水肥灌溉系统是可行的</w:t>
            </w:r>
            <w:r>
              <w:rPr>
                <w:rFonts w:hint="eastAsia" w:eastAsia="宋体"/>
                <w:color w:val="auto"/>
                <w:sz w:val="24"/>
                <w:lang w:val="en-GB" w:eastAsia="zh-CN"/>
              </w:rPr>
              <w:t>。</w:t>
            </w:r>
          </w:p>
          <w:p>
            <w:pPr>
              <w:snapToGrid w:val="0"/>
              <w:spacing w:line="360" w:lineRule="auto"/>
              <w:ind w:firstLine="480" w:firstLineChars="200"/>
              <w:rPr>
                <w:rFonts w:hint="default" w:eastAsia="宋体"/>
                <w:color w:val="auto"/>
                <w:sz w:val="24"/>
                <w:lang w:val="en-US" w:eastAsia="zh-CN"/>
              </w:rPr>
            </w:pPr>
            <w:r>
              <w:rPr>
                <w:rFonts w:hint="eastAsia" w:eastAsia="宋体"/>
                <w:color w:val="auto"/>
                <w:sz w:val="24"/>
                <w:lang w:val="en-US" w:eastAsia="zh-CN"/>
              </w:rPr>
              <w:t>（3）沉淀池处理工艺可行性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eastAsia="宋体"/>
                <w:color w:val="auto"/>
                <w:sz w:val="24"/>
                <w:lang w:val="en-US" w:eastAsia="zh-CN"/>
              </w:rPr>
            </w:pPr>
            <w:r>
              <w:rPr>
                <w:rFonts w:hint="eastAsia" w:eastAsia="宋体"/>
                <w:color w:val="auto"/>
                <w:sz w:val="24"/>
                <w:lang w:val="en-US" w:eastAsia="zh-CN"/>
              </w:rPr>
              <w:t>根据《排污许可证申请与核发技术规范 锅炉》（</w:t>
            </w:r>
            <w:r>
              <w:rPr>
                <w:rFonts w:hint="default" w:eastAsia="宋体"/>
                <w:color w:val="auto"/>
                <w:sz w:val="24"/>
                <w:lang w:val="en-US" w:eastAsia="zh-CN"/>
              </w:rPr>
              <w:t>HJ953-2018</w:t>
            </w:r>
            <w:r>
              <w:rPr>
                <w:rFonts w:hint="eastAsia" w:eastAsia="宋体"/>
                <w:color w:val="auto"/>
                <w:sz w:val="24"/>
                <w:lang w:val="en-US" w:eastAsia="zh-CN"/>
              </w:rPr>
              <w:t xml:space="preserve">）表 </w:t>
            </w:r>
            <w:r>
              <w:rPr>
                <w:rFonts w:hint="default" w:eastAsia="宋体"/>
                <w:color w:val="auto"/>
                <w:sz w:val="24"/>
                <w:lang w:val="en-US" w:eastAsia="zh-CN"/>
              </w:rPr>
              <w:t>4</w:t>
            </w:r>
            <w:r>
              <w:rPr>
                <w:rFonts w:hint="eastAsia" w:eastAsia="宋体"/>
                <w:color w:val="auto"/>
                <w:sz w:val="24"/>
                <w:lang w:val="en-US" w:eastAsia="zh-CN"/>
              </w:rPr>
              <w:t xml:space="preserve">，可知锅炉排污水、软化处理废水废水中主要污染物为 </w:t>
            </w:r>
            <w:r>
              <w:rPr>
                <w:rFonts w:hint="default" w:eastAsia="宋体"/>
                <w:color w:val="auto"/>
                <w:sz w:val="24"/>
                <w:lang w:val="en-US" w:eastAsia="zh-CN"/>
              </w:rPr>
              <w:t>pH</w:t>
            </w:r>
            <w:r>
              <w:rPr>
                <w:rFonts w:hint="eastAsia" w:eastAsia="宋体"/>
                <w:color w:val="auto"/>
                <w:sz w:val="24"/>
                <w:lang w:val="en-US" w:eastAsia="zh-CN"/>
              </w:rPr>
              <w:t>、化学需氧量、溶解性总固体（全盐量），污染物种类简单，水质较为清洁，经处理后可回用于云天化花匠铺花卉种植基地灌溉用水，所采取的处理工艺为：降温冷却、pH调节+絮凝+澄清处理工艺：</w:t>
            </w:r>
          </w:p>
          <w:p>
            <w:pPr>
              <w:snapToGrid w:val="0"/>
              <w:spacing w:line="360" w:lineRule="auto"/>
              <w:ind w:firstLine="480" w:firstLineChars="200"/>
              <w:rPr>
                <w:rFonts w:hint="eastAsia" w:eastAsia="宋体"/>
                <w:color w:val="auto"/>
                <w:sz w:val="24"/>
                <w:lang w:val="en-US" w:eastAsia="zh-CN"/>
              </w:rPr>
            </w:pPr>
            <w:r>
              <w:rPr>
                <w:rFonts w:hint="eastAsia" w:eastAsia="宋体"/>
                <w:color w:val="auto"/>
                <w:sz w:val="24"/>
                <w:lang w:val="en-US" w:eastAsia="zh-CN"/>
              </w:rPr>
              <w:t>①温度调节：将锅炉排水排入沉淀池，降温冷却至30℃以下；</w:t>
            </w:r>
          </w:p>
          <w:p>
            <w:pPr>
              <w:snapToGrid w:val="0"/>
              <w:spacing w:line="360" w:lineRule="auto"/>
              <w:ind w:firstLine="480" w:firstLineChars="200"/>
              <w:rPr>
                <w:rFonts w:hint="default" w:eastAsia="宋体"/>
                <w:color w:val="auto"/>
                <w:sz w:val="24"/>
                <w:lang w:val="en-US" w:eastAsia="zh-CN"/>
              </w:rPr>
            </w:pPr>
            <w:r>
              <w:rPr>
                <w:rFonts w:hint="eastAsia" w:eastAsia="宋体"/>
                <w:color w:val="auto"/>
                <w:sz w:val="24"/>
                <w:lang w:val="en-US" w:eastAsia="zh-CN"/>
              </w:rPr>
              <w:t>②pH调节：经投药调节锅炉排污水、软化处理废水pH值，控制其出水pH值在5.5~8.5范围。</w:t>
            </w:r>
          </w:p>
          <w:p>
            <w:pPr>
              <w:pStyle w:val="46"/>
              <w:rPr>
                <w:rFonts w:hint="eastAsia" w:eastAsia="宋体"/>
                <w:color w:val="auto"/>
                <w:sz w:val="24"/>
                <w:lang w:val="en-US" w:eastAsia="zh-CN"/>
              </w:rPr>
            </w:pPr>
            <w:r>
              <w:rPr>
                <w:rFonts w:hint="eastAsia" w:eastAsia="宋体"/>
                <w:color w:val="auto"/>
                <w:sz w:val="24"/>
                <w:lang w:val="en-US" w:eastAsia="zh-CN"/>
              </w:rPr>
              <w:t>③二级处理-化学沉淀：使用混凝剂和絮凝剂进行化学沉淀处理，去除废水中大部分固体悬浮物以及部分不溶于水中的有机物，得到上清液和底部沉淀，上清液循环回用于云天化花匠铺花卉种植基地灌溉用水，底泥定期清掏交环卫处理。</w:t>
            </w:r>
          </w:p>
          <w:p>
            <w:pPr>
              <w:pStyle w:val="166"/>
              <w:snapToGrid w:val="0"/>
              <w:ind w:firstLine="480"/>
              <w:rPr>
                <w:rFonts w:hint="eastAsia" w:eastAsia="宋体"/>
                <w:color w:val="000000"/>
                <w:kern w:val="0"/>
                <w:lang w:bidi="ar"/>
              </w:rPr>
            </w:pPr>
            <w:r>
              <w:rPr>
                <w:rFonts w:hint="eastAsia" w:eastAsia="宋体"/>
                <w:color w:val="000000"/>
                <w:kern w:val="0"/>
                <w:lang w:val="en-US" w:eastAsia="zh-CN" w:bidi="ar"/>
              </w:rPr>
              <w:t>本次评价锅炉废水（锅炉排污水</w:t>
            </w:r>
            <w:r>
              <w:rPr>
                <w:rFonts w:hint="default" w:eastAsia="宋体"/>
                <w:color w:val="000000"/>
                <w:kern w:val="0"/>
                <w:lang w:val="en-US" w:eastAsia="zh-CN" w:bidi="ar"/>
              </w:rPr>
              <w:t>+</w:t>
            </w:r>
            <w:r>
              <w:rPr>
                <w:rFonts w:hint="eastAsia" w:eastAsia="宋体"/>
                <w:color w:val="000000"/>
                <w:kern w:val="0"/>
                <w:lang w:val="en-US" w:eastAsia="zh-CN" w:bidi="ar"/>
              </w:rPr>
              <w:t>离子交换树脂再生废水）水质</w:t>
            </w:r>
            <w:r>
              <w:rPr>
                <w:rFonts w:hint="default" w:eastAsia="宋体"/>
                <w:color w:val="000000"/>
                <w:kern w:val="0"/>
                <w:lang w:val="en-US" w:eastAsia="zh-CN" w:bidi="ar"/>
              </w:rPr>
              <w:t>BOD</w:t>
            </w:r>
            <w:r>
              <w:rPr>
                <w:rFonts w:hint="default" w:eastAsia="宋体"/>
                <w:color w:val="000000"/>
                <w:kern w:val="0"/>
                <w:vertAlign w:val="subscript"/>
                <w:lang w:val="en-US" w:eastAsia="zh-CN" w:bidi="ar"/>
              </w:rPr>
              <w:t>5</w:t>
            </w:r>
            <w:r>
              <w:rPr>
                <w:rFonts w:hint="eastAsia" w:eastAsia="宋体"/>
                <w:color w:val="000000"/>
                <w:kern w:val="0"/>
                <w:lang w:val="en-US" w:eastAsia="zh-CN" w:bidi="ar"/>
              </w:rPr>
              <w:t>、</w:t>
            </w:r>
            <w:r>
              <w:rPr>
                <w:rFonts w:hint="default" w:eastAsia="宋体"/>
                <w:color w:val="000000"/>
                <w:kern w:val="0"/>
                <w:lang w:val="en-US" w:eastAsia="zh-CN" w:bidi="ar"/>
              </w:rPr>
              <w:t>SS</w:t>
            </w:r>
            <w:r>
              <w:rPr>
                <w:rFonts w:hint="eastAsia" w:eastAsia="宋体"/>
                <w:color w:val="000000"/>
                <w:kern w:val="0"/>
                <w:lang w:val="en-US" w:eastAsia="zh-CN" w:bidi="ar"/>
              </w:rPr>
              <w:t xml:space="preserve">、溶解性总固体 </w:t>
            </w:r>
            <w:r>
              <w:rPr>
                <w:rFonts w:hint="default" w:eastAsia="宋体"/>
                <w:color w:val="000000"/>
                <w:kern w:val="0"/>
                <w:lang w:val="en-US" w:eastAsia="zh-CN" w:bidi="ar"/>
              </w:rPr>
              <w:t>TDS</w:t>
            </w:r>
            <w:r>
              <w:rPr>
                <w:rFonts w:hint="eastAsia" w:eastAsia="宋体"/>
                <w:color w:val="000000"/>
                <w:kern w:val="0"/>
                <w:lang w:val="en-US" w:eastAsia="zh-CN" w:bidi="ar"/>
              </w:rPr>
              <w:t>（全盐量）参照《环境影响评价工程师职业资格登记培训系列教材——社会区域类环境影响评价》中水质参数，则本项目锅炉废水中污染物治理效果一览表如下：</w:t>
            </w:r>
          </w:p>
          <w:p>
            <w:pPr>
              <w:snapToGrid w:val="0"/>
              <w:spacing w:line="360" w:lineRule="auto"/>
              <w:jc w:val="center"/>
              <w:rPr>
                <w:b/>
                <w:color w:val="auto"/>
                <w:szCs w:val="21"/>
              </w:rPr>
            </w:pPr>
            <w:r>
              <w:rPr>
                <w:b/>
                <w:color w:val="auto"/>
                <w:szCs w:val="21"/>
              </w:rPr>
              <w:t>表4-</w:t>
            </w:r>
            <w:r>
              <w:rPr>
                <w:rFonts w:hint="eastAsia"/>
                <w:b/>
                <w:color w:val="auto"/>
                <w:szCs w:val="21"/>
                <w:lang w:val="en-US" w:eastAsia="zh-CN"/>
              </w:rPr>
              <w:t>8</w:t>
            </w:r>
            <w:r>
              <w:rPr>
                <w:b/>
                <w:color w:val="auto"/>
                <w:szCs w:val="21"/>
              </w:rPr>
              <w:t xml:space="preserve">       </w:t>
            </w:r>
            <w:r>
              <w:rPr>
                <w:rFonts w:hint="eastAsia"/>
                <w:b/>
                <w:color w:val="auto"/>
                <w:szCs w:val="21"/>
                <w:lang w:val="en-US" w:eastAsia="zh-CN"/>
              </w:rPr>
              <w:t>锅炉废水中污染物治理效果</w:t>
            </w:r>
            <w:r>
              <w:rPr>
                <w:rFonts w:hint="eastAsia"/>
                <w:b/>
                <w:color w:val="auto"/>
                <w:szCs w:val="21"/>
              </w:rPr>
              <w:t>一览表</w:t>
            </w:r>
          </w:p>
          <w:tbl>
            <w:tblPr>
              <w:tblStyle w:val="89"/>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1375"/>
              <w:gridCol w:w="1200"/>
              <w:gridCol w:w="1200"/>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5" w:type="dxa"/>
                  <w:vMerge w:val="restart"/>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项目</w:t>
                  </w:r>
                </w:p>
              </w:tc>
              <w:tc>
                <w:tcPr>
                  <w:tcW w:w="5531" w:type="dxa"/>
                  <w:gridSpan w:val="4"/>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水质（mg/L）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5" w:type="dxa"/>
                  <w:vMerge w:val="continue"/>
                  <w:vAlign w:val="center"/>
                </w:tcPr>
                <w:p>
                  <w:pPr>
                    <w:adjustRightInd w:val="0"/>
                    <w:snapToGrid w:val="0"/>
                    <w:jc w:val="center"/>
                    <w:rPr>
                      <w:rFonts w:hint="default" w:eastAsia="宋体"/>
                      <w:color w:val="auto"/>
                      <w:kern w:val="0"/>
                      <w:szCs w:val="21"/>
                      <w:lang w:val="en-US" w:eastAsia="zh-CN"/>
                    </w:rPr>
                  </w:pPr>
                </w:p>
              </w:tc>
              <w:tc>
                <w:tcPr>
                  <w:tcW w:w="1375"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COD</w:t>
                  </w:r>
                </w:p>
              </w:tc>
              <w:tc>
                <w:tcPr>
                  <w:tcW w:w="1200"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BOD</w:t>
                  </w:r>
                  <w:r>
                    <w:rPr>
                      <w:rFonts w:hint="eastAsia" w:eastAsia="宋体"/>
                      <w:color w:val="auto"/>
                      <w:kern w:val="0"/>
                      <w:szCs w:val="21"/>
                      <w:vertAlign w:val="subscript"/>
                      <w:lang w:val="en-US" w:eastAsia="zh-CN"/>
                    </w:rPr>
                    <w:t>5</w:t>
                  </w:r>
                </w:p>
              </w:tc>
              <w:tc>
                <w:tcPr>
                  <w:tcW w:w="1200"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SS</w:t>
                  </w:r>
                </w:p>
              </w:tc>
              <w:tc>
                <w:tcPr>
                  <w:tcW w:w="1756"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溶解性总固体TDS（全盐量）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5"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锅炉排污水+软化处理废水</w:t>
                  </w:r>
                </w:p>
              </w:tc>
              <w:tc>
                <w:tcPr>
                  <w:tcW w:w="1375"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82.42mg/L</w:t>
                  </w:r>
                </w:p>
              </w:tc>
              <w:tc>
                <w:tcPr>
                  <w:tcW w:w="1200"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30mg/L</w:t>
                  </w:r>
                </w:p>
              </w:tc>
              <w:tc>
                <w:tcPr>
                  <w:tcW w:w="1200"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100mg/L</w:t>
                  </w:r>
                </w:p>
              </w:tc>
              <w:tc>
                <w:tcPr>
                  <w:tcW w:w="1756"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1800mg/L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5"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治理工艺去除效率</w:t>
                  </w:r>
                </w:p>
              </w:tc>
              <w:tc>
                <w:tcPr>
                  <w:tcW w:w="1375"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5%</w:t>
                  </w:r>
                </w:p>
              </w:tc>
              <w:tc>
                <w:tcPr>
                  <w:tcW w:w="1200"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w:t>
                  </w:r>
                </w:p>
              </w:tc>
              <w:tc>
                <w:tcPr>
                  <w:tcW w:w="1200"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50%</w:t>
                  </w:r>
                </w:p>
              </w:tc>
              <w:tc>
                <w:tcPr>
                  <w:tcW w:w="1756"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5"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工艺末端出水</w:t>
                  </w:r>
                </w:p>
              </w:tc>
              <w:tc>
                <w:tcPr>
                  <w:tcW w:w="1375"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78.30mg/L</w:t>
                  </w:r>
                </w:p>
              </w:tc>
              <w:tc>
                <w:tcPr>
                  <w:tcW w:w="1200"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30mg/L</w:t>
                  </w:r>
                </w:p>
              </w:tc>
              <w:tc>
                <w:tcPr>
                  <w:tcW w:w="1200"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50mg/L</w:t>
                  </w:r>
                </w:p>
              </w:tc>
              <w:tc>
                <w:tcPr>
                  <w:tcW w:w="1756"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180mg/L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5" w:type="dxa"/>
                  <w:vAlign w:val="center"/>
                </w:tcPr>
                <w:p>
                  <w:pPr>
                    <w:adjustRightInd w:val="0"/>
                    <w:snapToGrid w:val="0"/>
                    <w:jc w:val="center"/>
                    <w:rPr>
                      <w:rFonts w:hint="eastAsia" w:eastAsia="宋体"/>
                      <w:color w:val="auto"/>
                      <w:kern w:val="0"/>
                      <w:szCs w:val="21"/>
                      <w:lang w:val="en-US" w:eastAsia="zh-CN"/>
                    </w:rPr>
                  </w:pPr>
                  <w:r>
                    <w:rPr>
                      <w:rFonts w:hint="eastAsia" w:eastAsia="宋体"/>
                      <w:color w:val="auto"/>
                      <w:kern w:val="0"/>
                      <w:szCs w:val="21"/>
                      <w:lang w:val="en-US" w:eastAsia="zh-CN"/>
                    </w:rPr>
                    <w:t xml:space="preserve">《农田灌溉水质标准》 </w:t>
                  </w:r>
                </w:p>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w:t>
                  </w:r>
                  <w:r>
                    <w:rPr>
                      <w:rFonts w:hint="default" w:eastAsia="宋体"/>
                      <w:color w:val="auto"/>
                      <w:kern w:val="0"/>
                      <w:szCs w:val="21"/>
                      <w:lang w:val="en-US" w:eastAsia="zh-CN"/>
                    </w:rPr>
                    <w:t>GB5084-2021</w:t>
                  </w:r>
                  <w:r>
                    <w:rPr>
                      <w:rFonts w:hint="eastAsia" w:eastAsia="宋体"/>
                      <w:color w:val="auto"/>
                      <w:kern w:val="0"/>
                      <w:szCs w:val="21"/>
                      <w:lang w:val="en-US" w:eastAsia="zh-CN"/>
                    </w:rPr>
                    <w:t>）中旱地作物标准中相关浓度限值</w:t>
                  </w:r>
                </w:p>
              </w:tc>
              <w:tc>
                <w:tcPr>
                  <w:tcW w:w="1375"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w:t>
                  </w:r>
                  <w:r>
                    <w:rPr>
                      <w:rFonts w:hint="default" w:eastAsia="宋体"/>
                      <w:color w:val="auto"/>
                      <w:kern w:val="0"/>
                      <w:szCs w:val="21"/>
                      <w:lang w:val="en-US" w:eastAsia="zh-CN"/>
                    </w:rPr>
                    <w:t>200mg/L</w:t>
                  </w:r>
                </w:p>
              </w:tc>
              <w:tc>
                <w:tcPr>
                  <w:tcW w:w="1200"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≤100</w:t>
                  </w:r>
                  <w:r>
                    <w:rPr>
                      <w:rFonts w:hint="default" w:eastAsia="宋体"/>
                      <w:color w:val="auto"/>
                      <w:kern w:val="0"/>
                      <w:szCs w:val="21"/>
                      <w:lang w:val="en-US" w:eastAsia="zh-CN"/>
                    </w:rPr>
                    <w:t>mg/L</w:t>
                  </w:r>
                </w:p>
              </w:tc>
              <w:tc>
                <w:tcPr>
                  <w:tcW w:w="1200"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≤100</w:t>
                  </w:r>
                  <w:r>
                    <w:rPr>
                      <w:rFonts w:hint="default" w:eastAsia="宋体"/>
                      <w:color w:val="auto"/>
                      <w:kern w:val="0"/>
                      <w:szCs w:val="21"/>
                      <w:lang w:val="en-US" w:eastAsia="zh-CN"/>
                    </w:rPr>
                    <w:t>mg/L</w:t>
                  </w:r>
                </w:p>
              </w:tc>
              <w:tc>
                <w:tcPr>
                  <w:tcW w:w="1756"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≤1000</w:t>
                  </w:r>
                  <w:r>
                    <w:rPr>
                      <w:rFonts w:hint="default" w:eastAsia="宋体"/>
                      <w:color w:val="auto"/>
                      <w:kern w:val="0"/>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5"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达标情况</w:t>
                  </w:r>
                </w:p>
              </w:tc>
              <w:tc>
                <w:tcPr>
                  <w:tcW w:w="1375"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达标</w:t>
                  </w:r>
                </w:p>
              </w:tc>
              <w:tc>
                <w:tcPr>
                  <w:tcW w:w="1200"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达标</w:t>
                  </w:r>
                </w:p>
              </w:tc>
              <w:tc>
                <w:tcPr>
                  <w:tcW w:w="1200"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达标</w:t>
                  </w:r>
                </w:p>
              </w:tc>
              <w:tc>
                <w:tcPr>
                  <w:tcW w:w="1756" w:type="dxa"/>
                  <w:vAlign w:val="center"/>
                </w:tcPr>
                <w:p>
                  <w:pPr>
                    <w:adjustRightInd w:val="0"/>
                    <w:snapToGrid w:val="0"/>
                    <w:jc w:val="center"/>
                    <w:rPr>
                      <w:rFonts w:hint="default" w:eastAsia="宋体"/>
                      <w:color w:val="auto"/>
                      <w:kern w:val="0"/>
                      <w:szCs w:val="21"/>
                      <w:lang w:val="en-US" w:eastAsia="zh-CN"/>
                    </w:rPr>
                  </w:pPr>
                  <w:r>
                    <w:rPr>
                      <w:rFonts w:hint="eastAsia" w:eastAsia="宋体"/>
                      <w:color w:val="auto"/>
                      <w:kern w:val="0"/>
                      <w:szCs w:val="21"/>
                      <w:lang w:val="en-US" w:eastAsia="zh-CN"/>
                    </w:rPr>
                    <w:t>达标</w:t>
                  </w:r>
                </w:p>
              </w:tc>
            </w:tr>
          </w:tbl>
          <w:p>
            <w:pPr>
              <w:pStyle w:val="166"/>
              <w:snapToGrid w:val="0"/>
              <w:ind w:firstLine="480"/>
              <w:rPr>
                <w:rFonts w:hint="default" w:eastAsia="宋体"/>
                <w:color w:val="000000"/>
                <w:kern w:val="0"/>
                <w:lang w:val="en-US" w:eastAsia="zh-CN" w:bidi="ar"/>
              </w:rPr>
            </w:pPr>
            <w:r>
              <w:rPr>
                <w:rFonts w:hint="eastAsia" w:eastAsia="宋体"/>
                <w:color w:val="000000"/>
                <w:kern w:val="0"/>
                <w:lang w:val="en-US" w:eastAsia="zh-CN" w:bidi="ar"/>
              </w:rPr>
              <w:t>综上所述，本项目锅炉废水经降温冷却、pH调节+絮凝+澄清处理后，水质可以达到《《农田灌溉水质标准》（</w:t>
            </w:r>
            <w:r>
              <w:rPr>
                <w:rFonts w:hint="default" w:eastAsia="宋体"/>
                <w:color w:val="000000"/>
                <w:kern w:val="0"/>
                <w:lang w:val="en-US" w:eastAsia="zh-CN" w:bidi="ar"/>
              </w:rPr>
              <w:t>GB5084-2021</w:t>
            </w:r>
            <w:r>
              <w:rPr>
                <w:rFonts w:hint="eastAsia" w:eastAsia="宋体"/>
                <w:color w:val="000000"/>
                <w:kern w:val="0"/>
                <w:lang w:val="en-US" w:eastAsia="zh-CN" w:bidi="ar"/>
              </w:rPr>
              <w:t>）中旱地作物标准。因此，锅炉排污水+软水处理废水经处理后回用于云天化花匠铺花卉种植基地水肥灌溉系统是可行的。</w:t>
            </w:r>
          </w:p>
          <w:p>
            <w:pPr>
              <w:snapToGrid w:val="0"/>
              <w:spacing w:line="360" w:lineRule="auto"/>
              <w:rPr>
                <w:b/>
                <w:snapToGrid w:val="0"/>
                <w:color w:val="000000"/>
                <w:sz w:val="24"/>
                <w:szCs w:val="28"/>
              </w:rPr>
            </w:pPr>
            <w:r>
              <w:rPr>
                <w:rFonts w:hint="eastAsia"/>
                <w:b/>
                <w:snapToGrid w:val="0"/>
                <w:color w:val="000000"/>
                <w:sz w:val="24"/>
                <w:szCs w:val="28"/>
              </w:rPr>
              <w:t>2</w:t>
            </w:r>
            <w:r>
              <w:rPr>
                <w:b/>
                <w:snapToGrid w:val="0"/>
                <w:color w:val="000000"/>
                <w:sz w:val="24"/>
                <w:szCs w:val="28"/>
              </w:rPr>
              <w:t>.4</w:t>
            </w:r>
            <w:r>
              <w:rPr>
                <w:rFonts w:hint="eastAsia"/>
                <w:b/>
                <w:snapToGrid w:val="0"/>
                <w:color w:val="000000"/>
                <w:sz w:val="24"/>
                <w:szCs w:val="28"/>
              </w:rPr>
              <w:t>环境监测计划</w:t>
            </w:r>
          </w:p>
          <w:p>
            <w:pPr>
              <w:pStyle w:val="166"/>
              <w:snapToGrid w:val="0"/>
              <w:ind w:firstLine="480"/>
              <w:rPr>
                <w:color w:val="auto"/>
                <w:kern w:val="0"/>
                <w:lang w:bidi="ar"/>
              </w:rPr>
            </w:pPr>
            <w:r>
              <w:rPr>
                <w:rFonts w:hint="eastAsia"/>
                <w:color w:val="000000"/>
                <w:kern w:val="0"/>
                <w:lang w:bidi="ar"/>
              </w:rPr>
              <w:t>根据《排污单位自行监测技术指南总则》（HJ819-2017）、《排污许可证申请与核发技术规范-总则》（HJ942-2018），</w:t>
            </w:r>
            <w:r>
              <w:rPr>
                <w:rFonts w:hint="eastAsia"/>
                <w:color w:val="auto"/>
                <w:kern w:val="0"/>
                <w:lang w:bidi="ar"/>
              </w:rPr>
              <w:t>结合项目情况，本项目运营期废水监测计划见表4-</w:t>
            </w:r>
            <w:r>
              <w:rPr>
                <w:rFonts w:hint="eastAsia"/>
                <w:color w:val="auto"/>
                <w:kern w:val="0"/>
                <w:lang w:val="en-US" w:eastAsia="zh-CN" w:bidi="ar"/>
              </w:rPr>
              <w:t>9</w:t>
            </w:r>
            <w:r>
              <w:rPr>
                <w:rFonts w:hint="eastAsia"/>
                <w:color w:val="auto"/>
                <w:kern w:val="0"/>
                <w:lang w:bidi="ar"/>
              </w:rPr>
              <w:t>。</w:t>
            </w:r>
          </w:p>
          <w:p>
            <w:pPr>
              <w:snapToGrid w:val="0"/>
              <w:spacing w:line="360" w:lineRule="auto"/>
              <w:jc w:val="center"/>
              <w:rPr>
                <w:b/>
                <w:color w:val="auto"/>
                <w:szCs w:val="21"/>
              </w:rPr>
            </w:pPr>
            <w:r>
              <w:rPr>
                <w:b/>
                <w:color w:val="auto"/>
                <w:szCs w:val="21"/>
              </w:rPr>
              <w:t>表4-</w:t>
            </w:r>
            <w:r>
              <w:rPr>
                <w:rFonts w:hint="eastAsia"/>
                <w:b/>
                <w:color w:val="auto"/>
                <w:szCs w:val="21"/>
                <w:lang w:val="en-US" w:eastAsia="zh-CN"/>
              </w:rPr>
              <w:t>9</w:t>
            </w:r>
            <w:r>
              <w:rPr>
                <w:b/>
                <w:color w:val="auto"/>
                <w:szCs w:val="21"/>
              </w:rPr>
              <w:t xml:space="preserve">       </w:t>
            </w:r>
            <w:r>
              <w:rPr>
                <w:rFonts w:hint="eastAsia"/>
                <w:b/>
                <w:color w:val="auto"/>
                <w:szCs w:val="21"/>
              </w:rPr>
              <w:t>废水</w:t>
            </w:r>
            <w:r>
              <w:rPr>
                <w:b/>
                <w:color w:val="auto"/>
                <w:szCs w:val="21"/>
              </w:rPr>
              <w:t>监测计划</w:t>
            </w:r>
            <w:r>
              <w:rPr>
                <w:rFonts w:hint="eastAsia"/>
                <w:b/>
                <w:color w:val="auto"/>
                <w:szCs w:val="21"/>
              </w:rPr>
              <w:t>一览表</w:t>
            </w:r>
          </w:p>
          <w:tbl>
            <w:tblPr>
              <w:tblStyle w:val="88"/>
              <w:tblW w:w="7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75"/>
              <w:gridCol w:w="1701"/>
              <w:gridCol w:w="2275"/>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noWrap w:val="0"/>
                  <w:vAlign w:val="center"/>
                </w:tcPr>
                <w:p>
                  <w:pPr>
                    <w:adjustRightInd w:val="0"/>
                    <w:snapToGrid w:val="0"/>
                    <w:jc w:val="center"/>
                    <w:rPr>
                      <w:color w:val="auto"/>
                      <w:kern w:val="0"/>
                      <w:szCs w:val="21"/>
                    </w:rPr>
                  </w:pPr>
                  <w:r>
                    <w:rPr>
                      <w:rFonts w:hint="eastAsia"/>
                      <w:color w:val="auto"/>
                      <w:kern w:val="0"/>
                      <w:szCs w:val="21"/>
                    </w:rPr>
                    <w:t>类型</w:t>
                  </w:r>
                </w:p>
              </w:tc>
              <w:tc>
                <w:tcPr>
                  <w:tcW w:w="1275" w:type="dxa"/>
                  <w:noWrap w:val="0"/>
                  <w:vAlign w:val="center"/>
                </w:tcPr>
                <w:p>
                  <w:pPr>
                    <w:adjustRightInd w:val="0"/>
                    <w:snapToGrid w:val="0"/>
                    <w:jc w:val="center"/>
                    <w:rPr>
                      <w:color w:val="auto"/>
                      <w:kern w:val="0"/>
                      <w:szCs w:val="21"/>
                    </w:rPr>
                  </w:pPr>
                  <w:r>
                    <w:rPr>
                      <w:rFonts w:hint="eastAsia"/>
                      <w:color w:val="auto"/>
                      <w:kern w:val="0"/>
                      <w:szCs w:val="21"/>
                    </w:rPr>
                    <w:t>排口编号/监测点位</w:t>
                  </w:r>
                </w:p>
              </w:tc>
              <w:tc>
                <w:tcPr>
                  <w:tcW w:w="1701" w:type="dxa"/>
                  <w:noWrap w:val="0"/>
                  <w:vAlign w:val="center"/>
                </w:tcPr>
                <w:p>
                  <w:pPr>
                    <w:adjustRightInd w:val="0"/>
                    <w:snapToGrid w:val="0"/>
                    <w:jc w:val="center"/>
                    <w:rPr>
                      <w:color w:val="auto"/>
                      <w:kern w:val="0"/>
                      <w:szCs w:val="21"/>
                    </w:rPr>
                  </w:pPr>
                  <w:r>
                    <w:rPr>
                      <w:rFonts w:hint="eastAsia"/>
                      <w:color w:val="auto"/>
                      <w:kern w:val="0"/>
                      <w:szCs w:val="21"/>
                    </w:rPr>
                    <w:t>监测因子</w:t>
                  </w:r>
                </w:p>
              </w:tc>
              <w:tc>
                <w:tcPr>
                  <w:tcW w:w="2275" w:type="dxa"/>
                  <w:noWrap w:val="0"/>
                  <w:vAlign w:val="center"/>
                </w:tcPr>
                <w:p>
                  <w:pPr>
                    <w:adjustRightInd w:val="0"/>
                    <w:snapToGrid w:val="0"/>
                    <w:jc w:val="center"/>
                    <w:rPr>
                      <w:color w:val="auto"/>
                      <w:kern w:val="0"/>
                      <w:szCs w:val="21"/>
                    </w:rPr>
                  </w:pPr>
                  <w:r>
                    <w:rPr>
                      <w:rFonts w:hint="eastAsia"/>
                      <w:color w:val="auto"/>
                      <w:kern w:val="0"/>
                      <w:szCs w:val="21"/>
                    </w:rPr>
                    <w:t>监测频率</w:t>
                  </w:r>
                </w:p>
              </w:tc>
              <w:tc>
                <w:tcPr>
                  <w:tcW w:w="1954" w:type="dxa"/>
                  <w:noWrap w:val="0"/>
                  <w:vAlign w:val="center"/>
                </w:tcPr>
                <w:p>
                  <w:pPr>
                    <w:adjustRightInd w:val="0"/>
                    <w:snapToGrid w:val="0"/>
                    <w:jc w:val="center"/>
                    <w:rPr>
                      <w:color w:val="FF0000"/>
                      <w:kern w:val="0"/>
                      <w:szCs w:val="21"/>
                    </w:rPr>
                  </w:pPr>
                  <w:r>
                    <w:rPr>
                      <w:rFonts w:hint="eastAsia"/>
                      <w:color w:val="auto"/>
                      <w:kern w:val="0"/>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noWrap w:val="0"/>
                  <w:vAlign w:val="center"/>
                </w:tcPr>
                <w:p>
                  <w:pPr>
                    <w:adjustRightInd w:val="0"/>
                    <w:snapToGrid w:val="0"/>
                    <w:jc w:val="center"/>
                    <w:rPr>
                      <w:rFonts w:hint="eastAsia"/>
                      <w:color w:val="auto"/>
                      <w:kern w:val="0"/>
                      <w:szCs w:val="21"/>
                    </w:rPr>
                  </w:pPr>
                  <w:r>
                    <w:rPr>
                      <w:rFonts w:hint="eastAsia"/>
                      <w:color w:val="auto"/>
                      <w:kern w:val="0"/>
                      <w:szCs w:val="21"/>
                    </w:rPr>
                    <w:t>废水</w:t>
                  </w:r>
                </w:p>
              </w:tc>
              <w:tc>
                <w:tcPr>
                  <w:tcW w:w="1275" w:type="dxa"/>
                  <w:noWrap w:val="0"/>
                  <w:vAlign w:val="center"/>
                </w:tcPr>
                <w:p>
                  <w:pPr>
                    <w:adjustRightInd w:val="0"/>
                    <w:snapToGrid w:val="0"/>
                    <w:jc w:val="center"/>
                    <w:rPr>
                      <w:rFonts w:hint="eastAsia" w:eastAsia="宋体"/>
                      <w:color w:val="auto"/>
                      <w:kern w:val="0"/>
                      <w:szCs w:val="21"/>
                      <w:lang w:eastAsia="zh-CN"/>
                    </w:rPr>
                  </w:pPr>
                  <w:r>
                    <w:rPr>
                      <w:rFonts w:hint="eastAsia"/>
                      <w:color w:val="auto"/>
                      <w:kern w:val="0"/>
                      <w:szCs w:val="21"/>
                      <w:lang w:val="en-US" w:eastAsia="zh-CN"/>
                    </w:rPr>
                    <w:t>沉淀池</w:t>
                  </w:r>
                </w:p>
              </w:tc>
              <w:tc>
                <w:tcPr>
                  <w:tcW w:w="1701" w:type="dxa"/>
                  <w:noWrap w:val="0"/>
                  <w:vAlign w:val="center"/>
                </w:tcPr>
                <w:p>
                  <w:pPr>
                    <w:adjustRightInd w:val="0"/>
                    <w:snapToGrid w:val="0"/>
                    <w:jc w:val="center"/>
                    <w:rPr>
                      <w:color w:val="auto"/>
                      <w:kern w:val="0"/>
                      <w:szCs w:val="21"/>
                    </w:rPr>
                  </w:pPr>
                  <w:r>
                    <w:rPr>
                      <w:rFonts w:hint="eastAsia" w:eastAsia="宋体"/>
                      <w:color w:val="auto"/>
                      <w:szCs w:val="21"/>
                      <w:lang w:val="en-US" w:eastAsia="zh-CN"/>
                    </w:rPr>
                    <w:t xml:space="preserve"> </w:t>
                  </w:r>
                  <w:r>
                    <w:rPr>
                      <w:rFonts w:hint="default" w:eastAsia="宋体"/>
                      <w:color w:val="auto"/>
                      <w:szCs w:val="21"/>
                      <w:lang w:val="en-US" w:eastAsia="zh-CN"/>
                    </w:rPr>
                    <w:t>pH</w:t>
                  </w:r>
                  <w:r>
                    <w:rPr>
                      <w:rFonts w:hint="eastAsia" w:eastAsia="宋体"/>
                      <w:color w:val="auto"/>
                      <w:szCs w:val="21"/>
                      <w:lang w:val="en-US" w:eastAsia="zh-CN"/>
                    </w:rPr>
                    <w:t>值、化学需氧量、BOD</w:t>
                  </w:r>
                  <w:r>
                    <w:rPr>
                      <w:rFonts w:hint="eastAsia" w:eastAsia="宋体"/>
                      <w:color w:val="auto"/>
                      <w:szCs w:val="21"/>
                      <w:vertAlign w:val="subscript"/>
                      <w:lang w:val="en-US" w:eastAsia="zh-CN"/>
                    </w:rPr>
                    <w:t>5</w:t>
                  </w:r>
                  <w:r>
                    <w:rPr>
                      <w:rFonts w:hint="eastAsia" w:eastAsia="宋体"/>
                      <w:color w:val="auto"/>
                      <w:szCs w:val="21"/>
                      <w:lang w:val="en-US" w:eastAsia="zh-CN"/>
                    </w:rPr>
                    <w:t>、溶解性总固体（全盐量）</w:t>
                  </w:r>
                </w:p>
              </w:tc>
              <w:tc>
                <w:tcPr>
                  <w:tcW w:w="2275" w:type="dxa"/>
                  <w:noWrap w:val="0"/>
                  <w:vAlign w:val="center"/>
                </w:tcPr>
                <w:p>
                  <w:pPr>
                    <w:adjustRightInd w:val="0"/>
                    <w:snapToGrid w:val="0"/>
                    <w:jc w:val="center"/>
                    <w:rPr>
                      <w:rFonts w:hint="eastAsia"/>
                      <w:color w:val="auto"/>
                      <w:kern w:val="24"/>
                      <w:szCs w:val="21"/>
                    </w:rPr>
                  </w:pPr>
                  <w:r>
                    <w:rPr>
                      <w:rFonts w:hint="eastAsia"/>
                      <w:color w:val="auto"/>
                      <w:kern w:val="24"/>
                      <w:szCs w:val="21"/>
                    </w:rPr>
                    <w:t>验收时监测1次，每次连续监测2天，每天采样</w:t>
                  </w:r>
                  <w:r>
                    <w:rPr>
                      <w:color w:val="auto"/>
                      <w:kern w:val="24"/>
                      <w:szCs w:val="21"/>
                    </w:rPr>
                    <w:t>1</w:t>
                  </w:r>
                  <w:r>
                    <w:rPr>
                      <w:rFonts w:hint="eastAsia"/>
                      <w:color w:val="auto"/>
                      <w:kern w:val="24"/>
                      <w:szCs w:val="21"/>
                    </w:rPr>
                    <w:t>次；验收后纳入当地生态环境局的监测管理</w:t>
                  </w:r>
                </w:p>
              </w:tc>
              <w:tc>
                <w:tcPr>
                  <w:tcW w:w="1954" w:type="dxa"/>
                  <w:noWrap w:val="0"/>
                  <w:vAlign w:val="center"/>
                </w:tcPr>
                <w:p>
                  <w:pPr>
                    <w:adjustRightInd w:val="0"/>
                    <w:snapToGrid w:val="0"/>
                    <w:jc w:val="center"/>
                    <w:rPr>
                      <w:rFonts w:hint="eastAsia" w:eastAsia="宋体"/>
                      <w:color w:val="auto"/>
                      <w:kern w:val="24"/>
                      <w:szCs w:val="21"/>
                    </w:rPr>
                  </w:pPr>
                  <w:r>
                    <w:rPr>
                      <w:rFonts w:hint="eastAsia" w:eastAsia="宋体"/>
                      <w:color w:val="auto"/>
                      <w:kern w:val="24"/>
                      <w:szCs w:val="21"/>
                      <w:lang w:val="en-US" w:eastAsia="zh-CN"/>
                    </w:rPr>
                    <w:t>《农田灌溉水质标准》 （</w:t>
                  </w:r>
                  <w:r>
                    <w:rPr>
                      <w:rFonts w:hint="default" w:eastAsia="宋体"/>
                      <w:color w:val="auto"/>
                      <w:kern w:val="24"/>
                      <w:szCs w:val="21"/>
                      <w:lang w:val="en-US" w:eastAsia="zh-CN"/>
                    </w:rPr>
                    <w:t>GB5084-2021</w:t>
                  </w:r>
                  <w:r>
                    <w:rPr>
                      <w:rFonts w:hint="eastAsia" w:eastAsia="宋体"/>
                      <w:color w:val="auto"/>
                      <w:kern w:val="24"/>
                      <w:szCs w:val="21"/>
                      <w:lang w:val="en-US" w:eastAsia="zh-CN"/>
                    </w:rPr>
                    <w:t>）中旱地作物标准</w:t>
                  </w:r>
                </w:p>
              </w:tc>
            </w:tr>
          </w:tbl>
          <w:p>
            <w:pPr>
              <w:snapToGrid w:val="0"/>
              <w:spacing w:line="360" w:lineRule="auto"/>
              <w:outlineLvl w:val="2"/>
              <w:rPr>
                <w:b/>
                <w:color w:val="000000"/>
                <w:sz w:val="24"/>
                <w:szCs w:val="20"/>
              </w:rPr>
            </w:pPr>
            <w:bookmarkStart w:id="46" w:name="_Hlk67239826"/>
            <w:r>
              <w:rPr>
                <w:b/>
                <w:color w:val="000000"/>
                <w:sz w:val="24"/>
                <w:szCs w:val="20"/>
              </w:rPr>
              <w:t>3.</w:t>
            </w:r>
            <w:r>
              <w:rPr>
                <w:rFonts w:hint="eastAsia"/>
                <w:b/>
                <w:color w:val="000000"/>
                <w:sz w:val="24"/>
                <w:szCs w:val="20"/>
              </w:rPr>
              <w:t>运营期声环境影响和保护措施</w:t>
            </w:r>
          </w:p>
          <w:p>
            <w:pPr>
              <w:pStyle w:val="920"/>
              <w:snapToGrid w:val="0"/>
              <w:spacing w:before="0" w:line="360" w:lineRule="auto"/>
              <w:ind w:firstLine="0" w:firstLineChars="0"/>
              <w:rPr>
                <w:rFonts w:eastAsia="宋体"/>
                <w:b/>
                <w:snapToGrid w:val="0"/>
                <w:color w:val="000000"/>
                <w:szCs w:val="28"/>
              </w:rPr>
            </w:pPr>
            <w:r>
              <w:rPr>
                <w:rFonts w:eastAsia="宋体"/>
                <w:b/>
                <w:snapToGrid w:val="0"/>
                <w:color w:val="000000"/>
                <w:szCs w:val="28"/>
              </w:rPr>
              <w:t>3.1</w:t>
            </w:r>
            <w:r>
              <w:rPr>
                <w:rFonts w:hint="eastAsia" w:eastAsia="宋体"/>
                <w:b/>
                <w:snapToGrid w:val="0"/>
                <w:color w:val="000000"/>
                <w:szCs w:val="28"/>
              </w:rPr>
              <w:t>噪声产排情况</w:t>
            </w:r>
          </w:p>
          <w:p>
            <w:pPr>
              <w:autoSpaceDE w:val="0"/>
              <w:autoSpaceDN w:val="0"/>
              <w:adjustRightInd w:val="0"/>
              <w:snapToGrid w:val="0"/>
              <w:spacing w:line="360" w:lineRule="auto"/>
              <w:ind w:firstLine="480" w:firstLineChars="200"/>
              <w:jc w:val="left"/>
              <w:rPr>
                <w:rFonts w:hint="eastAsia" w:ascii="Times New Roman" w:hAnsi="Times New Roman" w:eastAsia="宋体" w:cs="Times New Roman"/>
                <w:color w:val="000000"/>
                <w:sz w:val="24"/>
              </w:rPr>
            </w:pPr>
            <w:r>
              <w:rPr>
                <w:rFonts w:hint="eastAsia"/>
                <w:color w:val="000000"/>
                <w:sz w:val="24"/>
              </w:rPr>
              <w:t>项目运营期噪声主要为</w:t>
            </w:r>
            <w:r>
              <w:rPr>
                <w:rFonts w:hint="eastAsia"/>
                <w:color w:val="000000"/>
                <w:sz w:val="24"/>
                <w:lang w:val="en-US" w:eastAsia="zh-CN"/>
              </w:rPr>
              <w:t>锅炉引风机、单级立式离心泵、循环水泵、补水机</w:t>
            </w:r>
            <w:r>
              <w:rPr>
                <w:rFonts w:hint="eastAsia" w:ascii="Times New Roman" w:hAnsi="Times New Roman" w:eastAsia="宋体" w:cs="Times New Roman"/>
                <w:color w:val="000000"/>
                <w:sz w:val="24"/>
              </w:rPr>
              <w:t>等设备运行产生的噪声，具体噪声源强详见表4-</w:t>
            </w:r>
            <w:r>
              <w:rPr>
                <w:rFonts w:hint="eastAsia" w:cs="Times New Roman"/>
                <w:color w:val="000000"/>
                <w:sz w:val="24"/>
                <w:lang w:val="en-US" w:eastAsia="zh-CN"/>
              </w:rPr>
              <w:t>10</w:t>
            </w:r>
            <w:r>
              <w:rPr>
                <w:rFonts w:hint="eastAsia" w:ascii="Times New Roman" w:hAnsi="Times New Roman" w:eastAsia="宋体" w:cs="Times New Roman"/>
                <w:color w:val="000000"/>
                <w:sz w:val="24"/>
              </w:rPr>
              <w:t>。</w:t>
            </w:r>
          </w:p>
          <w:p>
            <w:pPr>
              <w:autoSpaceDE w:val="0"/>
              <w:autoSpaceDN w:val="0"/>
              <w:adjustRightInd w:val="0"/>
              <w:snapToGrid w:val="0"/>
              <w:spacing w:line="360" w:lineRule="auto"/>
              <w:jc w:val="center"/>
              <w:rPr>
                <w:b/>
                <w:color w:val="000000"/>
              </w:rPr>
            </w:pPr>
            <w:r>
              <w:rPr>
                <w:rFonts w:hint="eastAsia"/>
                <w:b/>
                <w:color w:val="000000"/>
              </w:rPr>
              <w:t>表</w:t>
            </w:r>
            <w:r>
              <w:rPr>
                <w:b/>
                <w:color w:val="000000"/>
              </w:rPr>
              <w:t>4-</w:t>
            </w:r>
            <w:r>
              <w:rPr>
                <w:rFonts w:hint="eastAsia"/>
                <w:b/>
                <w:color w:val="000000"/>
                <w:lang w:val="en-US" w:eastAsia="zh-CN"/>
              </w:rPr>
              <w:t>10</w:t>
            </w:r>
            <w:r>
              <w:rPr>
                <w:b/>
                <w:color w:val="000000"/>
              </w:rPr>
              <w:t xml:space="preserve">   </w:t>
            </w:r>
            <w:r>
              <w:rPr>
                <w:rFonts w:hint="eastAsia"/>
                <w:b/>
                <w:color w:val="000000"/>
              </w:rPr>
              <w:t xml:space="preserve">  </w:t>
            </w:r>
            <w:r>
              <w:rPr>
                <w:b/>
                <w:color w:val="000000"/>
              </w:rPr>
              <w:t xml:space="preserve"> </w:t>
            </w:r>
            <w:r>
              <w:rPr>
                <w:rFonts w:hint="eastAsia"/>
                <w:b/>
                <w:color w:val="000000"/>
              </w:rPr>
              <w:t xml:space="preserve">项目运营期噪声源强一览表 </w:t>
            </w:r>
            <w:r>
              <w:rPr>
                <w:b/>
                <w:color w:val="000000"/>
              </w:rPr>
              <w:t xml:space="preserve">   dB</w:t>
            </w:r>
            <w:r>
              <w:rPr>
                <w:rFonts w:hint="eastAsia"/>
                <w:b/>
                <w:color w:val="000000"/>
              </w:rPr>
              <w:t>（</w:t>
            </w:r>
            <w:r>
              <w:rPr>
                <w:b/>
                <w:color w:val="000000"/>
              </w:rPr>
              <w:t>A</w:t>
            </w:r>
            <w:r>
              <w:rPr>
                <w:rFonts w:hint="eastAsia"/>
                <w:b/>
                <w:color w:val="000000"/>
              </w:rPr>
              <w:t>）</w:t>
            </w:r>
          </w:p>
          <w:tbl>
            <w:tblPr>
              <w:tblStyle w:val="88"/>
              <w:tblW w:w="7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757"/>
              <w:gridCol w:w="1162"/>
              <w:gridCol w:w="1238"/>
              <w:gridCol w:w="1740"/>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12" w:type="dxa"/>
                  <w:noWrap w:val="0"/>
                  <w:vAlign w:val="center"/>
                </w:tcPr>
                <w:p>
                  <w:pPr>
                    <w:autoSpaceDE w:val="0"/>
                    <w:autoSpaceDN w:val="0"/>
                    <w:adjustRightInd w:val="0"/>
                    <w:snapToGrid w:val="0"/>
                    <w:jc w:val="center"/>
                    <w:rPr>
                      <w:color w:val="000000"/>
                      <w:spacing w:val="4"/>
                      <w:szCs w:val="21"/>
                    </w:rPr>
                  </w:pPr>
                  <w:r>
                    <w:rPr>
                      <w:rFonts w:hint="eastAsia"/>
                      <w:color w:val="000000"/>
                      <w:spacing w:val="4"/>
                      <w:szCs w:val="21"/>
                    </w:rPr>
                    <w:t>设备名称</w:t>
                  </w:r>
                </w:p>
              </w:tc>
              <w:tc>
                <w:tcPr>
                  <w:tcW w:w="757" w:type="dxa"/>
                  <w:noWrap w:val="0"/>
                  <w:vAlign w:val="center"/>
                </w:tcPr>
                <w:p>
                  <w:pPr>
                    <w:autoSpaceDE w:val="0"/>
                    <w:autoSpaceDN w:val="0"/>
                    <w:adjustRightInd w:val="0"/>
                    <w:snapToGrid w:val="0"/>
                    <w:jc w:val="center"/>
                    <w:rPr>
                      <w:color w:val="000000"/>
                      <w:spacing w:val="4"/>
                      <w:szCs w:val="21"/>
                    </w:rPr>
                  </w:pPr>
                  <w:r>
                    <w:rPr>
                      <w:rFonts w:hint="eastAsia"/>
                      <w:color w:val="000000"/>
                      <w:spacing w:val="4"/>
                      <w:szCs w:val="21"/>
                    </w:rPr>
                    <w:t>数量</w:t>
                  </w:r>
                </w:p>
              </w:tc>
              <w:tc>
                <w:tcPr>
                  <w:tcW w:w="1162" w:type="dxa"/>
                  <w:noWrap w:val="0"/>
                  <w:vAlign w:val="center"/>
                </w:tcPr>
                <w:p>
                  <w:pPr>
                    <w:autoSpaceDE w:val="0"/>
                    <w:autoSpaceDN w:val="0"/>
                    <w:adjustRightInd w:val="0"/>
                    <w:snapToGrid w:val="0"/>
                    <w:jc w:val="center"/>
                    <w:rPr>
                      <w:rFonts w:hint="eastAsia"/>
                      <w:color w:val="000000"/>
                      <w:spacing w:val="4"/>
                      <w:szCs w:val="21"/>
                    </w:rPr>
                  </w:pPr>
                  <w:r>
                    <w:rPr>
                      <w:rFonts w:hint="eastAsia"/>
                      <w:color w:val="000000"/>
                      <w:spacing w:val="4"/>
                      <w:szCs w:val="21"/>
                    </w:rPr>
                    <w:t>单台声级</w:t>
                  </w:r>
                </w:p>
                <w:p>
                  <w:pPr>
                    <w:autoSpaceDE w:val="0"/>
                    <w:autoSpaceDN w:val="0"/>
                    <w:adjustRightInd w:val="0"/>
                    <w:snapToGrid w:val="0"/>
                    <w:jc w:val="center"/>
                    <w:rPr>
                      <w:color w:val="000000"/>
                      <w:spacing w:val="4"/>
                      <w:szCs w:val="21"/>
                    </w:rPr>
                  </w:pPr>
                  <w:r>
                    <w:rPr>
                      <w:rFonts w:hint="eastAsia"/>
                      <w:color w:val="000000"/>
                      <w:spacing w:val="4"/>
                      <w:szCs w:val="21"/>
                    </w:rPr>
                    <w:t>dB（A)</w:t>
                  </w:r>
                </w:p>
              </w:tc>
              <w:tc>
                <w:tcPr>
                  <w:tcW w:w="1238" w:type="dxa"/>
                  <w:noWrap w:val="0"/>
                  <w:vAlign w:val="center"/>
                </w:tcPr>
                <w:p>
                  <w:pPr>
                    <w:autoSpaceDE w:val="0"/>
                    <w:autoSpaceDN w:val="0"/>
                    <w:adjustRightInd w:val="0"/>
                    <w:snapToGrid w:val="0"/>
                    <w:jc w:val="center"/>
                    <w:rPr>
                      <w:color w:val="000000"/>
                      <w:spacing w:val="4"/>
                      <w:szCs w:val="21"/>
                    </w:rPr>
                  </w:pPr>
                  <w:r>
                    <w:rPr>
                      <w:rFonts w:hint="eastAsia"/>
                      <w:color w:val="000000"/>
                      <w:spacing w:val="4"/>
                      <w:szCs w:val="21"/>
                    </w:rPr>
                    <w:t>特性</w:t>
                  </w:r>
                </w:p>
              </w:tc>
              <w:tc>
                <w:tcPr>
                  <w:tcW w:w="1740" w:type="dxa"/>
                  <w:noWrap w:val="0"/>
                  <w:vAlign w:val="center"/>
                </w:tcPr>
                <w:p>
                  <w:pPr>
                    <w:autoSpaceDE w:val="0"/>
                    <w:autoSpaceDN w:val="0"/>
                    <w:adjustRightInd w:val="0"/>
                    <w:snapToGrid w:val="0"/>
                    <w:jc w:val="center"/>
                    <w:rPr>
                      <w:color w:val="000000"/>
                      <w:spacing w:val="4"/>
                      <w:szCs w:val="21"/>
                    </w:rPr>
                  </w:pPr>
                  <w:r>
                    <w:rPr>
                      <w:rFonts w:hint="eastAsia"/>
                      <w:color w:val="000000"/>
                      <w:spacing w:val="4"/>
                      <w:szCs w:val="21"/>
                    </w:rPr>
                    <w:t>位置</w:t>
                  </w:r>
                </w:p>
              </w:tc>
              <w:tc>
                <w:tcPr>
                  <w:tcW w:w="1322" w:type="dxa"/>
                  <w:noWrap w:val="0"/>
                  <w:vAlign w:val="center"/>
                </w:tcPr>
                <w:p>
                  <w:pPr>
                    <w:autoSpaceDE w:val="0"/>
                    <w:autoSpaceDN w:val="0"/>
                    <w:adjustRightInd w:val="0"/>
                    <w:snapToGrid w:val="0"/>
                    <w:jc w:val="center"/>
                    <w:rPr>
                      <w:color w:val="000000"/>
                      <w:spacing w:val="4"/>
                      <w:szCs w:val="21"/>
                    </w:rPr>
                  </w:pPr>
                  <w:r>
                    <w:rPr>
                      <w:rFonts w:hint="eastAsia"/>
                      <w:color w:val="000000"/>
                      <w:spacing w:val="4"/>
                      <w:szCs w:val="21"/>
                    </w:rPr>
                    <w:t>拟采取降噪措施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12" w:type="dxa"/>
                  <w:noWrap w:val="0"/>
                  <w:vAlign w:val="center"/>
                </w:tcPr>
                <w:p>
                  <w:pPr>
                    <w:autoSpaceDE w:val="0"/>
                    <w:autoSpaceDN w:val="0"/>
                    <w:adjustRightInd w:val="0"/>
                    <w:snapToGrid w:val="0"/>
                    <w:jc w:val="center"/>
                    <w:rPr>
                      <w:rFonts w:hint="default" w:eastAsia="宋体"/>
                      <w:color w:val="000000"/>
                      <w:spacing w:val="4"/>
                      <w:szCs w:val="21"/>
                      <w:lang w:val="en-US" w:eastAsia="zh-CN"/>
                    </w:rPr>
                  </w:pPr>
                  <w:r>
                    <w:rPr>
                      <w:rFonts w:hint="eastAsia"/>
                      <w:color w:val="000000"/>
                      <w:spacing w:val="4"/>
                      <w:szCs w:val="21"/>
                      <w:lang w:val="en-US" w:eastAsia="zh-CN"/>
                    </w:rPr>
                    <w:t>引风机</w:t>
                  </w:r>
                </w:p>
              </w:tc>
              <w:tc>
                <w:tcPr>
                  <w:tcW w:w="757" w:type="dxa"/>
                  <w:noWrap w:val="0"/>
                  <w:vAlign w:val="center"/>
                </w:tcPr>
                <w:p>
                  <w:pPr>
                    <w:autoSpaceDE w:val="0"/>
                    <w:autoSpaceDN w:val="0"/>
                    <w:adjustRightInd w:val="0"/>
                    <w:snapToGrid w:val="0"/>
                    <w:jc w:val="center"/>
                    <w:rPr>
                      <w:rFonts w:hint="default" w:eastAsia="宋体"/>
                      <w:color w:val="000000"/>
                      <w:spacing w:val="4"/>
                      <w:szCs w:val="21"/>
                      <w:lang w:val="en-US" w:eastAsia="zh-CN"/>
                    </w:rPr>
                  </w:pPr>
                  <w:r>
                    <w:rPr>
                      <w:rFonts w:hint="eastAsia"/>
                      <w:color w:val="000000"/>
                      <w:spacing w:val="4"/>
                      <w:szCs w:val="21"/>
                      <w:lang w:val="en-US" w:eastAsia="zh-CN"/>
                    </w:rPr>
                    <w:t>4</w:t>
                  </w:r>
                </w:p>
              </w:tc>
              <w:tc>
                <w:tcPr>
                  <w:tcW w:w="1162" w:type="dxa"/>
                  <w:noWrap w:val="0"/>
                  <w:vAlign w:val="center"/>
                </w:tcPr>
                <w:p>
                  <w:pPr>
                    <w:autoSpaceDE w:val="0"/>
                    <w:autoSpaceDN w:val="0"/>
                    <w:adjustRightInd w:val="0"/>
                    <w:snapToGrid w:val="0"/>
                    <w:jc w:val="center"/>
                    <w:rPr>
                      <w:rFonts w:hint="default" w:eastAsia="宋体"/>
                      <w:color w:val="000000"/>
                      <w:spacing w:val="4"/>
                      <w:szCs w:val="21"/>
                      <w:lang w:val="en-US" w:eastAsia="zh-CN"/>
                    </w:rPr>
                  </w:pPr>
                  <w:r>
                    <w:rPr>
                      <w:rFonts w:hint="eastAsia"/>
                      <w:color w:val="000000"/>
                      <w:spacing w:val="4"/>
                      <w:szCs w:val="21"/>
                      <w:lang w:val="en-US" w:eastAsia="zh-CN"/>
                    </w:rPr>
                    <w:t>90</w:t>
                  </w:r>
                </w:p>
              </w:tc>
              <w:tc>
                <w:tcPr>
                  <w:tcW w:w="1238" w:type="dxa"/>
                  <w:noWrap w:val="0"/>
                  <w:vAlign w:val="center"/>
                </w:tcPr>
                <w:p>
                  <w:pPr>
                    <w:autoSpaceDE w:val="0"/>
                    <w:autoSpaceDN w:val="0"/>
                    <w:adjustRightInd w:val="0"/>
                    <w:snapToGrid w:val="0"/>
                    <w:jc w:val="center"/>
                    <w:rPr>
                      <w:color w:val="000000"/>
                      <w:spacing w:val="4"/>
                      <w:szCs w:val="21"/>
                    </w:rPr>
                  </w:pPr>
                  <w:r>
                    <w:rPr>
                      <w:color w:val="000000"/>
                      <w:spacing w:val="4"/>
                      <w:szCs w:val="21"/>
                    </w:rPr>
                    <w:t>连续产生</w:t>
                  </w:r>
                </w:p>
              </w:tc>
              <w:tc>
                <w:tcPr>
                  <w:tcW w:w="1740" w:type="dxa"/>
                  <w:noWrap w:val="0"/>
                  <w:vAlign w:val="center"/>
                </w:tcPr>
                <w:p>
                  <w:pPr>
                    <w:autoSpaceDE w:val="0"/>
                    <w:autoSpaceDN w:val="0"/>
                    <w:adjustRightInd w:val="0"/>
                    <w:snapToGrid w:val="0"/>
                    <w:jc w:val="center"/>
                    <w:rPr>
                      <w:rFonts w:hint="default" w:eastAsia="宋体"/>
                      <w:color w:val="000000"/>
                      <w:spacing w:val="4"/>
                      <w:szCs w:val="21"/>
                      <w:lang w:val="en-US" w:eastAsia="zh-CN"/>
                    </w:rPr>
                  </w:pPr>
                  <w:r>
                    <w:rPr>
                      <w:rFonts w:hint="eastAsia"/>
                      <w:color w:val="000000"/>
                      <w:spacing w:val="4"/>
                      <w:szCs w:val="21"/>
                      <w:lang w:val="en-US" w:eastAsia="zh-CN"/>
                    </w:rPr>
                    <w:t>锅炉房</w:t>
                  </w:r>
                </w:p>
              </w:tc>
              <w:tc>
                <w:tcPr>
                  <w:tcW w:w="1322" w:type="dxa"/>
                  <w:noWrap w:val="0"/>
                  <w:vAlign w:val="center"/>
                </w:tcPr>
                <w:p>
                  <w:pPr>
                    <w:autoSpaceDE w:val="0"/>
                    <w:autoSpaceDN w:val="0"/>
                    <w:adjustRightInd w:val="0"/>
                    <w:snapToGrid w:val="0"/>
                    <w:jc w:val="center"/>
                    <w:rPr>
                      <w:color w:val="000000"/>
                      <w:spacing w:val="4"/>
                      <w:szCs w:val="21"/>
                    </w:rPr>
                  </w:pPr>
                  <w:r>
                    <w:rPr>
                      <w:color w:val="000000"/>
                      <w:spacing w:val="4"/>
                      <w:szCs w:val="21"/>
                    </w:rPr>
                    <w:t>隔声、减震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12" w:type="dxa"/>
                  <w:noWrap w:val="0"/>
                  <w:vAlign w:val="center"/>
                </w:tcPr>
                <w:p>
                  <w:pPr>
                    <w:autoSpaceDE w:val="0"/>
                    <w:autoSpaceDN w:val="0"/>
                    <w:adjustRightInd w:val="0"/>
                    <w:snapToGrid w:val="0"/>
                    <w:jc w:val="center"/>
                    <w:rPr>
                      <w:rFonts w:hint="default" w:eastAsia="宋体"/>
                      <w:color w:val="auto"/>
                      <w:spacing w:val="4"/>
                      <w:szCs w:val="21"/>
                      <w:lang w:val="en-US" w:eastAsia="zh-CN"/>
                    </w:rPr>
                  </w:pPr>
                  <w:r>
                    <w:rPr>
                      <w:rFonts w:hint="eastAsia"/>
                      <w:color w:val="auto"/>
                    </w:rPr>
                    <w:t>单级立式离心泵</w:t>
                  </w:r>
                </w:p>
              </w:tc>
              <w:tc>
                <w:tcPr>
                  <w:tcW w:w="757" w:type="dxa"/>
                  <w:noWrap w:val="0"/>
                  <w:vAlign w:val="center"/>
                </w:tcPr>
                <w:p>
                  <w:pPr>
                    <w:autoSpaceDE w:val="0"/>
                    <w:autoSpaceDN w:val="0"/>
                    <w:adjustRightInd w:val="0"/>
                    <w:snapToGrid w:val="0"/>
                    <w:jc w:val="center"/>
                    <w:rPr>
                      <w:rFonts w:hint="default" w:eastAsia="宋体"/>
                      <w:color w:val="000000"/>
                      <w:spacing w:val="4"/>
                      <w:szCs w:val="21"/>
                      <w:lang w:val="en-US" w:eastAsia="zh-CN"/>
                    </w:rPr>
                  </w:pPr>
                  <w:r>
                    <w:rPr>
                      <w:rFonts w:hint="eastAsia"/>
                      <w:color w:val="000000"/>
                      <w:spacing w:val="4"/>
                      <w:szCs w:val="21"/>
                      <w:lang w:val="en-US" w:eastAsia="zh-CN"/>
                    </w:rPr>
                    <w:t>10</w:t>
                  </w:r>
                </w:p>
              </w:tc>
              <w:tc>
                <w:tcPr>
                  <w:tcW w:w="1162" w:type="dxa"/>
                  <w:noWrap w:val="0"/>
                  <w:vAlign w:val="center"/>
                </w:tcPr>
                <w:p>
                  <w:pPr>
                    <w:autoSpaceDE w:val="0"/>
                    <w:autoSpaceDN w:val="0"/>
                    <w:adjustRightInd w:val="0"/>
                    <w:snapToGrid w:val="0"/>
                    <w:jc w:val="center"/>
                    <w:rPr>
                      <w:rFonts w:hint="default" w:eastAsia="宋体"/>
                      <w:color w:val="000000"/>
                      <w:spacing w:val="4"/>
                      <w:szCs w:val="21"/>
                      <w:lang w:val="en-US" w:eastAsia="zh-CN"/>
                    </w:rPr>
                  </w:pPr>
                  <w:r>
                    <w:rPr>
                      <w:rFonts w:hint="eastAsia"/>
                      <w:color w:val="000000"/>
                      <w:spacing w:val="4"/>
                      <w:szCs w:val="21"/>
                      <w:lang w:val="en-US" w:eastAsia="zh-CN"/>
                    </w:rPr>
                    <w:t>90</w:t>
                  </w:r>
                </w:p>
              </w:tc>
              <w:tc>
                <w:tcPr>
                  <w:tcW w:w="1238" w:type="dxa"/>
                  <w:noWrap w:val="0"/>
                  <w:vAlign w:val="center"/>
                </w:tcPr>
                <w:p>
                  <w:pPr>
                    <w:jc w:val="center"/>
                    <w:rPr>
                      <w:color w:val="000000"/>
                    </w:rPr>
                  </w:pPr>
                  <w:r>
                    <w:rPr>
                      <w:rFonts w:hint="eastAsia"/>
                      <w:color w:val="000000"/>
                    </w:rPr>
                    <w:t>连续产生</w:t>
                  </w:r>
                </w:p>
              </w:tc>
              <w:tc>
                <w:tcPr>
                  <w:tcW w:w="1740" w:type="dxa"/>
                  <w:noWrap w:val="0"/>
                  <w:vAlign w:val="center"/>
                </w:tcPr>
                <w:p>
                  <w:pPr>
                    <w:autoSpaceDE w:val="0"/>
                    <w:autoSpaceDN w:val="0"/>
                    <w:adjustRightInd w:val="0"/>
                    <w:snapToGrid w:val="0"/>
                    <w:jc w:val="center"/>
                    <w:rPr>
                      <w:color w:val="000000"/>
                    </w:rPr>
                  </w:pPr>
                  <w:r>
                    <w:rPr>
                      <w:rFonts w:hint="eastAsia"/>
                      <w:color w:val="000000"/>
                      <w:spacing w:val="4"/>
                      <w:szCs w:val="21"/>
                      <w:lang w:val="en-US" w:eastAsia="zh-CN"/>
                    </w:rPr>
                    <w:t>锅炉房</w:t>
                  </w:r>
                </w:p>
              </w:tc>
              <w:tc>
                <w:tcPr>
                  <w:tcW w:w="1322" w:type="dxa"/>
                  <w:noWrap w:val="0"/>
                  <w:vAlign w:val="center"/>
                </w:tcPr>
                <w:p>
                  <w:pPr>
                    <w:jc w:val="center"/>
                    <w:rPr>
                      <w:color w:val="000000"/>
                    </w:rPr>
                  </w:pPr>
                  <w:r>
                    <w:rPr>
                      <w:rFonts w:hint="eastAsia"/>
                      <w:color w:val="000000"/>
                    </w:rPr>
                    <w:t>隔声、减震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12" w:type="dxa"/>
                  <w:noWrap w:val="0"/>
                  <w:vAlign w:val="center"/>
                </w:tcPr>
                <w:p>
                  <w:pPr>
                    <w:autoSpaceDE w:val="0"/>
                    <w:autoSpaceDN w:val="0"/>
                    <w:adjustRightInd w:val="0"/>
                    <w:snapToGrid w:val="0"/>
                    <w:jc w:val="center"/>
                    <w:rPr>
                      <w:rFonts w:hint="default" w:eastAsia="宋体"/>
                      <w:color w:val="auto"/>
                      <w:spacing w:val="4"/>
                      <w:szCs w:val="21"/>
                      <w:lang w:val="en-US" w:eastAsia="zh-CN"/>
                    </w:rPr>
                  </w:pPr>
                  <w:r>
                    <w:rPr>
                      <w:rFonts w:hint="eastAsia"/>
                      <w:color w:val="auto"/>
                    </w:rPr>
                    <w:t>循环水泵</w:t>
                  </w:r>
                </w:p>
              </w:tc>
              <w:tc>
                <w:tcPr>
                  <w:tcW w:w="757" w:type="dxa"/>
                  <w:noWrap w:val="0"/>
                  <w:vAlign w:val="center"/>
                </w:tcPr>
                <w:p>
                  <w:pPr>
                    <w:autoSpaceDE w:val="0"/>
                    <w:autoSpaceDN w:val="0"/>
                    <w:adjustRightInd w:val="0"/>
                    <w:snapToGrid w:val="0"/>
                    <w:jc w:val="center"/>
                    <w:rPr>
                      <w:rFonts w:hint="eastAsia" w:eastAsia="宋体"/>
                      <w:color w:val="000000"/>
                      <w:spacing w:val="4"/>
                      <w:szCs w:val="21"/>
                      <w:lang w:val="en-US" w:eastAsia="zh-CN"/>
                    </w:rPr>
                  </w:pPr>
                  <w:r>
                    <w:rPr>
                      <w:rFonts w:hint="eastAsia"/>
                      <w:color w:val="000000"/>
                      <w:spacing w:val="4"/>
                      <w:szCs w:val="21"/>
                      <w:lang w:val="en-US" w:eastAsia="zh-CN"/>
                    </w:rPr>
                    <w:t>9</w:t>
                  </w:r>
                </w:p>
              </w:tc>
              <w:tc>
                <w:tcPr>
                  <w:tcW w:w="1162" w:type="dxa"/>
                  <w:noWrap w:val="0"/>
                  <w:vAlign w:val="center"/>
                </w:tcPr>
                <w:p>
                  <w:pPr>
                    <w:autoSpaceDE w:val="0"/>
                    <w:autoSpaceDN w:val="0"/>
                    <w:adjustRightInd w:val="0"/>
                    <w:snapToGrid w:val="0"/>
                    <w:jc w:val="center"/>
                    <w:rPr>
                      <w:rFonts w:hint="default" w:eastAsia="宋体"/>
                      <w:color w:val="000000"/>
                      <w:spacing w:val="4"/>
                      <w:szCs w:val="21"/>
                      <w:lang w:val="en-US" w:eastAsia="zh-CN"/>
                    </w:rPr>
                  </w:pPr>
                  <w:r>
                    <w:rPr>
                      <w:rFonts w:hint="eastAsia"/>
                      <w:color w:val="000000"/>
                      <w:spacing w:val="4"/>
                      <w:szCs w:val="21"/>
                      <w:lang w:val="en-US" w:eastAsia="zh-CN"/>
                    </w:rPr>
                    <w:t>85</w:t>
                  </w:r>
                </w:p>
              </w:tc>
              <w:tc>
                <w:tcPr>
                  <w:tcW w:w="1238" w:type="dxa"/>
                  <w:noWrap w:val="0"/>
                  <w:vAlign w:val="center"/>
                </w:tcPr>
                <w:p>
                  <w:pPr>
                    <w:jc w:val="center"/>
                    <w:rPr>
                      <w:color w:val="000000"/>
                    </w:rPr>
                  </w:pPr>
                  <w:r>
                    <w:rPr>
                      <w:rFonts w:hint="eastAsia"/>
                      <w:color w:val="000000"/>
                    </w:rPr>
                    <w:t>连续产生</w:t>
                  </w:r>
                </w:p>
              </w:tc>
              <w:tc>
                <w:tcPr>
                  <w:tcW w:w="1740" w:type="dxa"/>
                  <w:noWrap w:val="0"/>
                  <w:vAlign w:val="center"/>
                </w:tcPr>
                <w:p>
                  <w:pPr>
                    <w:autoSpaceDE w:val="0"/>
                    <w:autoSpaceDN w:val="0"/>
                    <w:adjustRightInd w:val="0"/>
                    <w:snapToGrid w:val="0"/>
                    <w:jc w:val="center"/>
                    <w:rPr>
                      <w:color w:val="000000"/>
                    </w:rPr>
                  </w:pPr>
                  <w:r>
                    <w:rPr>
                      <w:rFonts w:hint="eastAsia"/>
                      <w:color w:val="000000"/>
                      <w:spacing w:val="4"/>
                      <w:szCs w:val="21"/>
                      <w:lang w:val="en-US" w:eastAsia="zh-CN"/>
                    </w:rPr>
                    <w:t>锅炉房</w:t>
                  </w:r>
                </w:p>
              </w:tc>
              <w:tc>
                <w:tcPr>
                  <w:tcW w:w="1322" w:type="dxa"/>
                  <w:noWrap w:val="0"/>
                  <w:vAlign w:val="center"/>
                </w:tcPr>
                <w:p>
                  <w:pPr>
                    <w:jc w:val="center"/>
                    <w:rPr>
                      <w:color w:val="000000"/>
                    </w:rPr>
                  </w:pPr>
                  <w:r>
                    <w:rPr>
                      <w:rFonts w:hint="eastAsia"/>
                      <w:color w:val="000000"/>
                    </w:rPr>
                    <w:t>隔声、减震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12" w:type="dxa"/>
                  <w:noWrap w:val="0"/>
                  <w:vAlign w:val="center"/>
                </w:tcPr>
                <w:p>
                  <w:pPr>
                    <w:autoSpaceDE w:val="0"/>
                    <w:autoSpaceDN w:val="0"/>
                    <w:adjustRightInd w:val="0"/>
                    <w:snapToGrid w:val="0"/>
                    <w:jc w:val="center"/>
                    <w:rPr>
                      <w:rFonts w:hint="eastAsia"/>
                      <w:color w:val="auto"/>
                      <w:spacing w:val="4"/>
                      <w:szCs w:val="21"/>
                    </w:rPr>
                  </w:pPr>
                  <w:r>
                    <w:rPr>
                      <w:rFonts w:hint="eastAsia" w:ascii="Times New Roman" w:hAnsi="Times New Roman" w:eastAsia="宋体" w:cs="Times New Roman"/>
                      <w:color w:val="auto"/>
                      <w:lang w:val="en-US" w:eastAsia="zh-CN"/>
                    </w:rPr>
                    <w:t>补水机</w:t>
                  </w:r>
                </w:p>
              </w:tc>
              <w:tc>
                <w:tcPr>
                  <w:tcW w:w="757" w:type="dxa"/>
                  <w:noWrap w:val="0"/>
                  <w:vAlign w:val="center"/>
                </w:tcPr>
                <w:p>
                  <w:pPr>
                    <w:autoSpaceDE w:val="0"/>
                    <w:autoSpaceDN w:val="0"/>
                    <w:adjustRightInd w:val="0"/>
                    <w:snapToGrid w:val="0"/>
                    <w:jc w:val="center"/>
                    <w:rPr>
                      <w:rFonts w:hint="eastAsia" w:eastAsia="宋体"/>
                      <w:color w:val="000000"/>
                      <w:spacing w:val="4"/>
                      <w:szCs w:val="21"/>
                      <w:lang w:val="en-US" w:eastAsia="zh-CN"/>
                    </w:rPr>
                  </w:pPr>
                  <w:r>
                    <w:rPr>
                      <w:rFonts w:hint="eastAsia"/>
                      <w:color w:val="000000"/>
                      <w:spacing w:val="4"/>
                      <w:szCs w:val="21"/>
                      <w:lang w:val="en-US" w:eastAsia="zh-CN"/>
                    </w:rPr>
                    <w:t>1</w:t>
                  </w:r>
                </w:p>
              </w:tc>
              <w:tc>
                <w:tcPr>
                  <w:tcW w:w="1162" w:type="dxa"/>
                  <w:noWrap w:val="0"/>
                  <w:vAlign w:val="center"/>
                </w:tcPr>
                <w:p>
                  <w:pPr>
                    <w:autoSpaceDE w:val="0"/>
                    <w:autoSpaceDN w:val="0"/>
                    <w:adjustRightInd w:val="0"/>
                    <w:snapToGrid w:val="0"/>
                    <w:jc w:val="center"/>
                    <w:rPr>
                      <w:rFonts w:hint="default" w:eastAsia="宋体"/>
                      <w:color w:val="000000"/>
                      <w:spacing w:val="4"/>
                      <w:szCs w:val="21"/>
                      <w:lang w:val="en-US" w:eastAsia="zh-CN"/>
                    </w:rPr>
                  </w:pPr>
                  <w:r>
                    <w:rPr>
                      <w:rFonts w:hint="eastAsia"/>
                      <w:color w:val="000000"/>
                      <w:spacing w:val="4"/>
                      <w:szCs w:val="21"/>
                      <w:lang w:val="en-US" w:eastAsia="zh-CN"/>
                    </w:rPr>
                    <w:t>85</w:t>
                  </w:r>
                </w:p>
              </w:tc>
              <w:tc>
                <w:tcPr>
                  <w:tcW w:w="1238" w:type="dxa"/>
                  <w:noWrap w:val="0"/>
                  <w:vAlign w:val="center"/>
                </w:tcPr>
                <w:p>
                  <w:pPr>
                    <w:jc w:val="center"/>
                    <w:rPr>
                      <w:color w:val="000000"/>
                    </w:rPr>
                  </w:pPr>
                  <w:r>
                    <w:rPr>
                      <w:rFonts w:hint="eastAsia"/>
                      <w:color w:val="000000"/>
                    </w:rPr>
                    <w:t>连续产生</w:t>
                  </w:r>
                </w:p>
              </w:tc>
              <w:tc>
                <w:tcPr>
                  <w:tcW w:w="1740" w:type="dxa"/>
                  <w:noWrap w:val="0"/>
                  <w:vAlign w:val="center"/>
                </w:tcPr>
                <w:p>
                  <w:pPr>
                    <w:autoSpaceDE w:val="0"/>
                    <w:autoSpaceDN w:val="0"/>
                    <w:adjustRightInd w:val="0"/>
                    <w:snapToGrid w:val="0"/>
                    <w:jc w:val="center"/>
                    <w:rPr>
                      <w:color w:val="000000"/>
                    </w:rPr>
                  </w:pPr>
                  <w:r>
                    <w:rPr>
                      <w:rFonts w:hint="eastAsia"/>
                      <w:color w:val="000000"/>
                      <w:spacing w:val="4"/>
                      <w:szCs w:val="21"/>
                      <w:lang w:val="en-US" w:eastAsia="zh-CN"/>
                    </w:rPr>
                    <w:t>锅炉房</w:t>
                  </w:r>
                </w:p>
              </w:tc>
              <w:tc>
                <w:tcPr>
                  <w:tcW w:w="1322" w:type="dxa"/>
                  <w:noWrap w:val="0"/>
                  <w:vAlign w:val="center"/>
                </w:tcPr>
                <w:p>
                  <w:pPr>
                    <w:jc w:val="center"/>
                    <w:rPr>
                      <w:color w:val="000000"/>
                    </w:rPr>
                  </w:pPr>
                  <w:r>
                    <w:rPr>
                      <w:rFonts w:hint="eastAsia"/>
                      <w:color w:val="000000"/>
                    </w:rPr>
                    <w:t>隔声、减震</w:t>
                  </w:r>
                </w:p>
              </w:tc>
            </w:tr>
            <w:bookmarkEnd w:id="46"/>
          </w:tbl>
          <w:p>
            <w:pPr>
              <w:snapToGrid w:val="0"/>
              <w:spacing w:line="360" w:lineRule="auto"/>
              <w:rPr>
                <w:b/>
                <w:color w:val="000000"/>
                <w:sz w:val="24"/>
                <w:szCs w:val="20"/>
              </w:rPr>
            </w:pPr>
            <w:r>
              <w:rPr>
                <w:b/>
                <w:color w:val="000000"/>
                <w:sz w:val="24"/>
                <w:szCs w:val="20"/>
              </w:rPr>
              <w:t>3.2</w:t>
            </w:r>
            <w:r>
              <w:rPr>
                <w:rFonts w:hint="eastAsia"/>
                <w:b/>
                <w:color w:val="000000"/>
                <w:sz w:val="24"/>
                <w:szCs w:val="20"/>
              </w:rPr>
              <w:t>声环境影响分析</w:t>
            </w:r>
          </w:p>
          <w:p>
            <w:pPr>
              <w:snapToGrid w:val="0"/>
              <w:spacing w:line="360" w:lineRule="auto"/>
              <w:ind w:firstLine="482" w:firstLineChars="200"/>
              <w:contextualSpacing/>
              <w:rPr>
                <w:rFonts w:hint="eastAsia"/>
                <w:b/>
                <w:bCs/>
                <w:color w:val="000000"/>
                <w:kern w:val="24"/>
                <w:sz w:val="24"/>
                <w:szCs w:val="20"/>
              </w:rPr>
            </w:pPr>
            <w:r>
              <w:rPr>
                <w:rFonts w:hint="eastAsia"/>
                <w:b/>
                <w:bCs/>
                <w:color w:val="000000"/>
                <w:kern w:val="24"/>
                <w:sz w:val="24"/>
                <w:szCs w:val="20"/>
              </w:rPr>
              <w:t>（</w:t>
            </w:r>
            <w:r>
              <w:rPr>
                <w:b/>
                <w:bCs/>
                <w:color w:val="000000"/>
                <w:kern w:val="24"/>
                <w:sz w:val="24"/>
                <w:szCs w:val="20"/>
              </w:rPr>
              <w:t>1</w:t>
            </w:r>
            <w:r>
              <w:rPr>
                <w:rFonts w:hint="eastAsia"/>
                <w:b/>
                <w:bCs/>
                <w:color w:val="000000"/>
                <w:kern w:val="24"/>
                <w:sz w:val="24"/>
                <w:szCs w:val="20"/>
              </w:rPr>
              <w:t>）预测模型及方法</w:t>
            </w:r>
          </w:p>
          <w:p>
            <w:pPr>
              <w:snapToGrid w:val="0"/>
              <w:spacing w:line="360" w:lineRule="auto"/>
              <w:ind w:firstLine="480" w:firstLineChars="200"/>
              <w:contextualSpacing/>
              <w:rPr>
                <w:bCs/>
                <w:color w:val="000000"/>
                <w:sz w:val="24"/>
              </w:rPr>
            </w:pPr>
            <w:r>
              <w:rPr>
                <w:bCs/>
                <w:color w:val="000000"/>
                <w:sz w:val="24"/>
              </w:rPr>
              <w:t>a</w:t>
            </w:r>
            <w:r>
              <w:rPr>
                <w:rFonts w:hint="eastAsia"/>
                <w:bCs/>
                <w:color w:val="000000"/>
                <w:sz w:val="24"/>
              </w:rPr>
              <w:t>、预测公式</w:t>
            </w:r>
          </w:p>
          <w:p>
            <w:pPr>
              <w:snapToGrid w:val="0"/>
              <w:spacing w:line="360" w:lineRule="auto"/>
              <w:ind w:firstLine="480" w:firstLineChars="200"/>
              <w:contextualSpacing/>
              <w:rPr>
                <w:rFonts w:hint="eastAsia"/>
                <w:bCs/>
                <w:color w:val="000000"/>
                <w:sz w:val="24"/>
              </w:rPr>
            </w:pPr>
            <w:r>
              <w:rPr>
                <w:rFonts w:hint="eastAsia"/>
                <w:bCs/>
                <w:color w:val="000000"/>
                <w:sz w:val="24"/>
              </w:rPr>
              <w:t>噪声传播到受声点，受传播距离，空气吸收，阻挡物的反射与屏障等因素的影响而产生衰减。其预测模式如下：</w:t>
            </w:r>
          </w:p>
          <w:p>
            <w:pPr>
              <w:snapToGrid w:val="0"/>
              <w:spacing w:line="360" w:lineRule="auto"/>
              <w:jc w:val="center"/>
              <w:rPr>
                <w:rFonts w:hint="eastAsia"/>
                <w:bCs/>
                <w:color w:val="000000"/>
                <w:sz w:val="24"/>
              </w:rPr>
            </w:pPr>
            <w:r>
              <w:rPr>
                <w:rFonts w:hint="eastAsia"/>
                <w:bCs/>
                <w:color w:val="000000"/>
                <w:sz w:val="24"/>
              </w:rPr>
              <w:t>LA（r）=LA（r</w:t>
            </w:r>
            <w:r>
              <w:rPr>
                <w:rFonts w:hint="eastAsia"/>
                <w:bCs/>
                <w:color w:val="000000"/>
                <w:sz w:val="24"/>
                <w:vertAlign w:val="subscript"/>
              </w:rPr>
              <w:t>0</w:t>
            </w:r>
            <w:r>
              <w:rPr>
                <w:rFonts w:hint="eastAsia"/>
                <w:bCs/>
                <w:color w:val="000000"/>
                <w:sz w:val="24"/>
              </w:rPr>
              <w:t>）－A</w:t>
            </w:r>
          </w:p>
          <w:p>
            <w:pPr>
              <w:snapToGrid w:val="0"/>
              <w:spacing w:line="360" w:lineRule="auto"/>
              <w:jc w:val="center"/>
              <w:rPr>
                <w:bCs/>
                <w:color w:val="000000"/>
                <w:sz w:val="24"/>
              </w:rPr>
            </w:pPr>
            <w:r>
              <w:rPr>
                <w:bCs/>
                <w:color w:val="000000"/>
                <w:sz w:val="24"/>
              </w:rPr>
              <w:t>A= Adiv+ Abar+Aatm+Agr+ Amisc</w:t>
            </w:r>
          </w:p>
          <w:p>
            <w:pPr>
              <w:snapToGrid w:val="0"/>
              <w:spacing w:line="360" w:lineRule="auto"/>
              <w:ind w:firstLine="480" w:firstLineChars="200"/>
              <w:contextualSpacing/>
              <w:rPr>
                <w:rFonts w:hint="eastAsia"/>
                <w:bCs/>
                <w:color w:val="000000"/>
                <w:sz w:val="24"/>
              </w:rPr>
            </w:pPr>
            <w:r>
              <w:rPr>
                <w:rFonts w:hint="eastAsia"/>
                <w:bCs/>
                <w:color w:val="000000"/>
                <w:sz w:val="24"/>
              </w:rPr>
              <w:t>式中：LA (r)－距声源r 处的A声级，dB（A）；</w:t>
            </w:r>
          </w:p>
          <w:p>
            <w:pPr>
              <w:snapToGrid w:val="0"/>
              <w:spacing w:line="360" w:lineRule="auto"/>
              <w:ind w:firstLine="1200" w:firstLineChars="500"/>
              <w:contextualSpacing/>
              <w:rPr>
                <w:rFonts w:hint="eastAsia"/>
                <w:bCs/>
                <w:color w:val="000000"/>
                <w:sz w:val="24"/>
              </w:rPr>
            </w:pPr>
            <w:r>
              <w:rPr>
                <w:rFonts w:hint="eastAsia"/>
                <w:bCs/>
                <w:color w:val="000000"/>
                <w:sz w:val="24"/>
              </w:rPr>
              <w:t>LA (r</w:t>
            </w:r>
            <w:r>
              <w:rPr>
                <w:rFonts w:hint="eastAsia"/>
                <w:bCs/>
                <w:color w:val="000000"/>
                <w:sz w:val="24"/>
                <w:vertAlign w:val="subscript"/>
              </w:rPr>
              <w:t>0</w:t>
            </w:r>
            <w:r>
              <w:rPr>
                <w:rFonts w:hint="eastAsia"/>
                <w:bCs/>
                <w:color w:val="000000"/>
                <w:sz w:val="24"/>
              </w:rPr>
              <w:t>)－参考位置r</w:t>
            </w:r>
            <w:r>
              <w:rPr>
                <w:rFonts w:hint="eastAsia"/>
                <w:bCs/>
                <w:color w:val="000000"/>
                <w:sz w:val="24"/>
                <w:vertAlign w:val="subscript"/>
              </w:rPr>
              <w:t>0</w:t>
            </w:r>
            <w:r>
              <w:rPr>
                <w:rFonts w:hint="eastAsia"/>
                <w:bCs/>
                <w:color w:val="000000"/>
                <w:sz w:val="24"/>
              </w:rPr>
              <w:t>处的A声级，dB（A）；</w:t>
            </w:r>
          </w:p>
          <w:p>
            <w:pPr>
              <w:snapToGrid w:val="0"/>
              <w:spacing w:line="360" w:lineRule="auto"/>
              <w:ind w:firstLine="1200" w:firstLineChars="500"/>
              <w:contextualSpacing/>
              <w:rPr>
                <w:rFonts w:hint="eastAsia"/>
                <w:bCs/>
                <w:color w:val="000000"/>
                <w:sz w:val="24"/>
              </w:rPr>
            </w:pPr>
            <w:r>
              <w:rPr>
                <w:rFonts w:hint="eastAsia"/>
                <w:bCs/>
                <w:color w:val="000000"/>
                <w:sz w:val="24"/>
              </w:rPr>
              <w:t>A—倍频带衰减，dB；</w:t>
            </w:r>
          </w:p>
          <w:p>
            <w:pPr>
              <w:snapToGrid w:val="0"/>
              <w:spacing w:line="360" w:lineRule="auto"/>
              <w:ind w:firstLine="1200" w:firstLineChars="500"/>
              <w:contextualSpacing/>
              <w:rPr>
                <w:rFonts w:hint="eastAsia"/>
                <w:bCs/>
                <w:color w:val="000000"/>
                <w:sz w:val="24"/>
              </w:rPr>
            </w:pPr>
            <w:r>
              <w:rPr>
                <w:rFonts w:hint="eastAsia"/>
                <w:bCs/>
                <w:color w:val="000000"/>
                <w:sz w:val="24"/>
              </w:rPr>
              <w:t>Adiv－几何发散所引起的倍频带衰减，即距离所引起的衰减，无指向性点声源几何发散衰减的基本公式为：Adiv＝20lg(r/r</w:t>
            </w:r>
            <w:r>
              <w:rPr>
                <w:rFonts w:hint="eastAsia"/>
                <w:bCs/>
                <w:color w:val="000000"/>
                <w:sz w:val="24"/>
                <w:vertAlign w:val="subscript"/>
              </w:rPr>
              <w:t>0</w:t>
            </w:r>
            <w:r>
              <w:rPr>
                <w:rFonts w:hint="eastAsia"/>
                <w:bCs/>
                <w:color w:val="000000"/>
                <w:sz w:val="24"/>
              </w:rPr>
              <w:t>)；</w:t>
            </w:r>
          </w:p>
          <w:p>
            <w:pPr>
              <w:snapToGrid w:val="0"/>
              <w:spacing w:line="360" w:lineRule="auto"/>
              <w:ind w:firstLine="1200" w:firstLineChars="500"/>
              <w:contextualSpacing/>
              <w:rPr>
                <w:rFonts w:hint="eastAsia"/>
                <w:bCs/>
                <w:color w:val="000000"/>
                <w:sz w:val="24"/>
              </w:rPr>
            </w:pPr>
            <w:r>
              <w:rPr>
                <w:rFonts w:hint="eastAsia"/>
                <w:bCs/>
                <w:color w:val="000000"/>
                <w:sz w:val="24"/>
              </w:rPr>
              <w:t>Abar－屏障物所引起的倍频带衰减。</w:t>
            </w:r>
          </w:p>
          <w:p>
            <w:pPr>
              <w:snapToGrid w:val="0"/>
              <w:spacing w:line="360" w:lineRule="auto"/>
              <w:ind w:firstLine="1200" w:firstLineChars="500"/>
              <w:contextualSpacing/>
              <w:rPr>
                <w:rFonts w:hint="eastAsia"/>
                <w:bCs/>
                <w:color w:val="000000"/>
                <w:sz w:val="24"/>
              </w:rPr>
            </w:pPr>
            <w:r>
              <w:rPr>
                <w:rFonts w:hint="eastAsia"/>
                <w:bCs/>
                <w:color w:val="000000"/>
                <w:sz w:val="24"/>
              </w:rPr>
              <w:t>Aatm－空气吸收所引起的倍频带衰减，一般情况下可忽略不计。</w:t>
            </w:r>
          </w:p>
          <w:p>
            <w:pPr>
              <w:snapToGrid w:val="0"/>
              <w:spacing w:line="360" w:lineRule="auto"/>
              <w:ind w:firstLine="1200" w:firstLineChars="500"/>
              <w:contextualSpacing/>
              <w:rPr>
                <w:rFonts w:hint="eastAsia"/>
                <w:bCs/>
                <w:color w:val="000000"/>
                <w:sz w:val="24"/>
              </w:rPr>
            </w:pPr>
            <w:r>
              <w:rPr>
                <w:rFonts w:hint="eastAsia"/>
                <w:bCs/>
                <w:color w:val="000000"/>
                <w:sz w:val="24"/>
              </w:rPr>
              <w:t>Agr－地面效应所引起的倍频带衰减，本项目不考虑地面效应。</w:t>
            </w:r>
          </w:p>
          <w:p>
            <w:pPr>
              <w:snapToGrid w:val="0"/>
              <w:spacing w:line="360" w:lineRule="auto"/>
              <w:ind w:firstLine="1200" w:firstLineChars="500"/>
              <w:contextualSpacing/>
              <w:rPr>
                <w:rFonts w:hint="eastAsia"/>
                <w:bCs/>
                <w:color w:val="000000"/>
                <w:sz w:val="24"/>
              </w:rPr>
            </w:pPr>
            <w:r>
              <w:rPr>
                <w:rFonts w:hint="eastAsia"/>
                <w:bCs/>
                <w:color w:val="000000"/>
                <w:sz w:val="24"/>
              </w:rPr>
              <w:t>Amisc－其他多方面倍频带衰减，一般情况下的环境影响评价中，不需考虑附加影响。</w:t>
            </w:r>
          </w:p>
          <w:p>
            <w:pPr>
              <w:snapToGrid w:val="0"/>
              <w:spacing w:line="360" w:lineRule="auto"/>
              <w:ind w:firstLine="480" w:firstLineChars="200"/>
              <w:contextualSpacing/>
              <w:rPr>
                <w:rFonts w:hint="eastAsia"/>
                <w:bCs/>
                <w:color w:val="000000"/>
                <w:sz w:val="24"/>
              </w:rPr>
            </w:pPr>
            <w:r>
              <w:rPr>
                <w:rFonts w:hint="eastAsia"/>
                <w:bCs/>
                <w:color w:val="000000"/>
                <w:sz w:val="24"/>
              </w:rPr>
              <w:t>b、预测点的A声级叠加公式</w:t>
            </w:r>
          </w:p>
          <w:p>
            <w:pPr>
              <w:snapToGrid w:val="0"/>
              <w:spacing w:line="360" w:lineRule="auto"/>
              <w:ind w:firstLine="480" w:firstLineChars="200"/>
              <w:contextualSpacing/>
              <w:rPr>
                <w:rFonts w:hint="eastAsia"/>
                <w:bCs/>
                <w:color w:val="000000"/>
                <w:sz w:val="24"/>
              </w:rPr>
            </w:pPr>
            <w:r>
              <w:rPr>
                <w:rFonts w:hint="eastAsia"/>
                <w:bCs/>
                <w:color w:val="000000"/>
                <w:sz w:val="24"/>
              </w:rPr>
              <w:t>各受声点的声源叠加按下列公式计算：</w:t>
            </w:r>
          </w:p>
          <w:p>
            <w:pPr>
              <w:snapToGrid w:val="0"/>
              <w:jc w:val="center"/>
              <w:rPr>
                <w:bCs/>
                <w:color w:val="000000"/>
                <w:sz w:val="24"/>
              </w:rPr>
            </w:pPr>
            <w:r>
              <w:rPr>
                <w:color w:val="000000"/>
                <w:position w:val="-30"/>
                <w:sz w:val="24"/>
              </w:rPr>
              <w:drawing>
                <wp:inline distT="0" distB="0" distL="114300" distR="114300">
                  <wp:extent cx="1608455" cy="581025"/>
                  <wp:effectExtent l="0" t="0" r="10795" b="8890"/>
                  <wp:docPr id="2" name="对象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对象 23"/>
                          <pic:cNvPicPr>
                            <a:picLocks noChangeAspect="1"/>
                          </pic:cNvPicPr>
                        </pic:nvPicPr>
                        <pic:blipFill>
                          <a:blip r:embed="rId11"/>
                          <a:stretch>
                            <a:fillRect/>
                          </a:stretch>
                        </pic:blipFill>
                        <pic:spPr>
                          <a:xfrm>
                            <a:off x="0" y="0"/>
                            <a:ext cx="1608455" cy="581025"/>
                          </a:xfrm>
                          <a:prstGeom prst="rect">
                            <a:avLst/>
                          </a:prstGeom>
                          <a:noFill/>
                          <a:ln>
                            <a:noFill/>
                          </a:ln>
                        </pic:spPr>
                      </pic:pic>
                    </a:graphicData>
                  </a:graphic>
                </wp:inline>
              </w:drawing>
            </w:r>
          </w:p>
          <w:p>
            <w:pPr>
              <w:snapToGrid w:val="0"/>
              <w:spacing w:line="360" w:lineRule="auto"/>
              <w:ind w:firstLine="480" w:firstLineChars="200"/>
              <w:contextualSpacing/>
              <w:rPr>
                <w:rFonts w:hint="eastAsia"/>
                <w:bCs/>
                <w:color w:val="000000"/>
                <w:sz w:val="24"/>
              </w:rPr>
            </w:pPr>
            <w:r>
              <w:rPr>
                <w:rFonts w:hint="eastAsia"/>
                <w:bCs/>
                <w:color w:val="000000"/>
                <w:sz w:val="24"/>
              </w:rPr>
              <w:t>式中：LA——距声源r处的总A声级；</w:t>
            </w:r>
          </w:p>
          <w:p>
            <w:pPr>
              <w:snapToGrid w:val="0"/>
              <w:spacing w:line="360" w:lineRule="auto"/>
              <w:ind w:firstLine="1200" w:firstLineChars="500"/>
              <w:contextualSpacing/>
              <w:rPr>
                <w:rFonts w:hint="eastAsia"/>
                <w:bCs/>
                <w:color w:val="000000"/>
                <w:sz w:val="24"/>
              </w:rPr>
            </w:pPr>
            <w:r>
              <w:rPr>
                <w:rFonts w:hint="eastAsia"/>
                <w:bCs/>
                <w:color w:val="000000"/>
                <w:sz w:val="24"/>
              </w:rPr>
              <w:t>n——声源数量；</w:t>
            </w:r>
          </w:p>
          <w:p>
            <w:pPr>
              <w:snapToGrid w:val="0"/>
              <w:spacing w:line="360" w:lineRule="auto"/>
              <w:ind w:firstLine="1200" w:firstLineChars="500"/>
              <w:contextualSpacing/>
              <w:rPr>
                <w:rFonts w:hint="eastAsia"/>
                <w:bCs/>
                <w:color w:val="000000"/>
                <w:sz w:val="24"/>
              </w:rPr>
            </w:pPr>
            <w:r>
              <w:rPr>
                <w:rFonts w:hint="eastAsia"/>
                <w:bCs/>
                <w:color w:val="000000"/>
                <w:sz w:val="24"/>
              </w:rPr>
              <w:t>Li——第i个声源的A声级，dB（A）。</w:t>
            </w:r>
          </w:p>
          <w:p>
            <w:pPr>
              <w:snapToGrid w:val="0"/>
              <w:spacing w:line="360" w:lineRule="auto"/>
              <w:ind w:firstLine="480" w:firstLineChars="200"/>
              <w:rPr>
                <w:rFonts w:hint="eastAsia"/>
                <w:bCs/>
                <w:color w:val="000000"/>
                <w:sz w:val="24"/>
              </w:rPr>
            </w:pPr>
            <w:r>
              <w:rPr>
                <w:rFonts w:hint="eastAsia"/>
                <w:bCs/>
                <w:color w:val="000000"/>
                <w:sz w:val="24"/>
              </w:rPr>
              <w:t>项目噪声衰减除几何发散衰减后的其他衰减（包括空气吸收衰减、屏障物和地面效应引起的衰减、其他附加衰减）取值的因素很多，项目设备均位于车间内，根据环境保护部环境工程评估中心编制的《环境影响评价技术方法（2018版）》 中“一般材料隔声效果可以达到15~40dB”，本报告主要考虑厂房隔声和距离衰减影响，厂房隔声衰减值取15dB(A)。</w:t>
            </w:r>
          </w:p>
          <w:p>
            <w:pPr>
              <w:snapToGrid w:val="0"/>
              <w:spacing w:line="360" w:lineRule="auto"/>
              <w:ind w:left="363"/>
              <w:rPr>
                <w:rFonts w:hint="eastAsia"/>
                <w:b/>
                <w:color w:val="000000"/>
                <w:kern w:val="24"/>
                <w:sz w:val="24"/>
                <w:szCs w:val="20"/>
              </w:rPr>
            </w:pPr>
            <w:r>
              <w:rPr>
                <w:rFonts w:hint="eastAsia"/>
                <w:b/>
                <w:color w:val="000000"/>
                <w:kern w:val="24"/>
                <w:sz w:val="24"/>
                <w:szCs w:val="20"/>
              </w:rPr>
              <w:t>（</w:t>
            </w:r>
            <w:r>
              <w:rPr>
                <w:b/>
                <w:color w:val="000000"/>
                <w:kern w:val="24"/>
                <w:sz w:val="24"/>
                <w:szCs w:val="20"/>
              </w:rPr>
              <w:t>2</w:t>
            </w:r>
            <w:r>
              <w:rPr>
                <w:rFonts w:hint="eastAsia"/>
                <w:b/>
                <w:color w:val="000000"/>
                <w:kern w:val="24"/>
                <w:sz w:val="24"/>
                <w:szCs w:val="20"/>
              </w:rPr>
              <w:t>）预测点</w:t>
            </w:r>
          </w:p>
          <w:p>
            <w:pPr>
              <w:snapToGrid w:val="0"/>
              <w:spacing w:line="360" w:lineRule="auto"/>
              <w:ind w:firstLine="480" w:firstLineChars="200"/>
              <w:jc w:val="left"/>
              <w:rPr>
                <w:bCs/>
                <w:color w:val="000000"/>
                <w:sz w:val="24"/>
              </w:rPr>
            </w:pPr>
            <w:r>
              <w:rPr>
                <w:rFonts w:hint="eastAsia"/>
                <w:bCs/>
                <w:color w:val="000000"/>
                <w:sz w:val="24"/>
              </w:rPr>
              <w:t>项目厂界噪声执行《工业企业厂界环境噪声排放标准》（GB12348-2008）</w:t>
            </w:r>
            <w:r>
              <w:rPr>
                <w:rFonts w:hint="eastAsia"/>
                <w:bCs/>
                <w:color w:val="000000"/>
                <w:sz w:val="24"/>
                <w:lang w:val="en-US" w:eastAsia="zh-CN"/>
              </w:rPr>
              <w:t>2</w:t>
            </w:r>
            <w:r>
              <w:rPr>
                <w:rFonts w:hint="eastAsia"/>
                <w:bCs/>
                <w:color w:val="000000"/>
                <w:sz w:val="24"/>
              </w:rPr>
              <w:t>类标准，即昼间6</w:t>
            </w:r>
            <w:r>
              <w:rPr>
                <w:rFonts w:hint="eastAsia"/>
                <w:bCs/>
                <w:color w:val="000000"/>
                <w:sz w:val="24"/>
                <w:lang w:val="en-US" w:eastAsia="zh-CN"/>
              </w:rPr>
              <w:t>0</w:t>
            </w:r>
            <w:r>
              <w:rPr>
                <w:rFonts w:hint="eastAsia"/>
                <w:bCs/>
                <w:color w:val="000000"/>
                <w:sz w:val="24"/>
              </w:rPr>
              <w:t>dB(A)，夜间5</w:t>
            </w:r>
            <w:r>
              <w:rPr>
                <w:rFonts w:hint="eastAsia"/>
                <w:bCs/>
                <w:color w:val="000000"/>
                <w:sz w:val="24"/>
                <w:lang w:val="en-US" w:eastAsia="zh-CN"/>
              </w:rPr>
              <w:t>0</w:t>
            </w:r>
            <w:r>
              <w:rPr>
                <w:rFonts w:hint="eastAsia"/>
                <w:bCs/>
                <w:color w:val="000000"/>
                <w:sz w:val="24"/>
              </w:rPr>
              <w:t>dB(A)，项目各噪声源距厂界东、南、西、北的距离见表</w:t>
            </w:r>
            <w:r>
              <w:rPr>
                <w:bCs/>
                <w:color w:val="000000"/>
                <w:sz w:val="24"/>
              </w:rPr>
              <w:t>4</w:t>
            </w:r>
            <w:r>
              <w:rPr>
                <w:rFonts w:hint="eastAsia"/>
                <w:bCs/>
                <w:color w:val="000000"/>
                <w:sz w:val="24"/>
              </w:rPr>
              <w:t>-</w:t>
            </w:r>
            <w:r>
              <w:rPr>
                <w:rFonts w:hint="eastAsia"/>
                <w:bCs/>
                <w:color w:val="000000"/>
                <w:sz w:val="24"/>
                <w:lang w:val="en-US" w:eastAsia="zh-CN"/>
              </w:rPr>
              <w:t>11</w:t>
            </w:r>
            <w:r>
              <w:rPr>
                <w:rFonts w:hint="eastAsia"/>
                <w:bCs/>
                <w:color w:val="000000"/>
                <w:sz w:val="24"/>
              </w:rPr>
              <w:t>、表4-</w:t>
            </w:r>
            <w:r>
              <w:rPr>
                <w:rFonts w:hint="eastAsia"/>
                <w:bCs/>
                <w:color w:val="000000"/>
                <w:sz w:val="24"/>
                <w:lang w:val="en-US" w:eastAsia="zh-CN"/>
              </w:rPr>
              <w:t>12</w:t>
            </w:r>
            <w:r>
              <w:rPr>
                <w:rFonts w:hint="eastAsia"/>
                <w:bCs/>
                <w:color w:val="000000"/>
                <w:sz w:val="24"/>
              </w:rPr>
              <w:t>。</w:t>
            </w:r>
          </w:p>
          <w:p>
            <w:pPr>
              <w:snapToGrid w:val="0"/>
              <w:spacing w:line="360" w:lineRule="auto"/>
              <w:jc w:val="center"/>
              <w:rPr>
                <w:b/>
                <w:color w:val="000000"/>
                <w:kern w:val="24"/>
                <w:szCs w:val="20"/>
              </w:rPr>
            </w:pPr>
            <w:r>
              <w:rPr>
                <w:b/>
                <w:color w:val="000000"/>
                <w:kern w:val="24"/>
                <w:szCs w:val="20"/>
              </w:rPr>
              <w:t>表4-</w:t>
            </w:r>
            <w:r>
              <w:rPr>
                <w:rFonts w:hint="eastAsia"/>
                <w:b/>
                <w:color w:val="000000"/>
                <w:kern w:val="24"/>
                <w:szCs w:val="20"/>
                <w:lang w:val="en-US" w:eastAsia="zh-CN"/>
              </w:rPr>
              <w:t>11</w:t>
            </w:r>
            <w:r>
              <w:rPr>
                <w:b/>
                <w:color w:val="000000"/>
                <w:kern w:val="24"/>
                <w:szCs w:val="20"/>
              </w:rPr>
              <w:t xml:space="preserve">     项目各噪声源距四周厂界的距离     单位：m</w:t>
            </w:r>
          </w:p>
          <w:tbl>
            <w:tblPr>
              <w:tblStyle w:val="88"/>
              <w:tblW w:w="7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1152"/>
              <w:gridCol w:w="936"/>
              <w:gridCol w:w="949"/>
              <w:gridCol w:w="102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mallCaps/>
                      <w:color w:val="000000"/>
                    </w:rPr>
                  </w:pPr>
                  <w:r>
                    <w:rPr>
                      <w:rFonts w:hint="eastAsia"/>
                      <w:smallCaps/>
                      <w:color w:val="000000"/>
                    </w:rPr>
                    <w:t>噪声源</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mallCaps/>
                      <w:color w:val="000000"/>
                    </w:rPr>
                  </w:pPr>
                  <w:r>
                    <w:rPr>
                      <w:rFonts w:hint="eastAsia"/>
                      <w:smallCaps/>
                      <w:color w:val="000000"/>
                    </w:rPr>
                    <w:t>东厂界</w:t>
                  </w:r>
                </w:p>
              </w:tc>
              <w:tc>
                <w:tcPr>
                  <w:tcW w:w="9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mallCaps/>
                      <w:color w:val="000000"/>
                    </w:rPr>
                  </w:pPr>
                  <w:r>
                    <w:rPr>
                      <w:rFonts w:hint="eastAsia"/>
                      <w:smallCaps/>
                      <w:color w:val="000000"/>
                    </w:rPr>
                    <w:t>南厂界</w:t>
                  </w: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mallCaps/>
                      <w:color w:val="000000"/>
                    </w:rPr>
                  </w:pPr>
                  <w:r>
                    <w:rPr>
                      <w:rFonts w:hint="eastAsia"/>
                      <w:smallCaps/>
                      <w:color w:val="000000"/>
                    </w:rPr>
                    <w:t>西厂界</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000000"/>
                    </w:rPr>
                  </w:pPr>
                  <w:r>
                    <w:rPr>
                      <w:rFonts w:hint="eastAsia"/>
                      <w:color w:val="000000"/>
                    </w:rPr>
                    <w:t>北厂界</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color w:val="000000"/>
                    </w:rPr>
                  </w:pPr>
                  <w:r>
                    <w:rPr>
                      <w:rFonts w:hint="eastAsia"/>
                      <w:color w:val="000000"/>
                    </w:rPr>
                    <w:t>噪声值d</w:t>
                  </w:r>
                  <w:r>
                    <w:rPr>
                      <w:color w:val="00000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Times New Roman" w:hAnsi="Times New Roman" w:eastAsia="宋体" w:cs="Times New Roman"/>
                      <w:color w:val="000000"/>
                      <w:spacing w:val="4"/>
                      <w:kern w:val="2"/>
                      <w:sz w:val="21"/>
                      <w:szCs w:val="21"/>
                      <w:lang w:val="en-US" w:eastAsia="zh-CN" w:bidi="ar-SA"/>
                    </w:rPr>
                  </w:pPr>
                  <w:r>
                    <w:rPr>
                      <w:rFonts w:hint="eastAsia"/>
                      <w:color w:val="000000"/>
                      <w:spacing w:val="4"/>
                      <w:szCs w:val="21"/>
                      <w:lang w:val="en-US" w:eastAsia="zh-CN"/>
                    </w:rPr>
                    <w:t>引风机</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000000"/>
                      <w:lang w:val="en-US" w:eastAsia="zh-CN"/>
                    </w:rPr>
                  </w:pPr>
                  <w:r>
                    <w:rPr>
                      <w:rFonts w:hint="eastAsia" w:hAnsi="Arial"/>
                      <w:smallCaps/>
                      <w:color w:val="000000"/>
                      <w:lang w:val="en-US" w:eastAsia="zh-CN"/>
                    </w:rPr>
                    <w:t>404</w:t>
                  </w:r>
                </w:p>
              </w:tc>
              <w:tc>
                <w:tcPr>
                  <w:tcW w:w="9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000000"/>
                      <w:lang w:val="en-US" w:eastAsia="zh-CN"/>
                    </w:rPr>
                  </w:pPr>
                  <w:r>
                    <w:rPr>
                      <w:rFonts w:hint="eastAsia" w:hAnsi="Arial"/>
                      <w:smallCaps/>
                      <w:color w:val="000000"/>
                      <w:lang w:val="en-US" w:eastAsia="zh-CN"/>
                    </w:rPr>
                    <w:t>956</w:t>
                  </w: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000000"/>
                      <w:lang w:val="en-US" w:eastAsia="zh-CN"/>
                    </w:rPr>
                  </w:pPr>
                  <w:r>
                    <w:rPr>
                      <w:rFonts w:hint="eastAsia" w:hAnsi="Arial"/>
                      <w:smallCaps/>
                      <w:color w:val="000000"/>
                      <w:lang w:val="en-US" w:eastAsia="zh-CN"/>
                    </w:rPr>
                    <w:t>54</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000000"/>
                      <w:lang w:val="en-US" w:eastAsia="zh-CN"/>
                    </w:rPr>
                  </w:pPr>
                  <w:r>
                    <w:rPr>
                      <w:rFonts w:hint="eastAsia" w:hAnsi="Arial"/>
                      <w:smallCaps/>
                      <w:color w:val="000000"/>
                      <w:lang w:val="en-US" w:eastAsia="zh-CN"/>
                    </w:rPr>
                    <w:t>937</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eastAsia="宋体"/>
                      <w:color w:val="000000"/>
                      <w:spacing w:val="4"/>
                      <w:kern w:val="2"/>
                      <w:sz w:val="21"/>
                      <w:szCs w:val="21"/>
                      <w:lang w:val="en-US" w:eastAsia="zh-CN" w:bidi="ar-SA"/>
                    </w:rPr>
                  </w:pPr>
                  <w:r>
                    <w:rPr>
                      <w:rFonts w:hint="eastAsia"/>
                      <w:color w:val="000000"/>
                      <w:spacing w:val="4"/>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1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Times New Roman" w:hAnsi="Times New Roman" w:eastAsia="宋体" w:cs="Times New Roman"/>
                      <w:color w:val="auto"/>
                      <w:spacing w:val="4"/>
                      <w:kern w:val="2"/>
                      <w:sz w:val="21"/>
                      <w:szCs w:val="21"/>
                      <w:lang w:val="en-US" w:eastAsia="zh-CN" w:bidi="ar-SA"/>
                    </w:rPr>
                  </w:pPr>
                  <w:r>
                    <w:rPr>
                      <w:rFonts w:hint="eastAsia"/>
                      <w:color w:val="auto"/>
                    </w:rPr>
                    <w:t>单级立式离心泵</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000000"/>
                      <w:lang w:val="en-US" w:eastAsia="zh-CN"/>
                    </w:rPr>
                  </w:pPr>
                  <w:r>
                    <w:rPr>
                      <w:rFonts w:hint="eastAsia" w:hAnsi="Arial"/>
                      <w:smallCaps/>
                      <w:color w:val="000000"/>
                      <w:lang w:val="en-US" w:eastAsia="zh-CN"/>
                    </w:rPr>
                    <w:t>429</w:t>
                  </w:r>
                </w:p>
              </w:tc>
              <w:tc>
                <w:tcPr>
                  <w:tcW w:w="9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000000"/>
                      <w:lang w:val="en-US" w:eastAsia="zh-CN"/>
                    </w:rPr>
                  </w:pPr>
                  <w:r>
                    <w:rPr>
                      <w:rFonts w:hint="eastAsia" w:hAnsi="Arial"/>
                      <w:smallCaps/>
                      <w:color w:val="000000"/>
                      <w:lang w:val="en-US" w:eastAsia="zh-CN"/>
                    </w:rPr>
                    <w:t>964</w:t>
                  </w: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000000"/>
                      <w:lang w:val="en-US" w:eastAsia="zh-CN"/>
                    </w:rPr>
                  </w:pPr>
                  <w:r>
                    <w:rPr>
                      <w:rFonts w:hint="eastAsia" w:hAnsi="Arial"/>
                      <w:smallCaps/>
                      <w:color w:val="000000"/>
                      <w:lang w:val="en-US" w:eastAsia="zh-CN"/>
                    </w:rPr>
                    <w:t>30</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000000"/>
                      <w:lang w:val="en-US" w:eastAsia="zh-CN"/>
                    </w:rPr>
                  </w:pPr>
                  <w:r>
                    <w:rPr>
                      <w:rFonts w:hint="eastAsia" w:hAnsi="Arial"/>
                      <w:smallCaps/>
                      <w:color w:val="000000"/>
                      <w:lang w:val="en-US" w:eastAsia="zh-CN"/>
                    </w:rPr>
                    <w:t>938</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eastAsia="宋体"/>
                      <w:color w:val="000000"/>
                      <w:spacing w:val="4"/>
                      <w:kern w:val="2"/>
                      <w:sz w:val="21"/>
                      <w:szCs w:val="21"/>
                      <w:lang w:val="en-US" w:eastAsia="zh-CN" w:bidi="ar-SA"/>
                    </w:rPr>
                  </w:pPr>
                  <w:r>
                    <w:rPr>
                      <w:rFonts w:hint="eastAsia"/>
                      <w:color w:val="000000"/>
                      <w:spacing w:val="4"/>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Times New Roman" w:hAnsi="Times New Roman" w:eastAsia="宋体" w:cs="Times New Roman"/>
                      <w:color w:val="auto"/>
                      <w:spacing w:val="4"/>
                      <w:kern w:val="2"/>
                      <w:sz w:val="21"/>
                      <w:szCs w:val="21"/>
                      <w:lang w:val="en-US" w:eastAsia="zh-CN" w:bidi="ar-SA"/>
                    </w:rPr>
                  </w:pPr>
                  <w:r>
                    <w:rPr>
                      <w:rFonts w:hint="eastAsia"/>
                      <w:color w:val="auto"/>
                    </w:rPr>
                    <w:t>循环水泵</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000000"/>
                      <w:lang w:val="en-US" w:eastAsia="zh-CN"/>
                    </w:rPr>
                  </w:pPr>
                  <w:r>
                    <w:rPr>
                      <w:rFonts w:hint="eastAsia" w:hAnsi="Arial"/>
                      <w:smallCaps/>
                      <w:color w:val="000000"/>
                      <w:lang w:val="en-US" w:eastAsia="zh-CN"/>
                    </w:rPr>
                    <w:t>449</w:t>
                  </w:r>
                </w:p>
              </w:tc>
              <w:tc>
                <w:tcPr>
                  <w:tcW w:w="9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000000"/>
                      <w:lang w:val="en-US" w:eastAsia="zh-CN"/>
                    </w:rPr>
                  </w:pPr>
                  <w:r>
                    <w:rPr>
                      <w:rFonts w:hint="eastAsia" w:hAnsi="Arial"/>
                      <w:smallCaps/>
                      <w:color w:val="000000"/>
                      <w:lang w:val="en-US" w:eastAsia="zh-CN"/>
                    </w:rPr>
                    <w:t>958</w:t>
                  </w: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000000"/>
                      <w:lang w:val="en-US" w:eastAsia="zh-CN"/>
                    </w:rPr>
                  </w:pPr>
                  <w:r>
                    <w:rPr>
                      <w:rFonts w:hint="eastAsia" w:hAnsi="Arial"/>
                      <w:smallCaps/>
                      <w:color w:val="000000"/>
                      <w:lang w:val="en-US" w:eastAsia="zh-CN"/>
                    </w:rPr>
                    <w:t>15</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000000"/>
                      <w:lang w:val="en-US" w:eastAsia="zh-CN"/>
                    </w:rPr>
                  </w:pPr>
                  <w:r>
                    <w:rPr>
                      <w:rFonts w:hint="eastAsia" w:hAnsi="Arial"/>
                      <w:smallCaps/>
                      <w:color w:val="000000"/>
                      <w:lang w:val="en-US" w:eastAsia="zh-CN"/>
                    </w:rPr>
                    <w:t>930</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eastAsia="宋体"/>
                      <w:color w:val="000000"/>
                      <w:spacing w:val="4"/>
                      <w:kern w:val="2"/>
                      <w:sz w:val="21"/>
                      <w:szCs w:val="21"/>
                      <w:lang w:val="en-US" w:eastAsia="zh-CN" w:bidi="ar-SA"/>
                    </w:rPr>
                  </w:pPr>
                  <w:r>
                    <w:rPr>
                      <w:rFonts w:hint="eastAsia"/>
                      <w:color w:val="000000"/>
                      <w:spacing w:val="4"/>
                      <w:szCs w:val="21"/>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Times New Roman" w:hAnsi="Times New Roman" w:eastAsia="宋体" w:cs="Times New Roman"/>
                      <w:color w:val="auto"/>
                      <w:spacing w:val="4"/>
                      <w:kern w:val="2"/>
                      <w:sz w:val="21"/>
                      <w:szCs w:val="21"/>
                      <w:lang w:val="en-US" w:eastAsia="zh-CN" w:bidi="ar-SA"/>
                    </w:rPr>
                  </w:pPr>
                  <w:r>
                    <w:rPr>
                      <w:rFonts w:hint="eastAsia" w:ascii="Times New Roman" w:hAnsi="Times New Roman" w:eastAsia="宋体" w:cs="Times New Roman"/>
                      <w:color w:val="auto"/>
                      <w:lang w:val="en-US" w:eastAsia="zh-CN"/>
                    </w:rPr>
                    <w:t>补水机</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Arial" w:eastAsia="宋体" w:cs="Times New Roman"/>
                      <w:smallCaps/>
                      <w:color w:val="000000"/>
                      <w:kern w:val="2"/>
                      <w:sz w:val="21"/>
                      <w:szCs w:val="24"/>
                      <w:lang w:val="en-US" w:eastAsia="zh-CN" w:bidi="ar-SA"/>
                    </w:rPr>
                  </w:pPr>
                  <w:r>
                    <w:rPr>
                      <w:rFonts w:hint="eastAsia" w:hAnsi="Arial"/>
                      <w:smallCaps/>
                      <w:color w:val="000000"/>
                      <w:lang w:val="en-US" w:eastAsia="zh-CN"/>
                    </w:rPr>
                    <w:t>437</w:t>
                  </w:r>
                </w:p>
              </w:tc>
              <w:tc>
                <w:tcPr>
                  <w:tcW w:w="93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Arial" w:eastAsia="宋体" w:cs="Times New Roman"/>
                      <w:smallCaps/>
                      <w:color w:val="000000"/>
                      <w:kern w:val="2"/>
                      <w:sz w:val="21"/>
                      <w:szCs w:val="24"/>
                      <w:lang w:val="en-US" w:eastAsia="zh-CN" w:bidi="ar-SA"/>
                    </w:rPr>
                  </w:pPr>
                  <w:r>
                    <w:rPr>
                      <w:rFonts w:hint="eastAsia" w:hAnsi="Arial"/>
                      <w:smallCaps/>
                      <w:color w:val="000000"/>
                      <w:lang w:val="en-US" w:eastAsia="zh-CN"/>
                    </w:rPr>
                    <w:t>958</w:t>
                  </w:r>
                </w:p>
              </w:tc>
              <w:tc>
                <w:tcPr>
                  <w:tcW w:w="94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Arial" w:eastAsia="宋体" w:cs="Times New Roman"/>
                      <w:smallCaps/>
                      <w:color w:val="000000"/>
                      <w:kern w:val="2"/>
                      <w:sz w:val="21"/>
                      <w:szCs w:val="24"/>
                      <w:lang w:val="en-US" w:eastAsia="zh-CN" w:bidi="ar-SA"/>
                    </w:rPr>
                  </w:pPr>
                  <w:r>
                    <w:rPr>
                      <w:rFonts w:hint="eastAsia" w:hAnsi="Arial"/>
                      <w:smallCaps/>
                      <w:color w:val="000000"/>
                      <w:lang w:val="en-US" w:eastAsia="zh-CN"/>
                    </w:rPr>
                    <w:t>22</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Arial" w:eastAsia="宋体" w:cs="Times New Roman"/>
                      <w:smallCaps/>
                      <w:color w:val="000000"/>
                      <w:kern w:val="2"/>
                      <w:sz w:val="21"/>
                      <w:szCs w:val="24"/>
                      <w:lang w:val="en-US" w:eastAsia="zh-CN" w:bidi="ar-SA"/>
                    </w:rPr>
                  </w:pPr>
                  <w:r>
                    <w:rPr>
                      <w:rFonts w:hint="eastAsia" w:hAnsi="Arial"/>
                      <w:smallCaps/>
                      <w:color w:val="000000"/>
                      <w:lang w:val="en-US" w:eastAsia="zh-CN"/>
                    </w:rPr>
                    <w:t>926</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eastAsia="宋体"/>
                      <w:color w:val="000000"/>
                      <w:spacing w:val="4"/>
                      <w:kern w:val="2"/>
                      <w:sz w:val="21"/>
                      <w:szCs w:val="21"/>
                      <w:lang w:val="en-US" w:eastAsia="zh-CN" w:bidi="ar-SA"/>
                    </w:rPr>
                  </w:pPr>
                  <w:r>
                    <w:rPr>
                      <w:rFonts w:hint="eastAsia"/>
                      <w:color w:val="000000"/>
                      <w:spacing w:val="4"/>
                      <w:szCs w:val="21"/>
                      <w:lang w:val="en-US" w:eastAsia="zh-CN"/>
                    </w:rPr>
                    <w:t>85</w:t>
                  </w:r>
                </w:p>
              </w:tc>
            </w:tr>
          </w:tbl>
          <w:p>
            <w:pPr>
              <w:snapToGrid w:val="0"/>
              <w:spacing w:line="360" w:lineRule="auto"/>
              <w:jc w:val="center"/>
              <w:rPr>
                <w:b/>
                <w:color w:val="000000"/>
                <w:kern w:val="24"/>
                <w:szCs w:val="20"/>
              </w:rPr>
            </w:pPr>
            <w:r>
              <w:rPr>
                <w:b/>
                <w:color w:val="000000"/>
                <w:kern w:val="24"/>
                <w:szCs w:val="20"/>
              </w:rPr>
              <w:t>表4-</w:t>
            </w:r>
            <w:r>
              <w:rPr>
                <w:rFonts w:hint="eastAsia"/>
                <w:b/>
                <w:color w:val="000000"/>
                <w:kern w:val="24"/>
                <w:szCs w:val="20"/>
                <w:lang w:val="en-US" w:eastAsia="zh-CN"/>
              </w:rPr>
              <w:t>12</w:t>
            </w:r>
            <w:r>
              <w:rPr>
                <w:b/>
                <w:color w:val="000000"/>
                <w:kern w:val="24"/>
                <w:szCs w:val="20"/>
              </w:rPr>
              <w:t xml:space="preserve">  </w:t>
            </w:r>
            <w:r>
              <w:rPr>
                <w:rFonts w:hint="eastAsia"/>
                <w:b/>
                <w:color w:val="000000"/>
                <w:kern w:val="24"/>
                <w:szCs w:val="20"/>
              </w:rPr>
              <w:t xml:space="preserve">  </w:t>
            </w:r>
            <w:r>
              <w:rPr>
                <w:b/>
                <w:color w:val="000000"/>
                <w:kern w:val="24"/>
                <w:szCs w:val="20"/>
              </w:rPr>
              <w:t xml:space="preserve"> </w:t>
            </w:r>
            <w:r>
              <w:rPr>
                <w:rFonts w:hint="eastAsia"/>
                <w:b/>
                <w:color w:val="000000"/>
                <w:kern w:val="24"/>
                <w:szCs w:val="20"/>
              </w:rPr>
              <w:t>项目主要噪声设备厂界噪声贡献值</w:t>
            </w:r>
            <w:r>
              <w:rPr>
                <w:b/>
                <w:color w:val="000000"/>
                <w:kern w:val="24"/>
                <w:szCs w:val="20"/>
              </w:rPr>
              <w:t xml:space="preserve">      </w:t>
            </w:r>
            <w:r>
              <w:rPr>
                <w:rFonts w:hint="eastAsia"/>
                <w:b/>
                <w:color w:val="000000"/>
                <w:kern w:val="24"/>
                <w:szCs w:val="20"/>
              </w:rPr>
              <w:t>单位：dB（A）</w:t>
            </w:r>
          </w:p>
          <w:tbl>
            <w:tblPr>
              <w:tblStyle w:val="88"/>
              <w:tblW w:w="72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1305"/>
              <w:gridCol w:w="1235"/>
              <w:gridCol w:w="1318"/>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9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Arial"/>
                      <w:smallCaps/>
                      <w:color w:val="000000"/>
                    </w:rPr>
                  </w:pPr>
                  <w:r>
                    <w:rPr>
                      <w:rFonts w:hint="eastAsia" w:hAnsi="Arial"/>
                      <w:smallCaps/>
                      <w:color w:val="000000"/>
                    </w:rPr>
                    <w:t>噪声源</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Arial"/>
                      <w:smallCaps/>
                      <w:color w:val="000000"/>
                    </w:rPr>
                  </w:pPr>
                  <w:r>
                    <w:rPr>
                      <w:rFonts w:hint="eastAsia" w:hAnsi="Arial"/>
                      <w:smallCaps/>
                      <w:color w:val="000000"/>
                    </w:rPr>
                    <w:t>东厂界</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Arial"/>
                      <w:smallCaps/>
                      <w:color w:val="000000"/>
                    </w:rPr>
                  </w:pPr>
                  <w:r>
                    <w:rPr>
                      <w:rFonts w:hint="eastAsia" w:hAnsi="Arial"/>
                      <w:smallCaps/>
                      <w:color w:val="000000"/>
                    </w:rPr>
                    <w:t>南厂界</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Arial"/>
                      <w:smallCaps/>
                      <w:color w:val="000000"/>
                    </w:rPr>
                  </w:pPr>
                  <w:r>
                    <w:rPr>
                      <w:rFonts w:hint="eastAsia" w:hAnsi="Arial"/>
                      <w:smallCaps/>
                      <w:color w:val="000000"/>
                    </w:rPr>
                    <w:t>西厂界</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Ansi="Arial"/>
                      <w:smallCaps/>
                      <w:color w:val="000000"/>
                    </w:rPr>
                  </w:pPr>
                  <w:r>
                    <w:rPr>
                      <w:rFonts w:hint="eastAsia" w:hAnsi="Arial"/>
                      <w:smallCaps/>
                      <w:color w:val="000000"/>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Times New Roman" w:hAnsi="Times New Roman" w:eastAsia="宋体" w:cs="Times New Roman"/>
                      <w:color w:val="000000"/>
                      <w:spacing w:val="4"/>
                      <w:kern w:val="2"/>
                      <w:sz w:val="21"/>
                      <w:szCs w:val="21"/>
                      <w:lang w:val="en-US" w:eastAsia="zh-CN" w:bidi="ar-SA"/>
                    </w:rPr>
                  </w:pPr>
                  <w:r>
                    <w:rPr>
                      <w:rFonts w:hint="eastAsia"/>
                      <w:color w:val="000000"/>
                      <w:spacing w:val="4"/>
                      <w:szCs w:val="21"/>
                      <w:lang w:val="en-US" w:eastAsia="zh-CN"/>
                    </w:rPr>
                    <w:t>引风机</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auto"/>
                      <w:lang w:val="en-US" w:eastAsia="zh-CN"/>
                    </w:rPr>
                  </w:pPr>
                  <w:r>
                    <w:rPr>
                      <w:rFonts w:hint="eastAsia" w:hAnsi="Arial"/>
                      <w:smallCaps/>
                      <w:color w:val="auto"/>
                      <w:lang w:val="en-US" w:eastAsia="zh-CN"/>
                    </w:rPr>
                    <w:t>22.9</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auto"/>
                      <w:lang w:val="en-US" w:eastAsia="zh-CN"/>
                    </w:rPr>
                  </w:pPr>
                  <w:r>
                    <w:rPr>
                      <w:rFonts w:hint="eastAsia" w:hAnsi="Arial"/>
                      <w:smallCaps/>
                      <w:color w:val="auto"/>
                      <w:lang w:val="en-US" w:eastAsia="zh-CN"/>
                    </w:rPr>
                    <w:t>15.4</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auto"/>
                      <w:lang w:val="en-US" w:eastAsia="zh-CN"/>
                    </w:rPr>
                  </w:pPr>
                  <w:r>
                    <w:rPr>
                      <w:rFonts w:hint="eastAsia" w:hAnsi="Arial"/>
                      <w:smallCaps/>
                      <w:color w:val="auto"/>
                      <w:lang w:val="en-US" w:eastAsia="zh-CN"/>
                    </w:rPr>
                    <w:t>40.4</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auto"/>
                      <w:lang w:val="en-US" w:eastAsia="zh-CN"/>
                    </w:rPr>
                  </w:pPr>
                  <w:r>
                    <w:rPr>
                      <w:rFonts w:hint="eastAsia" w:hAnsi="Arial"/>
                      <w:smallCaps/>
                      <w:color w:val="auto"/>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Times New Roman" w:hAnsi="Times New Roman" w:eastAsia="宋体" w:cs="Times New Roman"/>
                      <w:color w:val="auto"/>
                      <w:spacing w:val="4"/>
                      <w:kern w:val="2"/>
                      <w:sz w:val="21"/>
                      <w:szCs w:val="21"/>
                      <w:lang w:val="en-US" w:eastAsia="zh-CN" w:bidi="ar-SA"/>
                    </w:rPr>
                  </w:pPr>
                  <w:r>
                    <w:rPr>
                      <w:rFonts w:hint="eastAsia"/>
                      <w:color w:val="auto"/>
                    </w:rPr>
                    <w:t>单级立式离心泵</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auto"/>
                      <w:lang w:val="en-US" w:eastAsia="zh-CN"/>
                    </w:rPr>
                  </w:pPr>
                  <w:r>
                    <w:rPr>
                      <w:rFonts w:hint="eastAsia" w:hAnsi="Arial"/>
                      <w:smallCaps/>
                      <w:color w:val="auto"/>
                      <w:lang w:val="en-US" w:eastAsia="zh-CN"/>
                    </w:rPr>
                    <w:t>22.4</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auto"/>
                      <w:lang w:val="en-US" w:eastAsia="zh-CN"/>
                    </w:rPr>
                  </w:pPr>
                  <w:r>
                    <w:rPr>
                      <w:rFonts w:hint="eastAsia" w:hAnsi="Arial"/>
                      <w:smallCaps/>
                      <w:color w:val="auto"/>
                      <w:lang w:val="en-US" w:eastAsia="zh-CN"/>
                    </w:rPr>
                    <w:t>15.3</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auto"/>
                      <w:lang w:val="en-US" w:eastAsia="zh-CN"/>
                    </w:rPr>
                  </w:pPr>
                  <w:r>
                    <w:rPr>
                      <w:rFonts w:hint="eastAsia" w:hAnsi="Arial"/>
                      <w:smallCaps/>
                      <w:color w:val="auto"/>
                      <w:lang w:val="en-US" w:eastAsia="zh-CN"/>
                    </w:rPr>
                    <w:t>45.5</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auto"/>
                      <w:lang w:val="en-US" w:eastAsia="zh-CN"/>
                    </w:rPr>
                  </w:pPr>
                  <w:r>
                    <w:rPr>
                      <w:rFonts w:hint="eastAsia" w:hAnsi="Arial"/>
                      <w:smallCaps/>
                      <w:color w:val="auto"/>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Times New Roman" w:hAnsi="Times New Roman" w:eastAsia="宋体" w:cs="Times New Roman"/>
                      <w:color w:val="auto"/>
                      <w:spacing w:val="4"/>
                      <w:kern w:val="2"/>
                      <w:sz w:val="21"/>
                      <w:szCs w:val="21"/>
                      <w:lang w:val="en-US" w:eastAsia="zh-CN" w:bidi="ar-SA"/>
                    </w:rPr>
                  </w:pPr>
                  <w:r>
                    <w:rPr>
                      <w:rFonts w:hint="eastAsia"/>
                      <w:color w:val="auto"/>
                    </w:rPr>
                    <w:t>循环水泵</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auto"/>
                      <w:lang w:val="en-US" w:eastAsia="zh-CN"/>
                    </w:rPr>
                  </w:pPr>
                  <w:r>
                    <w:rPr>
                      <w:rFonts w:hint="eastAsia" w:hAnsi="Arial"/>
                      <w:smallCaps/>
                      <w:color w:val="auto"/>
                      <w:lang w:val="en-US" w:eastAsia="zh-CN"/>
                    </w:rPr>
                    <w:t>16.9</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auto"/>
                      <w:lang w:val="en-US" w:eastAsia="zh-CN"/>
                    </w:rPr>
                  </w:pPr>
                  <w:r>
                    <w:rPr>
                      <w:rFonts w:hint="eastAsia" w:hAnsi="Arial"/>
                      <w:smallCaps/>
                      <w:color w:val="auto"/>
                      <w:lang w:val="en-US" w:eastAsia="zh-CN"/>
                    </w:rPr>
                    <w:t>10.4</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auto"/>
                      <w:lang w:val="en-US" w:eastAsia="zh-CN"/>
                    </w:rPr>
                  </w:pPr>
                  <w:r>
                    <w:rPr>
                      <w:rFonts w:hint="eastAsia" w:hAnsi="Arial"/>
                      <w:smallCaps/>
                      <w:color w:val="auto"/>
                      <w:lang w:val="en-US" w:eastAsia="zh-CN"/>
                    </w:rPr>
                    <w:t>46.5</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auto"/>
                      <w:lang w:val="en-US" w:eastAsia="zh-CN"/>
                    </w:rPr>
                  </w:pPr>
                  <w:r>
                    <w:rPr>
                      <w:rFonts w:hint="eastAsia" w:hAnsi="Arial"/>
                      <w:smallCaps/>
                      <w:color w:val="auto"/>
                      <w:lang w:val="en-US" w:eastAsia="zh-CN"/>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Times New Roman" w:hAnsi="Times New Roman" w:eastAsia="宋体" w:cs="Times New Roman"/>
                      <w:color w:val="auto"/>
                      <w:spacing w:val="4"/>
                      <w:kern w:val="2"/>
                      <w:sz w:val="21"/>
                      <w:szCs w:val="21"/>
                      <w:lang w:val="en-US" w:eastAsia="zh-CN" w:bidi="ar-SA"/>
                    </w:rPr>
                  </w:pPr>
                  <w:r>
                    <w:rPr>
                      <w:rFonts w:hint="eastAsia" w:ascii="Times New Roman" w:hAnsi="Times New Roman" w:eastAsia="宋体" w:cs="Times New Roman"/>
                      <w:color w:val="auto"/>
                      <w:lang w:val="en-US" w:eastAsia="zh-CN"/>
                    </w:rPr>
                    <w:t>补水机</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auto"/>
                      <w:lang w:val="en-US" w:eastAsia="zh-CN"/>
                    </w:rPr>
                  </w:pPr>
                  <w:r>
                    <w:rPr>
                      <w:rFonts w:hint="eastAsia" w:hAnsi="Arial"/>
                      <w:smallCaps/>
                      <w:color w:val="auto"/>
                      <w:lang w:val="en-US" w:eastAsia="zh-CN"/>
                    </w:rPr>
                    <w:t>17.2</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auto"/>
                      <w:lang w:val="en-US" w:eastAsia="zh-CN"/>
                    </w:rPr>
                  </w:pPr>
                  <w:r>
                    <w:rPr>
                      <w:rFonts w:hint="eastAsia" w:hAnsi="Arial"/>
                      <w:smallCaps/>
                      <w:color w:val="auto"/>
                      <w:lang w:val="en-US" w:eastAsia="zh-CN"/>
                    </w:rPr>
                    <w:t>10.4</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auto"/>
                      <w:lang w:val="en-US" w:eastAsia="zh-CN"/>
                    </w:rPr>
                  </w:pPr>
                  <w:r>
                    <w:rPr>
                      <w:rFonts w:hint="eastAsia" w:hAnsi="Arial"/>
                      <w:smallCaps/>
                      <w:color w:val="auto"/>
                      <w:lang w:val="en-US" w:eastAsia="zh-CN"/>
                    </w:rPr>
                    <w:t>43.2</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hAnsi="Arial" w:eastAsia="宋体"/>
                      <w:smallCaps/>
                      <w:color w:val="auto"/>
                      <w:lang w:val="en-US" w:eastAsia="zh-CN"/>
                    </w:rPr>
                  </w:pPr>
                  <w:r>
                    <w:rPr>
                      <w:rFonts w:hint="eastAsia" w:hAnsi="Arial"/>
                      <w:smallCaps/>
                      <w:color w:val="auto"/>
                      <w:lang w:val="en-US" w:eastAsia="zh-CN"/>
                    </w:rPr>
                    <w:t>10.7</w:t>
                  </w:r>
                </w:p>
              </w:tc>
            </w:tr>
          </w:tbl>
          <w:p>
            <w:pPr>
              <w:snapToGrid w:val="0"/>
              <w:spacing w:line="360" w:lineRule="auto"/>
              <w:ind w:firstLine="482" w:firstLineChars="200"/>
              <w:rPr>
                <w:b/>
                <w:color w:val="000000"/>
                <w:kern w:val="24"/>
                <w:sz w:val="24"/>
                <w:szCs w:val="20"/>
              </w:rPr>
            </w:pPr>
            <w:r>
              <w:rPr>
                <w:rFonts w:hint="eastAsia"/>
                <w:b/>
                <w:color w:val="000000"/>
                <w:kern w:val="24"/>
                <w:sz w:val="24"/>
                <w:szCs w:val="20"/>
              </w:rPr>
              <w:t>（</w:t>
            </w:r>
            <w:r>
              <w:rPr>
                <w:b/>
                <w:color w:val="000000"/>
                <w:kern w:val="24"/>
                <w:sz w:val="24"/>
                <w:szCs w:val="20"/>
              </w:rPr>
              <w:t>3</w:t>
            </w:r>
            <w:r>
              <w:rPr>
                <w:rFonts w:hint="eastAsia"/>
                <w:b/>
                <w:color w:val="000000"/>
                <w:kern w:val="24"/>
                <w:sz w:val="24"/>
                <w:szCs w:val="20"/>
              </w:rPr>
              <w:t>）</w:t>
            </w:r>
            <w:r>
              <w:rPr>
                <w:b/>
                <w:color w:val="000000"/>
                <w:kern w:val="24"/>
                <w:sz w:val="24"/>
                <w:szCs w:val="20"/>
              </w:rPr>
              <w:t>噪声影响预测结果及评价</w:t>
            </w:r>
          </w:p>
          <w:p>
            <w:pPr>
              <w:snapToGrid w:val="0"/>
              <w:spacing w:line="360" w:lineRule="auto"/>
              <w:ind w:firstLine="480" w:firstLineChars="200"/>
              <w:rPr>
                <w:rFonts w:hint="eastAsia"/>
                <w:color w:val="000000"/>
                <w:kern w:val="24"/>
                <w:sz w:val="24"/>
                <w:szCs w:val="20"/>
              </w:rPr>
            </w:pPr>
            <w:r>
              <w:rPr>
                <w:rFonts w:hint="eastAsia"/>
                <w:color w:val="000000"/>
                <w:kern w:val="24"/>
                <w:sz w:val="24"/>
                <w:szCs w:val="20"/>
              </w:rPr>
              <w:t>项目厂界噪声预测情况见表</w:t>
            </w:r>
            <w:r>
              <w:rPr>
                <w:color w:val="000000"/>
                <w:kern w:val="24"/>
                <w:sz w:val="24"/>
                <w:szCs w:val="20"/>
              </w:rPr>
              <w:t>4-</w:t>
            </w:r>
            <w:r>
              <w:rPr>
                <w:rFonts w:hint="eastAsia"/>
                <w:color w:val="000000"/>
                <w:kern w:val="24"/>
                <w:sz w:val="24"/>
                <w:szCs w:val="20"/>
                <w:lang w:val="en-US" w:eastAsia="zh-CN"/>
              </w:rPr>
              <w:t>13</w:t>
            </w:r>
            <w:r>
              <w:rPr>
                <w:color w:val="000000"/>
                <w:kern w:val="24"/>
                <w:sz w:val="24"/>
                <w:szCs w:val="20"/>
              </w:rPr>
              <w:t>。</w:t>
            </w:r>
          </w:p>
          <w:p>
            <w:pPr>
              <w:snapToGrid w:val="0"/>
              <w:spacing w:line="360" w:lineRule="auto"/>
              <w:jc w:val="center"/>
              <w:rPr>
                <w:b/>
                <w:color w:val="000000"/>
                <w:kern w:val="24"/>
                <w:szCs w:val="20"/>
              </w:rPr>
            </w:pPr>
            <w:r>
              <w:rPr>
                <w:rFonts w:hint="eastAsia"/>
                <w:b/>
                <w:color w:val="000000"/>
                <w:kern w:val="24"/>
                <w:szCs w:val="20"/>
              </w:rPr>
              <w:t>表</w:t>
            </w:r>
            <w:r>
              <w:rPr>
                <w:b/>
                <w:color w:val="000000"/>
                <w:kern w:val="24"/>
                <w:szCs w:val="20"/>
              </w:rPr>
              <w:t>4</w:t>
            </w:r>
            <w:r>
              <w:rPr>
                <w:rFonts w:hint="eastAsia"/>
                <w:b/>
                <w:color w:val="000000"/>
                <w:kern w:val="24"/>
                <w:szCs w:val="20"/>
              </w:rPr>
              <w:t>-</w:t>
            </w:r>
            <w:r>
              <w:rPr>
                <w:rFonts w:hint="eastAsia"/>
                <w:b/>
                <w:color w:val="000000"/>
                <w:kern w:val="24"/>
                <w:szCs w:val="20"/>
                <w:lang w:val="en-US" w:eastAsia="zh-CN"/>
              </w:rPr>
              <w:t>13</w:t>
            </w:r>
            <w:r>
              <w:rPr>
                <w:rFonts w:hint="eastAsia"/>
                <w:b/>
                <w:color w:val="000000"/>
                <w:kern w:val="24"/>
                <w:szCs w:val="20"/>
              </w:rPr>
              <w:t xml:space="preserve">      </w:t>
            </w:r>
            <w:r>
              <w:rPr>
                <w:b/>
                <w:color w:val="000000"/>
                <w:kern w:val="24"/>
                <w:szCs w:val="20"/>
              </w:rPr>
              <w:t>项目</w:t>
            </w:r>
            <w:r>
              <w:rPr>
                <w:rFonts w:hint="eastAsia"/>
                <w:b/>
                <w:color w:val="000000"/>
                <w:kern w:val="24"/>
                <w:szCs w:val="20"/>
              </w:rPr>
              <w:t>厂界噪声预测结果   单位：dB（A）</w:t>
            </w:r>
          </w:p>
          <w:tbl>
            <w:tblPr>
              <w:tblStyle w:val="88"/>
              <w:tblW w:w="52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002"/>
              <w:gridCol w:w="1001"/>
              <w:gridCol w:w="1002"/>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时段</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方位</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贡献值</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标准值</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restart"/>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昼间</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东厂界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hint="default" w:ascii="Times New Roman" w:hAnsi="Times New Roman" w:eastAsia="宋体"/>
                      <w:color w:val="auto"/>
                      <w:kern w:val="24"/>
                      <w:sz w:val="21"/>
                      <w:szCs w:val="28"/>
                      <w:lang w:val="en-US" w:eastAsia="zh-CN"/>
                    </w:rPr>
                  </w:pPr>
                  <w:r>
                    <w:rPr>
                      <w:rFonts w:hint="eastAsia" w:ascii="Times New Roman" w:hAnsi="Times New Roman"/>
                      <w:color w:val="auto"/>
                      <w:kern w:val="24"/>
                      <w:sz w:val="21"/>
                      <w:szCs w:val="28"/>
                      <w:lang w:val="en-US" w:eastAsia="zh-CN"/>
                    </w:rPr>
                    <w:t>26.72</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hint="default" w:ascii="Times New Roman" w:hAnsi="Times New Roman" w:eastAsia="宋体"/>
                      <w:color w:val="000000"/>
                      <w:kern w:val="24"/>
                      <w:sz w:val="21"/>
                      <w:szCs w:val="28"/>
                      <w:lang w:val="en-US" w:eastAsia="zh-CN"/>
                    </w:rPr>
                  </w:pPr>
                  <w:r>
                    <w:rPr>
                      <w:rFonts w:hint="eastAsia" w:ascii="Times New Roman" w:hAnsi="Times New Roman"/>
                      <w:color w:val="000000"/>
                      <w:kern w:val="24"/>
                      <w:sz w:val="21"/>
                      <w:szCs w:val="28"/>
                      <w:lang w:val="en-US" w:eastAsia="zh-CN"/>
                    </w:rPr>
                    <w:t>60</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ascii="Times New Roman" w:hAnsi="Times New Roman"/>
                      <w:color w:val="000000"/>
                      <w:kern w:val="24"/>
                      <w:sz w:val="21"/>
                      <w:szCs w:val="28"/>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南厂界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hint="default" w:ascii="Times New Roman" w:hAnsi="Times New Roman" w:eastAsia="宋体"/>
                      <w:color w:val="auto"/>
                      <w:kern w:val="24"/>
                      <w:sz w:val="21"/>
                      <w:szCs w:val="28"/>
                      <w:lang w:val="en-US" w:eastAsia="zh-CN"/>
                    </w:rPr>
                  </w:pPr>
                  <w:r>
                    <w:rPr>
                      <w:rFonts w:hint="eastAsia" w:ascii="Times New Roman" w:hAnsi="Times New Roman"/>
                      <w:color w:val="auto"/>
                      <w:kern w:val="24"/>
                      <w:sz w:val="21"/>
                      <w:szCs w:val="28"/>
                      <w:lang w:val="en-US" w:eastAsia="zh-CN"/>
                    </w:rPr>
                    <w:t>19.57</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hint="default" w:ascii="Times New Roman" w:hAnsi="Times New Roman" w:eastAsia="宋体"/>
                      <w:color w:val="000000"/>
                      <w:kern w:val="24"/>
                      <w:sz w:val="21"/>
                      <w:szCs w:val="28"/>
                      <w:lang w:val="en-US" w:eastAsia="zh-CN"/>
                    </w:rPr>
                  </w:pPr>
                  <w:r>
                    <w:rPr>
                      <w:rFonts w:hint="eastAsia" w:ascii="Times New Roman" w:hAnsi="Times New Roman"/>
                      <w:color w:val="000000"/>
                      <w:kern w:val="24"/>
                      <w:sz w:val="21"/>
                      <w:szCs w:val="28"/>
                      <w:lang w:val="en-US" w:eastAsia="zh-CN"/>
                    </w:rPr>
                    <w:t>60</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ascii="Times New Roman" w:hAnsi="Times New Roman"/>
                      <w:color w:val="000000"/>
                      <w:kern w:val="24"/>
                      <w:sz w:val="21"/>
                      <w:szCs w:val="28"/>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西厂界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hint="default" w:ascii="Times New Roman" w:hAnsi="Times New Roman" w:eastAsia="宋体"/>
                      <w:color w:val="auto"/>
                      <w:kern w:val="24"/>
                      <w:sz w:val="21"/>
                      <w:szCs w:val="28"/>
                      <w:lang w:val="en-US" w:eastAsia="zh-CN"/>
                    </w:rPr>
                  </w:pPr>
                  <w:r>
                    <w:rPr>
                      <w:rFonts w:hint="eastAsia" w:ascii="Times New Roman" w:hAnsi="Times New Roman"/>
                      <w:color w:val="auto"/>
                      <w:kern w:val="24"/>
                      <w:sz w:val="21"/>
                      <w:szCs w:val="28"/>
                      <w:lang w:val="en-US" w:eastAsia="zh-CN"/>
                    </w:rPr>
                    <w:t>50.49</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hint="default" w:ascii="Times New Roman" w:hAnsi="Times New Roman" w:eastAsia="宋体"/>
                      <w:color w:val="000000"/>
                      <w:kern w:val="24"/>
                      <w:sz w:val="21"/>
                      <w:szCs w:val="28"/>
                      <w:lang w:val="en-US" w:eastAsia="zh-CN"/>
                    </w:rPr>
                  </w:pPr>
                  <w:r>
                    <w:rPr>
                      <w:rFonts w:hint="eastAsia" w:ascii="Times New Roman" w:hAnsi="Times New Roman"/>
                      <w:color w:val="000000"/>
                      <w:kern w:val="24"/>
                      <w:sz w:val="21"/>
                      <w:szCs w:val="28"/>
                      <w:lang w:val="en-US" w:eastAsia="zh-CN"/>
                    </w:rPr>
                    <w:t>60</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ascii="Times New Roman" w:hAnsi="Times New Roman"/>
                      <w:color w:val="000000"/>
                      <w:kern w:val="24"/>
                      <w:sz w:val="21"/>
                      <w:szCs w:val="28"/>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北厂界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hint="default" w:ascii="Times New Roman" w:hAnsi="Times New Roman" w:eastAsia="宋体"/>
                      <w:color w:val="auto"/>
                      <w:kern w:val="24"/>
                      <w:sz w:val="21"/>
                      <w:szCs w:val="28"/>
                      <w:lang w:val="en-US" w:eastAsia="zh-CN"/>
                    </w:rPr>
                  </w:pPr>
                  <w:r>
                    <w:rPr>
                      <w:rFonts w:hint="eastAsia" w:ascii="Times New Roman" w:hAnsi="Times New Roman"/>
                      <w:color w:val="auto"/>
                      <w:kern w:val="24"/>
                      <w:sz w:val="21"/>
                      <w:szCs w:val="28"/>
                      <w:lang w:val="en-US" w:eastAsia="zh-CN"/>
                    </w:rPr>
                    <w:t>19.82</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hint="default" w:ascii="Times New Roman" w:hAnsi="Times New Roman" w:eastAsia="宋体"/>
                      <w:color w:val="000000"/>
                      <w:kern w:val="24"/>
                      <w:sz w:val="21"/>
                      <w:szCs w:val="28"/>
                      <w:lang w:val="en-US" w:eastAsia="zh-CN"/>
                    </w:rPr>
                  </w:pPr>
                  <w:r>
                    <w:rPr>
                      <w:rFonts w:hint="eastAsia" w:ascii="Times New Roman" w:hAnsi="Times New Roman"/>
                      <w:color w:val="000000"/>
                      <w:kern w:val="24"/>
                      <w:sz w:val="21"/>
                      <w:szCs w:val="28"/>
                      <w:lang w:val="en-US" w:eastAsia="zh-CN"/>
                    </w:rPr>
                    <w:t>60</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ascii="Times New Roman" w:hAnsi="Times New Roman"/>
                      <w:color w:val="000000"/>
                      <w:kern w:val="24"/>
                      <w:sz w:val="21"/>
                      <w:szCs w:val="28"/>
                    </w:rPr>
                  </w:pPr>
                  <w:r>
                    <w:rPr>
                      <w:rFonts w:hint="eastAsia" w:ascii="Times New Roman" w:hAnsi="Times New Roman"/>
                      <w:color w:val="000000"/>
                      <w:kern w:val="24"/>
                      <w:sz w:val="21"/>
                      <w:szCs w:val="2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restart"/>
                  <w:tcBorders>
                    <w:top w:val="single" w:color="auto" w:sz="4" w:space="0"/>
                    <w:left w:val="single" w:color="auto" w:sz="4" w:space="0"/>
                    <w:right w:val="single" w:color="auto" w:sz="4" w:space="0"/>
                  </w:tcBorders>
                  <w:noWrap w:val="0"/>
                  <w:vAlign w:val="center"/>
                </w:tcPr>
                <w:p>
                  <w:pPr>
                    <w:pStyle w:val="46"/>
                    <w:snapToGrid w:val="0"/>
                    <w:spacing w:line="240" w:lineRule="auto"/>
                    <w:ind w:firstLine="0" w:firstLineChars="0"/>
                    <w:jc w:val="center"/>
                    <w:rPr>
                      <w:rFonts w:hint="eastAsia" w:ascii="Times New Roman" w:hAnsi="Times New Roman" w:eastAsia="宋体"/>
                      <w:color w:val="000000"/>
                      <w:kern w:val="24"/>
                      <w:sz w:val="21"/>
                      <w:szCs w:val="28"/>
                      <w:lang w:val="en-US" w:eastAsia="zh-CN"/>
                    </w:rPr>
                  </w:pPr>
                  <w:r>
                    <w:rPr>
                      <w:rFonts w:hint="eastAsia" w:ascii="Times New Roman" w:hAnsi="Times New Roman"/>
                      <w:color w:val="000000"/>
                      <w:kern w:val="24"/>
                      <w:sz w:val="21"/>
                      <w:szCs w:val="28"/>
                      <w:lang w:val="en-US" w:eastAsia="zh-CN"/>
                    </w:rPr>
                    <w:t>夜间</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hint="eastAsia" w:ascii="Times New Roman" w:hAnsi="Times New Roman" w:eastAsia="宋体" w:cs="Times New Roman"/>
                      <w:color w:val="000000"/>
                      <w:kern w:val="24"/>
                      <w:sz w:val="21"/>
                      <w:szCs w:val="28"/>
                      <w:lang w:val="en-US" w:eastAsia="zh-CN" w:bidi="ar-SA"/>
                    </w:rPr>
                  </w:pPr>
                  <w:r>
                    <w:rPr>
                      <w:rFonts w:hint="eastAsia" w:ascii="Times New Roman" w:hAnsi="Times New Roman"/>
                      <w:color w:val="000000"/>
                      <w:kern w:val="24"/>
                      <w:sz w:val="21"/>
                      <w:szCs w:val="28"/>
                    </w:rPr>
                    <w:t>东厂界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hint="eastAsia" w:ascii="Times New Roman" w:hAnsi="Times New Roman" w:eastAsia="宋体" w:cs="Times New Roman"/>
                      <w:color w:val="auto"/>
                      <w:kern w:val="24"/>
                      <w:sz w:val="21"/>
                      <w:szCs w:val="28"/>
                      <w:lang w:val="en-US" w:eastAsia="zh-CN" w:bidi="ar-SA"/>
                    </w:rPr>
                  </w:pPr>
                  <w:r>
                    <w:rPr>
                      <w:rFonts w:hint="eastAsia" w:ascii="Times New Roman" w:hAnsi="Times New Roman"/>
                      <w:color w:val="auto"/>
                      <w:kern w:val="24"/>
                      <w:sz w:val="21"/>
                      <w:szCs w:val="28"/>
                      <w:lang w:val="en-US" w:eastAsia="zh-CN"/>
                    </w:rPr>
                    <w:t>26.72</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hint="default" w:ascii="Times New Roman" w:hAnsi="Times New Roman" w:eastAsia="宋体"/>
                      <w:color w:val="000000"/>
                      <w:kern w:val="24"/>
                      <w:sz w:val="21"/>
                      <w:szCs w:val="28"/>
                      <w:lang w:val="en-US" w:eastAsia="zh-CN"/>
                    </w:rPr>
                  </w:pPr>
                  <w:r>
                    <w:rPr>
                      <w:rFonts w:hint="eastAsia" w:ascii="Times New Roman" w:hAnsi="Times New Roman"/>
                      <w:color w:val="000000"/>
                      <w:kern w:val="24"/>
                      <w:sz w:val="21"/>
                      <w:szCs w:val="28"/>
                      <w:lang w:val="en-US" w:eastAsia="zh-CN"/>
                    </w:rPr>
                    <w:t>50</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hint="eastAsia" w:ascii="Times New Roman" w:hAnsi="Times New Roman"/>
                      <w:color w:val="000000"/>
                      <w:kern w:val="24"/>
                      <w:sz w:val="21"/>
                      <w:szCs w:val="28"/>
                    </w:rPr>
                  </w:pPr>
                  <w:r>
                    <w:rPr>
                      <w:rFonts w:hint="eastAsia" w:ascii="Times New Roman" w:hAnsi="Times New Roman"/>
                      <w:color w:val="000000"/>
                      <w:kern w:val="24"/>
                      <w:sz w:val="21"/>
                      <w:szCs w:val="2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continue"/>
                  <w:tcBorders>
                    <w:left w:val="single" w:color="auto" w:sz="4" w:space="0"/>
                    <w:right w:val="single" w:color="auto" w:sz="4" w:space="0"/>
                  </w:tcBorders>
                  <w:noWrap w:val="0"/>
                  <w:vAlign w:val="center"/>
                </w:tcPr>
                <w:p>
                  <w:pPr>
                    <w:pStyle w:val="46"/>
                    <w:snapToGrid w:val="0"/>
                    <w:spacing w:line="240" w:lineRule="auto"/>
                    <w:ind w:firstLine="0" w:firstLineChars="0"/>
                    <w:jc w:val="center"/>
                    <w:rPr>
                      <w:rFonts w:ascii="Times New Roman" w:hAnsi="Times New Roman"/>
                      <w:color w:val="000000"/>
                      <w:kern w:val="24"/>
                      <w:sz w:val="21"/>
                      <w:szCs w:val="28"/>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hint="eastAsia" w:ascii="Times New Roman" w:hAnsi="Times New Roman" w:eastAsia="宋体" w:cs="Times New Roman"/>
                      <w:color w:val="000000"/>
                      <w:kern w:val="24"/>
                      <w:sz w:val="21"/>
                      <w:szCs w:val="28"/>
                      <w:lang w:val="en-US" w:eastAsia="zh-CN" w:bidi="ar-SA"/>
                    </w:rPr>
                  </w:pPr>
                  <w:r>
                    <w:rPr>
                      <w:rFonts w:hint="eastAsia" w:ascii="Times New Roman" w:hAnsi="Times New Roman"/>
                      <w:color w:val="000000"/>
                      <w:kern w:val="24"/>
                      <w:sz w:val="21"/>
                      <w:szCs w:val="28"/>
                    </w:rPr>
                    <w:t>南厂界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hint="eastAsia" w:ascii="Times New Roman" w:hAnsi="Times New Roman" w:eastAsia="宋体" w:cs="Times New Roman"/>
                      <w:color w:val="auto"/>
                      <w:kern w:val="24"/>
                      <w:sz w:val="21"/>
                      <w:szCs w:val="28"/>
                      <w:lang w:val="en-US" w:eastAsia="zh-CN" w:bidi="ar-SA"/>
                    </w:rPr>
                  </w:pPr>
                  <w:r>
                    <w:rPr>
                      <w:rFonts w:hint="eastAsia" w:ascii="Times New Roman" w:hAnsi="Times New Roman"/>
                      <w:color w:val="auto"/>
                      <w:kern w:val="24"/>
                      <w:sz w:val="21"/>
                      <w:szCs w:val="28"/>
                      <w:lang w:val="en-US" w:eastAsia="zh-CN"/>
                    </w:rPr>
                    <w:t>19.57</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hint="default" w:ascii="Times New Roman" w:hAnsi="Times New Roman" w:eastAsia="宋体"/>
                      <w:color w:val="000000"/>
                      <w:kern w:val="24"/>
                      <w:sz w:val="21"/>
                      <w:szCs w:val="28"/>
                      <w:lang w:val="en-US" w:eastAsia="zh-CN"/>
                    </w:rPr>
                  </w:pPr>
                  <w:r>
                    <w:rPr>
                      <w:rFonts w:hint="eastAsia" w:ascii="Times New Roman" w:hAnsi="Times New Roman"/>
                      <w:color w:val="000000"/>
                      <w:kern w:val="24"/>
                      <w:sz w:val="21"/>
                      <w:szCs w:val="28"/>
                      <w:lang w:val="en-US" w:eastAsia="zh-CN"/>
                    </w:rPr>
                    <w:t>50</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hint="eastAsia" w:ascii="Times New Roman" w:hAnsi="Times New Roman"/>
                      <w:color w:val="000000"/>
                      <w:kern w:val="24"/>
                      <w:sz w:val="21"/>
                      <w:szCs w:val="28"/>
                    </w:rPr>
                  </w:pPr>
                  <w:r>
                    <w:rPr>
                      <w:rFonts w:hint="eastAsia" w:ascii="Times New Roman" w:hAnsi="Times New Roman"/>
                      <w:color w:val="000000"/>
                      <w:kern w:val="24"/>
                      <w:sz w:val="21"/>
                      <w:szCs w:val="2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continue"/>
                  <w:tcBorders>
                    <w:left w:val="single" w:color="auto" w:sz="4" w:space="0"/>
                    <w:right w:val="single" w:color="auto" w:sz="4" w:space="0"/>
                  </w:tcBorders>
                  <w:noWrap w:val="0"/>
                  <w:vAlign w:val="center"/>
                </w:tcPr>
                <w:p>
                  <w:pPr>
                    <w:pStyle w:val="46"/>
                    <w:snapToGrid w:val="0"/>
                    <w:spacing w:line="240" w:lineRule="auto"/>
                    <w:ind w:firstLine="0" w:firstLineChars="0"/>
                    <w:jc w:val="center"/>
                    <w:rPr>
                      <w:rFonts w:ascii="Times New Roman" w:hAnsi="Times New Roman"/>
                      <w:color w:val="000000"/>
                      <w:kern w:val="24"/>
                      <w:sz w:val="21"/>
                      <w:szCs w:val="28"/>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hint="eastAsia" w:ascii="Times New Roman" w:hAnsi="Times New Roman" w:eastAsia="宋体" w:cs="Times New Roman"/>
                      <w:color w:val="000000"/>
                      <w:kern w:val="24"/>
                      <w:sz w:val="21"/>
                      <w:szCs w:val="28"/>
                      <w:lang w:val="en-US" w:eastAsia="zh-CN" w:bidi="ar-SA"/>
                    </w:rPr>
                  </w:pPr>
                  <w:r>
                    <w:rPr>
                      <w:rFonts w:hint="eastAsia" w:ascii="Times New Roman" w:hAnsi="Times New Roman"/>
                      <w:color w:val="000000"/>
                      <w:kern w:val="24"/>
                      <w:sz w:val="21"/>
                      <w:szCs w:val="28"/>
                    </w:rPr>
                    <w:t>西厂界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hint="eastAsia" w:ascii="Times New Roman" w:hAnsi="Times New Roman" w:eastAsia="宋体" w:cs="Times New Roman"/>
                      <w:color w:val="auto"/>
                      <w:kern w:val="24"/>
                      <w:sz w:val="21"/>
                      <w:szCs w:val="28"/>
                      <w:lang w:val="en-US" w:eastAsia="zh-CN" w:bidi="ar-SA"/>
                    </w:rPr>
                  </w:pPr>
                  <w:r>
                    <w:rPr>
                      <w:rFonts w:hint="eastAsia" w:ascii="Times New Roman" w:hAnsi="Times New Roman"/>
                      <w:color w:val="auto"/>
                      <w:kern w:val="24"/>
                      <w:sz w:val="21"/>
                      <w:szCs w:val="28"/>
                      <w:lang w:val="en-US" w:eastAsia="zh-CN"/>
                    </w:rPr>
                    <w:t>50.49</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hint="default" w:ascii="Times New Roman" w:hAnsi="Times New Roman" w:eastAsia="宋体"/>
                      <w:color w:val="000000"/>
                      <w:kern w:val="24"/>
                      <w:sz w:val="21"/>
                      <w:szCs w:val="28"/>
                      <w:lang w:val="en-US" w:eastAsia="zh-CN"/>
                    </w:rPr>
                  </w:pPr>
                  <w:r>
                    <w:rPr>
                      <w:rFonts w:hint="eastAsia" w:ascii="Times New Roman" w:hAnsi="Times New Roman"/>
                      <w:color w:val="000000"/>
                      <w:kern w:val="24"/>
                      <w:sz w:val="21"/>
                      <w:szCs w:val="28"/>
                      <w:lang w:val="en-US" w:eastAsia="zh-CN"/>
                    </w:rPr>
                    <w:t>50</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hint="eastAsia" w:ascii="Times New Roman" w:hAnsi="Times New Roman"/>
                      <w:color w:val="000000"/>
                      <w:kern w:val="24"/>
                      <w:sz w:val="21"/>
                      <w:szCs w:val="28"/>
                    </w:rPr>
                  </w:pPr>
                  <w:r>
                    <w:rPr>
                      <w:rFonts w:hint="eastAsia" w:ascii="Times New Roman" w:hAnsi="Times New Roman"/>
                      <w:color w:val="000000"/>
                      <w:kern w:val="24"/>
                      <w:sz w:val="21"/>
                      <w:szCs w:val="2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63" w:type="dxa"/>
                  <w:vMerge w:val="continue"/>
                  <w:tcBorders>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ascii="Times New Roman" w:hAnsi="Times New Roman"/>
                      <w:color w:val="000000"/>
                      <w:kern w:val="24"/>
                      <w:sz w:val="21"/>
                      <w:szCs w:val="28"/>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hint="eastAsia" w:ascii="Times New Roman" w:hAnsi="Times New Roman" w:eastAsia="宋体" w:cs="Times New Roman"/>
                      <w:color w:val="000000"/>
                      <w:kern w:val="24"/>
                      <w:sz w:val="21"/>
                      <w:szCs w:val="28"/>
                      <w:lang w:val="en-US" w:eastAsia="zh-CN" w:bidi="ar-SA"/>
                    </w:rPr>
                  </w:pPr>
                  <w:r>
                    <w:rPr>
                      <w:rFonts w:hint="eastAsia" w:ascii="Times New Roman" w:hAnsi="Times New Roman"/>
                      <w:color w:val="000000"/>
                      <w:kern w:val="24"/>
                      <w:sz w:val="21"/>
                      <w:szCs w:val="28"/>
                    </w:rPr>
                    <w:t>北厂界</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hint="eastAsia" w:ascii="Times New Roman" w:hAnsi="Times New Roman" w:eastAsia="宋体" w:cs="Times New Roman"/>
                      <w:color w:val="auto"/>
                      <w:kern w:val="24"/>
                      <w:sz w:val="21"/>
                      <w:szCs w:val="28"/>
                      <w:lang w:val="en-US" w:eastAsia="zh-CN" w:bidi="ar-SA"/>
                    </w:rPr>
                  </w:pPr>
                  <w:r>
                    <w:rPr>
                      <w:rFonts w:hint="eastAsia" w:ascii="Times New Roman" w:hAnsi="Times New Roman"/>
                      <w:color w:val="auto"/>
                      <w:kern w:val="24"/>
                      <w:sz w:val="21"/>
                      <w:szCs w:val="28"/>
                      <w:lang w:val="en-US" w:eastAsia="zh-CN"/>
                    </w:rPr>
                    <w:t>19.82</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pStyle w:val="46"/>
                    <w:snapToGrid w:val="0"/>
                    <w:spacing w:line="240" w:lineRule="auto"/>
                    <w:ind w:firstLine="0" w:firstLineChars="0"/>
                    <w:jc w:val="center"/>
                    <w:rPr>
                      <w:rFonts w:hint="default" w:ascii="Times New Roman" w:hAnsi="Times New Roman" w:eastAsia="宋体"/>
                      <w:color w:val="000000"/>
                      <w:kern w:val="24"/>
                      <w:sz w:val="21"/>
                      <w:szCs w:val="28"/>
                      <w:lang w:val="en-US" w:eastAsia="zh-CN"/>
                    </w:rPr>
                  </w:pPr>
                  <w:r>
                    <w:rPr>
                      <w:rFonts w:hint="eastAsia" w:ascii="Times New Roman" w:hAnsi="Times New Roman"/>
                      <w:color w:val="000000"/>
                      <w:kern w:val="24"/>
                      <w:sz w:val="21"/>
                      <w:szCs w:val="28"/>
                      <w:lang w:val="en-US" w:eastAsia="zh-CN"/>
                    </w:rPr>
                    <w:t>50</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0" w:firstLineChars="0"/>
                    <w:jc w:val="center"/>
                    <w:rPr>
                      <w:rFonts w:hint="eastAsia" w:ascii="Times New Roman" w:hAnsi="Times New Roman"/>
                      <w:color w:val="000000"/>
                      <w:kern w:val="24"/>
                      <w:sz w:val="21"/>
                      <w:szCs w:val="28"/>
                    </w:rPr>
                  </w:pPr>
                  <w:r>
                    <w:rPr>
                      <w:rFonts w:hint="eastAsia" w:ascii="Times New Roman" w:hAnsi="Times New Roman"/>
                      <w:color w:val="000000"/>
                      <w:kern w:val="24"/>
                      <w:sz w:val="21"/>
                      <w:szCs w:val="28"/>
                    </w:rPr>
                    <w:t>达标</w:t>
                  </w:r>
                </w:p>
              </w:tc>
            </w:tr>
          </w:tbl>
          <w:p>
            <w:pPr>
              <w:snapToGrid w:val="0"/>
              <w:spacing w:line="360" w:lineRule="auto"/>
              <w:ind w:firstLine="480" w:firstLineChars="200"/>
              <w:rPr>
                <w:color w:val="000000"/>
                <w:kern w:val="24"/>
                <w:sz w:val="24"/>
                <w:szCs w:val="20"/>
              </w:rPr>
            </w:pPr>
            <w:r>
              <w:rPr>
                <w:color w:val="000000"/>
                <w:kern w:val="24"/>
                <w:sz w:val="24"/>
                <w:szCs w:val="20"/>
              </w:rPr>
              <w:t>由表4</w:t>
            </w:r>
            <w:r>
              <w:rPr>
                <w:rFonts w:hint="eastAsia"/>
                <w:color w:val="000000"/>
                <w:kern w:val="24"/>
                <w:sz w:val="24"/>
                <w:szCs w:val="20"/>
              </w:rPr>
              <w:t>-</w:t>
            </w:r>
            <w:r>
              <w:rPr>
                <w:rFonts w:hint="eastAsia"/>
                <w:color w:val="000000"/>
                <w:kern w:val="24"/>
                <w:sz w:val="24"/>
                <w:szCs w:val="20"/>
                <w:lang w:val="en-US" w:eastAsia="zh-CN"/>
              </w:rPr>
              <w:t>13</w:t>
            </w:r>
            <w:r>
              <w:rPr>
                <w:color w:val="000000"/>
                <w:kern w:val="24"/>
                <w:sz w:val="24"/>
                <w:szCs w:val="20"/>
              </w:rPr>
              <w:t>可知，</w:t>
            </w:r>
            <w:r>
              <w:rPr>
                <w:rFonts w:hint="eastAsia"/>
                <w:color w:val="000000"/>
                <w:kern w:val="24"/>
                <w:sz w:val="24"/>
                <w:szCs w:val="20"/>
              </w:rPr>
              <w:t>项目</w:t>
            </w:r>
            <w:r>
              <w:rPr>
                <w:color w:val="000000"/>
                <w:kern w:val="24"/>
                <w:sz w:val="24"/>
                <w:szCs w:val="20"/>
              </w:rPr>
              <w:t>运营期</w:t>
            </w:r>
            <w:r>
              <w:rPr>
                <w:rFonts w:hint="eastAsia"/>
                <w:color w:val="000000"/>
                <w:kern w:val="24"/>
                <w:sz w:val="24"/>
                <w:szCs w:val="20"/>
              </w:rPr>
              <w:t>昼间</w:t>
            </w:r>
            <w:r>
              <w:rPr>
                <w:rFonts w:hint="eastAsia"/>
                <w:color w:val="000000"/>
                <w:kern w:val="24"/>
                <w:sz w:val="24"/>
                <w:szCs w:val="20"/>
                <w:lang w:eastAsia="zh-CN"/>
              </w:rPr>
              <w:t>、</w:t>
            </w:r>
            <w:r>
              <w:rPr>
                <w:rFonts w:hint="eastAsia"/>
                <w:color w:val="000000"/>
                <w:kern w:val="24"/>
                <w:sz w:val="24"/>
                <w:szCs w:val="20"/>
                <w:lang w:val="en-US" w:eastAsia="zh-CN"/>
              </w:rPr>
              <w:t>夜间</w:t>
            </w:r>
            <w:r>
              <w:rPr>
                <w:rFonts w:hint="eastAsia"/>
                <w:color w:val="000000"/>
                <w:kern w:val="24"/>
                <w:sz w:val="24"/>
                <w:szCs w:val="20"/>
              </w:rPr>
              <w:t>东面、南面、西面、北面</w:t>
            </w:r>
            <w:r>
              <w:rPr>
                <w:color w:val="000000"/>
                <w:kern w:val="24"/>
                <w:sz w:val="24"/>
                <w:szCs w:val="20"/>
              </w:rPr>
              <w:t>厂界</w:t>
            </w:r>
            <w:r>
              <w:rPr>
                <w:rFonts w:hint="eastAsia"/>
                <w:color w:val="000000"/>
                <w:kern w:val="24"/>
                <w:sz w:val="24"/>
                <w:szCs w:val="20"/>
              </w:rPr>
              <w:t>噪声能</w:t>
            </w:r>
            <w:r>
              <w:rPr>
                <w:color w:val="000000"/>
                <w:kern w:val="24"/>
                <w:sz w:val="24"/>
                <w:szCs w:val="20"/>
              </w:rPr>
              <w:t>满足《工业企业厂界环境噪声排放标准》（GB12348-2008）中</w:t>
            </w:r>
            <w:r>
              <w:rPr>
                <w:rFonts w:hint="eastAsia"/>
                <w:color w:val="000000"/>
                <w:kern w:val="24"/>
                <w:sz w:val="24"/>
                <w:szCs w:val="20"/>
                <w:lang w:val="en-US" w:eastAsia="zh-CN"/>
              </w:rPr>
              <w:t>2</w:t>
            </w:r>
            <w:r>
              <w:rPr>
                <w:color w:val="000000"/>
                <w:kern w:val="24"/>
                <w:sz w:val="24"/>
                <w:szCs w:val="20"/>
              </w:rPr>
              <w:t>类标准，即：昼间</w:t>
            </w:r>
            <w:r>
              <w:rPr>
                <w:rFonts w:hint="eastAsia"/>
                <w:color w:val="000000"/>
                <w:kern w:val="24"/>
                <w:sz w:val="24"/>
                <w:szCs w:val="20"/>
              </w:rPr>
              <w:t>≤</w:t>
            </w:r>
            <w:r>
              <w:rPr>
                <w:color w:val="000000"/>
                <w:kern w:val="24"/>
                <w:sz w:val="24"/>
                <w:szCs w:val="20"/>
              </w:rPr>
              <w:t>6</w:t>
            </w:r>
            <w:r>
              <w:rPr>
                <w:rFonts w:hint="eastAsia"/>
                <w:color w:val="000000"/>
                <w:kern w:val="24"/>
                <w:sz w:val="24"/>
                <w:szCs w:val="20"/>
                <w:lang w:val="en-US" w:eastAsia="zh-CN"/>
              </w:rPr>
              <w:t>0</w:t>
            </w:r>
            <w:r>
              <w:rPr>
                <w:color w:val="000000"/>
                <w:kern w:val="24"/>
                <w:sz w:val="24"/>
                <w:szCs w:val="20"/>
              </w:rPr>
              <w:t>dB(A)</w:t>
            </w:r>
            <w:r>
              <w:rPr>
                <w:rFonts w:hint="eastAsia"/>
                <w:color w:val="000000"/>
                <w:kern w:val="24"/>
                <w:sz w:val="24"/>
                <w:szCs w:val="20"/>
                <w:lang w:eastAsia="zh-CN"/>
              </w:rPr>
              <w:t>、</w:t>
            </w:r>
            <w:r>
              <w:rPr>
                <w:rFonts w:hint="eastAsia"/>
                <w:color w:val="000000"/>
                <w:kern w:val="24"/>
                <w:sz w:val="24"/>
                <w:szCs w:val="20"/>
                <w:lang w:val="en-US" w:eastAsia="zh-CN"/>
              </w:rPr>
              <w:t>夜间</w:t>
            </w:r>
            <w:r>
              <w:rPr>
                <w:rFonts w:hint="eastAsia"/>
                <w:color w:val="000000" w:themeColor="text1"/>
                <w:kern w:val="24"/>
                <w:sz w:val="24"/>
                <w:szCs w:val="20"/>
                <w14:textFill>
                  <w14:solidFill>
                    <w14:schemeClr w14:val="tx1"/>
                  </w14:solidFill>
                </w14:textFill>
              </w:rPr>
              <w:t>≤</w:t>
            </w:r>
            <w:r>
              <w:rPr>
                <w:color w:val="000000" w:themeColor="text1"/>
                <w:kern w:val="24"/>
                <w:sz w:val="24"/>
                <w:szCs w:val="20"/>
                <w14:textFill>
                  <w14:solidFill>
                    <w14:schemeClr w14:val="tx1"/>
                  </w14:solidFill>
                </w14:textFill>
              </w:rPr>
              <w:t>5</w:t>
            </w:r>
            <w:r>
              <w:rPr>
                <w:rFonts w:hint="eastAsia"/>
                <w:color w:val="000000" w:themeColor="text1"/>
                <w:kern w:val="24"/>
                <w:sz w:val="24"/>
                <w:szCs w:val="20"/>
                <w:lang w:val="en-US" w:eastAsia="zh-CN"/>
                <w14:textFill>
                  <w14:solidFill>
                    <w14:schemeClr w14:val="tx1"/>
                  </w14:solidFill>
                </w14:textFill>
              </w:rPr>
              <w:t>0</w:t>
            </w:r>
            <w:r>
              <w:rPr>
                <w:rFonts w:hint="eastAsia"/>
                <w:color w:val="000000" w:themeColor="text1"/>
                <w:kern w:val="24"/>
                <w:sz w:val="24"/>
                <w:szCs w:val="20"/>
                <w14:textFill>
                  <w14:solidFill>
                    <w14:schemeClr w14:val="tx1"/>
                  </w14:solidFill>
                </w14:textFill>
              </w:rPr>
              <w:t>dB(A)</w:t>
            </w:r>
            <w:r>
              <w:rPr>
                <w:color w:val="000000"/>
                <w:kern w:val="24"/>
                <w:sz w:val="24"/>
                <w:szCs w:val="20"/>
              </w:rPr>
              <w:t>。</w:t>
            </w:r>
          </w:p>
          <w:p>
            <w:pPr>
              <w:pStyle w:val="166"/>
              <w:ind w:firstLine="0" w:firstLineChars="0"/>
              <w:jc w:val="both"/>
              <w:rPr>
                <w:b/>
                <w:color w:val="auto"/>
                <w:szCs w:val="20"/>
              </w:rPr>
            </w:pPr>
            <w:r>
              <w:rPr>
                <w:b/>
                <w:color w:val="auto"/>
                <w:szCs w:val="20"/>
              </w:rPr>
              <w:t>4.3监测要求</w:t>
            </w:r>
          </w:p>
          <w:p>
            <w:pPr>
              <w:pStyle w:val="166"/>
              <w:snapToGrid w:val="0"/>
              <w:ind w:firstLine="480"/>
              <w:rPr>
                <w:rFonts w:hint="eastAsia"/>
                <w:color w:val="auto"/>
                <w:kern w:val="0"/>
                <w:lang w:bidi="ar"/>
              </w:rPr>
            </w:pPr>
            <w:r>
              <w:rPr>
                <w:rFonts w:hint="eastAsia"/>
                <w:color w:val="auto"/>
                <w:kern w:val="0"/>
                <w:lang w:bidi="ar"/>
              </w:rPr>
              <w:t>根据《排污单位自行监测技术指南总则》（HJ819-2017）、《排污许可证申请与核发技术规范-总则》（HJ942-2018），结合项目情况，提出声环境监测计划见表4-</w:t>
            </w:r>
            <w:r>
              <w:rPr>
                <w:rFonts w:hint="eastAsia"/>
                <w:color w:val="auto"/>
                <w:kern w:val="0"/>
                <w:lang w:val="en-US" w:eastAsia="zh-CN" w:bidi="ar"/>
              </w:rPr>
              <w:t>14</w:t>
            </w:r>
            <w:r>
              <w:rPr>
                <w:rFonts w:hint="eastAsia"/>
                <w:color w:val="auto"/>
                <w:kern w:val="0"/>
                <w:lang w:bidi="ar"/>
              </w:rPr>
              <w:t>。</w:t>
            </w:r>
          </w:p>
          <w:p>
            <w:pPr>
              <w:snapToGrid w:val="0"/>
              <w:spacing w:line="360" w:lineRule="auto"/>
              <w:jc w:val="center"/>
              <w:rPr>
                <w:b/>
                <w:color w:val="000000"/>
                <w:szCs w:val="21"/>
              </w:rPr>
            </w:pPr>
            <w:r>
              <w:rPr>
                <w:b/>
                <w:color w:val="000000"/>
                <w:szCs w:val="21"/>
              </w:rPr>
              <w:t>表4-</w:t>
            </w:r>
            <w:r>
              <w:rPr>
                <w:rFonts w:hint="eastAsia"/>
                <w:b/>
                <w:color w:val="000000"/>
                <w:szCs w:val="21"/>
                <w:lang w:val="en-US" w:eastAsia="zh-CN"/>
              </w:rPr>
              <w:t>14</w:t>
            </w:r>
            <w:r>
              <w:rPr>
                <w:b/>
                <w:color w:val="000000"/>
                <w:szCs w:val="21"/>
              </w:rPr>
              <w:t xml:space="preserve">      </w:t>
            </w:r>
            <w:r>
              <w:rPr>
                <w:rFonts w:hint="eastAsia"/>
                <w:b/>
                <w:color w:val="000000"/>
                <w:szCs w:val="21"/>
              </w:rPr>
              <w:t>声环境</w:t>
            </w:r>
            <w:r>
              <w:rPr>
                <w:b/>
                <w:color w:val="000000"/>
                <w:szCs w:val="21"/>
              </w:rPr>
              <w:t>监测计划</w:t>
            </w:r>
            <w:r>
              <w:rPr>
                <w:rFonts w:hint="eastAsia"/>
                <w:b/>
                <w:color w:val="000000"/>
                <w:szCs w:val="21"/>
              </w:rPr>
              <w:t>一览表</w:t>
            </w:r>
          </w:p>
          <w:tbl>
            <w:tblPr>
              <w:tblStyle w:val="88"/>
              <w:tblW w:w="78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97"/>
              <w:gridCol w:w="984"/>
              <w:gridCol w:w="341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4" w:type="dxa"/>
                  <w:noWrap w:val="0"/>
                  <w:vAlign w:val="center"/>
                </w:tcPr>
                <w:p>
                  <w:pPr>
                    <w:adjustRightInd w:val="0"/>
                    <w:snapToGrid w:val="0"/>
                    <w:jc w:val="center"/>
                    <w:rPr>
                      <w:color w:val="000000"/>
                      <w:kern w:val="0"/>
                      <w:szCs w:val="21"/>
                    </w:rPr>
                  </w:pPr>
                  <w:r>
                    <w:rPr>
                      <w:rFonts w:hint="eastAsia"/>
                      <w:color w:val="000000"/>
                      <w:kern w:val="0"/>
                      <w:szCs w:val="21"/>
                    </w:rPr>
                    <w:t>环境要素</w:t>
                  </w:r>
                </w:p>
              </w:tc>
              <w:tc>
                <w:tcPr>
                  <w:tcW w:w="797" w:type="dxa"/>
                  <w:noWrap w:val="0"/>
                  <w:vAlign w:val="center"/>
                </w:tcPr>
                <w:p>
                  <w:pPr>
                    <w:adjustRightInd w:val="0"/>
                    <w:snapToGrid w:val="0"/>
                    <w:jc w:val="center"/>
                    <w:rPr>
                      <w:color w:val="000000"/>
                      <w:kern w:val="0"/>
                      <w:szCs w:val="21"/>
                    </w:rPr>
                  </w:pPr>
                  <w:r>
                    <w:rPr>
                      <w:rFonts w:hint="eastAsia"/>
                      <w:color w:val="000000"/>
                      <w:kern w:val="0"/>
                      <w:szCs w:val="21"/>
                    </w:rPr>
                    <w:t>监测项目</w:t>
                  </w:r>
                </w:p>
              </w:tc>
              <w:tc>
                <w:tcPr>
                  <w:tcW w:w="984" w:type="dxa"/>
                  <w:noWrap w:val="0"/>
                  <w:vAlign w:val="center"/>
                </w:tcPr>
                <w:p>
                  <w:pPr>
                    <w:adjustRightInd w:val="0"/>
                    <w:snapToGrid w:val="0"/>
                    <w:jc w:val="center"/>
                    <w:rPr>
                      <w:color w:val="000000"/>
                      <w:kern w:val="0"/>
                      <w:szCs w:val="21"/>
                    </w:rPr>
                  </w:pPr>
                  <w:r>
                    <w:rPr>
                      <w:rFonts w:hint="eastAsia"/>
                      <w:color w:val="000000"/>
                      <w:kern w:val="0"/>
                      <w:szCs w:val="21"/>
                    </w:rPr>
                    <w:t>监测</w:t>
                  </w:r>
                </w:p>
                <w:p>
                  <w:pPr>
                    <w:adjustRightInd w:val="0"/>
                    <w:snapToGrid w:val="0"/>
                    <w:jc w:val="center"/>
                    <w:rPr>
                      <w:color w:val="000000"/>
                      <w:kern w:val="0"/>
                      <w:szCs w:val="21"/>
                    </w:rPr>
                  </w:pPr>
                  <w:r>
                    <w:rPr>
                      <w:rFonts w:hint="eastAsia"/>
                      <w:color w:val="000000"/>
                      <w:kern w:val="0"/>
                      <w:szCs w:val="21"/>
                    </w:rPr>
                    <w:t>点位</w:t>
                  </w:r>
                </w:p>
              </w:tc>
              <w:tc>
                <w:tcPr>
                  <w:tcW w:w="3410" w:type="dxa"/>
                  <w:noWrap w:val="0"/>
                  <w:vAlign w:val="center"/>
                </w:tcPr>
                <w:p>
                  <w:pPr>
                    <w:adjustRightInd w:val="0"/>
                    <w:snapToGrid w:val="0"/>
                    <w:jc w:val="center"/>
                    <w:rPr>
                      <w:color w:val="000000"/>
                      <w:kern w:val="0"/>
                      <w:szCs w:val="21"/>
                    </w:rPr>
                  </w:pPr>
                  <w:r>
                    <w:rPr>
                      <w:rFonts w:hint="eastAsia"/>
                      <w:color w:val="000000"/>
                      <w:kern w:val="0"/>
                      <w:szCs w:val="21"/>
                    </w:rPr>
                    <w:t>监测频率</w:t>
                  </w:r>
                </w:p>
              </w:tc>
              <w:tc>
                <w:tcPr>
                  <w:tcW w:w="1896" w:type="dxa"/>
                  <w:noWrap w:val="0"/>
                  <w:vAlign w:val="center"/>
                </w:tcPr>
                <w:p>
                  <w:pPr>
                    <w:adjustRightInd w:val="0"/>
                    <w:snapToGrid w:val="0"/>
                    <w:jc w:val="center"/>
                    <w:rPr>
                      <w:color w:val="000000"/>
                      <w:kern w:val="0"/>
                      <w:szCs w:val="21"/>
                    </w:rPr>
                  </w:pPr>
                  <w:r>
                    <w:rPr>
                      <w:rFonts w:hint="eastAsia"/>
                      <w:color w:val="000000"/>
                      <w:kern w:val="0"/>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734" w:type="dxa"/>
                  <w:noWrap w:val="0"/>
                  <w:vAlign w:val="center"/>
                </w:tcPr>
                <w:p>
                  <w:pPr>
                    <w:adjustRightInd w:val="0"/>
                    <w:snapToGrid w:val="0"/>
                    <w:jc w:val="center"/>
                    <w:rPr>
                      <w:color w:val="000000"/>
                      <w:kern w:val="0"/>
                      <w:szCs w:val="21"/>
                    </w:rPr>
                  </w:pPr>
                  <w:r>
                    <w:rPr>
                      <w:rFonts w:hint="eastAsia"/>
                      <w:color w:val="000000"/>
                      <w:kern w:val="0"/>
                      <w:szCs w:val="21"/>
                    </w:rPr>
                    <w:t>废气</w:t>
                  </w:r>
                </w:p>
              </w:tc>
              <w:tc>
                <w:tcPr>
                  <w:tcW w:w="797" w:type="dxa"/>
                  <w:noWrap w:val="0"/>
                  <w:vAlign w:val="center"/>
                </w:tcPr>
                <w:p>
                  <w:pPr>
                    <w:adjustRightInd w:val="0"/>
                    <w:snapToGrid w:val="0"/>
                    <w:jc w:val="center"/>
                    <w:rPr>
                      <w:color w:val="000000"/>
                      <w:kern w:val="0"/>
                      <w:szCs w:val="21"/>
                    </w:rPr>
                  </w:pPr>
                  <w:r>
                    <w:rPr>
                      <w:rFonts w:hint="eastAsia"/>
                      <w:color w:val="000000"/>
                      <w:kern w:val="0"/>
                      <w:szCs w:val="21"/>
                    </w:rPr>
                    <w:t>等效声级</w:t>
                  </w:r>
                </w:p>
              </w:tc>
              <w:tc>
                <w:tcPr>
                  <w:tcW w:w="984" w:type="dxa"/>
                  <w:noWrap w:val="0"/>
                  <w:vAlign w:val="center"/>
                </w:tcPr>
                <w:p>
                  <w:pPr>
                    <w:adjustRightInd w:val="0"/>
                    <w:snapToGrid w:val="0"/>
                    <w:jc w:val="center"/>
                    <w:rPr>
                      <w:color w:val="000000"/>
                      <w:kern w:val="0"/>
                      <w:szCs w:val="21"/>
                    </w:rPr>
                  </w:pPr>
                  <w:r>
                    <w:rPr>
                      <w:rFonts w:hint="eastAsia"/>
                      <w:color w:val="000000"/>
                      <w:kern w:val="0"/>
                      <w:szCs w:val="21"/>
                    </w:rPr>
                    <w:t>项目东、南、西、北厂界</w:t>
                  </w:r>
                </w:p>
              </w:tc>
              <w:tc>
                <w:tcPr>
                  <w:tcW w:w="3410" w:type="dxa"/>
                  <w:noWrap w:val="0"/>
                  <w:vAlign w:val="center"/>
                </w:tcPr>
                <w:p>
                  <w:pPr>
                    <w:adjustRightInd w:val="0"/>
                    <w:snapToGrid w:val="0"/>
                    <w:jc w:val="center"/>
                    <w:rPr>
                      <w:color w:val="000000"/>
                      <w:kern w:val="0"/>
                      <w:szCs w:val="21"/>
                    </w:rPr>
                  </w:pPr>
                  <w:r>
                    <w:rPr>
                      <w:rFonts w:hint="eastAsia"/>
                      <w:color w:val="000000"/>
                      <w:kern w:val="0"/>
                      <w:szCs w:val="21"/>
                    </w:rPr>
                    <w:t>验收时监测1次，每次连续监测2天，每天昼夜各监测1次；验收后纳入当地环境保护局的正常监测管理，</w:t>
                  </w:r>
                  <w:r>
                    <w:rPr>
                      <w:rFonts w:hint="eastAsia"/>
                      <w:color w:val="000000"/>
                      <w:kern w:val="0"/>
                      <w:szCs w:val="21"/>
                      <w:lang w:val="en-US" w:eastAsia="zh-CN"/>
                    </w:rPr>
                    <w:t>以后</w:t>
                  </w:r>
                  <w:r>
                    <w:rPr>
                      <w:rFonts w:hint="eastAsia"/>
                      <w:color w:val="000000"/>
                      <w:kern w:val="0"/>
                      <w:szCs w:val="21"/>
                    </w:rPr>
                    <w:t>每年监测1次，每次连续监测2天，每天昼夜各监测1次；</w:t>
                  </w:r>
                </w:p>
              </w:tc>
              <w:tc>
                <w:tcPr>
                  <w:tcW w:w="1896" w:type="dxa"/>
                  <w:noWrap w:val="0"/>
                  <w:vAlign w:val="center"/>
                </w:tcPr>
                <w:p>
                  <w:pPr>
                    <w:adjustRightInd w:val="0"/>
                    <w:snapToGrid w:val="0"/>
                    <w:jc w:val="center"/>
                    <w:rPr>
                      <w:color w:val="000000"/>
                      <w:kern w:val="0"/>
                      <w:szCs w:val="21"/>
                    </w:rPr>
                  </w:pPr>
                  <w:r>
                    <w:rPr>
                      <w:rFonts w:hint="eastAsia"/>
                      <w:color w:val="000000"/>
                      <w:kern w:val="0"/>
                      <w:szCs w:val="21"/>
                    </w:rPr>
                    <w:t>达到《工业企业厂界环境噪声排放标准》（GB12348-2008）中的</w:t>
                  </w:r>
                  <w:r>
                    <w:rPr>
                      <w:rFonts w:hint="eastAsia"/>
                      <w:color w:val="000000"/>
                      <w:kern w:val="0"/>
                      <w:szCs w:val="21"/>
                      <w:lang w:val="en-US" w:eastAsia="zh-CN"/>
                    </w:rPr>
                    <w:t>2</w:t>
                  </w:r>
                  <w:r>
                    <w:rPr>
                      <w:rFonts w:hint="eastAsia"/>
                      <w:color w:val="000000"/>
                      <w:kern w:val="0"/>
                      <w:szCs w:val="21"/>
                    </w:rPr>
                    <w:t>类区标准</w:t>
                  </w:r>
                </w:p>
              </w:tc>
            </w:tr>
          </w:tbl>
          <w:p>
            <w:pPr>
              <w:snapToGrid w:val="0"/>
              <w:spacing w:line="360" w:lineRule="auto"/>
              <w:outlineLvl w:val="2"/>
              <w:rPr>
                <w:b/>
                <w:color w:val="000000"/>
                <w:sz w:val="24"/>
                <w:szCs w:val="20"/>
              </w:rPr>
            </w:pPr>
            <w:r>
              <w:rPr>
                <w:b/>
                <w:color w:val="000000"/>
                <w:sz w:val="24"/>
                <w:szCs w:val="20"/>
              </w:rPr>
              <w:t>4</w:t>
            </w:r>
            <w:r>
              <w:rPr>
                <w:rFonts w:hint="eastAsia"/>
                <w:b/>
                <w:color w:val="000000"/>
                <w:sz w:val="24"/>
                <w:szCs w:val="20"/>
              </w:rPr>
              <w:t>.运营期固体废物环境影响和保护措施</w:t>
            </w:r>
          </w:p>
          <w:p>
            <w:pPr>
              <w:snapToGrid w:val="0"/>
              <w:spacing w:line="360" w:lineRule="auto"/>
              <w:rPr>
                <w:b/>
                <w:color w:val="auto"/>
                <w:sz w:val="24"/>
                <w:szCs w:val="20"/>
              </w:rPr>
            </w:pPr>
            <w:r>
              <w:rPr>
                <w:b/>
                <w:color w:val="auto"/>
                <w:sz w:val="24"/>
                <w:szCs w:val="20"/>
              </w:rPr>
              <w:t>4.1</w:t>
            </w:r>
            <w:r>
              <w:rPr>
                <w:rFonts w:hint="eastAsia"/>
                <w:b/>
                <w:color w:val="auto"/>
                <w:sz w:val="24"/>
                <w:szCs w:val="20"/>
              </w:rPr>
              <w:t>固体废弃物产排情况</w:t>
            </w:r>
          </w:p>
          <w:p>
            <w:pPr>
              <w:snapToGrid w:val="0"/>
              <w:spacing w:line="360" w:lineRule="auto"/>
              <w:ind w:firstLine="480" w:firstLineChars="200"/>
              <w:rPr>
                <w:rFonts w:hint="eastAsia" w:ascii="宋体" w:hAnsi="宋体"/>
                <w:color w:val="000000"/>
                <w:kern w:val="24"/>
                <w:sz w:val="24"/>
                <w:szCs w:val="28"/>
              </w:rPr>
            </w:pPr>
            <w:r>
              <w:rPr>
                <w:rFonts w:hint="eastAsia" w:ascii="宋体" w:hAnsi="宋体"/>
                <w:color w:val="000000"/>
                <w:kern w:val="24"/>
                <w:sz w:val="24"/>
                <w:szCs w:val="28"/>
              </w:rPr>
              <w:t>项目内产生的固体废弃物主要为</w:t>
            </w:r>
            <w:r>
              <w:rPr>
                <w:rFonts w:hint="eastAsia" w:ascii="宋体" w:hAnsi="宋体"/>
                <w:color w:val="000000"/>
                <w:kern w:val="24"/>
                <w:sz w:val="24"/>
                <w:szCs w:val="28"/>
                <w:lang w:val="en-US" w:eastAsia="zh-CN"/>
              </w:rPr>
              <w:t>软化水处理设备产生的废弃离子交换树脂、沉淀池污泥、废机油</w:t>
            </w:r>
            <w:r>
              <w:rPr>
                <w:rFonts w:hint="eastAsia" w:ascii="宋体" w:hAnsi="宋体"/>
                <w:color w:val="000000"/>
                <w:kern w:val="24"/>
                <w:sz w:val="24"/>
                <w:szCs w:val="28"/>
              </w:rPr>
              <w:t>；按固废属性可分为一般固废和危险固废。</w:t>
            </w:r>
          </w:p>
          <w:p>
            <w:pPr>
              <w:snapToGrid w:val="0"/>
              <w:spacing w:line="360" w:lineRule="auto"/>
              <w:ind w:firstLine="480" w:firstLineChars="200"/>
              <w:rPr>
                <w:rFonts w:hint="eastAsia" w:hAnsi="宋体"/>
                <w:color w:val="000000"/>
                <w:kern w:val="24"/>
                <w:sz w:val="24"/>
                <w:szCs w:val="28"/>
              </w:rPr>
            </w:pPr>
            <w:r>
              <w:rPr>
                <w:rFonts w:hint="eastAsia" w:hAnsi="宋体"/>
                <w:color w:val="000000"/>
                <w:kern w:val="24"/>
                <w:sz w:val="24"/>
                <w:szCs w:val="28"/>
              </w:rPr>
              <w:t>（</w:t>
            </w:r>
            <w:r>
              <w:rPr>
                <w:rFonts w:hint="eastAsia"/>
                <w:color w:val="000000"/>
                <w:kern w:val="24"/>
                <w:sz w:val="24"/>
                <w:szCs w:val="28"/>
              </w:rPr>
              <w:t>1</w:t>
            </w:r>
            <w:r>
              <w:rPr>
                <w:rFonts w:hint="eastAsia" w:hAnsi="宋体"/>
                <w:color w:val="000000"/>
                <w:kern w:val="24"/>
                <w:sz w:val="24"/>
                <w:szCs w:val="28"/>
              </w:rPr>
              <w:t>）一般固废</w:t>
            </w:r>
          </w:p>
          <w:p>
            <w:pPr>
              <w:snapToGrid w:val="0"/>
              <w:spacing w:line="360" w:lineRule="auto"/>
              <w:ind w:firstLine="480" w:firstLineChars="200"/>
              <w:rPr>
                <w:rFonts w:hint="default" w:eastAsia="宋体"/>
                <w:color w:val="000000"/>
                <w:sz w:val="24"/>
                <w:lang w:val="en-US" w:eastAsia="zh-CN"/>
              </w:rPr>
            </w:pPr>
            <w:r>
              <w:rPr>
                <w:rFonts w:hint="eastAsia"/>
                <w:color w:val="000000"/>
                <w:sz w:val="24"/>
                <w:lang w:val="en-US" w:eastAsia="zh-CN"/>
              </w:rPr>
              <w:t>1</w:t>
            </w:r>
            <w:r>
              <w:rPr>
                <w:rFonts w:hint="eastAsia"/>
                <w:color w:val="000000"/>
                <w:sz w:val="24"/>
              </w:rPr>
              <w:t>）</w:t>
            </w:r>
            <w:r>
              <w:rPr>
                <w:rFonts w:hint="eastAsia"/>
                <w:color w:val="000000"/>
                <w:sz w:val="24"/>
                <w:lang w:val="en-US" w:eastAsia="zh-CN"/>
              </w:rPr>
              <w:t>废弃离子交换树脂</w:t>
            </w:r>
          </w:p>
          <w:p>
            <w:pPr>
              <w:snapToGrid w:val="0"/>
              <w:spacing w:line="360" w:lineRule="auto"/>
              <w:ind w:firstLine="480" w:firstLineChars="200"/>
              <w:rPr>
                <w:rFonts w:hint="default"/>
                <w:color w:val="auto"/>
                <w:sz w:val="24"/>
                <w:lang w:val="en-US" w:eastAsia="zh-CN"/>
              </w:rPr>
            </w:pPr>
            <w:r>
              <w:rPr>
                <w:rFonts w:hint="eastAsia"/>
                <w:color w:val="auto"/>
                <w:sz w:val="24"/>
                <w:lang w:val="en-US" w:eastAsia="zh-CN"/>
              </w:rPr>
              <w:t>根据建设单位提供资料，软化水处理设备离子交换树脂每3年进行更换1次，每次废离子交换树脂产生量约为0.6t，0.2t/a。废弃离子交换树脂由厂家更换后及时清运处理。</w:t>
            </w:r>
          </w:p>
          <w:p>
            <w:pPr>
              <w:snapToGrid w:val="0"/>
              <w:spacing w:line="360" w:lineRule="auto"/>
              <w:ind w:firstLine="480" w:firstLineChars="200"/>
              <w:rPr>
                <w:rFonts w:hint="default" w:eastAsia="宋体"/>
                <w:color w:val="000000"/>
                <w:sz w:val="24"/>
                <w:lang w:val="en-US" w:eastAsia="zh-CN"/>
              </w:rPr>
            </w:pPr>
            <w:r>
              <w:rPr>
                <w:rFonts w:hint="eastAsia"/>
                <w:color w:val="000000"/>
                <w:sz w:val="24"/>
                <w:lang w:val="en-US" w:eastAsia="zh-CN"/>
              </w:rPr>
              <w:t>2</w:t>
            </w:r>
            <w:r>
              <w:rPr>
                <w:rFonts w:hint="eastAsia"/>
                <w:color w:val="000000"/>
                <w:sz w:val="24"/>
              </w:rPr>
              <w:t>）</w:t>
            </w:r>
            <w:r>
              <w:rPr>
                <w:rFonts w:hint="eastAsia"/>
                <w:color w:val="000000"/>
                <w:sz w:val="24"/>
                <w:lang w:val="en-US" w:eastAsia="zh-CN"/>
              </w:rPr>
              <w:t>沉淀池污泥</w:t>
            </w:r>
          </w:p>
          <w:p>
            <w:pPr>
              <w:snapToGrid w:val="0"/>
              <w:spacing w:line="360" w:lineRule="auto"/>
              <w:ind w:firstLine="480" w:firstLineChars="200"/>
              <w:rPr>
                <w:rFonts w:hint="eastAsia"/>
                <w:color w:val="auto"/>
                <w:sz w:val="24"/>
                <w:lang w:val="en-US" w:eastAsia="zh-CN"/>
              </w:rPr>
            </w:pPr>
            <w:r>
              <w:rPr>
                <w:rFonts w:hint="eastAsia"/>
                <w:color w:val="auto"/>
                <w:sz w:val="24"/>
                <w:lang w:val="en-US" w:eastAsia="zh-CN"/>
              </w:rPr>
              <w:t xml:space="preserve">根据建设单位提供资料，沉淀池污泥产生量约占处理废水总量的 </w:t>
            </w:r>
            <w:r>
              <w:rPr>
                <w:rFonts w:hint="default"/>
                <w:color w:val="auto"/>
                <w:sz w:val="24"/>
                <w:lang w:val="en-US" w:eastAsia="zh-CN"/>
              </w:rPr>
              <w:t>5%</w:t>
            </w:r>
            <w:r>
              <w:rPr>
                <w:rFonts w:hint="eastAsia"/>
                <w:color w:val="auto"/>
                <w:sz w:val="24"/>
                <w:lang w:val="en-US" w:eastAsia="zh-CN"/>
              </w:rPr>
              <w:t>左右，由此计算，本项目污泥产生量约为341.7</w:t>
            </w:r>
            <w:r>
              <w:rPr>
                <w:rFonts w:hint="default"/>
                <w:color w:val="auto"/>
                <w:sz w:val="24"/>
                <w:lang w:val="en-US" w:eastAsia="zh-CN"/>
              </w:rPr>
              <w:t>t/a</w:t>
            </w:r>
            <w:r>
              <w:rPr>
                <w:rFonts w:hint="eastAsia"/>
                <w:color w:val="auto"/>
                <w:sz w:val="24"/>
                <w:lang w:val="en-US" w:eastAsia="zh-CN"/>
              </w:rPr>
              <w:t>，委托环卫部门清运处置。</w:t>
            </w:r>
          </w:p>
          <w:p>
            <w:pPr>
              <w:autoSpaceDE w:val="0"/>
              <w:autoSpaceDN w:val="0"/>
              <w:adjustRightInd w:val="0"/>
              <w:snapToGrid w:val="0"/>
              <w:spacing w:line="360" w:lineRule="auto"/>
              <w:ind w:firstLine="480" w:firstLineChars="200"/>
              <w:jc w:val="left"/>
              <w:rPr>
                <w:color w:val="auto"/>
                <w:sz w:val="24"/>
              </w:rPr>
            </w:pPr>
            <w:r>
              <w:rPr>
                <w:rFonts w:hint="eastAsia"/>
                <w:color w:val="auto"/>
                <w:sz w:val="24"/>
              </w:rPr>
              <w:t>运营期固体废物产生量及处置措施见表</w:t>
            </w:r>
            <w:r>
              <w:rPr>
                <w:color w:val="auto"/>
                <w:sz w:val="24"/>
              </w:rPr>
              <w:t>4-</w:t>
            </w:r>
            <w:r>
              <w:rPr>
                <w:rFonts w:hint="eastAsia"/>
                <w:color w:val="auto"/>
                <w:sz w:val="24"/>
                <w:lang w:val="en-US" w:eastAsia="zh-CN"/>
              </w:rPr>
              <w:t>15</w:t>
            </w:r>
            <w:r>
              <w:rPr>
                <w:rFonts w:hint="eastAsia"/>
                <w:color w:val="auto"/>
                <w:sz w:val="24"/>
              </w:rPr>
              <w:t>。</w:t>
            </w:r>
          </w:p>
          <w:p>
            <w:pPr>
              <w:snapToGrid w:val="0"/>
              <w:spacing w:line="360" w:lineRule="auto"/>
              <w:jc w:val="center"/>
              <w:rPr>
                <w:b/>
                <w:color w:val="auto"/>
              </w:rPr>
            </w:pPr>
            <w:r>
              <w:rPr>
                <w:rFonts w:hint="eastAsia"/>
                <w:b/>
                <w:color w:val="auto"/>
              </w:rPr>
              <w:t>表</w:t>
            </w:r>
            <w:r>
              <w:rPr>
                <w:b/>
                <w:color w:val="auto"/>
              </w:rPr>
              <w:t>4</w:t>
            </w:r>
            <w:r>
              <w:rPr>
                <w:rFonts w:hint="eastAsia"/>
                <w:b/>
                <w:color w:val="auto"/>
              </w:rPr>
              <w:t>-</w:t>
            </w:r>
            <w:r>
              <w:rPr>
                <w:rFonts w:hint="eastAsia"/>
                <w:b/>
                <w:color w:val="auto"/>
                <w:lang w:val="en-US" w:eastAsia="zh-CN"/>
              </w:rPr>
              <w:t>15</w:t>
            </w:r>
            <w:r>
              <w:rPr>
                <w:b/>
                <w:color w:val="auto"/>
              </w:rPr>
              <w:t xml:space="preserve"> </w:t>
            </w:r>
            <w:r>
              <w:rPr>
                <w:rFonts w:hint="eastAsia"/>
                <w:b/>
                <w:color w:val="auto"/>
              </w:rPr>
              <w:t xml:space="preserve"> </w:t>
            </w:r>
            <w:r>
              <w:rPr>
                <w:b/>
                <w:color w:val="auto"/>
              </w:rPr>
              <w:t xml:space="preserve"> </w:t>
            </w:r>
            <w:r>
              <w:rPr>
                <w:rFonts w:hint="eastAsia"/>
                <w:b/>
                <w:color w:val="auto"/>
              </w:rPr>
              <w:t xml:space="preserve">   </w:t>
            </w:r>
            <w:r>
              <w:rPr>
                <w:b/>
                <w:color w:val="auto"/>
              </w:rPr>
              <w:t xml:space="preserve"> </w:t>
            </w:r>
            <w:r>
              <w:rPr>
                <w:rFonts w:hint="eastAsia"/>
                <w:b/>
                <w:color w:val="auto"/>
              </w:rPr>
              <w:t>固体废物产生及处置一览表</w:t>
            </w:r>
          </w:p>
          <w:tbl>
            <w:tblPr>
              <w:tblStyle w:val="88"/>
              <w:tblW w:w="7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560"/>
              <w:gridCol w:w="1027"/>
              <w:gridCol w:w="935"/>
              <w:gridCol w:w="892"/>
              <w:gridCol w:w="851"/>
              <w:gridCol w:w="1275"/>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54" w:type="dxa"/>
                  <w:noWrap w:val="0"/>
                  <w:vAlign w:val="center"/>
                </w:tcPr>
                <w:p>
                  <w:pPr>
                    <w:snapToGrid w:val="0"/>
                    <w:jc w:val="center"/>
                    <w:rPr>
                      <w:rFonts w:hint="eastAsia"/>
                      <w:color w:val="000000"/>
                    </w:rPr>
                  </w:pPr>
                  <w:r>
                    <w:rPr>
                      <w:rFonts w:hint="eastAsia"/>
                      <w:color w:val="000000"/>
                    </w:rPr>
                    <w:t>序号</w:t>
                  </w:r>
                </w:p>
              </w:tc>
              <w:tc>
                <w:tcPr>
                  <w:tcW w:w="560" w:type="dxa"/>
                  <w:noWrap w:val="0"/>
                  <w:vAlign w:val="center"/>
                </w:tcPr>
                <w:p>
                  <w:pPr>
                    <w:snapToGrid w:val="0"/>
                    <w:jc w:val="center"/>
                    <w:rPr>
                      <w:rFonts w:hint="eastAsia"/>
                      <w:color w:val="000000"/>
                    </w:rPr>
                  </w:pPr>
                  <w:r>
                    <w:rPr>
                      <w:rFonts w:hint="eastAsia"/>
                      <w:color w:val="000000"/>
                    </w:rPr>
                    <w:t>属性</w:t>
                  </w:r>
                </w:p>
              </w:tc>
              <w:tc>
                <w:tcPr>
                  <w:tcW w:w="1027" w:type="dxa"/>
                  <w:noWrap w:val="0"/>
                  <w:vAlign w:val="center"/>
                </w:tcPr>
                <w:p>
                  <w:pPr>
                    <w:snapToGrid w:val="0"/>
                    <w:jc w:val="center"/>
                    <w:rPr>
                      <w:rFonts w:hint="eastAsia"/>
                      <w:color w:val="000000"/>
                    </w:rPr>
                  </w:pPr>
                  <w:r>
                    <w:rPr>
                      <w:rFonts w:hint="eastAsia"/>
                      <w:color w:val="000000"/>
                    </w:rPr>
                    <w:t>产物工序</w:t>
                  </w:r>
                </w:p>
              </w:tc>
              <w:tc>
                <w:tcPr>
                  <w:tcW w:w="935" w:type="dxa"/>
                  <w:noWrap w:val="0"/>
                  <w:vAlign w:val="center"/>
                </w:tcPr>
                <w:p>
                  <w:pPr>
                    <w:snapToGrid w:val="0"/>
                    <w:jc w:val="center"/>
                    <w:rPr>
                      <w:rFonts w:hint="eastAsia"/>
                      <w:color w:val="000000"/>
                    </w:rPr>
                  </w:pPr>
                  <w:r>
                    <w:rPr>
                      <w:rFonts w:hint="eastAsia"/>
                      <w:color w:val="000000"/>
                    </w:rPr>
                    <w:t>类型</w:t>
                  </w:r>
                </w:p>
              </w:tc>
              <w:tc>
                <w:tcPr>
                  <w:tcW w:w="892" w:type="dxa"/>
                  <w:noWrap w:val="0"/>
                  <w:vAlign w:val="center"/>
                </w:tcPr>
                <w:p>
                  <w:pPr>
                    <w:snapToGrid w:val="0"/>
                    <w:jc w:val="center"/>
                    <w:rPr>
                      <w:rFonts w:hint="eastAsia"/>
                      <w:color w:val="000000"/>
                    </w:rPr>
                  </w:pPr>
                  <w:r>
                    <w:rPr>
                      <w:rFonts w:hint="eastAsia"/>
                      <w:color w:val="000000"/>
                    </w:rPr>
                    <w:t>产生量（t/a）</w:t>
                  </w:r>
                </w:p>
              </w:tc>
              <w:tc>
                <w:tcPr>
                  <w:tcW w:w="851" w:type="dxa"/>
                  <w:noWrap w:val="0"/>
                  <w:vAlign w:val="center"/>
                </w:tcPr>
                <w:p>
                  <w:pPr>
                    <w:snapToGrid w:val="0"/>
                    <w:jc w:val="center"/>
                    <w:rPr>
                      <w:color w:val="000000"/>
                    </w:rPr>
                  </w:pPr>
                  <w:r>
                    <w:rPr>
                      <w:rFonts w:hint="eastAsia"/>
                      <w:color w:val="000000"/>
                    </w:rPr>
                    <w:t>废物</w:t>
                  </w:r>
                </w:p>
                <w:p>
                  <w:pPr>
                    <w:snapToGrid w:val="0"/>
                    <w:jc w:val="center"/>
                    <w:rPr>
                      <w:rFonts w:hint="eastAsia"/>
                      <w:color w:val="000000"/>
                    </w:rPr>
                  </w:pPr>
                  <w:r>
                    <w:rPr>
                      <w:rFonts w:hint="eastAsia"/>
                      <w:color w:val="000000"/>
                    </w:rPr>
                    <w:t>类别</w:t>
                  </w:r>
                </w:p>
              </w:tc>
              <w:tc>
                <w:tcPr>
                  <w:tcW w:w="1275" w:type="dxa"/>
                  <w:noWrap w:val="0"/>
                  <w:vAlign w:val="center"/>
                </w:tcPr>
                <w:p>
                  <w:pPr>
                    <w:snapToGrid w:val="0"/>
                    <w:jc w:val="center"/>
                    <w:rPr>
                      <w:rFonts w:hint="eastAsia"/>
                      <w:color w:val="000000"/>
                    </w:rPr>
                  </w:pPr>
                  <w:r>
                    <w:rPr>
                      <w:rFonts w:hint="eastAsia"/>
                      <w:color w:val="000000"/>
                    </w:rPr>
                    <w:t>废物代码</w:t>
                  </w:r>
                </w:p>
              </w:tc>
              <w:tc>
                <w:tcPr>
                  <w:tcW w:w="1966" w:type="dxa"/>
                  <w:noWrap w:val="0"/>
                  <w:vAlign w:val="center"/>
                </w:tcPr>
                <w:p>
                  <w:pPr>
                    <w:snapToGrid w:val="0"/>
                    <w:jc w:val="center"/>
                    <w:rPr>
                      <w:rFonts w:hint="eastAsia"/>
                      <w:color w:val="000000"/>
                    </w:rPr>
                  </w:pPr>
                  <w:r>
                    <w:rPr>
                      <w:rFonts w:hint="eastAsia"/>
                      <w:color w:val="000000"/>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54" w:type="dxa"/>
                  <w:noWrap w:val="0"/>
                  <w:vAlign w:val="center"/>
                </w:tcPr>
                <w:p>
                  <w:pPr>
                    <w:snapToGrid w:val="0"/>
                    <w:jc w:val="center"/>
                    <w:rPr>
                      <w:rFonts w:hint="eastAsia"/>
                      <w:color w:val="000000"/>
                    </w:rPr>
                  </w:pPr>
                  <w:r>
                    <w:rPr>
                      <w:rFonts w:hint="eastAsia"/>
                      <w:color w:val="000000"/>
                    </w:rPr>
                    <w:t>1</w:t>
                  </w:r>
                </w:p>
              </w:tc>
              <w:tc>
                <w:tcPr>
                  <w:tcW w:w="560" w:type="dxa"/>
                  <w:vMerge w:val="restart"/>
                  <w:noWrap w:val="0"/>
                  <w:vAlign w:val="center"/>
                </w:tcPr>
                <w:p>
                  <w:pPr>
                    <w:snapToGrid w:val="0"/>
                    <w:jc w:val="center"/>
                    <w:rPr>
                      <w:rFonts w:hint="eastAsia"/>
                      <w:color w:val="auto"/>
                    </w:rPr>
                  </w:pPr>
                  <w:r>
                    <w:rPr>
                      <w:rFonts w:hint="eastAsia"/>
                      <w:color w:val="auto"/>
                    </w:rPr>
                    <w:t>一般</w:t>
                  </w:r>
                </w:p>
                <w:p>
                  <w:pPr>
                    <w:snapToGrid w:val="0"/>
                    <w:jc w:val="center"/>
                    <w:rPr>
                      <w:rFonts w:hint="eastAsia"/>
                      <w:color w:val="auto"/>
                    </w:rPr>
                  </w:pPr>
                  <w:r>
                    <w:rPr>
                      <w:rFonts w:hint="eastAsia"/>
                      <w:color w:val="auto"/>
                    </w:rPr>
                    <w:t>固废</w:t>
                  </w:r>
                </w:p>
              </w:tc>
              <w:tc>
                <w:tcPr>
                  <w:tcW w:w="1027" w:type="dxa"/>
                  <w:noWrap w:val="0"/>
                  <w:vAlign w:val="center"/>
                </w:tcPr>
                <w:p>
                  <w:pPr>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软化水处理设备</w:t>
                  </w:r>
                </w:p>
              </w:tc>
              <w:tc>
                <w:tcPr>
                  <w:tcW w:w="935" w:type="dxa"/>
                  <w:noWrap w:val="0"/>
                  <w:vAlign w:val="center"/>
                </w:tcPr>
                <w:p>
                  <w:pPr>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废弃离子交换树脂</w:t>
                  </w:r>
                </w:p>
              </w:tc>
              <w:tc>
                <w:tcPr>
                  <w:tcW w:w="892" w:type="dxa"/>
                  <w:noWrap w:val="0"/>
                  <w:vAlign w:val="center"/>
                </w:tcPr>
                <w:p>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0.2</w:t>
                  </w:r>
                </w:p>
              </w:tc>
              <w:tc>
                <w:tcPr>
                  <w:tcW w:w="851" w:type="dxa"/>
                  <w:noWrap w:val="0"/>
                  <w:vAlign w:val="center"/>
                </w:tcPr>
                <w:p>
                  <w:pPr>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rPr>
                    <w:t>—</w:t>
                  </w:r>
                </w:p>
              </w:tc>
              <w:tc>
                <w:tcPr>
                  <w:tcW w:w="1275" w:type="dxa"/>
                  <w:noWrap w:val="0"/>
                  <w:vAlign w:val="center"/>
                </w:tcPr>
                <w:p>
                  <w:pPr>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rPr>
                    <w:t>—</w:t>
                  </w:r>
                </w:p>
              </w:tc>
              <w:tc>
                <w:tcPr>
                  <w:tcW w:w="1966" w:type="dxa"/>
                  <w:noWrap w:val="0"/>
                  <w:vAlign w:val="center"/>
                </w:tcPr>
                <w:p>
                  <w:pPr>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由厂家更换后及时清运处理。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454" w:type="dxa"/>
                  <w:noWrap w:val="0"/>
                  <w:vAlign w:val="center"/>
                </w:tcPr>
                <w:p>
                  <w:pPr>
                    <w:snapToGrid w:val="0"/>
                    <w:jc w:val="center"/>
                    <w:rPr>
                      <w:rFonts w:hint="eastAsia"/>
                      <w:color w:val="000000"/>
                    </w:rPr>
                  </w:pPr>
                  <w:r>
                    <w:rPr>
                      <w:color w:val="000000"/>
                    </w:rPr>
                    <w:t>2</w:t>
                  </w:r>
                </w:p>
              </w:tc>
              <w:tc>
                <w:tcPr>
                  <w:tcW w:w="560" w:type="dxa"/>
                  <w:vMerge w:val="continue"/>
                  <w:noWrap w:val="0"/>
                  <w:vAlign w:val="center"/>
                </w:tcPr>
                <w:p>
                  <w:pPr>
                    <w:snapToGrid w:val="0"/>
                    <w:jc w:val="center"/>
                    <w:rPr>
                      <w:rFonts w:hint="eastAsia"/>
                      <w:color w:val="auto"/>
                    </w:rPr>
                  </w:pPr>
                </w:p>
              </w:tc>
              <w:tc>
                <w:tcPr>
                  <w:tcW w:w="1027" w:type="dxa"/>
                  <w:noWrap w:val="0"/>
                  <w:vAlign w:val="center"/>
                </w:tcPr>
                <w:p>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沉淀池</w:t>
                  </w:r>
                </w:p>
              </w:tc>
              <w:tc>
                <w:tcPr>
                  <w:tcW w:w="935" w:type="dxa"/>
                  <w:noWrap w:val="0"/>
                  <w:vAlign w:val="center"/>
                </w:tcPr>
                <w:p>
                  <w:pPr>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污泥</w:t>
                  </w:r>
                </w:p>
              </w:tc>
              <w:tc>
                <w:tcPr>
                  <w:tcW w:w="892" w:type="dxa"/>
                  <w:noWrap w:val="0"/>
                  <w:vAlign w:val="center"/>
                </w:tcPr>
                <w:p>
                  <w:pPr>
                    <w:snapToGrid w:val="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341.7</w:t>
                  </w:r>
                </w:p>
              </w:tc>
              <w:tc>
                <w:tcPr>
                  <w:tcW w:w="851" w:type="dxa"/>
                  <w:noWrap w:val="0"/>
                  <w:vAlign w:val="center"/>
                </w:tcPr>
                <w:p>
                  <w:pPr>
                    <w:snapToGrid w:val="0"/>
                    <w:jc w:val="center"/>
                    <w:rPr>
                      <w:rFonts w:ascii="Times New Roman" w:hAnsi="Times New Roman" w:eastAsia="宋体" w:cs="Times New Roman"/>
                      <w:color w:val="auto"/>
                      <w:kern w:val="2"/>
                      <w:sz w:val="21"/>
                      <w:szCs w:val="24"/>
                      <w:lang w:val="en-US" w:eastAsia="zh-CN" w:bidi="ar-SA"/>
                    </w:rPr>
                  </w:pPr>
                  <w:r>
                    <w:rPr>
                      <w:rFonts w:hint="eastAsia"/>
                      <w:color w:val="auto"/>
                    </w:rPr>
                    <w:t>—</w:t>
                  </w:r>
                </w:p>
              </w:tc>
              <w:tc>
                <w:tcPr>
                  <w:tcW w:w="1275" w:type="dxa"/>
                  <w:noWrap w:val="0"/>
                  <w:vAlign w:val="center"/>
                </w:tcPr>
                <w:p>
                  <w:pPr>
                    <w:snapToGrid w:val="0"/>
                    <w:jc w:val="center"/>
                    <w:rPr>
                      <w:rFonts w:ascii="Times New Roman" w:hAnsi="Times New Roman" w:eastAsia="宋体" w:cs="Times New Roman"/>
                      <w:color w:val="auto"/>
                      <w:kern w:val="2"/>
                      <w:sz w:val="21"/>
                      <w:szCs w:val="24"/>
                      <w:lang w:val="en-US" w:eastAsia="zh-CN" w:bidi="ar-SA"/>
                    </w:rPr>
                  </w:pPr>
                  <w:r>
                    <w:rPr>
                      <w:rFonts w:hint="eastAsia"/>
                      <w:color w:val="auto"/>
                    </w:rPr>
                    <w:t>—</w:t>
                  </w:r>
                </w:p>
              </w:tc>
              <w:tc>
                <w:tcPr>
                  <w:tcW w:w="1966" w:type="dxa"/>
                  <w:noWrap w:val="0"/>
                  <w:vAlign w:val="center"/>
                </w:tcPr>
                <w:p>
                  <w:pPr>
                    <w:snapToGrid w:val="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委托环卫部门清运处置。</w:t>
                  </w:r>
                </w:p>
              </w:tc>
            </w:tr>
          </w:tbl>
          <w:p>
            <w:pPr>
              <w:widowControl/>
              <w:adjustRightInd w:val="0"/>
              <w:snapToGrid w:val="0"/>
              <w:spacing w:line="360" w:lineRule="auto"/>
              <w:jc w:val="left"/>
              <w:rPr>
                <w:color w:val="000000"/>
                <w:kern w:val="24"/>
                <w:sz w:val="24"/>
                <w:szCs w:val="20"/>
              </w:rPr>
            </w:pPr>
            <w:r>
              <w:rPr>
                <w:rFonts w:hint="eastAsia"/>
                <w:b/>
                <w:color w:val="000000"/>
                <w:sz w:val="24"/>
                <w:szCs w:val="20"/>
                <w:lang w:val="en-US" w:eastAsia="zh-CN"/>
              </w:rPr>
              <w:t>5</w:t>
            </w:r>
            <w:r>
              <w:rPr>
                <w:rFonts w:hint="eastAsia"/>
                <w:b/>
                <w:color w:val="000000"/>
                <w:sz w:val="24"/>
                <w:szCs w:val="20"/>
              </w:rPr>
              <w:t>.</w:t>
            </w:r>
            <w:r>
              <w:rPr>
                <w:rFonts w:hint="eastAsia"/>
                <w:color w:val="000000"/>
              </w:rPr>
              <w:t xml:space="preserve"> </w:t>
            </w:r>
            <w:r>
              <w:rPr>
                <w:rFonts w:hint="eastAsia"/>
                <w:b/>
                <w:color w:val="000000"/>
                <w:sz w:val="24"/>
                <w:szCs w:val="20"/>
              </w:rPr>
              <w:t>环境风险分析</w:t>
            </w:r>
          </w:p>
          <w:p>
            <w:pPr>
              <w:widowControl/>
              <w:adjustRightInd w:val="0"/>
              <w:snapToGrid w:val="0"/>
              <w:spacing w:line="360" w:lineRule="auto"/>
              <w:ind w:firstLine="480" w:firstLineChars="200"/>
              <w:jc w:val="left"/>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根据《建设项目环境风险评价技术导则》（HJ169-2018）对建设项目环境风险进行评价，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pPr>
              <w:spacing w:line="360" w:lineRule="auto"/>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6.1</w:t>
            </w:r>
            <w:r>
              <w:rPr>
                <w:rFonts w:hint="eastAsia"/>
                <w:b/>
                <w:bCs/>
                <w:color w:val="000000" w:themeColor="text1"/>
                <w:kern w:val="0"/>
                <w:sz w:val="24"/>
                <w14:textFill>
                  <w14:solidFill>
                    <w14:schemeClr w14:val="tx1"/>
                  </w14:solidFill>
                </w14:textFill>
              </w:rPr>
              <w:t>项目</w:t>
            </w:r>
            <w:r>
              <w:rPr>
                <w:rFonts w:hint="eastAsia"/>
                <w:b/>
                <w:bCs/>
                <w:color w:val="000000" w:themeColor="text1"/>
                <w:kern w:val="0"/>
                <w:sz w:val="24"/>
                <w:lang w:bidi="ar"/>
                <w14:textFill>
                  <w14:solidFill>
                    <w14:schemeClr w14:val="tx1"/>
                  </w14:solidFill>
                </w14:textFill>
              </w:rPr>
              <w:t>危险物质数量与临界量比值（</w:t>
            </w:r>
            <w:r>
              <w:rPr>
                <w:b/>
                <w:bCs/>
                <w:color w:val="000000" w:themeColor="text1"/>
                <w:kern w:val="0"/>
                <w:sz w:val="24"/>
                <w:lang w:bidi="ar"/>
                <w14:textFill>
                  <w14:solidFill>
                    <w14:schemeClr w14:val="tx1"/>
                  </w14:solidFill>
                </w14:textFill>
              </w:rPr>
              <w:t>Q</w:t>
            </w:r>
            <w:r>
              <w:rPr>
                <w:rFonts w:hint="eastAsia"/>
                <w:b/>
                <w:bCs/>
                <w:color w:val="000000" w:themeColor="text1"/>
                <w:kern w:val="0"/>
                <w:sz w:val="24"/>
                <w:lang w:bidi="ar"/>
                <w14:textFill>
                  <w14:solidFill>
                    <w14:schemeClr w14:val="tx1"/>
                  </w14:solidFill>
                </w14:textFill>
              </w:rPr>
              <w:t>）</w:t>
            </w:r>
          </w:p>
          <w:p>
            <w:pPr>
              <w:tabs>
                <w:tab w:val="left" w:pos="540"/>
              </w:tabs>
              <w:spacing w:line="360" w:lineRule="auto"/>
              <w:ind w:firstLine="480" w:firstLineChars="200"/>
              <w:rPr>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项目涉及到的主要危险物质有</w:t>
            </w:r>
            <w:r>
              <w:rPr>
                <w:rFonts w:hint="eastAsia"/>
                <w:color w:val="000000" w:themeColor="text1"/>
                <w:kern w:val="0"/>
                <w:sz w:val="24"/>
                <w:lang w:val="en-US" w:eastAsia="zh-CN" w:bidi="ar"/>
                <w14:textFill>
                  <w14:solidFill>
                    <w14:schemeClr w14:val="tx1"/>
                  </w14:solidFill>
                </w14:textFill>
              </w:rPr>
              <w:t>天然气</w:t>
            </w:r>
            <w:r>
              <w:rPr>
                <w:rFonts w:hint="eastAsia"/>
                <w:color w:val="000000" w:themeColor="text1"/>
                <w:kern w:val="0"/>
                <w:sz w:val="24"/>
                <w:lang w:bidi="ar"/>
                <w14:textFill>
                  <w14:solidFill>
                    <w14:schemeClr w14:val="tx1"/>
                  </w14:solidFill>
                </w14:textFill>
              </w:rPr>
              <w:t>，参照《建设项目环境风险影响评价技术导则》（</w:t>
            </w:r>
            <w:r>
              <w:rPr>
                <w:color w:val="000000" w:themeColor="text1"/>
                <w:kern w:val="0"/>
                <w:sz w:val="24"/>
                <w:lang w:bidi="ar"/>
                <w14:textFill>
                  <w14:solidFill>
                    <w14:schemeClr w14:val="tx1"/>
                  </w14:solidFill>
                </w14:textFill>
              </w:rPr>
              <w:t>HJ/T169-2018</w:t>
            </w:r>
            <w:r>
              <w:rPr>
                <w:rFonts w:hint="eastAsia"/>
                <w:color w:val="000000" w:themeColor="text1"/>
                <w:kern w:val="0"/>
                <w:sz w:val="24"/>
                <w:lang w:bidi="ar"/>
                <w14:textFill>
                  <w14:solidFill>
                    <w14:schemeClr w14:val="tx1"/>
                  </w14:solidFill>
                </w14:textFill>
              </w:rPr>
              <w:t>）附录</w:t>
            </w:r>
            <w:r>
              <w:rPr>
                <w:color w:val="000000" w:themeColor="text1"/>
                <w:kern w:val="0"/>
                <w:sz w:val="24"/>
                <w:lang w:bidi="ar"/>
                <w14:textFill>
                  <w14:solidFill>
                    <w14:schemeClr w14:val="tx1"/>
                  </w14:solidFill>
                </w14:textFill>
              </w:rPr>
              <w:t>B</w:t>
            </w:r>
            <w:r>
              <w:rPr>
                <w:rFonts w:hint="eastAsia"/>
                <w:color w:val="000000" w:themeColor="text1"/>
                <w:kern w:val="0"/>
                <w:sz w:val="24"/>
                <w:lang w:bidi="ar"/>
                <w14:textFill>
                  <w14:solidFill>
                    <w14:schemeClr w14:val="tx1"/>
                  </w14:solidFill>
                </w14:textFill>
              </w:rPr>
              <w:t>，计算所涉及的每种危险物质在厂界内的最大存在总量与其在附录</w:t>
            </w:r>
            <w:r>
              <w:rPr>
                <w:color w:val="000000" w:themeColor="text1"/>
                <w:kern w:val="0"/>
                <w:sz w:val="24"/>
                <w:lang w:bidi="ar"/>
                <w14:textFill>
                  <w14:solidFill>
                    <w14:schemeClr w14:val="tx1"/>
                  </w14:solidFill>
                </w14:textFill>
              </w:rPr>
              <w:t>B</w:t>
            </w:r>
            <w:r>
              <w:rPr>
                <w:rFonts w:hint="eastAsia"/>
                <w:color w:val="000000" w:themeColor="text1"/>
                <w:kern w:val="0"/>
                <w:sz w:val="24"/>
                <w:lang w:bidi="ar"/>
                <w14:textFill>
                  <w14:solidFill>
                    <w14:schemeClr w14:val="tx1"/>
                  </w14:solidFill>
                </w14:textFill>
              </w:rPr>
              <w:t>中对应临界量的比值</w:t>
            </w:r>
            <w:r>
              <w:rPr>
                <w:color w:val="000000" w:themeColor="text1"/>
                <w:kern w:val="0"/>
                <w:sz w:val="24"/>
                <w:lang w:bidi="ar"/>
                <w14:textFill>
                  <w14:solidFill>
                    <w14:schemeClr w14:val="tx1"/>
                  </w14:solidFill>
                </w14:textFill>
              </w:rPr>
              <w:t>Q</w:t>
            </w:r>
            <w:r>
              <w:rPr>
                <w:rFonts w:hint="eastAsia"/>
                <w:color w:val="000000" w:themeColor="text1"/>
                <w:kern w:val="0"/>
                <w:sz w:val="24"/>
                <w:lang w:bidi="ar"/>
                <w14:textFill>
                  <w14:solidFill>
                    <w14:schemeClr w14:val="tx1"/>
                  </w14:solidFill>
                </w14:textFill>
              </w:rPr>
              <w:t>。</w:t>
            </w:r>
          </w:p>
          <w:p>
            <w:pPr>
              <w:spacing w:line="360" w:lineRule="auto"/>
              <w:ind w:firstLine="480" w:firstLineChars="20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Q=q</w:t>
            </w:r>
            <w:r>
              <w:rPr>
                <w:color w:val="000000" w:themeColor="text1"/>
                <w:kern w:val="0"/>
                <w:sz w:val="24"/>
                <w:vertAlign w:val="subscript"/>
                <w14:textFill>
                  <w14:solidFill>
                    <w14:schemeClr w14:val="tx1"/>
                  </w14:solidFill>
                </w14:textFill>
              </w:rPr>
              <w:t>1</w:t>
            </w:r>
            <w:r>
              <w:rPr>
                <w:color w:val="000000" w:themeColor="text1"/>
                <w:kern w:val="0"/>
                <w:sz w:val="24"/>
                <w14:textFill>
                  <w14:solidFill>
                    <w14:schemeClr w14:val="tx1"/>
                  </w14:solidFill>
                </w14:textFill>
              </w:rPr>
              <w:t>/Q</w:t>
            </w:r>
            <w:r>
              <w:rPr>
                <w:color w:val="000000" w:themeColor="text1"/>
                <w:kern w:val="0"/>
                <w:sz w:val="24"/>
                <w:vertAlign w:val="subscript"/>
                <w14:textFill>
                  <w14:solidFill>
                    <w14:schemeClr w14:val="tx1"/>
                  </w14:solidFill>
                </w14:textFill>
              </w:rPr>
              <w:t>1</w:t>
            </w:r>
            <w:r>
              <w:rPr>
                <w:color w:val="000000" w:themeColor="text1"/>
                <w:kern w:val="0"/>
                <w:sz w:val="24"/>
                <w14:textFill>
                  <w14:solidFill>
                    <w14:schemeClr w14:val="tx1"/>
                  </w14:solidFill>
                </w14:textFill>
              </w:rPr>
              <w:t>+q</w:t>
            </w:r>
            <w:r>
              <w:rPr>
                <w:color w:val="000000" w:themeColor="text1"/>
                <w:kern w:val="0"/>
                <w:sz w:val="24"/>
                <w:vertAlign w:val="subscript"/>
                <w14:textFill>
                  <w14:solidFill>
                    <w14:schemeClr w14:val="tx1"/>
                  </w14:solidFill>
                </w14:textFill>
              </w:rPr>
              <w:t>2</w:t>
            </w:r>
            <w:r>
              <w:rPr>
                <w:color w:val="000000" w:themeColor="text1"/>
                <w:kern w:val="0"/>
                <w:sz w:val="24"/>
                <w14:textFill>
                  <w14:solidFill>
                    <w14:schemeClr w14:val="tx1"/>
                  </w14:solidFill>
                </w14:textFill>
              </w:rPr>
              <w:t>/Q</w:t>
            </w:r>
            <w:r>
              <w:rPr>
                <w:color w:val="000000" w:themeColor="text1"/>
                <w:kern w:val="0"/>
                <w:sz w:val="24"/>
                <w:vertAlign w:val="subscript"/>
                <w14:textFill>
                  <w14:solidFill>
                    <w14:schemeClr w14:val="tx1"/>
                  </w14:solidFill>
                </w14:textFill>
              </w:rPr>
              <w:t>2</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+qn/Qn</w:t>
            </w:r>
          </w:p>
          <w:p>
            <w:pPr>
              <w:snapToGrid w:val="0"/>
              <w:spacing w:line="360" w:lineRule="auto"/>
              <w:ind w:firstLine="420" w:firstLineChars="200"/>
              <w:rPr>
                <w:color w:val="000000" w:themeColor="text1"/>
                <w:kern w:val="0"/>
                <w14:textFill>
                  <w14:solidFill>
                    <w14:schemeClr w14:val="tx1"/>
                  </w14:solidFill>
                </w14:textFill>
              </w:rPr>
            </w:pPr>
            <w:r>
              <w:rPr>
                <w:color w:val="000000" w:themeColor="text1"/>
                <w:kern w:val="0"/>
                <w14:textFill>
                  <w14:solidFill>
                    <w14:schemeClr w14:val="tx1"/>
                  </w14:solidFill>
                </w14:textFill>
              </w:rPr>
              <w:t>式中：</w:t>
            </w:r>
            <w:r>
              <w:rPr>
                <w:color w:val="000000" w:themeColor="text1"/>
                <w:kern w:val="0"/>
                <w:position w:val="-10"/>
                <w14:textFill>
                  <w14:solidFill>
                    <w14:schemeClr w14:val="tx1"/>
                  </w14:solidFill>
                </w14:textFill>
              </w:rPr>
              <w:drawing>
                <wp:inline distT="0" distB="0" distL="114300" distR="114300">
                  <wp:extent cx="167640" cy="205740"/>
                  <wp:effectExtent l="0" t="0" r="3810" b="3175"/>
                  <wp:docPr id="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9"/>
                          <pic:cNvPicPr>
                            <a:picLocks noChangeAspect="1"/>
                          </pic:cNvPicPr>
                        </pic:nvPicPr>
                        <pic:blipFill>
                          <a:blip r:embed="rId12"/>
                          <a:stretch>
                            <a:fillRect/>
                          </a:stretch>
                        </pic:blipFill>
                        <pic:spPr>
                          <a:xfrm>
                            <a:off x="0" y="0"/>
                            <a:ext cx="167640" cy="205740"/>
                          </a:xfrm>
                          <a:prstGeom prst="rect">
                            <a:avLst/>
                          </a:prstGeom>
                          <a:noFill/>
                          <a:ln>
                            <a:noFill/>
                          </a:ln>
                        </pic:spPr>
                      </pic:pic>
                    </a:graphicData>
                  </a:graphic>
                </wp:inline>
              </w:drawing>
            </w:r>
            <w:r>
              <w:rPr>
                <w:color w:val="000000" w:themeColor="text1"/>
                <w:kern w:val="0"/>
                <w14:textFill>
                  <w14:solidFill>
                    <w14:schemeClr w14:val="tx1"/>
                  </w14:solidFill>
                </w14:textFill>
              </w:rPr>
              <w:t>，</w:t>
            </w:r>
            <w:r>
              <w:rPr>
                <w:color w:val="000000" w:themeColor="text1"/>
                <w:kern w:val="0"/>
                <w:position w:val="-10"/>
                <w14:textFill>
                  <w14:solidFill>
                    <w14:schemeClr w14:val="tx1"/>
                  </w14:solidFill>
                </w14:textFill>
              </w:rPr>
              <w:drawing>
                <wp:inline distT="0" distB="0" distL="114300" distR="114300">
                  <wp:extent cx="205740" cy="205740"/>
                  <wp:effectExtent l="0" t="0" r="3810" b="3175"/>
                  <wp:docPr id="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0"/>
                          <pic:cNvPicPr>
                            <a:picLocks noChangeAspect="1"/>
                          </pic:cNvPicPr>
                        </pic:nvPicPr>
                        <pic:blipFill>
                          <a:blip r:embed="rId13"/>
                          <a:stretch>
                            <a:fillRect/>
                          </a:stretch>
                        </pic:blipFill>
                        <pic:spPr>
                          <a:xfrm>
                            <a:off x="0" y="0"/>
                            <a:ext cx="205740" cy="205740"/>
                          </a:xfrm>
                          <a:prstGeom prst="rect">
                            <a:avLst/>
                          </a:prstGeom>
                          <a:noFill/>
                          <a:ln>
                            <a:noFill/>
                          </a:ln>
                        </pic:spPr>
                      </pic:pic>
                    </a:graphicData>
                  </a:graphic>
                </wp:inline>
              </w:drawing>
            </w:r>
            <w:r>
              <w:rPr>
                <w:color w:val="000000" w:themeColor="text1"/>
                <w:kern w:val="0"/>
                <w14:textFill>
                  <w14:solidFill>
                    <w14:schemeClr w14:val="tx1"/>
                  </w14:solidFill>
                </w14:textFill>
              </w:rPr>
              <w:t>，…，</w:t>
            </w:r>
            <w:r>
              <w:rPr>
                <w:color w:val="000000" w:themeColor="text1"/>
                <w:kern w:val="0"/>
                <w:position w:val="-10"/>
                <w14:textFill>
                  <w14:solidFill>
                    <w14:schemeClr w14:val="tx1"/>
                  </w14:solidFill>
                </w14:textFill>
              </w:rPr>
              <w:drawing>
                <wp:inline distT="0" distB="0" distL="114300" distR="114300">
                  <wp:extent cx="205740" cy="167640"/>
                  <wp:effectExtent l="0" t="0" r="0" b="3175"/>
                  <wp:docPr id="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1"/>
                          <pic:cNvPicPr>
                            <a:picLocks noChangeAspect="1"/>
                          </pic:cNvPicPr>
                        </pic:nvPicPr>
                        <pic:blipFill>
                          <a:blip r:embed="rId14"/>
                          <a:stretch>
                            <a:fillRect/>
                          </a:stretch>
                        </pic:blipFill>
                        <pic:spPr>
                          <a:xfrm>
                            <a:off x="0" y="0"/>
                            <a:ext cx="205740" cy="167640"/>
                          </a:xfrm>
                          <a:prstGeom prst="rect">
                            <a:avLst/>
                          </a:prstGeom>
                          <a:noFill/>
                          <a:ln>
                            <a:noFill/>
                          </a:ln>
                        </pic:spPr>
                      </pic:pic>
                    </a:graphicData>
                  </a:graphic>
                </wp:inline>
              </w:drawing>
            </w:r>
            <w:r>
              <w:rPr>
                <w:color w:val="000000" w:themeColor="text1"/>
                <w:kern w:val="0"/>
                <w14:textFill>
                  <w14:solidFill>
                    <w14:schemeClr w14:val="tx1"/>
                  </w14:solidFill>
                </w14:textFill>
              </w:rPr>
              <w:t>——每种危险</w:t>
            </w:r>
            <w:r>
              <w:rPr>
                <w:rFonts w:hint="eastAsia"/>
                <w:color w:val="000000" w:themeColor="text1"/>
                <w:kern w:val="0"/>
                <w14:textFill>
                  <w14:solidFill>
                    <w14:schemeClr w14:val="tx1"/>
                  </w14:solidFill>
                </w14:textFill>
              </w:rPr>
              <w:t>物质</w:t>
            </w:r>
            <w:r>
              <w:rPr>
                <w:color w:val="000000" w:themeColor="text1"/>
                <w:kern w:val="0"/>
                <w14:textFill>
                  <w14:solidFill>
                    <w14:schemeClr w14:val="tx1"/>
                  </w14:solidFill>
                </w14:textFill>
              </w:rPr>
              <w:t>的最大</w:t>
            </w:r>
            <w:r>
              <w:rPr>
                <w:rFonts w:hint="eastAsia"/>
                <w:color w:val="000000" w:themeColor="text1"/>
                <w:kern w:val="0"/>
                <w14:textFill>
                  <w14:solidFill>
                    <w14:schemeClr w14:val="tx1"/>
                  </w14:solidFill>
                </w14:textFill>
              </w:rPr>
              <w:t>存在总</w:t>
            </w:r>
            <w:r>
              <w:rPr>
                <w:color w:val="000000" w:themeColor="text1"/>
                <w:kern w:val="0"/>
                <w14:textFill>
                  <w14:solidFill>
                    <w14:schemeClr w14:val="tx1"/>
                  </w14:solidFill>
                </w14:textFill>
              </w:rPr>
              <w:t>量，单位为吨（t）；</w:t>
            </w:r>
          </w:p>
          <w:p>
            <w:pPr>
              <w:snapToGrid w:val="0"/>
              <w:spacing w:line="360" w:lineRule="auto"/>
              <w:ind w:firstLine="1050" w:firstLineChars="500"/>
              <w:rPr>
                <w:color w:val="000000" w:themeColor="text1"/>
                <w:kern w:val="0"/>
                <w14:textFill>
                  <w14:solidFill>
                    <w14:schemeClr w14:val="tx1"/>
                  </w14:solidFill>
                </w14:textFill>
              </w:rPr>
            </w:pPr>
            <w:r>
              <w:rPr>
                <w:color w:val="000000" w:themeColor="text1"/>
                <w:kern w:val="0"/>
                <w:position w:val="-10"/>
                <w14:textFill>
                  <w14:solidFill>
                    <w14:schemeClr w14:val="tx1"/>
                  </w14:solidFill>
                </w14:textFill>
              </w:rPr>
              <w:drawing>
                <wp:inline distT="0" distB="0" distL="114300" distR="114300">
                  <wp:extent cx="205740" cy="205740"/>
                  <wp:effectExtent l="0" t="0" r="0" b="3175"/>
                  <wp:docPr id="7"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2"/>
                          <pic:cNvPicPr>
                            <a:picLocks noChangeAspect="1"/>
                          </pic:cNvPicPr>
                        </pic:nvPicPr>
                        <pic:blipFill>
                          <a:blip r:embed="rId15"/>
                          <a:stretch>
                            <a:fillRect/>
                          </a:stretch>
                        </pic:blipFill>
                        <pic:spPr>
                          <a:xfrm>
                            <a:off x="0" y="0"/>
                            <a:ext cx="205740" cy="205740"/>
                          </a:xfrm>
                          <a:prstGeom prst="rect">
                            <a:avLst/>
                          </a:prstGeom>
                          <a:noFill/>
                          <a:ln>
                            <a:noFill/>
                          </a:ln>
                        </pic:spPr>
                      </pic:pic>
                    </a:graphicData>
                  </a:graphic>
                </wp:inline>
              </w:drawing>
            </w:r>
            <w:r>
              <w:rPr>
                <w:color w:val="000000" w:themeColor="text1"/>
                <w:kern w:val="0"/>
                <w14:textFill>
                  <w14:solidFill>
                    <w14:schemeClr w14:val="tx1"/>
                  </w14:solidFill>
                </w14:textFill>
              </w:rPr>
              <w:t>，</w:t>
            </w:r>
            <w:r>
              <w:rPr>
                <w:color w:val="000000" w:themeColor="text1"/>
                <w:kern w:val="0"/>
                <w:position w:val="-10"/>
                <w14:textFill>
                  <w14:solidFill>
                    <w14:schemeClr w14:val="tx1"/>
                  </w14:solidFill>
                </w14:textFill>
              </w:rPr>
              <w:drawing>
                <wp:inline distT="0" distB="0" distL="114300" distR="114300">
                  <wp:extent cx="243840" cy="205740"/>
                  <wp:effectExtent l="0" t="0" r="0" b="3175"/>
                  <wp:docPr id="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3"/>
                          <pic:cNvPicPr>
                            <a:picLocks noChangeAspect="1"/>
                          </pic:cNvPicPr>
                        </pic:nvPicPr>
                        <pic:blipFill>
                          <a:blip r:embed="rId16"/>
                          <a:stretch>
                            <a:fillRect/>
                          </a:stretch>
                        </pic:blipFill>
                        <pic:spPr>
                          <a:xfrm>
                            <a:off x="0" y="0"/>
                            <a:ext cx="243840" cy="205740"/>
                          </a:xfrm>
                          <a:prstGeom prst="rect">
                            <a:avLst/>
                          </a:prstGeom>
                          <a:noFill/>
                          <a:ln>
                            <a:noFill/>
                          </a:ln>
                        </pic:spPr>
                      </pic:pic>
                    </a:graphicData>
                  </a:graphic>
                </wp:inline>
              </w:drawing>
            </w:r>
            <w:r>
              <w:rPr>
                <w:color w:val="000000" w:themeColor="text1"/>
                <w:kern w:val="0"/>
                <w14:textFill>
                  <w14:solidFill>
                    <w14:schemeClr w14:val="tx1"/>
                  </w14:solidFill>
                </w14:textFill>
              </w:rPr>
              <w:t>，…，</w:t>
            </w:r>
            <w:r>
              <w:rPr>
                <w:color w:val="000000" w:themeColor="text1"/>
                <w:kern w:val="0"/>
                <w:position w:val="-10"/>
                <w14:textFill>
                  <w14:solidFill>
                    <w14:schemeClr w14:val="tx1"/>
                  </w14:solidFill>
                </w14:textFill>
              </w:rPr>
              <w:drawing>
                <wp:inline distT="0" distB="0" distL="114300" distR="114300">
                  <wp:extent cx="228600" cy="205740"/>
                  <wp:effectExtent l="0" t="0" r="0" b="2540"/>
                  <wp:docPr id="9"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4"/>
                          <pic:cNvPicPr>
                            <a:picLocks noChangeAspect="1"/>
                          </pic:cNvPicPr>
                        </pic:nvPicPr>
                        <pic:blipFill>
                          <a:blip r:embed="rId17"/>
                          <a:stretch>
                            <a:fillRect/>
                          </a:stretch>
                        </pic:blipFill>
                        <pic:spPr>
                          <a:xfrm>
                            <a:off x="0" y="0"/>
                            <a:ext cx="228600" cy="205740"/>
                          </a:xfrm>
                          <a:prstGeom prst="rect">
                            <a:avLst/>
                          </a:prstGeom>
                          <a:noFill/>
                          <a:ln>
                            <a:noFill/>
                          </a:ln>
                        </pic:spPr>
                      </pic:pic>
                    </a:graphicData>
                  </a:graphic>
                </wp:inline>
              </w:drawing>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每种</w:t>
            </w:r>
            <w:r>
              <w:rPr>
                <w:color w:val="000000" w:themeColor="text1"/>
                <w:kern w:val="0"/>
                <w14:textFill>
                  <w14:solidFill>
                    <w14:schemeClr w14:val="tx1"/>
                  </w14:solidFill>
                </w14:textFill>
              </w:rPr>
              <w:t>危险物质相对应的临界量，单位为吨（t）。</w:t>
            </w:r>
          </w:p>
          <w:p>
            <w:pPr>
              <w:snapToGrid w:val="0"/>
              <w:spacing w:line="360" w:lineRule="auto"/>
              <w:ind w:firstLine="1050" w:firstLineChars="500"/>
              <w:rPr>
                <w:color w:val="000000" w:themeColor="text1"/>
                <w:kern w:val="0"/>
                <w14:textFill>
                  <w14:solidFill>
                    <w14:schemeClr w14:val="tx1"/>
                  </w14:solidFill>
                </w14:textFill>
              </w:rPr>
            </w:pPr>
            <w:r>
              <w:rPr>
                <w:color w:val="000000" w:themeColor="text1"/>
                <w:kern w:val="0"/>
                <w14:textFill>
                  <w14:solidFill>
                    <w14:schemeClr w14:val="tx1"/>
                  </w14:solidFill>
                </w14:textFill>
              </w:rPr>
              <w:t>当Q＜1时，该项目风险潜势为</w:t>
            </w:r>
            <w:r>
              <w:rPr>
                <w:rFonts w:hint="eastAsia"/>
                <w:color w:val="000000" w:themeColor="text1"/>
                <w:kern w:val="0"/>
                <w14:textFill>
                  <w14:solidFill>
                    <w14:schemeClr w14:val="tx1"/>
                  </w14:solidFill>
                </w14:textFill>
              </w:rPr>
              <w:t>Ⅰ</w:t>
            </w:r>
            <w:r>
              <w:rPr>
                <w:color w:val="000000" w:themeColor="text1"/>
                <w:kern w:val="0"/>
                <w14:textFill>
                  <w14:solidFill>
                    <w14:schemeClr w14:val="tx1"/>
                  </w14:solidFill>
                </w14:textFill>
              </w:rPr>
              <w:t>。</w:t>
            </w:r>
          </w:p>
          <w:p>
            <w:pPr>
              <w:snapToGrid w:val="0"/>
              <w:spacing w:line="360" w:lineRule="auto"/>
              <w:ind w:firstLine="1050" w:firstLineChars="500"/>
              <w:rPr>
                <w:rFonts w:hint="eastAsia"/>
                <w:color w:val="000000" w:themeColor="text1"/>
                <w:kern w:val="0"/>
                <w14:textFill>
                  <w14:solidFill>
                    <w14:schemeClr w14:val="tx1"/>
                  </w14:solidFill>
                </w14:textFill>
              </w:rPr>
            </w:pPr>
            <w:r>
              <w:rPr>
                <w:color w:val="000000" w:themeColor="text1"/>
                <w:kern w:val="0"/>
                <w14:textFill>
                  <w14:solidFill>
                    <w14:schemeClr w14:val="tx1"/>
                  </w14:solidFill>
                </w14:textFill>
              </w:rPr>
              <w:t>当Q≥1时，将Q值划分为</w:t>
            </w:r>
            <w:r>
              <w:rPr>
                <w:rFonts w:hint="eastAsia"/>
                <w:color w:val="000000" w:themeColor="text1"/>
                <w:kern w:val="0"/>
                <w14:textFill>
                  <w14:solidFill>
                    <w14:schemeClr w14:val="tx1"/>
                  </w14:solidFill>
                </w14:textFill>
              </w:rPr>
              <w:t>：</w:t>
            </w:r>
          </w:p>
          <w:p>
            <w:pPr>
              <w:snapToGrid w:val="0"/>
              <w:spacing w:line="360" w:lineRule="auto"/>
              <w:ind w:firstLine="1050" w:firstLineChars="500"/>
              <w:rPr>
                <w:color w:val="000000" w:themeColor="text1"/>
                <w:kern w:val="0"/>
                <w14:textFill>
                  <w14:solidFill>
                    <w14:schemeClr w14:val="tx1"/>
                  </w14:solidFill>
                </w14:textFill>
              </w:rPr>
            </w:pPr>
            <w:r>
              <w:rPr>
                <w:color w:val="000000" w:themeColor="text1"/>
                <w:kern w:val="0"/>
                <w14:textFill>
                  <w14:solidFill>
                    <w14:schemeClr w14:val="tx1"/>
                  </w14:solidFill>
                </w14:textFill>
              </w:rPr>
              <w:t>（1）1≤Q＜10；（2）10≤Q＜100；（3）Q≥100。</w:t>
            </w:r>
          </w:p>
          <w:p>
            <w:pPr>
              <w:tabs>
                <w:tab w:val="left" w:pos="540"/>
              </w:tabs>
              <w:spacing w:line="360" w:lineRule="auto"/>
              <w:ind w:firstLine="480" w:firstLineChars="200"/>
              <w:rPr>
                <w:color w:val="000000" w:themeColor="text1"/>
                <w:kern w:val="0"/>
                <w:sz w:val="24"/>
                <w:lang w:bidi="ar"/>
                <w14:textFill>
                  <w14:solidFill>
                    <w14:schemeClr w14:val="tx1"/>
                  </w14:solidFill>
                </w14:textFill>
              </w:rPr>
            </w:pPr>
            <w:r>
              <w:rPr>
                <w:color w:val="000000" w:themeColor="text1"/>
                <w:kern w:val="0"/>
                <w:sz w:val="24"/>
                <w:lang w:bidi="ar"/>
                <w14:textFill>
                  <w14:solidFill>
                    <w14:schemeClr w14:val="tx1"/>
                  </w14:solidFill>
                </w14:textFill>
              </w:rPr>
              <w:t>项目涉及危险物质为</w:t>
            </w:r>
            <w:r>
              <w:rPr>
                <w:rFonts w:hint="eastAsia"/>
                <w:color w:val="000000" w:themeColor="text1"/>
                <w:kern w:val="0"/>
                <w:sz w:val="24"/>
                <w:lang w:val="en-US" w:eastAsia="zh-CN" w:bidi="ar"/>
                <w14:textFill>
                  <w14:solidFill>
                    <w14:schemeClr w14:val="tx1"/>
                  </w14:solidFill>
                </w14:textFill>
              </w:rPr>
              <w:t>天然气</w:t>
            </w:r>
            <w:r>
              <w:rPr>
                <w:rFonts w:hint="eastAsia"/>
                <w:color w:val="000000" w:themeColor="text1"/>
                <w:kern w:val="0"/>
                <w:sz w:val="24"/>
                <w:lang w:bidi="ar"/>
                <w14:textFill>
                  <w14:solidFill>
                    <w14:schemeClr w14:val="tx1"/>
                  </w14:solidFill>
                </w14:textFill>
              </w:rPr>
              <w:t>、</w:t>
            </w:r>
            <w:r>
              <w:rPr>
                <w:color w:val="000000" w:themeColor="text1"/>
                <w:kern w:val="0"/>
                <w:sz w:val="24"/>
                <w:lang w:bidi="ar"/>
                <w14:textFill>
                  <w14:solidFill>
                    <w14:schemeClr w14:val="tx1"/>
                  </w14:solidFill>
                </w14:textFill>
              </w:rPr>
              <w:t>SO</w:t>
            </w:r>
            <w:r>
              <w:rPr>
                <w:color w:val="000000" w:themeColor="text1"/>
                <w:kern w:val="0"/>
                <w:sz w:val="24"/>
                <w:vertAlign w:val="subscript"/>
                <w:lang w:bidi="ar"/>
                <w14:textFill>
                  <w14:solidFill>
                    <w14:schemeClr w14:val="tx1"/>
                  </w14:solidFill>
                </w14:textFill>
              </w:rPr>
              <w:t>2</w:t>
            </w:r>
            <w:r>
              <w:rPr>
                <w:color w:val="000000" w:themeColor="text1"/>
                <w:kern w:val="0"/>
                <w:sz w:val="24"/>
                <w:lang w:bidi="ar"/>
                <w14:textFill>
                  <w14:solidFill>
                    <w14:schemeClr w14:val="tx1"/>
                  </w14:solidFill>
                </w14:textFill>
              </w:rPr>
              <w:t>和NO</w:t>
            </w:r>
            <w:r>
              <w:rPr>
                <w:color w:val="000000" w:themeColor="text1"/>
                <w:kern w:val="0"/>
                <w:sz w:val="24"/>
                <w:vertAlign w:val="subscript"/>
                <w:lang w:bidi="ar"/>
                <w14:textFill>
                  <w14:solidFill>
                    <w14:schemeClr w14:val="tx1"/>
                  </w14:solidFill>
                </w14:textFill>
              </w:rPr>
              <w:t>2</w:t>
            </w:r>
            <w:r>
              <w:rPr>
                <w:color w:val="000000" w:themeColor="text1"/>
                <w:kern w:val="0"/>
                <w:sz w:val="24"/>
                <w:lang w:bidi="ar"/>
                <w14:textFill>
                  <w14:solidFill>
                    <w14:schemeClr w14:val="tx1"/>
                  </w14:solidFill>
                </w14:textFill>
              </w:rPr>
              <w:t>，</w:t>
            </w:r>
            <w:r>
              <w:rPr>
                <w:rFonts w:hint="eastAsia"/>
                <w:color w:val="000000" w:themeColor="text1"/>
                <w:kern w:val="0"/>
                <w:sz w:val="24"/>
                <w:lang w:bidi="ar"/>
                <w14:textFill>
                  <w14:solidFill>
                    <w14:schemeClr w14:val="tx1"/>
                  </w14:solidFill>
                </w14:textFill>
              </w:rPr>
              <w:t>项目使用</w:t>
            </w:r>
            <w:r>
              <w:rPr>
                <w:rFonts w:hint="eastAsia"/>
                <w:color w:val="000000" w:themeColor="text1"/>
                <w:kern w:val="0"/>
                <w:sz w:val="24"/>
                <w:lang w:val="en-US" w:eastAsia="zh-CN" w:bidi="ar"/>
                <w14:textFill>
                  <w14:solidFill>
                    <w14:schemeClr w14:val="tx1"/>
                  </w14:solidFill>
                </w14:textFill>
              </w:rPr>
              <w:t>天然气</w:t>
            </w:r>
            <w:r>
              <w:rPr>
                <w:rFonts w:hint="eastAsia"/>
                <w:color w:val="000000" w:themeColor="text1"/>
                <w:kern w:val="0"/>
                <w:sz w:val="24"/>
                <w:lang w:bidi="ar"/>
                <w14:textFill>
                  <w14:solidFill>
                    <w14:schemeClr w14:val="tx1"/>
                  </w14:solidFill>
                </w14:textFill>
              </w:rPr>
              <w:t>项目内管道输送，</w:t>
            </w:r>
            <w:r>
              <w:rPr>
                <w:rFonts w:hint="eastAsia"/>
                <w:color w:val="000000"/>
                <w:kern w:val="24"/>
                <w:sz w:val="24"/>
                <w:szCs w:val="20"/>
              </w:rPr>
              <w:t>在项目内不设置储罐，不进行储存，厂区天然气管道全长</w:t>
            </w:r>
            <w:r>
              <w:rPr>
                <w:color w:val="000000"/>
                <w:kern w:val="24"/>
                <w:sz w:val="24"/>
                <w:szCs w:val="20"/>
              </w:rPr>
              <w:t>200m</w:t>
            </w:r>
            <w:r>
              <w:rPr>
                <w:rFonts w:hint="eastAsia"/>
                <w:color w:val="000000"/>
                <w:kern w:val="24"/>
                <w:sz w:val="24"/>
                <w:szCs w:val="20"/>
              </w:rPr>
              <w:t>，管径为</w:t>
            </w:r>
            <w:r>
              <w:rPr>
                <w:color w:val="000000"/>
                <w:kern w:val="24"/>
                <w:sz w:val="24"/>
                <w:szCs w:val="20"/>
              </w:rPr>
              <w:t>2</w:t>
            </w:r>
            <w:r>
              <w:rPr>
                <w:rFonts w:hint="eastAsia"/>
                <w:color w:val="000000"/>
                <w:kern w:val="24"/>
                <w:sz w:val="24"/>
                <w:szCs w:val="20"/>
                <w:lang w:val="en-US" w:eastAsia="zh-CN"/>
              </w:rPr>
              <w:t>5</w:t>
            </w:r>
            <w:r>
              <w:rPr>
                <w:color w:val="000000"/>
                <w:kern w:val="24"/>
                <w:sz w:val="24"/>
                <w:szCs w:val="20"/>
              </w:rPr>
              <w:t>0</w:t>
            </w:r>
            <w:r>
              <w:rPr>
                <w:rFonts w:hint="eastAsia"/>
                <w:color w:val="000000"/>
                <w:kern w:val="24"/>
                <w:sz w:val="24"/>
                <w:szCs w:val="20"/>
              </w:rPr>
              <w:t>mm，则天然气管道容积为</w:t>
            </w:r>
            <w:r>
              <w:rPr>
                <w:rFonts w:hint="eastAsia"/>
                <w:color w:val="000000"/>
                <w:kern w:val="24"/>
                <w:sz w:val="24"/>
                <w:szCs w:val="20"/>
                <w:lang w:val="en-US" w:eastAsia="zh-CN"/>
              </w:rPr>
              <w:t>9.8</w:t>
            </w:r>
            <w:r>
              <w:rPr>
                <w:rFonts w:hint="eastAsia"/>
                <w:color w:val="000000"/>
                <w:kern w:val="24"/>
                <w:sz w:val="24"/>
                <w:szCs w:val="20"/>
              </w:rPr>
              <w:t>m</w:t>
            </w:r>
            <w:r>
              <w:rPr>
                <w:rFonts w:hint="eastAsia"/>
                <w:color w:val="000000"/>
                <w:kern w:val="24"/>
                <w:sz w:val="24"/>
                <w:szCs w:val="20"/>
                <w:vertAlign w:val="superscript"/>
              </w:rPr>
              <w:t>3</w:t>
            </w:r>
            <w:r>
              <w:rPr>
                <w:rFonts w:hint="eastAsia"/>
                <w:color w:val="000000"/>
                <w:kern w:val="24"/>
                <w:sz w:val="24"/>
                <w:szCs w:val="20"/>
              </w:rPr>
              <w:t>，天然气密度为 0.678kg/m</w:t>
            </w:r>
            <w:r>
              <w:rPr>
                <w:rFonts w:hint="eastAsia"/>
                <w:color w:val="000000"/>
                <w:kern w:val="24"/>
                <w:sz w:val="24"/>
                <w:szCs w:val="20"/>
                <w:vertAlign w:val="superscript"/>
              </w:rPr>
              <w:t>3</w:t>
            </w:r>
            <w:r>
              <w:rPr>
                <w:rFonts w:hint="eastAsia"/>
                <w:color w:val="000000"/>
                <w:kern w:val="24"/>
                <w:sz w:val="24"/>
                <w:szCs w:val="20"/>
              </w:rPr>
              <w:t>，项目天然气在线量为</w:t>
            </w:r>
            <w:r>
              <w:rPr>
                <w:rFonts w:hint="eastAsia"/>
                <w:color w:val="000000"/>
                <w:kern w:val="24"/>
                <w:sz w:val="24"/>
                <w:szCs w:val="20"/>
                <w:lang w:val="en-US" w:eastAsia="zh-CN"/>
              </w:rPr>
              <w:t>6.64</w:t>
            </w:r>
            <w:r>
              <w:rPr>
                <w:rFonts w:hint="eastAsia"/>
                <w:color w:val="000000"/>
                <w:kern w:val="24"/>
                <w:sz w:val="24"/>
                <w:szCs w:val="20"/>
              </w:rPr>
              <w:t>kg（0.00</w:t>
            </w:r>
            <w:r>
              <w:rPr>
                <w:rFonts w:hint="eastAsia"/>
                <w:color w:val="000000"/>
                <w:kern w:val="24"/>
                <w:sz w:val="24"/>
                <w:szCs w:val="20"/>
                <w:lang w:val="en-US" w:eastAsia="zh-CN"/>
              </w:rPr>
              <w:t>664</w:t>
            </w:r>
            <w:r>
              <w:rPr>
                <w:rFonts w:hint="eastAsia"/>
                <w:color w:val="000000"/>
                <w:kern w:val="24"/>
                <w:sz w:val="24"/>
                <w:szCs w:val="20"/>
              </w:rPr>
              <w:t>t）。</w:t>
            </w:r>
            <w:r>
              <w:rPr>
                <w:color w:val="000000" w:themeColor="text1"/>
                <w:kern w:val="0"/>
                <w:sz w:val="24"/>
                <w:lang w:bidi="ar"/>
                <w14:textFill>
                  <w14:solidFill>
                    <w14:schemeClr w14:val="tx1"/>
                  </w14:solidFill>
                </w14:textFill>
              </w:rPr>
              <w:t>项目产生的SO</w:t>
            </w:r>
            <w:r>
              <w:rPr>
                <w:color w:val="000000" w:themeColor="text1"/>
                <w:kern w:val="0"/>
                <w:sz w:val="24"/>
                <w:vertAlign w:val="subscript"/>
                <w:lang w:bidi="ar"/>
                <w14:textFill>
                  <w14:solidFill>
                    <w14:schemeClr w14:val="tx1"/>
                  </w14:solidFill>
                </w14:textFill>
              </w:rPr>
              <w:t>2</w:t>
            </w:r>
            <w:r>
              <w:rPr>
                <w:color w:val="000000" w:themeColor="text1"/>
                <w:kern w:val="0"/>
                <w:sz w:val="24"/>
                <w:lang w:bidi="ar"/>
                <w14:textFill>
                  <w14:solidFill>
                    <w14:schemeClr w14:val="tx1"/>
                  </w14:solidFill>
                </w14:textFill>
              </w:rPr>
              <w:t>、NO</w:t>
            </w:r>
            <w:r>
              <w:rPr>
                <w:color w:val="000000" w:themeColor="text1"/>
                <w:kern w:val="0"/>
                <w:sz w:val="24"/>
                <w:vertAlign w:val="subscript"/>
                <w:lang w:bidi="ar"/>
                <w14:textFill>
                  <w14:solidFill>
                    <w14:schemeClr w14:val="tx1"/>
                  </w14:solidFill>
                </w14:textFill>
              </w:rPr>
              <w:t>2</w:t>
            </w:r>
            <w:r>
              <w:rPr>
                <w:color w:val="000000" w:themeColor="text1"/>
                <w:kern w:val="0"/>
                <w:sz w:val="24"/>
                <w:lang w:bidi="ar"/>
                <w14:textFill>
                  <w14:solidFill>
                    <w14:schemeClr w14:val="tx1"/>
                  </w14:solidFill>
                </w14:textFill>
              </w:rPr>
              <w:t>废气也</w:t>
            </w:r>
            <w:r>
              <w:rPr>
                <w:rFonts w:hint="eastAsia"/>
                <w:color w:val="000000" w:themeColor="text1"/>
                <w:kern w:val="0"/>
                <w:sz w:val="24"/>
                <w:lang w:bidi="ar"/>
                <w14:textFill>
                  <w14:solidFill>
                    <w14:schemeClr w14:val="tx1"/>
                  </w14:solidFill>
                </w14:textFill>
              </w:rPr>
              <w:t>属于</w:t>
            </w:r>
            <w:r>
              <w:rPr>
                <w:color w:val="000000" w:themeColor="text1"/>
                <w:kern w:val="0"/>
                <w:sz w:val="24"/>
                <w:lang w:bidi="ar"/>
                <w14:textFill>
                  <w14:solidFill>
                    <w14:schemeClr w14:val="tx1"/>
                  </w14:solidFill>
                </w14:textFill>
              </w:rPr>
              <w:t>有毒有害物质，本项目SO</w:t>
            </w:r>
            <w:r>
              <w:rPr>
                <w:color w:val="000000" w:themeColor="text1"/>
                <w:kern w:val="0"/>
                <w:sz w:val="24"/>
                <w:vertAlign w:val="subscript"/>
                <w:lang w:bidi="ar"/>
                <w14:textFill>
                  <w14:solidFill>
                    <w14:schemeClr w14:val="tx1"/>
                  </w14:solidFill>
                </w14:textFill>
              </w:rPr>
              <w:t>2</w:t>
            </w:r>
            <w:r>
              <w:rPr>
                <w:color w:val="000000" w:themeColor="text1"/>
                <w:kern w:val="0"/>
                <w:sz w:val="24"/>
                <w:lang w:bidi="ar"/>
                <w14:textFill>
                  <w14:solidFill>
                    <w14:schemeClr w14:val="tx1"/>
                  </w14:solidFill>
                </w14:textFill>
              </w:rPr>
              <w:t>产生量为</w:t>
            </w:r>
            <w:r>
              <w:rPr>
                <w:rFonts w:hint="eastAsia"/>
                <w:color w:val="000000" w:themeColor="text1"/>
                <w:kern w:val="0"/>
                <w:sz w:val="24"/>
                <w:lang w:val="en-US" w:eastAsia="zh-CN" w:bidi="ar"/>
                <w14:textFill>
                  <w14:solidFill>
                    <w14:schemeClr w14:val="tx1"/>
                  </w14:solidFill>
                </w14:textFill>
              </w:rPr>
              <w:t>2.02</w:t>
            </w:r>
            <w:r>
              <w:rPr>
                <w:color w:val="000000" w:themeColor="text1"/>
                <w:kern w:val="0"/>
                <w:sz w:val="24"/>
                <w:lang w:bidi="ar"/>
                <w14:textFill>
                  <w14:solidFill>
                    <w14:schemeClr w14:val="tx1"/>
                  </w14:solidFill>
                </w14:textFill>
              </w:rPr>
              <w:t>t/a，NO</w:t>
            </w:r>
            <w:r>
              <w:rPr>
                <w:color w:val="000000" w:themeColor="text1"/>
                <w:kern w:val="0"/>
                <w:sz w:val="24"/>
                <w:vertAlign w:val="subscript"/>
                <w:lang w:bidi="ar"/>
                <w14:textFill>
                  <w14:solidFill>
                    <w14:schemeClr w14:val="tx1"/>
                  </w14:solidFill>
                </w14:textFill>
              </w:rPr>
              <w:t>2</w:t>
            </w:r>
            <w:r>
              <w:rPr>
                <w:color w:val="000000" w:themeColor="text1"/>
                <w:kern w:val="0"/>
                <w:sz w:val="24"/>
                <w:lang w:bidi="ar"/>
                <w14:textFill>
                  <w14:solidFill>
                    <w14:schemeClr w14:val="tx1"/>
                  </w14:solidFill>
                </w14:textFill>
              </w:rPr>
              <w:t>产生量为</w:t>
            </w:r>
            <w:r>
              <w:rPr>
                <w:rFonts w:hint="eastAsia"/>
                <w:color w:val="000000" w:themeColor="text1"/>
                <w:kern w:val="0"/>
                <w:sz w:val="24"/>
                <w:lang w:val="en-US" w:eastAsia="zh-CN" w:bidi="ar"/>
                <w14:textFill>
                  <w14:solidFill>
                    <w14:schemeClr w14:val="tx1"/>
                  </w14:solidFill>
                </w14:textFill>
              </w:rPr>
              <w:t>4.248</w:t>
            </w:r>
            <w:r>
              <w:rPr>
                <w:color w:val="000000" w:themeColor="text1"/>
                <w:kern w:val="0"/>
                <w:sz w:val="24"/>
                <w:lang w:bidi="ar"/>
                <w14:textFill>
                  <w14:solidFill>
                    <w14:schemeClr w14:val="tx1"/>
                  </w14:solidFill>
                </w14:textFill>
              </w:rPr>
              <w:t>t/a（NO</w:t>
            </w:r>
            <w:r>
              <w:rPr>
                <w:color w:val="000000" w:themeColor="text1"/>
                <w:kern w:val="0"/>
                <w:sz w:val="24"/>
                <w:vertAlign w:val="subscript"/>
                <w:lang w:bidi="ar"/>
                <w14:textFill>
                  <w14:solidFill>
                    <w14:schemeClr w14:val="tx1"/>
                  </w14:solidFill>
                </w14:textFill>
              </w:rPr>
              <w:t>2</w:t>
            </w:r>
            <w:r>
              <w:rPr>
                <w:color w:val="000000" w:themeColor="text1"/>
                <w:kern w:val="0"/>
                <w:sz w:val="24"/>
                <w:lang w:bidi="ar"/>
                <w14:textFill>
                  <w14:solidFill>
                    <w14:schemeClr w14:val="tx1"/>
                  </w14:solidFill>
                </w14:textFill>
              </w:rPr>
              <w:t>产生量按NOx产生量的90%计，NOx产生量为</w:t>
            </w:r>
            <w:r>
              <w:rPr>
                <w:rFonts w:hint="eastAsia"/>
                <w:color w:val="000000" w:themeColor="text1"/>
                <w:kern w:val="0"/>
                <w:sz w:val="24"/>
                <w:lang w:val="en-US" w:eastAsia="zh-CN" w:bidi="ar"/>
                <w14:textFill>
                  <w14:solidFill>
                    <w14:schemeClr w14:val="tx1"/>
                  </w14:solidFill>
                </w14:textFill>
              </w:rPr>
              <w:t>4.72</w:t>
            </w:r>
            <w:r>
              <w:rPr>
                <w:color w:val="000000" w:themeColor="text1"/>
                <w:kern w:val="0"/>
                <w:sz w:val="24"/>
                <w:lang w:bidi="ar"/>
                <w14:textFill>
                  <w14:solidFill>
                    <w14:schemeClr w14:val="tx1"/>
                  </w14:solidFill>
                </w14:textFill>
              </w:rPr>
              <w:t>t/a），项目产生上述污染物的设备年转运时间为</w:t>
            </w:r>
            <w:r>
              <w:rPr>
                <w:rFonts w:hint="eastAsia"/>
                <w:color w:val="000000" w:themeColor="text1"/>
                <w:kern w:val="0"/>
                <w:sz w:val="24"/>
                <w:lang w:val="en-US" w:eastAsia="zh-CN" w:bidi="ar"/>
                <w14:textFill>
                  <w14:solidFill>
                    <w14:schemeClr w14:val="tx1"/>
                  </w14:solidFill>
                </w14:textFill>
              </w:rPr>
              <w:t>1680</w:t>
            </w:r>
            <w:r>
              <w:rPr>
                <w:color w:val="000000" w:themeColor="text1"/>
                <w:kern w:val="0"/>
                <w:sz w:val="24"/>
                <w:lang w:bidi="ar"/>
                <w14:textFill>
                  <w14:solidFill>
                    <w14:schemeClr w14:val="tx1"/>
                  </w14:solidFill>
                </w14:textFill>
              </w:rPr>
              <w:t>h，在线时间按1h计。对照《建设项目环境风险评价技术导则》（HJ169-2018）附录B中临界量，确定项目涉及的危险物质数量与临界量的比值（Q）见表</w:t>
            </w:r>
            <w:r>
              <w:rPr>
                <w:rFonts w:hint="eastAsia"/>
                <w:color w:val="000000" w:themeColor="text1"/>
                <w:kern w:val="0"/>
                <w:sz w:val="24"/>
                <w:lang w:bidi="ar"/>
                <w14:textFill>
                  <w14:solidFill>
                    <w14:schemeClr w14:val="tx1"/>
                  </w14:solidFill>
                </w14:textFill>
              </w:rPr>
              <w:t>4-1</w:t>
            </w:r>
            <w:r>
              <w:rPr>
                <w:rFonts w:hint="eastAsia"/>
                <w:color w:val="000000" w:themeColor="text1"/>
                <w:kern w:val="0"/>
                <w:sz w:val="24"/>
                <w:lang w:val="en-US" w:eastAsia="zh-CN" w:bidi="ar"/>
                <w14:textFill>
                  <w14:solidFill>
                    <w14:schemeClr w14:val="tx1"/>
                  </w14:solidFill>
                </w14:textFill>
              </w:rPr>
              <w:t>8</w:t>
            </w:r>
            <w:r>
              <w:rPr>
                <w:color w:val="000000" w:themeColor="text1"/>
                <w:kern w:val="0"/>
                <w:sz w:val="24"/>
                <w:lang w:bidi="ar"/>
                <w14:textFill>
                  <w14:solidFill>
                    <w14:schemeClr w14:val="tx1"/>
                  </w14:solidFill>
                </w14:textFill>
              </w:rPr>
              <w:t>。</w:t>
            </w:r>
          </w:p>
          <w:p>
            <w:pPr>
              <w:tabs>
                <w:tab w:val="left" w:pos="2395"/>
              </w:tabs>
              <w:snapToGrid w:val="0"/>
              <w:spacing w:line="360" w:lineRule="auto"/>
              <w:jc w:val="center"/>
              <w:rPr>
                <w:rFonts w:hint="eastAsia"/>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表4-1</w:t>
            </w:r>
            <w:r>
              <w:rPr>
                <w:rFonts w:hint="eastAsia"/>
                <w:b/>
                <w:color w:val="000000" w:themeColor="text1"/>
                <w:kern w:val="0"/>
                <w:szCs w:val="21"/>
                <w:lang w:val="en-US" w:eastAsia="zh-CN"/>
                <w14:textFill>
                  <w14:solidFill>
                    <w14:schemeClr w14:val="tx1"/>
                  </w14:solidFill>
                </w14:textFill>
              </w:rPr>
              <w:t>8</w:t>
            </w:r>
            <w:r>
              <w:rPr>
                <w:rFonts w:hint="eastAsia"/>
                <w:b/>
                <w:color w:val="000000" w:themeColor="text1"/>
                <w:kern w:val="0"/>
                <w:szCs w:val="21"/>
                <w14:textFill>
                  <w14:solidFill>
                    <w14:schemeClr w14:val="tx1"/>
                  </w14:solidFill>
                </w14:textFill>
              </w:rPr>
              <w:t xml:space="preserve">     危险物质数量与临界量的比值（Q）计算结果</w:t>
            </w:r>
          </w:p>
          <w:tbl>
            <w:tblPr>
              <w:tblStyle w:val="88"/>
              <w:tblW w:w="7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517"/>
              <w:gridCol w:w="1316"/>
              <w:gridCol w:w="1722"/>
              <w:gridCol w:w="1106"/>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序号</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危险物质名称</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CAS号</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最大存在总量qn/t</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临界量Qn/t</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该种危险物质Q值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天然气</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74-82-8</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olor w:val="auto"/>
                      <w:kern w:val="0"/>
                      <w:szCs w:val="21"/>
                      <w:lang w:val="en-US" w:eastAsia="zh-CN"/>
                    </w:rPr>
                  </w:pPr>
                  <w:r>
                    <w:rPr>
                      <w:rFonts w:hint="eastAsia"/>
                      <w:color w:val="auto"/>
                      <w:kern w:val="0"/>
                      <w:szCs w:val="21"/>
                    </w:rPr>
                    <w:t>0.00</w:t>
                  </w:r>
                  <w:r>
                    <w:rPr>
                      <w:rFonts w:hint="eastAsia"/>
                      <w:color w:val="auto"/>
                      <w:kern w:val="0"/>
                      <w:szCs w:val="21"/>
                      <w:lang w:val="en-US" w:eastAsia="zh-CN"/>
                    </w:rPr>
                    <w:t>664</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0"/>
                      <w:szCs w:val="21"/>
                    </w:rPr>
                  </w:pPr>
                  <w:r>
                    <w:rPr>
                      <w:color w:val="auto"/>
                      <w:kern w:val="0"/>
                      <w:szCs w:val="21"/>
                    </w:rPr>
                    <w:t>10</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olor w:val="auto"/>
                      <w:kern w:val="0"/>
                      <w:szCs w:val="21"/>
                      <w:lang w:val="en-US" w:eastAsia="zh-CN"/>
                    </w:rPr>
                  </w:pPr>
                  <w:r>
                    <w:rPr>
                      <w:rFonts w:hint="eastAsia"/>
                      <w:color w:val="auto"/>
                      <w:kern w:val="0"/>
                      <w:szCs w:val="21"/>
                    </w:rPr>
                    <w:t>0.000</w:t>
                  </w:r>
                  <w:r>
                    <w:rPr>
                      <w:rFonts w:hint="eastAsia"/>
                      <w:color w:val="auto"/>
                      <w:kern w:val="0"/>
                      <w:szCs w:val="21"/>
                      <w:lang w:val="en-US" w:eastAsia="zh-CN"/>
                    </w:rPr>
                    <w:t>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SO</w:t>
                  </w:r>
                  <w:r>
                    <w:rPr>
                      <w:color w:val="000000" w:themeColor="text1"/>
                      <w:kern w:val="0"/>
                      <w:szCs w:val="21"/>
                      <w:vertAlign w:val="subscript"/>
                      <w14:textFill>
                        <w14:solidFill>
                          <w14:schemeClr w14:val="tx1"/>
                        </w14:solidFill>
                      </w14:textFill>
                    </w:rPr>
                    <w:t>2</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7446-09-5</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olor w:val="auto"/>
                      <w:kern w:val="0"/>
                      <w:szCs w:val="21"/>
                      <w:lang w:val="en-US" w:eastAsia="zh-CN"/>
                    </w:rPr>
                  </w:pPr>
                  <w:r>
                    <w:rPr>
                      <w:rFonts w:hint="eastAsia"/>
                      <w:color w:val="auto"/>
                      <w:kern w:val="0"/>
                      <w:szCs w:val="21"/>
                      <w:lang w:val="en-US" w:eastAsia="zh-CN"/>
                    </w:rPr>
                    <w:t>0.000024</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0"/>
                      <w:szCs w:val="21"/>
                    </w:rPr>
                  </w:pPr>
                  <w:r>
                    <w:rPr>
                      <w:color w:val="auto"/>
                      <w:kern w:val="0"/>
                      <w:szCs w:val="21"/>
                    </w:rPr>
                    <w:t>2.5</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olor w:val="auto"/>
                      <w:kern w:val="0"/>
                      <w:szCs w:val="21"/>
                      <w:lang w:val="en-US" w:eastAsia="zh-CN"/>
                    </w:rPr>
                  </w:pPr>
                  <w:r>
                    <w:rPr>
                      <w:rFonts w:hint="eastAsia"/>
                      <w:color w:val="auto"/>
                      <w:kern w:val="0"/>
                      <w:szCs w:val="21"/>
                    </w:rPr>
                    <w:t>0.00000</w:t>
                  </w:r>
                  <w:r>
                    <w:rPr>
                      <w:rFonts w:hint="eastAsia"/>
                      <w:color w:val="auto"/>
                      <w:kern w:val="0"/>
                      <w:szCs w:val="21"/>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NO</w:t>
                  </w:r>
                  <w:r>
                    <w:rPr>
                      <w:color w:val="000000" w:themeColor="text1"/>
                      <w:kern w:val="0"/>
                      <w:szCs w:val="21"/>
                      <w:vertAlign w:val="subscript"/>
                      <w14:textFill>
                        <w14:solidFill>
                          <w14:schemeClr w14:val="tx1"/>
                        </w14:solidFill>
                      </w14:textFill>
                    </w:rPr>
                    <w:t>2</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10102-44-0</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0"/>
                      <w:szCs w:val="21"/>
                    </w:rPr>
                  </w:pPr>
                  <w:r>
                    <w:rPr>
                      <w:rFonts w:hint="eastAsia"/>
                      <w:color w:val="auto"/>
                      <w:kern w:val="0"/>
                      <w:szCs w:val="21"/>
                    </w:rPr>
                    <w:t>0.000</w:t>
                  </w:r>
                  <w:r>
                    <w:rPr>
                      <w:color w:val="auto"/>
                      <w:kern w:val="0"/>
                      <w:szCs w:val="21"/>
                    </w:rPr>
                    <w:t>47</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0"/>
                      <w:szCs w:val="21"/>
                    </w:rPr>
                  </w:pPr>
                  <w:r>
                    <w:rPr>
                      <w:color w:val="auto"/>
                      <w:kern w:val="0"/>
                      <w:szCs w:val="21"/>
                    </w:rPr>
                    <w:t>1</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0"/>
                      <w:szCs w:val="21"/>
                    </w:rPr>
                  </w:pPr>
                  <w:r>
                    <w:rPr>
                      <w:rFonts w:hint="eastAsia"/>
                      <w:color w:val="auto"/>
                      <w:kern w:val="0"/>
                      <w:szCs w:val="21"/>
                    </w:rPr>
                    <w:t>0.000</w:t>
                  </w:r>
                  <w:r>
                    <w:rPr>
                      <w:color w:val="auto"/>
                      <w:kern w:val="0"/>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1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0"/>
                      <w:szCs w:val="21"/>
                    </w:rPr>
                  </w:pPr>
                  <w:r>
                    <w:rPr>
                      <w:color w:val="auto"/>
                      <w:kern w:val="0"/>
                      <w:szCs w:val="21"/>
                    </w:rPr>
                    <w:t>项目Q值Σ</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olor w:val="auto"/>
                      <w:kern w:val="0"/>
                      <w:szCs w:val="21"/>
                      <w:lang w:val="en-US" w:eastAsia="zh-CN"/>
                    </w:rPr>
                  </w:pPr>
                  <w:r>
                    <w:rPr>
                      <w:rFonts w:hint="eastAsia"/>
                      <w:color w:val="auto"/>
                      <w:kern w:val="0"/>
                      <w:szCs w:val="21"/>
                      <w:lang w:val="en-US" w:eastAsia="zh-CN"/>
                    </w:rPr>
                    <w:t>0.00114</w:t>
                  </w:r>
                </w:p>
              </w:tc>
            </w:tr>
          </w:tbl>
          <w:p>
            <w:pPr>
              <w:tabs>
                <w:tab w:val="left" w:pos="540"/>
              </w:tabs>
              <w:spacing w:line="360" w:lineRule="auto"/>
              <w:ind w:firstLine="480" w:firstLineChars="200"/>
              <w:rPr>
                <w:rFonts w:hint="eastAsia"/>
                <w:color w:val="000000" w:themeColor="text1"/>
                <w:kern w:val="0"/>
                <w:sz w:val="24"/>
                <w:lang w:bidi="ar"/>
                <w14:textFill>
                  <w14:solidFill>
                    <w14:schemeClr w14:val="tx1"/>
                  </w14:solidFill>
                </w14:textFill>
              </w:rPr>
            </w:pPr>
            <w:r>
              <w:rPr>
                <w:color w:val="000000" w:themeColor="text1"/>
                <w:kern w:val="0"/>
                <w:sz w:val="24"/>
                <w:lang w:bidi="ar"/>
                <w14:textFill>
                  <w14:solidFill>
                    <w14:schemeClr w14:val="tx1"/>
                  </w14:solidFill>
                </w14:textFill>
              </w:rPr>
              <w:t>依据《建设项目环境风险评价技术导则》（HJ169-2018）</w:t>
            </w:r>
            <w:r>
              <w:rPr>
                <w:rFonts w:hint="eastAsia"/>
                <w:color w:val="000000" w:themeColor="text1"/>
                <w:kern w:val="0"/>
                <w:sz w:val="24"/>
                <w:lang w:bidi="ar"/>
                <w14:textFill>
                  <w14:solidFill>
                    <w14:schemeClr w14:val="tx1"/>
                  </w14:solidFill>
                </w14:textFill>
              </w:rPr>
              <w:t>，项目</w:t>
            </w:r>
            <w:r>
              <w:rPr>
                <w:color w:val="000000" w:themeColor="text1"/>
                <w:kern w:val="0"/>
                <w:sz w:val="24"/>
                <w:lang w:bidi="ar"/>
                <w14:textFill>
                  <w14:solidFill>
                    <w14:schemeClr w14:val="tx1"/>
                  </w14:solidFill>
                </w14:textFill>
              </w:rPr>
              <w:t>危险物质数量与临界量比值（Q）＜1，项目环境风险潜势为I级，因此</w:t>
            </w:r>
            <w:r>
              <w:rPr>
                <w:rFonts w:hint="eastAsia"/>
                <w:color w:val="000000" w:themeColor="text1"/>
                <w:kern w:val="0"/>
                <w:sz w:val="24"/>
                <w:lang w:bidi="ar"/>
                <w14:textFill>
                  <w14:solidFill>
                    <w14:schemeClr w14:val="tx1"/>
                  </w14:solidFill>
                </w14:textFill>
              </w:rPr>
              <w:t>本项目</w:t>
            </w:r>
            <w:r>
              <w:rPr>
                <w:color w:val="000000" w:themeColor="text1"/>
                <w:kern w:val="0"/>
                <w:sz w:val="24"/>
                <w:lang w:bidi="ar"/>
                <w14:textFill>
                  <w14:solidFill>
                    <w14:schemeClr w14:val="tx1"/>
                  </w14:solidFill>
                </w14:textFill>
              </w:rPr>
              <w:t>风险</w:t>
            </w:r>
            <w:r>
              <w:rPr>
                <w:rFonts w:hint="eastAsia"/>
                <w:color w:val="000000" w:themeColor="text1"/>
                <w:kern w:val="0"/>
                <w:sz w:val="24"/>
                <w:lang w:bidi="ar"/>
                <w14:textFill>
                  <w14:solidFill>
                    <w14:schemeClr w14:val="tx1"/>
                  </w14:solidFill>
                </w14:textFill>
              </w:rPr>
              <w:t>评价</w:t>
            </w:r>
            <w:r>
              <w:rPr>
                <w:color w:val="000000" w:themeColor="text1"/>
                <w:kern w:val="0"/>
                <w:sz w:val="24"/>
                <w:lang w:bidi="ar"/>
                <w14:textFill>
                  <w14:solidFill>
                    <w14:schemeClr w14:val="tx1"/>
                  </w14:solidFill>
                </w14:textFill>
              </w:rPr>
              <w:t>进行简单分析。</w:t>
            </w:r>
          </w:p>
          <w:p>
            <w:pPr>
              <w:adjustRightInd w:val="0"/>
              <w:snapToGrid w:val="0"/>
              <w:spacing w:line="360" w:lineRule="auto"/>
              <w:ind w:firstLine="472" w:firstLineChars="200"/>
              <w:rPr>
                <w:color w:val="000000" w:themeColor="text1"/>
                <w:kern w:val="0"/>
                <w:sz w:val="24"/>
                <w14:textFill>
                  <w14:solidFill>
                    <w14:schemeClr w14:val="tx1"/>
                  </w14:solidFill>
                </w14:textFill>
              </w:rPr>
            </w:pPr>
            <w:r>
              <w:rPr>
                <w:rFonts w:hint="eastAsia"/>
                <w:color w:val="000000" w:themeColor="text1"/>
                <w:spacing w:val="-2"/>
                <w:kern w:val="0"/>
                <w:sz w:val="24"/>
                <w14:textFill>
                  <w14:solidFill>
                    <w14:schemeClr w14:val="tx1"/>
                  </w14:solidFill>
                </w14:textFill>
              </w:rPr>
              <w:t>参照</w:t>
            </w:r>
            <w:r>
              <w:rPr>
                <w:color w:val="000000" w:themeColor="text1"/>
                <w:spacing w:val="-2"/>
                <w:kern w:val="0"/>
                <w:sz w:val="24"/>
                <w14:textFill>
                  <w14:solidFill>
                    <w14:schemeClr w14:val="tx1"/>
                  </w14:solidFill>
                </w14:textFill>
              </w:rPr>
              <w:t>《建设项目环境风险评价技术导则》</w:t>
            </w:r>
            <w:r>
              <w:rPr>
                <w:rFonts w:hint="eastAsia"/>
                <w:color w:val="000000" w:themeColor="text1"/>
                <w:spacing w:val="-2"/>
                <w:kern w:val="0"/>
                <w:sz w:val="24"/>
                <w14:textFill>
                  <w14:solidFill>
                    <w14:schemeClr w14:val="tx1"/>
                  </w14:solidFill>
                </w14:textFill>
              </w:rPr>
              <w:t>（</w:t>
            </w:r>
            <w:r>
              <w:rPr>
                <w:color w:val="000000" w:themeColor="text1"/>
                <w:spacing w:val="-2"/>
                <w:kern w:val="0"/>
                <w:sz w:val="24"/>
                <w14:textFill>
                  <w14:solidFill>
                    <w14:schemeClr w14:val="tx1"/>
                  </w14:solidFill>
                </w14:textFill>
              </w:rPr>
              <w:t>HJ169-2018</w:t>
            </w:r>
            <w:r>
              <w:rPr>
                <w:rFonts w:hint="eastAsia"/>
                <w:color w:val="000000" w:themeColor="text1"/>
                <w:spacing w:val="-2"/>
                <w:kern w:val="0"/>
                <w:sz w:val="24"/>
                <w14:textFill>
                  <w14:solidFill>
                    <w14:schemeClr w14:val="tx1"/>
                  </w14:solidFill>
                </w14:textFill>
              </w:rPr>
              <w:t>）</w:t>
            </w:r>
            <w:r>
              <w:rPr>
                <w:color w:val="000000" w:themeColor="text1"/>
                <w:spacing w:val="-2"/>
                <w:kern w:val="0"/>
                <w:sz w:val="24"/>
                <w14:textFill>
                  <w14:solidFill>
                    <w14:schemeClr w14:val="tx1"/>
                  </w14:solidFill>
                </w14:textFill>
              </w:rPr>
              <w:t>附录，</w:t>
            </w:r>
            <w:r>
              <w:rPr>
                <w:color w:val="000000" w:themeColor="text1"/>
                <w:kern w:val="0"/>
                <w:sz w:val="24"/>
                <w:szCs w:val="21"/>
                <w14:textFill>
                  <w14:solidFill>
                    <w14:schemeClr w14:val="tx1"/>
                  </w14:solidFill>
                </w14:textFill>
              </w:rPr>
              <w:t>项目涉及的突发环境风险物质为</w:t>
            </w:r>
            <w:r>
              <w:rPr>
                <w:rFonts w:hint="eastAsia"/>
                <w:color w:val="000000" w:themeColor="text1"/>
                <w:kern w:val="0"/>
                <w:sz w:val="24"/>
                <w:lang w:val="en-US" w:eastAsia="zh-CN" w:bidi="ar"/>
                <w14:textFill>
                  <w14:solidFill>
                    <w14:schemeClr w14:val="tx1"/>
                  </w14:solidFill>
                </w14:textFill>
              </w:rPr>
              <w:t>天然气</w:t>
            </w:r>
            <w:r>
              <w:rPr>
                <w:rFonts w:hint="eastAsia"/>
                <w:color w:val="000000" w:themeColor="text1"/>
                <w:kern w:val="0"/>
                <w:sz w:val="24"/>
                <w:lang w:bidi="ar"/>
                <w14:textFill>
                  <w14:solidFill>
                    <w14:schemeClr w14:val="tx1"/>
                  </w14:solidFill>
                </w14:textFill>
              </w:rPr>
              <w:t>、</w:t>
            </w:r>
            <w:r>
              <w:rPr>
                <w:color w:val="000000" w:themeColor="text1"/>
                <w:kern w:val="0"/>
                <w:sz w:val="24"/>
                <w:lang w:bidi="ar"/>
                <w14:textFill>
                  <w14:solidFill>
                    <w14:schemeClr w14:val="tx1"/>
                  </w14:solidFill>
                </w14:textFill>
              </w:rPr>
              <w:t>SO</w:t>
            </w:r>
            <w:r>
              <w:rPr>
                <w:color w:val="000000" w:themeColor="text1"/>
                <w:kern w:val="0"/>
                <w:sz w:val="24"/>
                <w:vertAlign w:val="subscript"/>
                <w:lang w:bidi="ar"/>
                <w14:textFill>
                  <w14:solidFill>
                    <w14:schemeClr w14:val="tx1"/>
                  </w14:solidFill>
                </w14:textFill>
              </w:rPr>
              <w:t>2</w:t>
            </w:r>
            <w:r>
              <w:rPr>
                <w:color w:val="000000" w:themeColor="text1"/>
                <w:kern w:val="0"/>
                <w:sz w:val="24"/>
                <w:lang w:bidi="ar"/>
                <w14:textFill>
                  <w14:solidFill>
                    <w14:schemeClr w14:val="tx1"/>
                  </w14:solidFill>
                </w14:textFill>
              </w:rPr>
              <w:t>和NO</w:t>
            </w:r>
            <w:r>
              <w:rPr>
                <w:color w:val="000000" w:themeColor="text1"/>
                <w:kern w:val="0"/>
                <w:sz w:val="24"/>
                <w:vertAlign w:val="subscript"/>
                <w:lang w:bidi="ar"/>
                <w14:textFill>
                  <w14:solidFill>
                    <w14:schemeClr w14:val="tx1"/>
                  </w14:solidFill>
                </w14:textFill>
              </w:rPr>
              <w:t>2</w:t>
            </w:r>
            <w:r>
              <w:rPr>
                <w:color w:val="000000" w:themeColor="text1"/>
                <w:kern w:val="0"/>
                <w:sz w:val="24"/>
                <w14:textFill>
                  <w14:solidFill>
                    <w14:schemeClr w14:val="tx1"/>
                  </w14:solidFill>
                </w14:textFill>
              </w:rPr>
              <w:t>。其理化性质、危害效应及生物毒性简述见</w:t>
            </w:r>
            <w:r>
              <w:rPr>
                <w:rFonts w:hint="eastAsia"/>
                <w:color w:val="000000" w:themeColor="text1"/>
                <w:kern w:val="0"/>
                <w:sz w:val="24"/>
                <w14:textFill>
                  <w14:solidFill>
                    <w14:schemeClr w14:val="tx1"/>
                  </w14:solidFill>
                </w14:textFill>
              </w:rPr>
              <w:t>下</w:t>
            </w:r>
            <w:r>
              <w:rPr>
                <w:color w:val="000000" w:themeColor="text1"/>
                <w:kern w:val="0"/>
                <w:sz w:val="24"/>
                <w14:textFill>
                  <w14:solidFill>
                    <w14:schemeClr w14:val="tx1"/>
                  </w14:solidFill>
                </w14:textFill>
              </w:rPr>
              <w:t>表。</w:t>
            </w:r>
          </w:p>
          <w:p>
            <w:pPr>
              <w:spacing w:line="360" w:lineRule="auto"/>
              <w:jc w:val="center"/>
              <w:rPr>
                <w:b/>
                <w:color w:val="000000" w:themeColor="text1"/>
                <w:kern w:val="0"/>
                <w:sz w:val="24"/>
                <w14:textFill>
                  <w14:solidFill>
                    <w14:schemeClr w14:val="tx1"/>
                  </w14:solidFill>
                </w14:textFill>
              </w:rPr>
            </w:pPr>
            <w:r>
              <w:rPr>
                <w:b/>
                <w:color w:val="000000" w:themeColor="text1"/>
                <w:kern w:val="0"/>
                <w:szCs w:val="21"/>
                <w14:textFill>
                  <w14:solidFill>
                    <w14:schemeClr w14:val="tx1"/>
                  </w14:solidFill>
                </w14:textFill>
              </w:rPr>
              <w:t>表</w:t>
            </w:r>
            <w:r>
              <w:rPr>
                <w:rFonts w:hint="eastAsia"/>
                <w:b/>
                <w:color w:val="000000" w:themeColor="text1"/>
                <w:kern w:val="0"/>
                <w:szCs w:val="21"/>
                <w14:textFill>
                  <w14:solidFill>
                    <w14:schemeClr w14:val="tx1"/>
                  </w14:solidFill>
                </w14:textFill>
              </w:rPr>
              <w:t>4-1</w:t>
            </w:r>
            <w:r>
              <w:rPr>
                <w:rFonts w:hint="eastAsia"/>
                <w:b/>
                <w:color w:val="000000" w:themeColor="text1"/>
                <w:kern w:val="0"/>
                <w:szCs w:val="21"/>
                <w:lang w:val="en-US" w:eastAsia="zh-CN"/>
                <w14:textFill>
                  <w14:solidFill>
                    <w14:schemeClr w14:val="tx1"/>
                  </w14:solidFill>
                </w14:textFill>
              </w:rPr>
              <w:t>9</w:t>
            </w:r>
            <w:r>
              <w:rPr>
                <w:b/>
                <w:color w:val="000000" w:themeColor="text1"/>
                <w:kern w:val="0"/>
                <w:szCs w:val="21"/>
                <w14:textFill>
                  <w14:solidFill>
                    <w14:schemeClr w14:val="tx1"/>
                  </w14:solidFill>
                </w14:textFill>
              </w:rPr>
              <w:t xml:space="preserve">      </w:t>
            </w:r>
            <w:r>
              <w:rPr>
                <w:rFonts w:hint="eastAsia"/>
                <w:b/>
                <w:color w:val="000000" w:themeColor="text1"/>
                <w:kern w:val="0"/>
                <w:szCs w:val="21"/>
                <w:lang w:val="en-US" w:eastAsia="zh-CN"/>
                <w14:textFill>
                  <w14:solidFill>
                    <w14:schemeClr w14:val="tx1"/>
                  </w14:solidFill>
                </w14:textFill>
              </w:rPr>
              <w:t>天然气</w:t>
            </w:r>
            <w:r>
              <w:rPr>
                <w:b/>
                <w:color w:val="000000" w:themeColor="text1"/>
                <w:kern w:val="0"/>
                <w:szCs w:val="21"/>
                <w14:textFill>
                  <w14:solidFill>
                    <w14:schemeClr w14:val="tx1"/>
                  </w14:solidFill>
                </w14:textFill>
              </w:rPr>
              <w:t>安全数据表</w:t>
            </w:r>
          </w:p>
          <w:tbl>
            <w:tblPr>
              <w:tblStyle w:val="88"/>
              <w:tblW w:w="7770" w:type="dxa"/>
              <w:jc w:val="righ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9"/>
              <w:gridCol w:w="4586"/>
              <w:gridCol w:w="18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rFonts w:hint="eastAsia" w:eastAsia="宋体"/>
                      <w:color w:val="auto"/>
                      <w:kern w:val="0"/>
                      <w:szCs w:val="21"/>
                      <w:lang w:eastAsia="zh-CN"/>
                    </w:rPr>
                  </w:pPr>
                  <w:r>
                    <w:rPr>
                      <w:color w:val="auto"/>
                      <w:kern w:val="0"/>
                      <w:szCs w:val="21"/>
                    </w:rPr>
                    <w:t>中文名称：</w:t>
                  </w:r>
                  <w:r>
                    <w:rPr>
                      <w:rFonts w:hint="eastAsia"/>
                      <w:color w:val="auto"/>
                      <w:kern w:val="0"/>
                      <w:szCs w:val="21"/>
                      <w:lang w:val="en-US" w:eastAsia="zh-CN"/>
                    </w:rPr>
                    <w:t>天然气</w:t>
                  </w:r>
                </w:p>
              </w:tc>
              <w:tc>
                <w:tcPr>
                  <w:tcW w:w="4586" w:type="dxa"/>
                  <w:noWrap w:val="0"/>
                  <w:vAlign w:val="center"/>
                </w:tcPr>
                <w:p>
                  <w:pPr>
                    <w:spacing w:line="240" w:lineRule="exact"/>
                    <w:rPr>
                      <w:color w:val="auto"/>
                      <w:kern w:val="0"/>
                      <w:szCs w:val="21"/>
                    </w:rPr>
                  </w:pPr>
                  <w:r>
                    <w:rPr>
                      <w:color w:val="auto"/>
                      <w:kern w:val="0"/>
                      <w:szCs w:val="21"/>
                    </w:rPr>
                    <w:t>英文名称：Methane</w:t>
                  </w:r>
                </w:p>
              </w:tc>
              <w:tc>
                <w:tcPr>
                  <w:tcW w:w="1815" w:type="dxa"/>
                  <w:noWrap w:val="0"/>
                  <w:vAlign w:val="center"/>
                </w:tcPr>
                <w:p>
                  <w:pPr>
                    <w:spacing w:line="240" w:lineRule="exact"/>
                    <w:rPr>
                      <w:color w:val="auto"/>
                      <w:kern w:val="0"/>
                      <w:szCs w:val="21"/>
                    </w:rPr>
                  </w:pPr>
                  <w:r>
                    <w:rPr>
                      <w:color w:val="auto"/>
                      <w:kern w:val="0"/>
                      <w:szCs w:val="21"/>
                    </w:rPr>
                    <w:t>分子式：——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auto"/>
                      <w:kern w:val="0"/>
                      <w:szCs w:val="21"/>
                    </w:rPr>
                  </w:pPr>
                  <w:r>
                    <w:rPr>
                      <w:color w:val="auto"/>
                      <w:kern w:val="0"/>
                      <w:szCs w:val="21"/>
                    </w:rPr>
                    <w:t>理化性质</w:t>
                  </w:r>
                </w:p>
              </w:tc>
              <w:tc>
                <w:tcPr>
                  <w:tcW w:w="6401" w:type="dxa"/>
                  <w:gridSpan w:val="2"/>
                  <w:noWrap w:val="0"/>
                  <w:vAlign w:val="center"/>
                </w:tcPr>
                <w:p>
                  <w:pPr>
                    <w:autoSpaceDE w:val="0"/>
                    <w:autoSpaceDN w:val="0"/>
                    <w:adjustRightInd w:val="0"/>
                    <w:rPr>
                      <w:color w:val="auto"/>
                      <w:kern w:val="0"/>
                      <w:szCs w:val="21"/>
                    </w:rPr>
                  </w:pPr>
                  <w:r>
                    <w:rPr>
                      <w:color w:val="auto"/>
                      <w:kern w:val="0"/>
                      <w:szCs w:val="21"/>
                    </w:rPr>
                    <w:t>外观及性状：无色无臭气体。</w:t>
                  </w:r>
                </w:p>
                <w:p>
                  <w:pPr>
                    <w:autoSpaceDE w:val="0"/>
                    <w:autoSpaceDN w:val="0"/>
                    <w:adjustRightInd w:val="0"/>
                    <w:rPr>
                      <w:color w:val="auto"/>
                      <w:kern w:val="0"/>
                      <w:szCs w:val="21"/>
                    </w:rPr>
                  </w:pPr>
                  <w:r>
                    <w:rPr>
                      <w:color w:val="auto"/>
                      <w:kern w:val="0"/>
                      <w:szCs w:val="21"/>
                    </w:rPr>
                    <w:t>熔点：537.22℃</w:t>
                  </w:r>
                </w:p>
                <w:p>
                  <w:pPr>
                    <w:autoSpaceDE w:val="0"/>
                    <w:autoSpaceDN w:val="0"/>
                    <w:adjustRightInd w:val="0"/>
                    <w:rPr>
                      <w:color w:val="auto"/>
                      <w:kern w:val="0"/>
                      <w:szCs w:val="21"/>
                    </w:rPr>
                  </w:pPr>
                  <w:r>
                    <w:rPr>
                      <w:color w:val="auto"/>
                      <w:kern w:val="0"/>
                      <w:szCs w:val="21"/>
                    </w:rPr>
                    <w:t>沸点：-161.5℃</w:t>
                  </w:r>
                </w:p>
                <w:p>
                  <w:pPr>
                    <w:autoSpaceDE w:val="0"/>
                    <w:autoSpaceDN w:val="0"/>
                    <w:adjustRightInd w:val="0"/>
                    <w:jc w:val="left"/>
                    <w:rPr>
                      <w:color w:val="auto"/>
                      <w:kern w:val="0"/>
                      <w:szCs w:val="21"/>
                    </w:rPr>
                  </w:pPr>
                  <w:r>
                    <w:rPr>
                      <w:color w:val="auto"/>
                      <w:kern w:val="0"/>
                      <w:szCs w:val="21"/>
                    </w:rPr>
                    <w:t>相对密度（0℃）：0.74～0.82</w:t>
                  </w:r>
                </w:p>
                <w:p>
                  <w:pPr>
                    <w:autoSpaceDE w:val="0"/>
                    <w:autoSpaceDN w:val="0"/>
                    <w:adjustRightInd w:val="0"/>
                    <w:jc w:val="left"/>
                    <w:rPr>
                      <w:color w:val="auto"/>
                      <w:kern w:val="0"/>
                      <w:szCs w:val="21"/>
                    </w:rPr>
                  </w:pPr>
                  <w:r>
                    <w:rPr>
                      <w:color w:val="auto"/>
                      <w:kern w:val="0"/>
                      <w:szCs w:val="21"/>
                    </w:rPr>
                    <w:t>相对密度（-162 ℃液态）：0.415～0.45</w:t>
                  </w:r>
                </w:p>
                <w:p>
                  <w:pPr>
                    <w:autoSpaceDE w:val="0"/>
                    <w:autoSpaceDN w:val="0"/>
                    <w:adjustRightInd w:val="0"/>
                    <w:jc w:val="left"/>
                    <w:rPr>
                      <w:color w:val="auto"/>
                      <w:kern w:val="0"/>
                      <w:szCs w:val="21"/>
                    </w:rPr>
                  </w:pPr>
                  <w:r>
                    <w:rPr>
                      <w:color w:val="auto"/>
                      <w:kern w:val="0"/>
                      <w:szCs w:val="21"/>
                    </w:rPr>
                    <w:t>凝固点：-182.22℃</w:t>
                  </w:r>
                </w:p>
                <w:p>
                  <w:pPr>
                    <w:autoSpaceDE w:val="0"/>
                    <w:autoSpaceDN w:val="0"/>
                    <w:adjustRightInd w:val="0"/>
                    <w:jc w:val="left"/>
                    <w:rPr>
                      <w:b/>
                      <w:color w:val="auto"/>
                      <w:kern w:val="0"/>
                      <w:szCs w:val="21"/>
                    </w:rPr>
                  </w:pPr>
                  <w:r>
                    <w:rPr>
                      <w:color w:val="auto"/>
                      <w:kern w:val="0"/>
                      <w:szCs w:val="21"/>
                    </w:rPr>
                    <w:t>溶解性：微溶于水，溶于乙醇、乙醚。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auto"/>
                      <w:kern w:val="0"/>
                      <w:szCs w:val="21"/>
                    </w:rPr>
                  </w:pPr>
                  <w:r>
                    <w:rPr>
                      <w:color w:val="auto"/>
                      <w:kern w:val="0"/>
                      <w:szCs w:val="21"/>
                    </w:rPr>
                    <w:t>燃烧爆炸</w:t>
                  </w:r>
                </w:p>
                <w:p>
                  <w:pPr>
                    <w:spacing w:line="240" w:lineRule="exact"/>
                    <w:jc w:val="center"/>
                    <w:rPr>
                      <w:color w:val="auto"/>
                      <w:kern w:val="0"/>
                      <w:szCs w:val="21"/>
                    </w:rPr>
                  </w:pPr>
                  <w:r>
                    <w:rPr>
                      <w:color w:val="auto"/>
                      <w:kern w:val="0"/>
                      <w:szCs w:val="21"/>
                    </w:rPr>
                    <w:t>危险性</w:t>
                  </w:r>
                </w:p>
              </w:tc>
              <w:tc>
                <w:tcPr>
                  <w:tcW w:w="6401" w:type="dxa"/>
                  <w:gridSpan w:val="2"/>
                  <w:noWrap w:val="0"/>
                  <w:vAlign w:val="center"/>
                </w:tcPr>
                <w:p>
                  <w:pPr>
                    <w:spacing w:line="240" w:lineRule="exact"/>
                    <w:rPr>
                      <w:color w:val="auto"/>
                      <w:kern w:val="0"/>
                      <w:szCs w:val="21"/>
                    </w:rPr>
                  </w:pPr>
                  <w:r>
                    <w:rPr>
                      <w:color w:val="auto"/>
                      <w:kern w:val="0"/>
                      <w:szCs w:val="21"/>
                    </w:rPr>
                    <w:t>闪点：20℃；</w:t>
                  </w:r>
                </w:p>
                <w:p>
                  <w:pPr>
                    <w:spacing w:line="240" w:lineRule="exact"/>
                    <w:rPr>
                      <w:color w:val="auto"/>
                      <w:kern w:val="0"/>
                      <w:szCs w:val="21"/>
                    </w:rPr>
                  </w:pPr>
                  <w:r>
                    <w:rPr>
                      <w:color w:val="auto"/>
                      <w:kern w:val="0"/>
                      <w:szCs w:val="21"/>
                    </w:rPr>
                    <w:t>爆炸极限：5.1~15.3（V%）；</w:t>
                  </w:r>
                </w:p>
                <w:p>
                  <w:pPr>
                    <w:spacing w:line="240" w:lineRule="exact"/>
                    <w:rPr>
                      <w:color w:val="auto"/>
                      <w:kern w:val="0"/>
                      <w:szCs w:val="21"/>
                    </w:rPr>
                  </w:pPr>
                  <w:r>
                    <w:rPr>
                      <w:color w:val="auto"/>
                      <w:kern w:val="0"/>
                      <w:szCs w:val="21"/>
                    </w:rPr>
                    <w:t>燃烧性：易燃；</w:t>
                  </w:r>
                </w:p>
                <w:p>
                  <w:pPr>
                    <w:spacing w:line="240" w:lineRule="exact"/>
                    <w:rPr>
                      <w:color w:val="auto"/>
                      <w:kern w:val="0"/>
                      <w:szCs w:val="21"/>
                    </w:rPr>
                  </w:pPr>
                  <w:r>
                    <w:rPr>
                      <w:color w:val="auto"/>
                      <w:kern w:val="0"/>
                      <w:szCs w:val="21"/>
                    </w:rPr>
                    <w:t>引燃温度：537℃；</w:t>
                  </w:r>
                </w:p>
                <w:p>
                  <w:pPr>
                    <w:autoSpaceDE w:val="0"/>
                    <w:autoSpaceDN w:val="0"/>
                    <w:adjustRightInd w:val="0"/>
                    <w:jc w:val="left"/>
                    <w:rPr>
                      <w:color w:val="auto"/>
                      <w:kern w:val="0"/>
                      <w:szCs w:val="21"/>
                    </w:rPr>
                  </w:pPr>
                  <w:r>
                    <w:rPr>
                      <w:color w:val="auto"/>
                      <w:kern w:val="0"/>
                      <w:szCs w:val="21"/>
                    </w:rPr>
                    <w:t>危险特性：蒸气能与空气形成爆炸性混合物；遇热源、明火着火、爆炸危险。与五氟化溴、氯气、次氯酸、三氟化氮、液氧、二氟化溴、强氧化剂接触剧烈反应。泄漏和挥发后很容易达到爆炸下限浓度值，故爆炸危险性大。</w:t>
                  </w:r>
                </w:p>
                <w:p>
                  <w:pPr>
                    <w:spacing w:line="240" w:lineRule="exact"/>
                    <w:rPr>
                      <w:color w:val="auto"/>
                      <w:kern w:val="0"/>
                      <w:szCs w:val="21"/>
                    </w:rPr>
                  </w:pPr>
                  <w:r>
                    <w:rPr>
                      <w:color w:val="auto"/>
                      <w:kern w:val="0"/>
                      <w:szCs w:val="21"/>
                    </w:rPr>
                    <w:t>燃烧（分解）产物：二氧化碳、水；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auto"/>
                      <w:kern w:val="0"/>
                      <w:szCs w:val="21"/>
                    </w:rPr>
                  </w:pPr>
                  <w:r>
                    <w:rPr>
                      <w:color w:val="auto"/>
                      <w:kern w:val="0"/>
                      <w:szCs w:val="21"/>
                    </w:rPr>
                    <w:t>毒性</w:t>
                  </w:r>
                </w:p>
              </w:tc>
              <w:tc>
                <w:tcPr>
                  <w:tcW w:w="6401" w:type="dxa"/>
                  <w:gridSpan w:val="2"/>
                  <w:noWrap w:val="0"/>
                  <w:vAlign w:val="center"/>
                </w:tcPr>
                <w:p>
                  <w:pPr>
                    <w:autoSpaceDE w:val="0"/>
                    <w:autoSpaceDN w:val="0"/>
                    <w:adjustRightInd w:val="0"/>
                    <w:jc w:val="left"/>
                    <w:rPr>
                      <w:color w:val="auto"/>
                      <w:kern w:val="0"/>
                      <w:szCs w:val="21"/>
                    </w:rPr>
                  </w:pPr>
                  <w:r>
                    <w:rPr>
                      <w:color w:val="auto"/>
                      <w:kern w:val="0"/>
                      <w:szCs w:val="21"/>
                    </w:rPr>
                    <w:t>毒性：小鼠吸入42%浓度×60分钟，麻醉作用；兔吸入42%浓度×60分钟，麻醉作用。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auto"/>
                      <w:kern w:val="0"/>
                      <w:szCs w:val="21"/>
                    </w:rPr>
                  </w:pPr>
                  <w:r>
                    <w:rPr>
                      <w:color w:val="auto"/>
                      <w:kern w:val="0"/>
                      <w:szCs w:val="21"/>
                    </w:rPr>
                    <w:t>健康危害</w:t>
                  </w:r>
                </w:p>
              </w:tc>
              <w:tc>
                <w:tcPr>
                  <w:tcW w:w="6401" w:type="dxa"/>
                  <w:gridSpan w:val="2"/>
                  <w:noWrap w:val="0"/>
                  <w:vAlign w:val="center"/>
                </w:tcPr>
                <w:p>
                  <w:pPr>
                    <w:autoSpaceDE w:val="0"/>
                    <w:autoSpaceDN w:val="0"/>
                    <w:adjustRightInd w:val="0"/>
                    <w:jc w:val="left"/>
                    <w:rPr>
                      <w:color w:val="auto"/>
                      <w:kern w:val="0"/>
                      <w:szCs w:val="21"/>
                    </w:rPr>
                  </w:pPr>
                  <w:r>
                    <w:rPr>
                      <w:color w:val="auto"/>
                      <w:kern w:val="0"/>
                      <w:szCs w:val="21"/>
                    </w:rPr>
                    <w:t>当通风不良时燃气，毒性主要来自一氧化碳。甲烷对人基本无毒，对人体的损害主要表现在：高浓度的</w:t>
                  </w:r>
                  <w:r>
                    <w:rPr>
                      <w:rFonts w:hint="eastAsia"/>
                      <w:color w:val="auto"/>
                      <w:kern w:val="0"/>
                      <w:szCs w:val="21"/>
                      <w:lang w:val="en-US" w:eastAsia="zh-CN"/>
                    </w:rPr>
                    <w:t>天然气</w:t>
                  </w:r>
                  <w:r>
                    <w:rPr>
                      <w:color w:val="auto"/>
                      <w:kern w:val="0"/>
                      <w:szCs w:val="21"/>
                    </w:rPr>
                    <w:t>可使人因缺氧而产生窒息。空气中</w:t>
                  </w:r>
                  <w:r>
                    <w:rPr>
                      <w:rFonts w:hint="eastAsia"/>
                      <w:color w:val="auto"/>
                      <w:kern w:val="0"/>
                      <w:szCs w:val="21"/>
                      <w:lang w:val="en-US" w:eastAsia="zh-CN"/>
                    </w:rPr>
                    <w:t>天然气</w:t>
                  </w:r>
                  <w:r>
                    <w:rPr>
                      <w:color w:val="auto"/>
                      <w:kern w:val="0"/>
                      <w:szCs w:val="21"/>
                    </w:rPr>
                    <w:t>浓度过高时,使空气中氧含量明显降低,使人窒息。当空气中甲烷达25%～30%时,可引起头痛、头晕、乏力、注意力不集中、呼吸和心跳加速，甚至昏迷。若不及时脱离</w:t>
                  </w:r>
                  <w:r>
                    <w:rPr>
                      <w:rFonts w:hint="eastAsia"/>
                      <w:color w:val="auto"/>
                      <w:kern w:val="0"/>
                      <w:szCs w:val="21"/>
                    </w:rPr>
                    <w:t>，</w:t>
                  </w:r>
                  <w:r>
                    <w:rPr>
                      <w:color w:val="auto"/>
                      <w:kern w:val="0"/>
                      <w:szCs w:val="21"/>
                    </w:rPr>
                    <w:t>可致窒息死亡。长期接触</w:t>
                  </w:r>
                  <w:r>
                    <w:rPr>
                      <w:rFonts w:hint="eastAsia"/>
                      <w:color w:val="auto"/>
                      <w:kern w:val="0"/>
                      <w:szCs w:val="21"/>
                      <w:lang w:val="en-US" w:eastAsia="zh-CN"/>
                    </w:rPr>
                    <w:t>天然气</w:t>
                  </w:r>
                  <w:r>
                    <w:rPr>
                      <w:color w:val="auto"/>
                      <w:kern w:val="0"/>
                      <w:szCs w:val="21"/>
                    </w:rPr>
                    <w:t>可能出现神经衰弱综合征。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auto"/>
                      <w:kern w:val="0"/>
                      <w:szCs w:val="21"/>
                    </w:rPr>
                  </w:pPr>
                  <w:r>
                    <w:rPr>
                      <w:color w:val="auto"/>
                      <w:kern w:val="0"/>
                      <w:szCs w:val="21"/>
                    </w:rPr>
                    <w:t>急救方法</w:t>
                  </w:r>
                </w:p>
              </w:tc>
              <w:tc>
                <w:tcPr>
                  <w:tcW w:w="6401" w:type="dxa"/>
                  <w:gridSpan w:val="2"/>
                  <w:noWrap w:val="0"/>
                  <w:vAlign w:val="center"/>
                </w:tcPr>
                <w:p>
                  <w:pPr>
                    <w:autoSpaceDE w:val="0"/>
                    <w:autoSpaceDN w:val="0"/>
                    <w:adjustRightInd w:val="0"/>
                    <w:jc w:val="left"/>
                    <w:rPr>
                      <w:color w:val="auto"/>
                      <w:kern w:val="0"/>
                      <w:szCs w:val="21"/>
                    </w:rPr>
                  </w:pPr>
                  <w:r>
                    <w:rPr>
                      <w:color w:val="auto"/>
                      <w:kern w:val="0"/>
                      <w:szCs w:val="21"/>
                    </w:rPr>
                    <w:t>应使吸入</w:t>
                  </w:r>
                  <w:r>
                    <w:rPr>
                      <w:rFonts w:hint="eastAsia"/>
                      <w:color w:val="auto"/>
                      <w:kern w:val="0"/>
                      <w:szCs w:val="21"/>
                      <w:lang w:val="en-US" w:eastAsia="zh-CN"/>
                    </w:rPr>
                    <w:t>天然气</w:t>
                  </w:r>
                  <w:r>
                    <w:rPr>
                      <w:color w:val="auto"/>
                      <w:kern w:val="0"/>
                      <w:szCs w:val="21"/>
                    </w:rPr>
                    <w:t>的患者脱离污染区，安置休息并保暖；当呼吸失调时进行输氧；如呼吸停止，应先清洗口腔和呼吸道中的粘液及呕吐物，然后立即进行口对口人工呼吸，并送医院急救。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auto"/>
                      <w:kern w:val="0"/>
                      <w:szCs w:val="21"/>
                    </w:rPr>
                  </w:pPr>
                  <w:r>
                    <w:rPr>
                      <w:color w:val="auto"/>
                      <w:kern w:val="0"/>
                      <w:szCs w:val="21"/>
                    </w:rPr>
                    <w:t>储运条件</w:t>
                  </w:r>
                </w:p>
              </w:tc>
              <w:tc>
                <w:tcPr>
                  <w:tcW w:w="6401" w:type="dxa"/>
                  <w:gridSpan w:val="2"/>
                  <w:noWrap w:val="0"/>
                  <w:vAlign w:val="center"/>
                </w:tcPr>
                <w:p>
                  <w:pPr>
                    <w:autoSpaceDE w:val="0"/>
                    <w:autoSpaceDN w:val="0"/>
                    <w:adjustRightInd w:val="0"/>
                    <w:jc w:val="left"/>
                    <w:rPr>
                      <w:color w:val="auto"/>
                      <w:kern w:val="0"/>
                      <w:szCs w:val="21"/>
                    </w:rPr>
                  </w:pPr>
                  <w:r>
                    <w:rPr>
                      <w:color w:val="auto"/>
                      <w:kern w:val="0"/>
                      <w:szCs w:val="21"/>
                    </w:rPr>
                    <w:t>与泄漏处理储运条件：储存在阴凉、通风良好的专用库房内或大型气柜，远离容易起火的地方。与五氟化溴、氯气、二氧化氯、三氟化氮、液氧、二氟化氧、氧化剂隔离储运。泄漏处理：切断火源，勿使其燃烧，同时关闭阀门等，制止渗漏；并用雾状水保护阀门人员；操作时必须穿戴防毒面具与手套。对残余废气或钢瓶泄漏出气要用排风机排至空旷地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right"/>
              </w:trPr>
              <w:tc>
                <w:tcPr>
                  <w:tcW w:w="1369" w:type="dxa"/>
                  <w:noWrap w:val="0"/>
                  <w:vAlign w:val="center"/>
                </w:tcPr>
                <w:p>
                  <w:pPr>
                    <w:spacing w:line="240" w:lineRule="exact"/>
                    <w:jc w:val="center"/>
                    <w:rPr>
                      <w:color w:val="auto"/>
                      <w:kern w:val="0"/>
                      <w:szCs w:val="21"/>
                    </w:rPr>
                  </w:pPr>
                  <w:r>
                    <w:rPr>
                      <w:color w:val="auto"/>
                      <w:kern w:val="0"/>
                      <w:szCs w:val="21"/>
                    </w:rPr>
                    <w:t>灭火方法</w:t>
                  </w:r>
                </w:p>
              </w:tc>
              <w:tc>
                <w:tcPr>
                  <w:tcW w:w="6401" w:type="dxa"/>
                  <w:gridSpan w:val="2"/>
                  <w:noWrap w:val="0"/>
                  <w:vAlign w:val="center"/>
                </w:tcPr>
                <w:p>
                  <w:pPr>
                    <w:spacing w:line="240" w:lineRule="exact"/>
                    <w:rPr>
                      <w:color w:val="auto"/>
                      <w:kern w:val="0"/>
                      <w:szCs w:val="21"/>
                    </w:rPr>
                  </w:pPr>
                  <w:r>
                    <w:rPr>
                      <w:color w:val="auto"/>
                      <w:kern w:val="0"/>
                      <w:szCs w:val="21"/>
                    </w:rPr>
                    <w:t>用泡沫、雾状水、二氧化碳、干粉。</w:t>
                  </w:r>
                </w:p>
              </w:tc>
            </w:tr>
          </w:tbl>
          <w:p>
            <w:pPr>
              <w:snapToGrid w:val="0"/>
              <w:spacing w:line="360" w:lineRule="auto"/>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表</w:t>
            </w:r>
            <w:r>
              <w:rPr>
                <w:rFonts w:hint="eastAsia"/>
                <w:b/>
                <w:color w:val="000000" w:themeColor="text1"/>
                <w:kern w:val="0"/>
                <w:szCs w:val="21"/>
                <w14:textFill>
                  <w14:solidFill>
                    <w14:schemeClr w14:val="tx1"/>
                  </w14:solidFill>
                </w14:textFill>
              </w:rPr>
              <w:t>4-</w:t>
            </w:r>
            <w:r>
              <w:rPr>
                <w:rFonts w:hint="eastAsia"/>
                <w:b/>
                <w:color w:val="000000" w:themeColor="text1"/>
                <w:kern w:val="0"/>
                <w:szCs w:val="21"/>
                <w:lang w:val="en-US" w:eastAsia="zh-CN"/>
                <w14:textFill>
                  <w14:solidFill>
                    <w14:schemeClr w14:val="tx1"/>
                  </w14:solidFill>
                </w14:textFill>
              </w:rPr>
              <w:t>20</w:t>
            </w:r>
            <w:r>
              <w:rPr>
                <w:b/>
                <w:color w:val="000000" w:themeColor="text1"/>
                <w:kern w:val="0"/>
                <w:szCs w:val="21"/>
                <w14:textFill>
                  <w14:solidFill>
                    <w14:schemeClr w14:val="tx1"/>
                  </w14:solidFill>
                </w14:textFill>
              </w:rPr>
              <w:t xml:space="preserve">      </w:t>
            </w:r>
            <w:r>
              <w:rPr>
                <w:rFonts w:hint="eastAsia"/>
                <w:b/>
                <w:color w:val="000000" w:themeColor="text1"/>
                <w:kern w:val="0"/>
                <w:szCs w:val="21"/>
                <w14:textFill>
                  <w14:solidFill>
                    <w14:schemeClr w14:val="tx1"/>
                  </w14:solidFill>
                </w14:textFill>
              </w:rPr>
              <w:t>其他</w:t>
            </w:r>
            <w:r>
              <w:rPr>
                <w:b/>
                <w:color w:val="000000" w:themeColor="text1"/>
                <w:kern w:val="0"/>
                <w:szCs w:val="21"/>
                <w14:textFill>
                  <w14:solidFill>
                    <w14:schemeClr w14:val="tx1"/>
                  </w14:solidFill>
                </w14:textFill>
              </w:rPr>
              <w:t>危险性物质理化及毒性特性表</w:t>
            </w:r>
          </w:p>
          <w:tbl>
            <w:tblPr>
              <w:tblStyle w:val="88"/>
              <w:tblW w:w="7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0"/>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名称</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理化性质</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毒性及健康危害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二氧化硫</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无色气体，特臭；分子式：SO</w:t>
                  </w:r>
                  <w:r>
                    <w:rPr>
                      <w:color w:val="000000" w:themeColor="text1"/>
                      <w:kern w:val="0"/>
                      <w:szCs w:val="21"/>
                      <w:vertAlign w:val="subscript"/>
                      <w14:textFill>
                        <w14:solidFill>
                          <w14:schemeClr w14:val="tx1"/>
                        </w14:solidFill>
                      </w14:textFill>
                    </w:rPr>
                    <w:t>2</w:t>
                  </w:r>
                  <w:r>
                    <w:rPr>
                      <w:color w:val="000000" w:themeColor="text1"/>
                      <w:kern w:val="0"/>
                      <w:szCs w:val="21"/>
                      <w14:textFill>
                        <w14:solidFill>
                          <w14:schemeClr w14:val="tx1"/>
                        </w14:solidFill>
                      </w14:textFill>
                    </w:rPr>
                    <w:t>；分子量：64.06；熔点-75.5℃，沸点-10℃；饱和蒸气压338.42（21.1℃）；临界温度157.8℃；临界压力7.87MPa；相对密度（空气=1）2.26；溶于水、乙醇。不燃，若遇高热，容器内压增大，有开裂和爆炸的危险。</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易被湿润的粘膜表面吸收生成亚硫酸、硫酸。对眼及呼吸道粘膜有强烈的刺激作用。大量吸入可引起肺水肿、喉水肿、声带痉挛而致窒息。急性中毒：轻度中毒时，发生流泪、畏光、咳嗽，咽、喉灼痛等；严重中毒可在数小时内发生肺水肿；极高浓度吸入可引起反射性声门痉挛而致窒息。皮肤或眼接触发生炎症或灼伤。慢性影响：长期低浓度接触，可有头痛、头昏、乏力等全身症状以及慢性鼻炎、咽喉炎、支气管炎、嗅觉及味觉减退等。</w:t>
                  </w:r>
                </w:p>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急性毒性：LC50：6600mg/m</w:t>
                  </w:r>
                  <w:r>
                    <w:rPr>
                      <w:color w:val="000000" w:themeColor="text1"/>
                      <w:kern w:val="0"/>
                      <w:szCs w:val="21"/>
                      <w:vertAlign w:val="superscript"/>
                      <w14:textFill>
                        <w14:solidFill>
                          <w14:schemeClr w14:val="tx1"/>
                        </w14:solidFill>
                      </w14:textFill>
                    </w:rPr>
                    <w:t>3</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1小时（大鼠吸入）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二氧化氮</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元素符号：NO</w:t>
                  </w:r>
                  <w:r>
                    <w:rPr>
                      <w:color w:val="000000" w:themeColor="text1"/>
                      <w:kern w:val="0"/>
                      <w:szCs w:val="21"/>
                      <w:vertAlign w:val="subscript"/>
                      <w14:textFill>
                        <w14:solidFill>
                          <w14:schemeClr w14:val="tx1"/>
                        </w14:solidFill>
                      </w14:textFill>
                    </w:rPr>
                    <w:t>2</w:t>
                  </w:r>
                  <w:r>
                    <w:rPr>
                      <w:color w:val="000000" w:themeColor="text1"/>
                      <w:kern w:val="0"/>
                      <w:szCs w:val="21"/>
                      <w14:textFill>
                        <w14:solidFill>
                          <w14:schemeClr w14:val="tx1"/>
                        </w14:solidFill>
                      </w14:textFill>
                    </w:rPr>
                    <w:t>，相对原子质量：46.01；</w:t>
                  </w:r>
                </w:p>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外观：黄褐色液体或气体，有刺激性气味。熔点：-9.3℃；相对密度：1.45（水=1）；3.2（空气=1）；沸点：22.4℃；</w:t>
                  </w:r>
                </w:p>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溶解性：溶于水。稳定性：稳定。</w:t>
                  </w:r>
                </w:p>
              </w:tc>
              <w:tc>
                <w:tcPr>
                  <w:tcW w:w="43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主要损害呼吸道。吸入气体初期仅有轻微的眼及上呼吸道刺激症状，如咽部不适、干咳等。经常数小时甚至十几小时或更长时间潜伏期后发生迟发性肺水肿、成人呼吸道窘迫综合征，出现胸闷、呼吸窘迫、咳嗽、咳泡沫痰、紫绀等。可并发气胸及纵膈气肿。肺水肿消退后两周左右客户线迟发性阻塞性细支气管炎。慢性作用：主要表现为神经衰弱综合整及慢性呼吸道炎症。个别出现肺纤维化。可引起牙齿酸蚀症。</w:t>
                  </w:r>
                </w:p>
              </w:tc>
            </w:tr>
          </w:tbl>
          <w:p>
            <w:pPr>
              <w:adjustRightInd w:val="0"/>
              <w:snapToGrid w:val="0"/>
              <w:spacing w:line="360" w:lineRule="auto"/>
              <w:rPr>
                <w:rFonts w:hint="eastAsia"/>
                <w:b/>
                <w:bCs/>
                <w:color w:val="000000" w:themeColor="text1"/>
                <w:spacing w:val="-2"/>
                <w:kern w:val="0"/>
                <w:sz w:val="24"/>
                <w14:textFill>
                  <w14:solidFill>
                    <w14:schemeClr w14:val="tx1"/>
                  </w14:solidFill>
                </w14:textFill>
              </w:rPr>
            </w:pPr>
            <w:r>
              <w:rPr>
                <w:rFonts w:hint="eastAsia"/>
                <w:b/>
                <w:bCs/>
                <w:color w:val="000000" w:themeColor="text1"/>
                <w:spacing w:val="-2"/>
                <w:kern w:val="0"/>
                <w:sz w:val="24"/>
                <w14:textFill>
                  <w14:solidFill>
                    <w14:schemeClr w14:val="tx1"/>
                  </w14:solidFill>
                </w14:textFill>
              </w:rPr>
              <w:t>6.2.2 生产系统危险性识别</w:t>
            </w:r>
          </w:p>
          <w:p>
            <w:pPr>
              <w:spacing w:line="360" w:lineRule="auto"/>
              <w:ind w:firstLine="480" w:firstLineChars="200"/>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根据本项目特点，进行生产系统危险性识别，结果见下表。</w:t>
            </w:r>
          </w:p>
          <w:p>
            <w:pPr>
              <w:snapToGrid w:val="0"/>
              <w:spacing w:line="360" w:lineRule="auto"/>
              <w:jc w:val="center"/>
              <w:rPr>
                <w:rFonts w:hint="eastAsia"/>
                <w:b/>
                <w:color w:val="000000" w:themeColor="text1"/>
                <w:kern w:val="0"/>
                <w:sz w:val="24"/>
                <w14:textFill>
                  <w14:solidFill>
                    <w14:schemeClr w14:val="tx1"/>
                  </w14:solidFill>
                </w14:textFill>
              </w:rPr>
            </w:pPr>
            <w:r>
              <w:rPr>
                <w:rFonts w:hint="eastAsia"/>
                <w:b/>
                <w:color w:val="000000" w:themeColor="text1"/>
                <w:kern w:val="0"/>
                <w:szCs w:val="21"/>
                <w14:textFill>
                  <w14:solidFill>
                    <w14:schemeClr w14:val="tx1"/>
                  </w14:solidFill>
                </w14:textFill>
              </w:rPr>
              <w:t>表4-</w:t>
            </w:r>
            <w:r>
              <w:rPr>
                <w:b/>
                <w:color w:val="000000" w:themeColor="text1"/>
                <w:kern w:val="0"/>
                <w:szCs w:val="21"/>
                <w14:textFill>
                  <w14:solidFill>
                    <w14:schemeClr w14:val="tx1"/>
                  </w14:solidFill>
                </w14:textFill>
              </w:rPr>
              <w:t>2</w:t>
            </w:r>
            <w:r>
              <w:rPr>
                <w:rFonts w:hint="eastAsia"/>
                <w:b/>
                <w:color w:val="000000" w:themeColor="text1"/>
                <w:kern w:val="0"/>
                <w:szCs w:val="21"/>
                <w:lang w:val="en-US" w:eastAsia="zh-CN"/>
                <w14:textFill>
                  <w14:solidFill>
                    <w14:schemeClr w14:val="tx1"/>
                  </w14:solidFill>
                </w14:textFill>
              </w:rPr>
              <w:t>1</w:t>
            </w:r>
            <w:r>
              <w:rPr>
                <w:b/>
                <w:color w:val="000000" w:themeColor="text1"/>
                <w:kern w:val="0"/>
                <w:szCs w:val="21"/>
                <w14:textFill>
                  <w14:solidFill>
                    <w14:schemeClr w14:val="tx1"/>
                  </w14:solidFill>
                </w14:textFill>
              </w:rPr>
              <w:t xml:space="preserve">   </w:t>
            </w:r>
            <w:r>
              <w:rPr>
                <w:rFonts w:hint="eastAsia"/>
                <w:b/>
                <w:color w:val="000000" w:themeColor="text1"/>
                <w:kern w:val="0"/>
                <w:szCs w:val="21"/>
                <w14:textFill>
                  <w14:solidFill>
                    <w14:schemeClr w14:val="tx1"/>
                  </w14:solidFill>
                </w14:textFill>
              </w:rPr>
              <w:t xml:space="preserve"> </w:t>
            </w:r>
            <w:r>
              <w:rPr>
                <w:b/>
                <w:color w:val="000000" w:themeColor="text1"/>
                <w:kern w:val="0"/>
                <w:szCs w:val="21"/>
                <w14:textFill>
                  <w14:solidFill>
                    <w14:schemeClr w14:val="tx1"/>
                  </w14:solidFill>
                </w14:textFill>
              </w:rPr>
              <w:t xml:space="preserve">  </w:t>
            </w:r>
            <w:r>
              <w:rPr>
                <w:rFonts w:hint="eastAsia"/>
                <w:b/>
                <w:color w:val="000000" w:themeColor="text1"/>
                <w:kern w:val="0"/>
                <w:szCs w:val="21"/>
                <w14:textFill>
                  <w14:solidFill>
                    <w14:schemeClr w14:val="tx1"/>
                  </w14:solidFill>
                </w14:textFill>
              </w:rPr>
              <w:t>生产设施风险性识别一览表</w:t>
            </w:r>
          </w:p>
          <w:tbl>
            <w:tblPr>
              <w:tblStyle w:val="88"/>
              <w:tblW w:w="791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1"/>
              <w:gridCol w:w="1422"/>
              <w:gridCol w:w="1474"/>
              <w:gridCol w:w="1275"/>
              <w:gridCol w:w="1843"/>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561" w:type="dxa"/>
                  <w:noWrap w:val="0"/>
                  <w:vAlign w:val="center"/>
                </w:tcPr>
                <w:p>
                  <w:pPr>
                    <w:jc w:val="center"/>
                    <w:rPr>
                      <w:color w:val="000000" w:themeColor="text1"/>
                      <w:kern w:val="0"/>
                      <w:szCs w:val="20"/>
                      <w14:textFill>
                        <w14:solidFill>
                          <w14:schemeClr w14:val="tx1"/>
                        </w14:solidFill>
                      </w14:textFill>
                    </w:rPr>
                  </w:pPr>
                  <w:r>
                    <w:rPr>
                      <w:color w:val="000000" w:themeColor="text1"/>
                      <w:kern w:val="0"/>
                      <w:szCs w:val="20"/>
                      <w14:textFill>
                        <w14:solidFill>
                          <w14:schemeClr w14:val="tx1"/>
                        </w14:solidFill>
                      </w14:textFill>
                    </w:rPr>
                    <w:t>序号</w:t>
                  </w:r>
                </w:p>
              </w:tc>
              <w:tc>
                <w:tcPr>
                  <w:tcW w:w="1422" w:type="dxa"/>
                  <w:noWrap w:val="0"/>
                  <w:vAlign w:val="center"/>
                </w:tcPr>
                <w:p>
                  <w:pPr>
                    <w:jc w:val="center"/>
                    <w:rPr>
                      <w:color w:val="000000" w:themeColor="text1"/>
                      <w:kern w:val="0"/>
                      <w:szCs w:val="20"/>
                      <w14:textFill>
                        <w14:solidFill>
                          <w14:schemeClr w14:val="tx1"/>
                        </w14:solidFill>
                      </w14:textFill>
                    </w:rPr>
                  </w:pPr>
                  <w:r>
                    <w:rPr>
                      <w:color w:val="000000" w:themeColor="text1"/>
                      <w:kern w:val="0"/>
                      <w:szCs w:val="20"/>
                      <w14:textFill>
                        <w14:solidFill>
                          <w14:schemeClr w14:val="tx1"/>
                        </w14:solidFill>
                      </w14:textFill>
                    </w:rPr>
                    <w:t>风险装置</w:t>
                  </w:r>
                </w:p>
              </w:tc>
              <w:tc>
                <w:tcPr>
                  <w:tcW w:w="1474" w:type="dxa"/>
                  <w:noWrap w:val="0"/>
                  <w:vAlign w:val="center"/>
                </w:tcPr>
                <w:p>
                  <w:pPr>
                    <w:jc w:val="center"/>
                    <w:rPr>
                      <w:color w:val="000000" w:themeColor="text1"/>
                      <w:kern w:val="0"/>
                      <w:szCs w:val="20"/>
                      <w14:textFill>
                        <w14:solidFill>
                          <w14:schemeClr w14:val="tx1"/>
                        </w14:solidFill>
                      </w14:textFill>
                    </w:rPr>
                  </w:pPr>
                  <w:r>
                    <w:rPr>
                      <w:color w:val="000000" w:themeColor="text1"/>
                      <w:kern w:val="0"/>
                      <w:szCs w:val="20"/>
                      <w14:textFill>
                        <w14:solidFill>
                          <w14:schemeClr w14:val="tx1"/>
                        </w14:solidFill>
                      </w14:textFill>
                    </w:rPr>
                    <w:t>危险部位</w:t>
                  </w:r>
                </w:p>
              </w:tc>
              <w:tc>
                <w:tcPr>
                  <w:tcW w:w="1275" w:type="dxa"/>
                  <w:noWrap w:val="0"/>
                  <w:vAlign w:val="center"/>
                </w:tcPr>
                <w:p>
                  <w:pPr>
                    <w:jc w:val="center"/>
                    <w:rPr>
                      <w:color w:val="000000" w:themeColor="text1"/>
                      <w:kern w:val="0"/>
                      <w:szCs w:val="20"/>
                      <w14:textFill>
                        <w14:solidFill>
                          <w14:schemeClr w14:val="tx1"/>
                        </w14:solidFill>
                      </w14:textFill>
                    </w:rPr>
                  </w:pPr>
                  <w:r>
                    <w:rPr>
                      <w:color w:val="000000" w:themeColor="text1"/>
                      <w:kern w:val="0"/>
                      <w:szCs w:val="20"/>
                      <w14:textFill>
                        <w14:solidFill>
                          <w14:schemeClr w14:val="tx1"/>
                        </w14:solidFill>
                      </w14:textFill>
                    </w:rPr>
                    <w:t>主要危险物料</w:t>
                  </w:r>
                </w:p>
              </w:tc>
              <w:tc>
                <w:tcPr>
                  <w:tcW w:w="1843" w:type="dxa"/>
                  <w:noWrap w:val="0"/>
                  <w:vAlign w:val="center"/>
                </w:tcPr>
                <w:p>
                  <w:pPr>
                    <w:jc w:val="center"/>
                    <w:rPr>
                      <w:color w:val="000000" w:themeColor="text1"/>
                      <w:kern w:val="0"/>
                      <w:szCs w:val="20"/>
                      <w14:textFill>
                        <w14:solidFill>
                          <w14:schemeClr w14:val="tx1"/>
                        </w14:solidFill>
                      </w14:textFill>
                    </w:rPr>
                  </w:pPr>
                  <w:r>
                    <w:rPr>
                      <w:color w:val="000000" w:themeColor="text1"/>
                      <w:kern w:val="0"/>
                      <w:szCs w:val="20"/>
                      <w14:textFill>
                        <w14:solidFill>
                          <w14:schemeClr w14:val="tx1"/>
                        </w14:solidFill>
                      </w14:textFill>
                    </w:rPr>
                    <w:t>事故类型</w:t>
                  </w:r>
                </w:p>
              </w:tc>
              <w:tc>
                <w:tcPr>
                  <w:tcW w:w="1342" w:type="dxa"/>
                  <w:noWrap w:val="0"/>
                  <w:vAlign w:val="center"/>
                </w:tcPr>
                <w:p>
                  <w:pPr>
                    <w:jc w:val="center"/>
                    <w:rPr>
                      <w:color w:val="000000" w:themeColor="text1"/>
                      <w:kern w:val="0"/>
                      <w:szCs w:val="20"/>
                      <w14:textFill>
                        <w14:solidFill>
                          <w14:schemeClr w14:val="tx1"/>
                        </w14:solidFill>
                      </w14:textFill>
                    </w:rPr>
                  </w:pPr>
                  <w:r>
                    <w:rPr>
                      <w:color w:val="000000" w:themeColor="text1"/>
                      <w:kern w:val="0"/>
                      <w:szCs w:val="20"/>
                      <w14:textFill>
                        <w14:solidFill>
                          <w14:schemeClr w14:val="tx1"/>
                        </w14:solidFill>
                      </w14:textFill>
                    </w:rPr>
                    <w:t>事故成因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561" w:type="dxa"/>
                  <w:noWrap w:val="0"/>
                  <w:vAlign w:val="center"/>
                </w:tcPr>
                <w:p>
                  <w:pPr>
                    <w:jc w:val="center"/>
                    <w:rPr>
                      <w:rFonts w:hint="eastAsia"/>
                      <w:color w:val="000000" w:themeColor="text1"/>
                      <w:kern w:val="0"/>
                      <w:szCs w:val="20"/>
                      <w14:textFill>
                        <w14:solidFill>
                          <w14:schemeClr w14:val="tx1"/>
                        </w14:solidFill>
                      </w14:textFill>
                    </w:rPr>
                  </w:pPr>
                  <w:r>
                    <w:rPr>
                      <w:rFonts w:hint="eastAsia"/>
                      <w:color w:val="000000" w:themeColor="text1"/>
                      <w:kern w:val="0"/>
                      <w:szCs w:val="20"/>
                      <w14:textFill>
                        <w14:solidFill>
                          <w14:schemeClr w14:val="tx1"/>
                        </w14:solidFill>
                      </w14:textFill>
                    </w:rPr>
                    <w:t>1</w:t>
                  </w:r>
                </w:p>
              </w:tc>
              <w:tc>
                <w:tcPr>
                  <w:tcW w:w="1422" w:type="dxa"/>
                  <w:noWrap w:val="0"/>
                  <w:vAlign w:val="center"/>
                </w:tcPr>
                <w:p>
                  <w:pPr>
                    <w:jc w:val="center"/>
                    <w:rPr>
                      <w:color w:val="000000" w:themeColor="text1"/>
                      <w:kern w:val="0"/>
                      <w:szCs w:val="20"/>
                      <w14:textFill>
                        <w14:solidFill>
                          <w14:schemeClr w14:val="tx1"/>
                        </w14:solidFill>
                      </w14:textFill>
                    </w:rPr>
                  </w:pPr>
                  <w:r>
                    <w:rPr>
                      <w:rFonts w:hint="eastAsia"/>
                      <w:color w:val="000000" w:themeColor="text1"/>
                      <w:kern w:val="0"/>
                      <w:szCs w:val="20"/>
                      <w:lang w:val="en-US" w:eastAsia="zh-CN"/>
                      <w14:textFill>
                        <w14:solidFill>
                          <w14:schemeClr w14:val="tx1"/>
                        </w14:solidFill>
                      </w14:textFill>
                    </w:rPr>
                    <w:t>天然气</w:t>
                  </w:r>
                  <w:r>
                    <w:rPr>
                      <w:color w:val="000000" w:themeColor="text1"/>
                      <w:kern w:val="0"/>
                      <w:szCs w:val="20"/>
                      <w14:textFill>
                        <w14:solidFill>
                          <w14:schemeClr w14:val="tx1"/>
                        </w14:solidFill>
                      </w14:textFill>
                    </w:rPr>
                    <w:t>输送管道</w:t>
                  </w:r>
                </w:p>
              </w:tc>
              <w:tc>
                <w:tcPr>
                  <w:tcW w:w="1474" w:type="dxa"/>
                  <w:noWrap w:val="0"/>
                  <w:vAlign w:val="center"/>
                </w:tcPr>
                <w:p>
                  <w:pPr>
                    <w:jc w:val="center"/>
                    <w:rPr>
                      <w:color w:val="000000" w:themeColor="text1"/>
                      <w:kern w:val="0"/>
                      <w:szCs w:val="20"/>
                      <w14:textFill>
                        <w14:solidFill>
                          <w14:schemeClr w14:val="tx1"/>
                        </w14:solidFill>
                      </w14:textFill>
                    </w:rPr>
                  </w:pPr>
                  <w:r>
                    <w:rPr>
                      <w:rFonts w:hint="eastAsia"/>
                      <w:color w:val="000000" w:themeColor="text1"/>
                      <w:kern w:val="0"/>
                      <w:szCs w:val="20"/>
                      <w:lang w:val="en-US" w:eastAsia="zh-CN"/>
                      <w14:textFill>
                        <w14:solidFill>
                          <w14:schemeClr w14:val="tx1"/>
                        </w14:solidFill>
                      </w14:textFill>
                    </w:rPr>
                    <w:t>天然气</w:t>
                  </w:r>
                  <w:r>
                    <w:rPr>
                      <w:color w:val="000000" w:themeColor="text1"/>
                      <w:kern w:val="0"/>
                      <w:szCs w:val="20"/>
                      <w14:textFill>
                        <w14:solidFill>
                          <w14:schemeClr w14:val="tx1"/>
                        </w14:solidFill>
                      </w14:textFill>
                    </w:rPr>
                    <w:t>输送管道</w:t>
                  </w:r>
                </w:p>
              </w:tc>
              <w:tc>
                <w:tcPr>
                  <w:tcW w:w="1275" w:type="dxa"/>
                  <w:noWrap w:val="0"/>
                  <w:vAlign w:val="center"/>
                </w:tcPr>
                <w:p>
                  <w:pPr>
                    <w:jc w:val="center"/>
                    <w:rPr>
                      <w:rFonts w:hint="eastAsia" w:eastAsia="宋体"/>
                      <w:color w:val="000000" w:themeColor="text1"/>
                      <w:kern w:val="0"/>
                      <w:szCs w:val="20"/>
                      <w:lang w:eastAsia="zh-CN"/>
                      <w14:textFill>
                        <w14:solidFill>
                          <w14:schemeClr w14:val="tx1"/>
                        </w14:solidFill>
                      </w14:textFill>
                    </w:rPr>
                  </w:pPr>
                  <w:r>
                    <w:rPr>
                      <w:rFonts w:hint="eastAsia"/>
                      <w:color w:val="000000" w:themeColor="text1"/>
                      <w:kern w:val="0"/>
                      <w:szCs w:val="20"/>
                      <w:lang w:val="en-US" w:eastAsia="zh-CN"/>
                      <w14:textFill>
                        <w14:solidFill>
                          <w14:schemeClr w14:val="tx1"/>
                        </w14:solidFill>
                      </w14:textFill>
                    </w:rPr>
                    <w:t>天然气</w:t>
                  </w:r>
                </w:p>
              </w:tc>
              <w:tc>
                <w:tcPr>
                  <w:tcW w:w="1843" w:type="dxa"/>
                  <w:noWrap w:val="0"/>
                  <w:vAlign w:val="center"/>
                </w:tcPr>
                <w:p>
                  <w:pPr>
                    <w:jc w:val="center"/>
                    <w:rPr>
                      <w:color w:val="000000" w:themeColor="text1"/>
                      <w:kern w:val="0"/>
                      <w:szCs w:val="20"/>
                      <w14:textFill>
                        <w14:solidFill>
                          <w14:schemeClr w14:val="tx1"/>
                        </w14:solidFill>
                      </w14:textFill>
                    </w:rPr>
                  </w:pPr>
                  <w:r>
                    <w:rPr>
                      <w:color w:val="000000" w:themeColor="text1"/>
                      <w:kern w:val="0"/>
                      <w:szCs w:val="20"/>
                      <w14:textFill>
                        <w14:solidFill>
                          <w14:schemeClr w14:val="tx1"/>
                        </w14:solidFill>
                      </w14:textFill>
                    </w:rPr>
                    <w:t>泄漏、火灾、爆炸</w:t>
                  </w:r>
                </w:p>
              </w:tc>
              <w:tc>
                <w:tcPr>
                  <w:tcW w:w="1342" w:type="dxa"/>
                  <w:noWrap w:val="0"/>
                  <w:vAlign w:val="center"/>
                </w:tcPr>
                <w:p>
                  <w:pPr>
                    <w:jc w:val="center"/>
                    <w:rPr>
                      <w:color w:val="000000" w:themeColor="text1"/>
                      <w:kern w:val="0"/>
                      <w:szCs w:val="20"/>
                      <w14:textFill>
                        <w14:solidFill>
                          <w14:schemeClr w14:val="tx1"/>
                        </w14:solidFill>
                      </w14:textFill>
                    </w:rPr>
                  </w:pPr>
                  <w:r>
                    <w:rPr>
                      <w:color w:val="000000" w:themeColor="text1"/>
                      <w:kern w:val="0"/>
                      <w:szCs w:val="20"/>
                      <w14:textFill>
                        <w14:solidFill>
                          <w14:schemeClr w14:val="tx1"/>
                        </w14:solidFill>
                      </w14:textFill>
                    </w:rPr>
                    <w:t>储存设施破损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561" w:type="dxa"/>
                  <w:noWrap w:val="0"/>
                  <w:vAlign w:val="center"/>
                </w:tcPr>
                <w:p>
                  <w:pPr>
                    <w:jc w:val="center"/>
                    <w:rPr>
                      <w:color w:val="000000" w:themeColor="text1"/>
                      <w:kern w:val="0"/>
                      <w:szCs w:val="20"/>
                      <w14:textFill>
                        <w14:solidFill>
                          <w14:schemeClr w14:val="tx1"/>
                        </w14:solidFill>
                      </w14:textFill>
                    </w:rPr>
                  </w:pPr>
                  <w:r>
                    <w:rPr>
                      <w:rFonts w:hint="eastAsia"/>
                      <w:color w:val="000000" w:themeColor="text1"/>
                      <w:kern w:val="0"/>
                      <w:szCs w:val="20"/>
                      <w14:textFill>
                        <w14:solidFill>
                          <w14:schemeClr w14:val="tx1"/>
                        </w14:solidFill>
                      </w14:textFill>
                    </w:rPr>
                    <w:t>2</w:t>
                  </w:r>
                </w:p>
              </w:tc>
              <w:tc>
                <w:tcPr>
                  <w:tcW w:w="1422" w:type="dxa"/>
                  <w:noWrap w:val="0"/>
                  <w:vAlign w:val="center"/>
                </w:tcPr>
                <w:p>
                  <w:pPr>
                    <w:jc w:val="center"/>
                    <w:rPr>
                      <w:rFonts w:hint="eastAsia"/>
                      <w:color w:val="000000" w:themeColor="text1"/>
                      <w:kern w:val="0"/>
                      <w:szCs w:val="20"/>
                      <w14:textFill>
                        <w14:solidFill>
                          <w14:schemeClr w14:val="tx1"/>
                        </w14:solidFill>
                      </w14:textFill>
                    </w:rPr>
                  </w:pPr>
                  <w:r>
                    <w:rPr>
                      <w:rFonts w:hint="eastAsia"/>
                      <w:color w:val="000000" w:themeColor="text1"/>
                      <w:kern w:val="0"/>
                      <w:szCs w:val="20"/>
                      <w14:textFill>
                        <w14:solidFill>
                          <w14:schemeClr w14:val="tx1"/>
                        </w14:solidFill>
                      </w14:textFill>
                    </w:rPr>
                    <w:t>燃气锅炉</w:t>
                  </w:r>
                </w:p>
              </w:tc>
              <w:tc>
                <w:tcPr>
                  <w:tcW w:w="1474" w:type="dxa"/>
                  <w:noWrap w:val="0"/>
                  <w:vAlign w:val="center"/>
                </w:tcPr>
                <w:p>
                  <w:pPr>
                    <w:jc w:val="center"/>
                    <w:rPr>
                      <w:rFonts w:hint="eastAsia"/>
                      <w:color w:val="000000" w:themeColor="text1"/>
                      <w:kern w:val="0"/>
                      <w:szCs w:val="20"/>
                      <w14:textFill>
                        <w14:solidFill>
                          <w14:schemeClr w14:val="tx1"/>
                        </w14:solidFill>
                      </w14:textFill>
                    </w:rPr>
                  </w:pPr>
                  <w:r>
                    <w:rPr>
                      <w:rFonts w:hint="eastAsia"/>
                      <w:color w:val="000000" w:themeColor="text1"/>
                      <w:kern w:val="0"/>
                      <w:szCs w:val="20"/>
                      <w14:textFill>
                        <w14:solidFill>
                          <w14:schemeClr w14:val="tx1"/>
                        </w14:solidFill>
                      </w14:textFill>
                    </w:rPr>
                    <w:t>燃气锅炉</w:t>
                  </w:r>
                </w:p>
              </w:tc>
              <w:tc>
                <w:tcPr>
                  <w:tcW w:w="1275" w:type="dxa"/>
                  <w:noWrap w:val="0"/>
                  <w:vAlign w:val="center"/>
                </w:tcPr>
                <w:p>
                  <w:pPr>
                    <w:jc w:val="center"/>
                    <w:rPr>
                      <w:rFonts w:hint="eastAsia"/>
                      <w:color w:val="000000" w:themeColor="text1"/>
                      <w:kern w:val="0"/>
                      <w:szCs w:val="20"/>
                      <w14:textFill>
                        <w14:solidFill>
                          <w14:schemeClr w14:val="tx1"/>
                        </w14:solidFill>
                      </w14:textFill>
                    </w:rPr>
                  </w:pPr>
                  <w:r>
                    <w:rPr>
                      <w:rFonts w:hint="eastAsia"/>
                      <w:color w:val="000000" w:themeColor="text1"/>
                      <w:kern w:val="0"/>
                      <w:szCs w:val="20"/>
                      <w14:textFill>
                        <w14:solidFill>
                          <w14:schemeClr w14:val="tx1"/>
                        </w14:solidFill>
                      </w14:textFill>
                    </w:rPr>
                    <w:t>/</w:t>
                  </w:r>
                </w:p>
              </w:tc>
              <w:tc>
                <w:tcPr>
                  <w:tcW w:w="1843" w:type="dxa"/>
                  <w:noWrap w:val="0"/>
                  <w:vAlign w:val="center"/>
                </w:tcPr>
                <w:p>
                  <w:pPr>
                    <w:jc w:val="center"/>
                    <w:rPr>
                      <w:color w:val="000000" w:themeColor="text1"/>
                      <w:kern w:val="0"/>
                      <w:szCs w:val="20"/>
                      <w14:textFill>
                        <w14:solidFill>
                          <w14:schemeClr w14:val="tx1"/>
                        </w14:solidFill>
                      </w14:textFill>
                    </w:rPr>
                  </w:pPr>
                  <w:r>
                    <w:rPr>
                      <w:rFonts w:hint="eastAsia"/>
                      <w:color w:val="000000" w:themeColor="text1"/>
                      <w:kern w:val="0"/>
                      <w:szCs w:val="20"/>
                      <w14:textFill>
                        <w14:solidFill>
                          <w14:schemeClr w14:val="tx1"/>
                        </w14:solidFill>
                      </w14:textFill>
                    </w:rPr>
                    <w:t>燃烧事故</w:t>
                  </w:r>
                </w:p>
              </w:tc>
              <w:tc>
                <w:tcPr>
                  <w:tcW w:w="1342" w:type="dxa"/>
                  <w:noWrap w:val="0"/>
                  <w:vAlign w:val="center"/>
                </w:tcPr>
                <w:p>
                  <w:pPr>
                    <w:jc w:val="center"/>
                    <w:rPr>
                      <w:color w:val="000000" w:themeColor="text1"/>
                      <w:kern w:val="0"/>
                      <w:szCs w:val="20"/>
                      <w14:textFill>
                        <w14:solidFill>
                          <w14:schemeClr w14:val="tx1"/>
                        </w14:solidFill>
                      </w14:textFill>
                    </w:rPr>
                  </w:pPr>
                  <w:r>
                    <w:rPr>
                      <w:rFonts w:hint="eastAsia"/>
                      <w:color w:val="000000" w:themeColor="text1"/>
                      <w:kern w:val="0"/>
                      <w:szCs w:val="20"/>
                      <w14:textFill>
                        <w14:solidFill>
                          <w14:schemeClr w14:val="tx1"/>
                        </w14:solidFill>
                      </w14:textFill>
                    </w:rPr>
                    <w:t>炉膛爆炸</w:t>
                  </w:r>
                </w:p>
              </w:tc>
            </w:tr>
          </w:tbl>
          <w:p>
            <w:pPr>
              <w:adjustRightInd w:val="0"/>
              <w:snapToGrid w:val="0"/>
              <w:spacing w:line="360" w:lineRule="auto"/>
              <w:rPr>
                <w:rFonts w:hint="eastAsia"/>
                <w:b/>
                <w:bCs/>
                <w:color w:val="000000" w:themeColor="text1"/>
                <w:spacing w:val="-2"/>
                <w:kern w:val="0"/>
                <w:sz w:val="24"/>
                <w14:textFill>
                  <w14:solidFill>
                    <w14:schemeClr w14:val="tx1"/>
                  </w14:solidFill>
                </w14:textFill>
              </w:rPr>
            </w:pPr>
            <w:r>
              <w:rPr>
                <w:rFonts w:hint="eastAsia"/>
                <w:b/>
                <w:bCs/>
                <w:color w:val="000000" w:themeColor="text1"/>
                <w:spacing w:val="-2"/>
                <w:kern w:val="0"/>
                <w:sz w:val="24"/>
                <w14:textFill>
                  <w14:solidFill>
                    <w14:schemeClr w14:val="tx1"/>
                  </w14:solidFill>
                </w14:textFill>
              </w:rPr>
              <w:t>6.2.3 危险物质向环境转移的途径识别</w:t>
            </w:r>
          </w:p>
          <w:p>
            <w:pPr>
              <w:spacing w:line="360" w:lineRule="auto"/>
              <w:ind w:firstLine="480" w:firstLineChars="200"/>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危险物质向环境转移的途径识别包括分析危险物质特性及可能的环境风险类型，本项目危险 物质向环境转移的途径识别见表4-2</w:t>
            </w:r>
            <w:r>
              <w:rPr>
                <w:rFonts w:hint="eastAsia"/>
                <w:bCs/>
                <w:color w:val="000000" w:themeColor="text1"/>
                <w:sz w:val="24"/>
                <w:lang w:val="en-US" w:eastAsia="zh-CN"/>
                <w14:textFill>
                  <w14:solidFill>
                    <w14:schemeClr w14:val="tx1"/>
                  </w14:solidFill>
                </w14:textFill>
              </w:rPr>
              <w:t>2</w:t>
            </w:r>
            <w:r>
              <w:rPr>
                <w:rFonts w:hint="eastAsia"/>
                <w:bCs/>
                <w:color w:val="000000" w:themeColor="text1"/>
                <w:sz w:val="24"/>
                <w14:textFill>
                  <w14:solidFill>
                    <w14:schemeClr w14:val="tx1"/>
                  </w14:solidFill>
                </w14:textFill>
              </w:rPr>
              <w:t>。</w:t>
            </w:r>
          </w:p>
          <w:p>
            <w:pPr>
              <w:adjustRightInd w:val="0"/>
              <w:snapToGrid w:val="0"/>
              <w:spacing w:line="360" w:lineRule="auto"/>
              <w:rPr>
                <w:rFonts w:hint="eastAsia"/>
                <w:b/>
                <w:bCs/>
                <w:color w:val="000000" w:themeColor="text1"/>
                <w:spacing w:val="-2"/>
                <w:kern w:val="0"/>
                <w:sz w:val="24"/>
                <w14:textFill>
                  <w14:solidFill>
                    <w14:schemeClr w14:val="tx1"/>
                  </w14:solidFill>
                </w14:textFill>
              </w:rPr>
            </w:pPr>
            <w:bookmarkStart w:id="47" w:name="7.4.4风险识别结果"/>
            <w:bookmarkEnd w:id="47"/>
            <w:r>
              <w:rPr>
                <w:rFonts w:hint="eastAsia"/>
                <w:b/>
                <w:bCs/>
                <w:color w:val="000000" w:themeColor="text1"/>
                <w:spacing w:val="-2"/>
                <w:kern w:val="0"/>
                <w:sz w:val="24"/>
                <w14:textFill>
                  <w14:solidFill>
                    <w14:schemeClr w14:val="tx1"/>
                  </w14:solidFill>
                </w14:textFill>
              </w:rPr>
              <w:t>6.2.4 风险识别结果</w:t>
            </w:r>
          </w:p>
          <w:p>
            <w:pPr>
              <w:spacing w:line="360" w:lineRule="auto"/>
              <w:ind w:firstLine="480" w:firstLineChars="200"/>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综上所述，本项目环境风险识别汇总见下表。</w:t>
            </w:r>
          </w:p>
          <w:p>
            <w:pPr>
              <w:snapToGrid w:val="0"/>
              <w:spacing w:line="360" w:lineRule="auto"/>
              <w:jc w:val="center"/>
              <w:rPr>
                <w:rFonts w:hint="eastAsia"/>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表4-2</w:t>
            </w:r>
            <w:r>
              <w:rPr>
                <w:rFonts w:hint="eastAsia"/>
                <w:b/>
                <w:color w:val="000000" w:themeColor="text1"/>
                <w:kern w:val="0"/>
                <w:szCs w:val="21"/>
                <w:lang w:val="en-US" w:eastAsia="zh-CN"/>
                <w14:textFill>
                  <w14:solidFill>
                    <w14:schemeClr w14:val="tx1"/>
                  </w14:solidFill>
                </w14:textFill>
              </w:rPr>
              <w:t>2</w:t>
            </w:r>
            <w:r>
              <w:rPr>
                <w:rFonts w:hint="eastAsia"/>
                <w:b/>
                <w:color w:val="000000" w:themeColor="text1"/>
                <w:kern w:val="0"/>
                <w:szCs w:val="21"/>
                <w14:textFill>
                  <w14:solidFill>
                    <w14:schemeClr w14:val="tx1"/>
                  </w14:solidFill>
                </w14:textFill>
              </w:rPr>
              <w:t xml:space="preserve"> </w:t>
            </w:r>
            <w:r>
              <w:rPr>
                <w:b/>
                <w:color w:val="000000" w:themeColor="text1"/>
                <w:kern w:val="0"/>
                <w:szCs w:val="21"/>
                <w14:textFill>
                  <w14:solidFill>
                    <w14:schemeClr w14:val="tx1"/>
                  </w14:solidFill>
                </w14:textFill>
              </w:rPr>
              <w:t xml:space="preserve">      </w:t>
            </w:r>
            <w:r>
              <w:rPr>
                <w:rFonts w:hint="eastAsia"/>
                <w:b/>
                <w:color w:val="000000" w:themeColor="text1"/>
                <w:kern w:val="0"/>
                <w:szCs w:val="21"/>
                <w14:textFill>
                  <w14:solidFill>
                    <w14:schemeClr w14:val="tx1"/>
                  </w14:solidFill>
                </w14:textFill>
              </w:rPr>
              <w:t>本项目环境风险识别汇总一览表</w:t>
            </w:r>
          </w:p>
          <w:tbl>
            <w:tblPr>
              <w:tblStyle w:val="88"/>
              <w:tblW w:w="77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2"/>
              <w:gridCol w:w="992"/>
              <w:gridCol w:w="1086"/>
              <w:gridCol w:w="888"/>
              <w:gridCol w:w="1276"/>
              <w:gridCol w:w="992"/>
              <w:gridCol w:w="18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2" w:hRule="atLeast"/>
                <w:jc w:val="center"/>
              </w:trPr>
              <w:tc>
                <w:tcPr>
                  <w:tcW w:w="632"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序号</w:t>
                  </w:r>
                </w:p>
              </w:tc>
              <w:tc>
                <w:tcPr>
                  <w:tcW w:w="992"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危险单元</w:t>
                  </w:r>
                </w:p>
              </w:tc>
              <w:tc>
                <w:tcPr>
                  <w:tcW w:w="1086"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风险源</w:t>
                  </w:r>
                </w:p>
              </w:tc>
              <w:tc>
                <w:tcPr>
                  <w:tcW w:w="888"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主要危险物质</w:t>
                  </w:r>
                </w:p>
              </w:tc>
              <w:tc>
                <w:tcPr>
                  <w:tcW w:w="1276"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环境风险类型</w:t>
                  </w:r>
                </w:p>
              </w:tc>
              <w:tc>
                <w:tcPr>
                  <w:tcW w:w="992"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环境影响途径</w:t>
                  </w:r>
                </w:p>
              </w:tc>
              <w:tc>
                <w:tcPr>
                  <w:tcW w:w="1890"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可能受影响的环境敏感目标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7" w:hRule="atLeast"/>
                <w:jc w:val="center"/>
              </w:trPr>
              <w:tc>
                <w:tcPr>
                  <w:tcW w:w="632"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992"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天然气</w:t>
                  </w:r>
                  <w:r>
                    <w:rPr>
                      <w:color w:val="000000" w:themeColor="text1"/>
                      <w:kern w:val="0"/>
                      <w:szCs w:val="21"/>
                      <w14:textFill>
                        <w14:solidFill>
                          <w14:schemeClr w14:val="tx1"/>
                        </w14:solidFill>
                      </w14:textFill>
                    </w:rPr>
                    <w:t>输送管道</w:t>
                  </w:r>
                </w:p>
              </w:tc>
              <w:tc>
                <w:tcPr>
                  <w:tcW w:w="1086"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天然气</w:t>
                  </w:r>
                  <w:r>
                    <w:rPr>
                      <w:color w:val="000000" w:themeColor="text1"/>
                      <w:kern w:val="0"/>
                      <w:szCs w:val="21"/>
                      <w14:textFill>
                        <w14:solidFill>
                          <w14:schemeClr w14:val="tx1"/>
                        </w14:solidFill>
                      </w14:textFill>
                    </w:rPr>
                    <w:t>输送管道</w:t>
                  </w:r>
                </w:p>
              </w:tc>
              <w:tc>
                <w:tcPr>
                  <w:tcW w:w="888" w:type="dxa"/>
                  <w:noWrap w:val="0"/>
                  <w:tcMar>
                    <w:top w:w="0" w:type="dxa"/>
                    <w:left w:w="57" w:type="dxa"/>
                    <w:bottom w:w="0" w:type="dxa"/>
                    <w:right w:w="57" w:type="dxa"/>
                  </w:tcMar>
                  <w:vAlign w:val="center"/>
                </w:tcPr>
                <w:p>
                  <w:pPr>
                    <w:jc w:val="center"/>
                    <w:rPr>
                      <w:rFonts w:hint="eastAsia" w:eastAsia="宋体"/>
                      <w:color w:val="000000" w:themeColor="text1"/>
                      <w:kern w:val="0"/>
                      <w:szCs w:val="21"/>
                      <w:lang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天然气</w:t>
                  </w:r>
                </w:p>
              </w:tc>
              <w:tc>
                <w:tcPr>
                  <w:tcW w:w="1276"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泄漏、火灾、爆炸</w:t>
                  </w:r>
                </w:p>
              </w:tc>
              <w:tc>
                <w:tcPr>
                  <w:tcW w:w="992"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环境空气</w:t>
                  </w:r>
                </w:p>
              </w:tc>
              <w:tc>
                <w:tcPr>
                  <w:tcW w:w="1890"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下风向环境空气敏感目标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7" w:hRule="atLeast"/>
                <w:jc w:val="center"/>
              </w:trPr>
              <w:tc>
                <w:tcPr>
                  <w:tcW w:w="632"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992"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0"/>
                      <w14:textFill>
                        <w14:solidFill>
                          <w14:schemeClr w14:val="tx1"/>
                        </w14:solidFill>
                      </w14:textFill>
                    </w:rPr>
                    <w:t>燃气锅炉</w:t>
                  </w:r>
                </w:p>
              </w:tc>
              <w:tc>
                <w:tcPr>
                  <w:tcW w:w="1086"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0"/>
                      <w14:textFill>
                        <w14:solidFill>
                          <w14:schemeClr w14:val="tx1"/>
                        </w14:solidFill>
                      </w14:textFill>
                    </w:rPr>
                    <w:t>燃气锅炉</w:t>
                  </w:r>
                </w:p>
              </w:tc>
              <w:tc>
                <w:tcPr>
                  <w:tcW w:w="888"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c>
                <w:tcPr>
                  <w:tcW w:w="1276"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爆炸</w:t>
                  </w:r>
                </w:p>
              </w:tc>
              <w:tc>
                <w:tcPr>
                  <w:tcW w:w="992"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环境空气</w:t>
                  </w:r>
                </w:p>
              </w:tc>
              <w:tc>
                <w:tcPr>
                  <w:tcW w:w="1890" w:type="dxa"/>
                  <w:noWrap w:val="0"/>
                  <w:tcMar>
                    <w:top w:w="0" w:type="dxa"/>
                    <w:left w:w="57" w:type="dxa"/>
                    <w:bottom w:w="0" w:type="dxa"/>
                    <w:right w:w="57" w:type="dxa"/>
                  </w:tcMar>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下风向环境空气敏感目标</w:t>
                  </w:r>
                </w:p>
              </w:tc>
            </w:tr>
          </w:tbl>
          <w:p>
            <w:pPr>
              <w:adjustRightInd w:val="0"/>
              <w:snapToGrid w:val="0"/>
              <w:spacing w:line="360" w:lineRule="auto"/>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6.3 环境风险分析</w:t>
            </w:r>
          </w:p>
          <w:p>
            <w:pPr>
              <w:spacing w:line="360" w:lineRule="auto"/>
              <w:ind w:firstLine="482" w:firstLineChars="200"/>
              <w:rPr>
                <w:rFonts w:hint="eastAsia"/>
                <w:b/>
                <w:color w:val="000000" w:themeColor="text1"/>
                <w:kern w:val="0"/>
                <w:sz w:val="24"/>
                <w:szCs w:val="20"/>
                <w14:textFill>
                  <w14:solidFill>
                    <w14:schemeClr w14:val="tx1"/>
                  </w14:solidFill>
                </w14:textFill>
              </w:rPr>
            </w:pPr>
            <w:r>
              <w:rPr>
                <w:rFonts w:hint="eastAsia"/>
                <w:b/>
                <w:color w:val="000000" w:themeColor="text1"/>
                <w:kern w:val="0"/>
                <w:sz w:val="24"/>
                <w:szCs w:val="20"/>
                <w14:textFill>
                  <w14:solidFill>
                    <w14:schemeClr w14:val="tx1"/>
                  </w14:solidFill>
                </w14:textFill>
              </w:rPr>
              <w:t>1）大气环境风险分析</w:t>
            </w:r>
          </w:p>
          <w:p>
            <w:pPr>
              <w:spacing w:line="360" w:lineRule="auto"/>
              <w:ind w:firstLine="480" w:firstLineChars="200"/>
              <w:rPr>
                <w:color w:val="000000" w:themeColor="text1"/>
                <w:kern w:val="0"/>
                <w:sz w:val="24"/>
                <w:lang w:bidi="ar"/>
                <w14:textFill>
                  <w14:solidFill>
                    <w14:schemeClr w14:val="tx1"/>
                  </w14:solidFill>
                </w14:textFill>
              </w:rPr>
            </w:pPr>
            <w:r>
              <w:rPr>
                <w:rFonts w:hint="eastAsia"/>
                <w:bCs/>
                <w:color w:val="000000" w:themeColor="text1"/>
                <w:sz w:val="24"/>
                <w:lang w:val="en-US" w:eastAsia="zh-CN"/>
                <w14:textFill>
                  <w14:solidFill>
                    <w14:schemeClr w14:val="tx1"/>
                  </w14:solidFill>
                </w14:textFill>
              </w:rPr>
              <w:t>天然气</w:t>
            </w:r>
            <w:r>
              <w:rPr>
                <w:rFonts w:hint="eastAsia"/>
                <w:bCs/>
                <w:color w:val="000000" w:themeColor="text1"/>
                <w:sz w:val="24"/>
                <w14:textFill>
                  <w14:solidFill>
                    <w14:schemeClr w14:val="tx1"/>
                  </w14:solidFill>
                </w14:textFill>
              </w:rPr>
              <w:t>火灾爆炸后果分析：发生该类事故对外环境的影响主要表现为辐射热以及燃烧废气的排放。</w:t>
            </w:r>
            <w:r>
              <w:rPr>
                <w:rFonts w:hint="eastAsia"/>
                <w:bCs/>
                <w:color w:val="000000" w:themeColor="text1"/>
                <w:sz w:val="24"/>
                <w:lang w:val="en-US" w:eastAsia="zh-CN"/>
                <w14:textFill>
                  <w14:solidFill>
                    <w14:schemeClr w14:val="tx1"/>
                  </w14:solidFill>
                </w14:textFill>
              </w:rPr>
              <w:t>天然气</w:t>
            </w:r>
            <w:r>
              <w:rPr>
                <w:rFonts w:hint="eastAsia"/>
                <w:bCs/>
                <w:color w:val="000000" w:themeColor="text1"/>
                <w:sz w:val="24"/>
                <w14:textFill>
                  <w14:solidFill>
                    <w14:schemeClr w14:val="tx1"/>
                  </w14:solidFill>
                </w14:textFill>
              </w:rPr>
              <w:t>一旦出现泄漏，轻组份（主要是甲烷）将会扩散到空气中，并与其混合，形成气团。当气团浓度达到爆炸极限时，遇明火将发生蒸汽云爆炸，并回火点燃泄漏源，</w:t>
            </w:r>
            <w:r>
              <w:rPr>
                <w:rFonts w:hint="eastAsia"/>
                <w:bCs/>
                <w:color w:val="000000" w:themeColor="text1"/>
                <w:sz w:val="24"/>
                <w:lang w:val="en-US" w:eastAsia="zh-CN"/>
                <w14:textFill>
                  <w14:solidFill>
                    <w14:schemeClr w14:val="tx1"/>
                  </w14:solidFill>
                </w14:textFill>
              </w:rPr>
              <w:t>天然气</w:t>
            </w:r>
            <w:r>
              <w:rPr>
                <w:rFonts w:hint="eastAsia"/>
                <w:bCs/>
                <w:color w:val="000000" w:themeColor="text1"/>
                <w:sz w:val="24"/>
                <w14:textFill>
                  <w14:solidFill>
                    <w14:schemeClr w14:val="tx1"/>
                  </w14:solidFill>
                </w14:textFill>
              </w:rPr>
              <w:t>的主要成分为碳氢化合物，充分燃烧后的产物为CO</w:t>
            </w:r>
            <w:r>
              <w:rPr>
                <w:rFonts w:hint="eastAsia"/>
                <w:bCs/>
                <w:color w:val="000000" w:themeColor="text1"/>
                <w:sz w:val="24"/>
                <w:vertAlign w:val="subscript"/>
                <w14:textFill>
                  <w14:solidFill>
                    <w14:schemeClr w14:val="tx1"/>
                  </w14:solidFill>
                </w14:textFill>
              </w:rPr>
              <w:t>2</w:t>
            </w:r>
            <w:r>
              <w:rPr>
                <w:rFonts w:hint="eastAsia"/>
                <w:bCs/>
                <w:color w:val="000000" w:themeColor="text1"/>
                <w:sz w:val="24"/>
                <w14:textFill>
                  <w14:solidFill>
                    <w14:schemeClr w14:val="tx1"/>
                  </w14:solidFill>
                </w14:textFill>
              </w:rPr>
              <w:t>和水，伴有少量的CO、烟尘和携带少量未燃尽的物料，对环境空气造成短时影响，在消防水的洗涤下，对周围大气环境影响不大；项目距离周边敏感点相对较远，事故及时处理后，废气排放时间短，经扩散后不会对大气环境产生较大影响。从环境保护的角度出发，项目燃烧爆炸类事故，风险防范的重点为事故状态下伴有泄漏物料的消防水可能对外部水体环境的污染。</w:t>
            </w:r>
          </w:p>
          <w:p>
            <w:pPr>
              <w:widowControl/>
              <w:spacing w:line="360" w:lineRule="auto"/>
              <w:ind w:firstLine="474" w:firstLineChars="200"/>
              <w:jc w:val="left"/>
              <w:rPr>
                <w:b/>
                <w:bCs/>
                <w:color w:val="000000" w:themeColor="text1"/>
                <w:kern w:val="0"/>
                <w:sz w:val="24"/>
                <w:szCs w:val="20"/>
                <w14:textFill>
                  <w14:solidFill>
                    <w14:schemeClr w14:val="tx1"/>
                  </w14:solidFill>
                </w14:textFill>
              </w:rPr>
            </w:pPr>
            <w:r>
              <w:rPr>
                <w:b/>
                <w:bCs/>
                <w:color w:val="000000" w:themeColor="text1"/>
                <w:spacing w:val="-2"/>
                <w:kern w:val="0"/>
                <w:sz w:val="24"/>
                <w:lang w:bidi="ar"/>
                <w14:textFill>
                  <w14:solidFill>
                    <w14:schemeClr w14:val="tx1"/>
                  </w14:solidFill>
                </w14:textFill>
              </w:rPr>
              <w:t>2）地表水环境风险分析</w:t>
            </w:r>
          </w:p>
          <w:p>
            <w:pPr>
              <w:spacing w:line="360" w:lineRule="auto"/>
              <w:ind w:firstLine="480" w:firstLineChars="200"/>
              <w:rPr>
                <w:rFonts w:hint="eastAsia"/>
                <w:color w:val="000000" w:themeColor="text1"/>
                <w:kern w:val="0"/>
                <w:sz w:val="24"/>
                <w:lang w:bidi="ar"/>
                <w14:textFill>
                  <w14:solidFill>
                    <w14:schemeClr w14:val="tx1"/>
                  </w14:solidFill>
                </w14:textFill>
              </w:rPr>
            </w:pPr>
            <w:r>
              <w:rPr>
                <w:bCs/>
                <w:color w:val="000000" w:themeColor="text1"/>
                <w:sz w:val="24"/>
                <w14:textFill>
                  <w14:solidFill>
                    <w14:schemeClr w14:val="tx1"/>
                  </w14:solidFill>
                </w14:textFill>
              </w:rPr>
              <w:t>火灾事故</w:t>
            </w:r>
            <w:r>
              <w:rPr>
                <w:rFonts w:hint="eastAsia"/>
                <w:bCs/>
                <w:color w:val="000000" w:themeColor="text1"/>
                <w:sz w:val="24"/>
                <w14:textFill>
                  <w14:solidFill>
                    <w14:schemeClr w14:val="tx1"/>
                  </w14:solidFill>
                </w14:textFill>
              </w:rPr>
              <w:t>：项目</w:t>
            </w:r>
            <w:r>
              <w:rPr>
                <w:bCs/>
                <w:color w:val="000000" w:themeColor="text1"/>
                <w:sz w:val="24"/>
                <w14:textFill>
                  <w14:solidFill>
                    <w14:schemeClr w14:val="tx1"/>
                  </w14:solidFill>
                </w14:textFill>
              </w:rPr>
              <w:t>区发生火灾时因灭火产生的消防废水，若直接进入区域地表水域，可能会导致地表水环境质量超标。根据分析，项目涉及易燃或可燃物质主要为</w:t>
            </w:r>
            <w:r>
              <w:rPr>
                <w:rFonts w:hint="eastAsia"/>
                <w:bCs/>
                <w:color w:val="000000" w:themeColor="text1"/>
                <w:sz w:val="24"/>
                <w:lang w:val="en-US" w:eastAsia="zh-CN"/>
                <w14:textFill>
                  <w14:solidFill>
                    <w14:schemeClr w14:val="tx1"/>
                  </w14:solidFill>
                </w14:textFill>
              </w:rPr>
              <w:t>天然气</w:t>
            </w:r>
            <w:r>
              <w:rPr>
                <w:bCs/>
                <w:color w:val="000000" w:themeColor="text1"/>
                <w:sz w:val="24"/>
                <w14:textFill>
                  <w14:solidFill>
                    <w14:schemeClr w14:val="tx1"/>
                  </w14:solidFill>
                </w14:textFill>
              </w:rPr>
              <w:t>，其使用量、储存量都很少，消防废水中污染物主要为S</w:t>
            </w:r>
            <w:r>
              <w:rPr>
                <w:rFonts w:hint="eastAsia"/>
                <w:bCs/>
                <w:color w:val="000000" w:themeColor="text1"/>
                <w:sz w:val="24"/>
                <w14:textFill>
                  <w14:solidFill>
                    <w14:schemeClr w14:val="tx1"/>
                  </w14:solidFill>
                </w14:textFill>
              </w:rPr>
              <w:t>S</w:t>
            </w:r>
            <w:r>
              <w:rPr>
                <w:bCs/>
                <w:color w:val="000000" w:themeColor="text1"/>
                <w:sz w:val="24"/>
                <w14:textFill>
                  <w14:solidFill>
                    <w14:schemeClr w14:val="tx1"/>
                  </w14:solidFill>
                </w14:textFill>
              </w:rPr>
              <w:t>，而COD、BOD</w:t>
            </w:r>
            <w:r>
              <w:rPr>
                <w:rFonts w:hint="eastAsia"/>
                <w:bCs/>
                <w:color w:val="000000" w:themeColor="text1"/>
                <w:sz w:val="24"/>
                <w:vertAlign w:val="subscript"/>
                <w14:textFill>
                  <w14:solidFill>
                    <w14:schemeClr w14:val="tx1"/>
                  </w14:solidFill>
                </w14:textFill>
              </w:rPr>
              <w:t>5</w:t>
            </w:r>
            <w:r>
              <w:rPr>
                <w:bCs/>
                <w:color w:val="000000" w:themeColor="text1"/>
                <w:sz w:val="24"/>
                <w14:textFill>
                  <w14:solidFill>
                    <w14:schemeClr w14:val="tx1"/>
                  </w14:solidFill>
                </w14:textFill>
              </w:rPr>
              <w:t>等污染物浓度很小，同时废水中不涉及重金属、有毒有害污染物以及难降解有机污物，对地表水环境的影响轻微。</w:t>
            </w:r>
          </w:p>
          <w:p>
            <w:pPr>
              <w:adjustRightInd w:val="0"/>
              <w:snapToGrid w:val="0"/>
              <w:spacing w:line="360" w:lineRule="auto"/>
              <w:ind w:firstLine="474" w:firstLineChars="200"/>
              <w:rPr>
                <w:b/>
                <w:bCs/>
                <w:color w:val="000000" w:themeColor="text1"/>
                <w:kern w:val="0"/>
                <w:sz w:val="24"/>
                <w:szCs w:val="20"/>
                <w14:textFill>
                  <w14:solidFill>
                    <w14:schemeClr w14:val="tx1"/>
                  </w14:solidFill>
                </w14:textFill>
              </w:rPr>
            </w:pPr>
            <w:r>
              <w:rPr>
                <w:b/>
                <w:bCs/>
                <w:color w:val="000000" w:themeColor="text1"/>
                <w:spacing w:val="-2"/>
                <w:kern w:val="0"/>
                <w:sz w:val="24"/>
                <w:lang w:bidi="ar"/>
                <w14:textFill>
                  <w14:solidFill>
                    <w14:schemeClr w14:val="tx1"/>
                  </w14:solidFill>
                </w14:textFill>
              </w:rPr>
              <w:t>3）</w:t>
            </w:r>
            <w:r>
              <w:rPr>
                <w:rFonts w:hint="eastAsia"/>
                <w:b/>
                <w:bCs/>
                <w:color w:val="000000" w:themeColor="text1"/>
                <w:spacing w:val="-2"/>
                <w:kern w:val="0"/>
                <w:sz w:val="24"/>
                <w14:textFill>
                  <w14:solidFill>
                    <w14:schemeClr w14:val="tx1"/>
                  </w14:solidFill>
                </w14:textFill>
              </w:rPr>
              <w:t>生产系统</w:t>
            </w:r>
            <w:r>
              <w:rPr>
                <w:b/>
                <w:bCs/>
                <w:color w:val="000000" w:themeColor="text1"/>
                <w:kern w:val="0"/>
                <w:sz w:val="24"/>
                <w:szCs w:val="20"/>
                <w14:textFill>
                  <w14:solidFill>
                    <w14:schemeClr w14:val="tx1"/>
                  </w14:solidFill>
                </w14:textFill>
              </w:rPr>
              <w:t>环境风险分析</w:t>
            </w:r>
          </w:p>
          <w:p>
            <w:pPr>
              <w:tabs>
                <w:tab w:val="left" w:pos="540"/>
              </w:tabs>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按严重程度和事故频率可把事故分为以下二类。</w:t>
            </w:r>
          </w:p>
          <w:p>
            <w:pPr>
              <w:tabs>
                <w:tab w:val="left" w:pos="540"/>
              </w:tabs>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严重的燃烧事故：如炉膛爆炸事故（发生于点火过程中）。</w:t>
            </w:r>
          </w:p>
          <w:p>
            <w:pPr>
              <w:tabs>
                <w:tab w:val="left" w:pos="540"/>
              </w:tabs>
              <w:spacing w:line="360" w:lineRule="auto"/>
              <w:ind w:firstLine="480" w:firstLineChars="200"/>
              <w:rPr>
                <w:rFonts w:hint="eastAsia"/>
                <w:color w:val="000000" w:themeColor="text1"/>
                <w:kern w:val="0"/>
                <w:sz w:val="24"/>
                <w:lang w:bidi="ar"/>
                <w14:textFill>
                  <w14:solidFill>
                    <w14:schemeClr w14:val="tx1"/>
                  </w14:solidFill>
                </w14:textFill>
              </w:rPr>
            </w:pPr>
            <w:r>
              <w:rPr>
                <w:rFonts w:hint="eastAsia"/>
                <w:color w:val="000000" w:themeColor="text1"/>
                <w:kern w:val="0"/>
                <w:sz w:val="24"/>
                <w:lang w:bidi="ar"/>
                <w14:textFill>
                  <w14:solidFill>
                    <w14:schemeClr w14:val="tx1"/>
                  </w14:solidFill>
                </w14:textFill>
              </w:rPr>
              <w:t>一般事故或设备隐患：由于燃烧事故危害性较大，故以下着重介绍事故的预防。统计表明，人为的失误是大多数炉膛爆炸的主要因素，包括：缺乏对安全运行规程的正确理解或不能正确使用安全规程；设备或其他控制系统的运行特性不良；蒸汽发生系统及其控制设备的各个部件缺乏功能协调；功能设计的不合理等。</w:t>
            </w:r>
          </w:p>
          <w:p>
            <w:pPr>
              <w:adjustRightInd w:val="0"/>
              <w:snapToGrid w:val="0"/>
              <w:spacing w:line="360" w:lineRule="auto"/>
              <w:rPr>
                <w:b/>
                <w:bCs/>
                <w:color w:val="000000" w:themeColor="text1"/>
                <w:kern w:val="0"/>
                <w:sz w:val="24"/>
                <w14:textFill>
                  <w14:solidFill>
                    <w14:schemeClr w14:val="tx1"/>
                  </w14:solidFill>
                </w14:textFill>
              </w:rPr>
            </w:pPr>
            <w:r>
              <w:rPr>
                <w:b/>
                <w:bCs/>
                <w:color w:val="000000" w:themeColor="text1"/>
                <w:kern w:val="0"/>
                <w:sz w:val="24"/>
                <w:szCs w:val="20"/>
                <w14:textFill>
                  <w14:solidFill>
                    <w14:schemeClr w14:val="tx1"/>
                  </w14:solidFill>
                </w14:textFill>
              </w:rPr>
              <w:t>6.4 环境风险防范措施</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（1）建设正确的运行程序。预防锅炉燃烧事故，最重要的是认识到存在这种事故的危险，针对事故产生的原因，建立正确的操作程序，同时应采取安全保护设计和反事故措施。</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（2）设计完善的点火系统。</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燃气锅炉调试完成后，不要随意改动力燃烧器参数。</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燃气锅炉房应保证与室外有足够的通风面积，确保空气量充足</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燃气锅炉操作人员应定期查看</w:t>
            </w:r>
            <w:r>
              <w:rPr>
                <w:rFonts w:hint="eastAsia"/>
                <w:color w:val="000000" w:themeColor="text1"/>
                <w:sz w:val="24"/>
                <w:lang w:val="en-US" w:eastAsia="zh-CN"/>
                <w14:textFill>
                  <w14:solidFill>
                    <w14:schemeClr w14:val="tx1"/>
                  </w14:solidFill>
                </w14:textFill>
              </w:rPr>
              <w:t>天然气</w:t>
            </w:r>
            <w:r>
              <w:rPr>
                <w:color w:val="000000" w:themeColor="text1"/>
                <w:sz w:val="24"/>
                <w14:textFill>
                  <w14:solidFill>
                    <w14:schemeClr w14:val="tx1"/>
                  </w14:solidFill>
                </w14:textFill>
              </w:rPr>
              <w:t>表供气压力及供气流量，保证燃气锅炉在使用过程中有稳定的燃气供应。</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rFonts w:hint="eastAsia"/>
                <w:color w:val="000000" w:themeColor="text1"/>
                <w:sz w:val="24"/>
                <w:lang w:val="en-US" w:eastAsia="zh-CN"/>
                <w14:textFill>
                  <w14:solidFill>
                    <w14:schemeClr w14:val="tx1"/>
                  </w14:solidFill>
                </w14:textFill>
              </w:rPr>
              <w:t>天然气</w:t>
            </w:r>
            <w:r>
              <w:rPr>
                <w:rFonts w:hint="eastAsia"/>
                <w:color w:val="000000" w:themeColor="text1"/>
                <w:sz w:val="24"/>
                <w14:textFill>
                  <w14:solidFill>
                    <w14:schemeClr w14:val="tx1"/>
                  </w14:solidFill>
                </w14:textFill>
              </w:rPr>
              <w:t>泄漏防范措施：①燃气锅炉房应装有相应的燃气泄漏报警；②使用单位定期对燃气管道进行泄漏检测；③定期检查燃气泄漏报警控制系统是否有效；④对燃气锅炉上不参与阀组检漏的点火电磁阀定期进行泄漏检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（7）在系统发生火灾时，消防人员必须穿戴全身防护服，首先切断火灾源，保持火场中容器冷却；</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（8）在各危险地点和危险设备处，设立安全标志或涂刷相应的安全色。</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（9）所有操作人员均应经过严格培训，取得合格证后，方能上岗。操作人员不仅应熟练掌握有关操作规程，而且还应熟练掌握非正常生产状况下本岗位和相关岗位的操作程序和要求。</w:t>
            </w:r>
          </w:p>
          <w:p>
            <w:pPr>
              <w:adjustRightInd w:val="0"/>
              <w:snapToGrid w:val="0"/>
              <w:spacing w:line="360" w:lineRule="auto"/>
              <w:rPr>
                <w:b/>
                <w:bCs/>
                <w:color w:val="000000" w:themeColor="text1"/>
                <w:kern w:val="0"/>
                <w:sz w:val="24"/>
                <w:szCs w:val="20"/>
                <w14:textFill>
                  <w14:solidFill>
                    <w14:schemeClr w14:val="tx1"/>
                  </w14:solidFill>
                </w14:textFill>
              </w:rPr>
            </w:pPr>
            <w:r>
              <w:rPr>
                <w:rFonts w:hint="eastAsia"/>
                <w:b/>
                <w:bCs/>
                <w:color w:val="000000" w:themeColor="text1"/>
                <w:kern w:val="0"/>
                <w:sz w:val="24"/>
                <w:szCs w:val="20"/>
                <w14:textFill>
                  <w14:solidFill>
                    <w14:schemeClr w14:val="tx1"/>
                  </w14:solidFill>
                </w14:textFill>
              </w:rPr>
              <w:t>6.5 突发环境风险事件应急预案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b/>
              </w:rPr>
            </w:pPr>
            <w:r>
              <w:rPr>
                <w:rFonts w:hint="eastAsia"/>
                <w:bCs/>
                <w:color w:val="000000" w:themeColor="text1"/>
                <w:kern w:val="0"/>
                <w:sz w:val="24"/>
                <w:szCs w:val="20"/>
                <w14:textFill>
                  <w14:solidFill>
                    <w14:schemeClr w14:val="tx1"/>
                  </w14:solidFill>
                </w14:textFill>
              </w:rPr>
              <w:t>针对本项目可能发生的环境风险突发事故，为了将风险事故率降到最小，应编制突发环境事件应急预案，并报当地生态环境主管部门备案实施，</w:t>
            </w:r>
            <w:r>
              <w:rPr>
                <w:color w:val="000000" w:themeColor="text1"/>
                <w:kern w:val="0"/>
                <w:sz w:val="24"/>
                <w:szCs w:val="20"/>
                <w14:textFill>
                  <w14:solidFill>
                    <w14:schemeClr w14:val="tx1"/>
                  </w14:solidFill>
                </w14:textFill>
              </w:rPr>
              <w:t>并安排环境风险应急预案及风险污染处置演练，进行应急处置宣传、教育。</w:t>
            </w:r>
          </w:p>
          <w:p>
            <w:pPr>
              <w:adjustRightInd w:val="0"/>
              <w:snapToGrid w:val="0"/>
              <w:spacing w:line="360" w:lineRule="auto"/>
              <w:rPr>
                <w:b/>
                <w:bCs/>
                <w:color w:val="000000" w:themeColor="text1"/>
                <w:kern w:val="0"/>
                <w:sz w:val="24"/>
                <w:szCs w:val="20"/>
                <w14:textFill>
                  <w14:solidFill>
                    <w14:schemeClr w14:val="tx1"/>
                  </w14:solidFill>
                </w14:textFill>
              </w:rPr>
            </w:pPr>
            <w:bookmarkStart w:id="48" w:name="_Toc247301360"/>
            <w:bookmarkStart w:id="49" w:name="_Toc475352416"/>
            <w:bookmarkStart w:id="50" w:name="_Toc287902888"/>
            <w:bookmarkStart w:id="51" w:name="_Toc218910569"/>
            <w:bookmarkStart w:id="52" w:name="_Toc235327138"/>
            <w:bookmarkStart w:id="53" w:name="_Toc292198075"/>
            <w:bookmarkStart w:id="54" w:name="_Toc218910738"/>
            <w:bookmarkStart w:id="55" w:name="_Toc203825030"/>
            <w:bookmarkStart w:id="56" w:name="_Toc283129838"/>
            <w:bookmarkStart w:id="57" w:name="_Toc234318299"/>
            <w:bookmarkStart w:id="58" w:name="_Toc204034458"/>
            <w:bookmarkStart w:id="59" w:name="_Toc465332889"/>
            <w:bookmarkStart w:id="60" w:name="_Toc287902463"/>
            <w:r>
              <w:rPr>
                <w:rFonts w:hint="eastAsia"/>
                <w:b/>
                <w:bCs/>
                <w:color w:val="000000" w:themeColor="text1"/>
                <w:kern w:val="0"/>
                <w:sz w:val="24"/>
                <w:szCs w:val="20"/>
                <w14:textFill>
                  <w14:solidFill>
                    <w14:schemeClr w14:val="tx1"/>
                  </w14:solidFill>
                </w14:textFill>
              </w:rPr>
              <w:t xml:space="preserve">6.6 </w:t>
            </w:r>
            <w:r>
              <w:rPr>
                <w:b/>
                <w:bCs/>
                <w:color w:val="000000" w:themeColor="text1"/>
                <w:kern w:val="0"/>
                <w:sz w:val="24"/>
                <w:szCs w:val="20"/>
                <w14:textFill>
                  <w14:solidFill>
                    <w14:schemeClr w14:val="tx1"/>
                  </w14:solidFill>
                </w14:textFill>
              </w:rPr>
              <w:t>风险分析结论</w:t>
            </w:r>
            <w:bookmarkEnd w:id="48"/>
            <w:bookmarkEnd w:id="49"/>
            <w:bookmarkEnd w:id="50"/>
            <w:bookmarkEnd w:id="51"/>
            <w:bookmarkEnd w:id="52"/>
            <w:bookmarkEnd w:id="53"/>
            <w:bookmarkEnd w:id="54"/>
            <w:bookmarkEnd w:id="55"/>
            <w:bookmarkEnd w:id="56"/>
            <w:bookmarkEnd w:id="57"/>
            <w:bookmarkEnd w:id="58"/>
            <w:bookmarkEnd w:id="59"/>
            <w:bookmarkEnd w:id="60"/>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项目环境风险危险物质主要包括</w:t>
            </w:r>
            <w:r>
              <w:rPr>
                <w:rFonts w:hint="eastAsia"/>
                <w:color w:val="000000" w:themeColor="text1"/>
                <w:sz w:val="24"/>
                <w:lang w:val="en-US" w:eastAsia="zh-CN"/>
                <w14:textFill>
                  <w14:solidFill>
                    <w14:schemeClr w14:val="tx1"/>
                  </w14:solidFill>
                </w14:textFill>
              </w:rPr>
              <w:t>天然气</w:t>
            </w:r>
            <w:r>
              <w:rPr>
                <w:rFonts w:hint="eastAsia"/>
                <w:color w:val="000000" w:themeColor="text1"/>
                <w:sz w:val="24"/>
                <w14:textFill>
                  <w14:solidFill>
                    <w14:schemeClr w14:val="tx1"/>
                  </w14:solidFill>
                </w14:textFill>
              </w:rPr>
              <w:t>、SO</w:t>
            </w:r>
            <w:r>
              <w:rPr>
                <w:rFonts w:hint="eastAsia"/>
                <w:color w:val="000000" w:themeColor="text1"/>
                <w:sz w:val="24"/>
                <w:vertAlign w:val="subscript"/>
                <w14:textFill>
                  <w14:solidFill>
                    <w14:schemeClr w14:val="tx1"/>
                  </w14:solidFill>
                </w14:textFill>
              </w:rPr>
              <w:t>2</w:t>
            </w:r>
            <w:r>
              <w:rPr>
                <w:rFonts w:hint="eastAsia"/>
                <w:color w:val="000000" w:themeColor="text1"/>
                <w:sz w:val="24"/>
                <w14:textFill>
                  <w14:solidFill>
                    <w14:schemeClr w14:val="tx1"/>
                  </w14:solidFill>
                </w14:textFill>
              </w:rPr>
              <w:t>及NO</w:t>
            </w:r>
            <w:r>
              <w:rPr>
                <w:rFonts w:hint="eastAsia"/>
                <w:color w:val="000000" w:themeColor="text1"/>
                <w:sz w:val="24"/>
                <w:vertAlign w:val="subscript"/>
                <w14:textFill>
                  <w14:solidFill>
                    <w14:schemeClr w14:val="tx1"/>
                  </w14:solidFill>
                </w14:textFill>
              </w:rPr>
              <w:t>2</w:t>
            </w:r>
            <w:r>
              <w:rPr>
                <w:rFonts w:hint="eastAsia"/>
                <w:color w:val="000000" w:themeColor="text1"/>
                <w:sz w:val="24"/>
                <w14:textFill>
                  <w14:solidFill>
                    <w14:schemeClr w14:val="tx1"/>
                  </w14:solidFill>
                </w14:textFill>
              </w:rPr>
              <w:t>等，因使用量或产生量很少，风险水平较低，项目环境风险潜势为I类。项目可能风险事故为泄漏、火灾、爆炸事故引起大气、土壤、地表水污染等，在采取本环评中提出的防范措施，并通过严格落实各项风险防控装置、设施和制度，制定风险应急预案，加强风险事故应急培训、演练等措施后，可进一步降低风险发生的几率和造成的影响；在有效落实环境风险防范措施的前提下，项目的环境风险是可控的。</w:t>
            </w:r>
          </w:p>
          <w:p>
            <w:pPr>
              <w:snapToGrid w:val="0"/>
              <w:spacing w:line="360" w:lineRule="auto"/>
              <w:jc w:val="center"/>
              <w:rPr>
                <w:b/>
                <w:color w:val="000000" w:themeColor="text1"/>
                <w:kern w:val="0"/>
                <w:sz w:val="24"/>
                <w14:textFill>
                  <w14:solidFill>
                    <w14:schemeClr w14:val="tx1"/>
                  </w14:solidFill>
                </w14:textFill>
              </w:rPr>
            </w:pPr>
            <w:r>
              <w:rPr>
                <w:b/>
                <w:color w:val="000000" w:themeColor="text1"/>
                <w:kern w:val="0"/>
                <w:szCs w:val="21"/>
                <w14:textFill>
                  <w14:solidFill>
                    <w14:schemeClr w14:val="tx1"/>
                  </w14:solidFill>
                </w14:textFill>
              </w:rPr>
              <w:t>表</w:t>
            </w:r>
            <w:r>
              <w:rPr>
                <w:rFonts w:hint="eastAsia"/>
                <w:b/>
                <w:color w:val="000000" w:themeColor="text1"/>
                <w:kern w:val="0"/>
                <w:szCs w:val="21"/>
                <w14:textFill>
                  <w14:solidFill>
                    <w14:schemeClr w14:val="tx1"/>
                  </w14:solidFill>
                </w14:textFill>
              </w:rPr>
              <w:t>4-2</w:t>
            </w:r>
            <w:r>
              <w:rPr>
                <w:rFonts w:hint="eastAsia"/>
                <w:b/>
                <w:color w:val="000000" w:themeColor="text1"/>
                <w:kern w:val="0"/>
                <w:szCs w:val="21"/>
                <w:lang w:val="en-US" w:eastAsia="zh-CN"/>
                <w14:textFill>
                  <w14:solidFill>
                    <w14:schemeClr w14:val="tx1"/>
                  </w14:solidFill>
                </w14:textFill>
              </w:rPr>
              <w:t>3</w:t>
            </w:r>
            <w:r>
              <w:rPr>
                <w:b/>
                <w:color w:val="000000" w:themeColor="text1"/>
                <w:kern w:val="0"/>
                <w:szCs w:val="21"/>
                <w14:textFill>
                  <w14:solidFill>
                    <w14:schemeClr w14:val="tx1"/>
                  </w14:solidFill>
                </w14:textFill>
              </w:rPr>
              <w:t xml:space="preserve"> </w:t>
            </w:r>
            <w:r>
              <w:rPr>
                <w:rFonts w:hint="eastAsia"/>
                <w:b/>
                <w:color w:val="000000" w:themeColor="text1"/>
                <w:kern w:val="0"/>
                <w:szCs w:val="21"/>
                <w14:textFill>
                  <w14:solidFill>
                    <w14:schemeClr w14:val="tx1"/>
                  </w14:solidFill>
                </w14:textFill>
              </w:rPr>
              <w:t xml:space="preserve">    </w:t>
            </w:r>
            <w:r>
              <w:rPr>
                <w:b/>
                <w:color w:val="000000" w:themeColor="text1"/>
                <w:kern w:val="0"/>
                <w:szCs w:val="21"/>
                <w14:textFill>
                  <w14:solidFill>
                    <w14:schemeClr w14:val="tx1"/>
                  </w14:solidFill>
                </w14:textFill>
              </w:rPr>
              <w:t xml:space="preserve"> 建设项目环境风险简单分析内容表</w:t>
            </w:r>
          </w:p>
          <w:tbl>
            <w:tblPr>
              <w:tblStyle w:val="88"/>
              <w:tblW w:w="7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526"/>
              <w:gridCol w:w="1550"/>
              <w:gridCol w:w="875"/>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5" w:type="dxa"/>
                  <w:noWrap w:val="0"/>
                  <w:vAlign w:val="center"/>
                </w:tcPr>
                <w:p>
                  <w:pPr>
                    <w:adjustRightInd w:val="0"/>
                    <w:snapToGrid w:val="0"/>
                    <w:jc w:val="center"/>
                    <w:rPr>
                      <w:color w:val="000000" w:themeColor="text1"/>
                      <w:kern w:val="0"/>
                      <w:szCs w:val="21"/>
                      <w14:textFill>
                        <w14:solidFill>
                          <w14:schemeClr w14:val="tx1"/>
                        </w14:solidFill>
                      </w14:textFill>
                    </w:rPr>
                  </w:pPr>
                  <w:r>
                    <w:rPr>
                      <w:color w:val="auto"/>
                      <w:kern w:val="0"/>
                      <w:szCs w:val="21"/>
                    </w:rPr>
                    <w:t>建设项目名称</w:t>
                  </w:r>
                </w:p>
              </w:tc>
              <w:tc>
                <w:tcPr>
                  <w:tcW w:w="6521" w:type="dxa"/>
                  <w:gridSpan w:val="4"/>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云天化晋宁花卉现代化产业示范园锅炉建设项目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5" w:type="dxa"/>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建设地点</w:t>
                  </w:r>
                </w:p>
              </w:tc>
              <w:tc>
                <w:tcPr>
                  <w:tcW w:w="1526" w:type="dxa"/>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云南省</w:t>
                  </w:r>
                </w:p>
              </w:tc>
              <w:tc>
                <w:tcPr>
                  <w:tcW w:w="1550" w:type="dxa"/>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昆明市</w:t>
                  </w:r>
                </w:p>
              </w:tc>
              <w:tc>
                <w:tcPr>
                  <w:tcW w:w="875" w:type="dxa"/>
                  <w:noWrap w:val="0"/>
                  <w:vAlign w:val="center"/>
                </w:tcPr>
                <w:p>
                  <w:pPr>
                    <w:adjustRightInd w:val="0"/>
                    <w:snapToGri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晋宁区</w:t>
                  </w:r>
                </w:p>
              </w:tc>
              <w:tc>
                <w:tcPr>
                  <w:tcW w:w="2570" w:type="dxa"/>
                  <w:noWrap w:val="0"/>
                  <w:vAlign w:val="center"/>
                </w:tcPr>
                <w:p>
                  <w:pPr>
                    <w:adjustRightInd w:val="0"/>
                    <w:snapToGrid w:val="0"/>
                    <w:jc w:val="center"/>
                    <w:rPr>
                      <w:rFonts w:hint="eastAsia" w:eastAsia="宋体"/>
                      <w:color w:val="000000" w:themeColor="text1"/>
                      <w:kern w:val="0"/>
                      <w:szCs w:val="21"/>
                      <w14:textFill>
                        <w14:solidFill>
                          <w14:schemeClr w14:val="tx1"/>
                        </w14:solidFill>
                      </w14:textFill>
                    </w:rPr>
                  </w:pPr>
                  <w:r>
                    <w:rPr>
                      <w:rFonts w:hint="eastAsia" w:eastAsia="宋体"/>
                      <w:color w:val="000000" w:themeColor="text1"/>
                      <w:kern w:val="0"/>
                      <w:szCs w:val="21"/>
                      <w14:textFill>
                        <w14:solidFill>
                          <w14:schemeClr w14:val="tx1"/>
                        </w14:solidFill>
                      </w14:textFill>
                    </w:rPr>
                    <w:t>云南 省（自治区） 昆明 市晋宁</w:t>
                  </w:r>
                  <w:r>
                    <w:rPr>
                      <w:rFonts w:hint="eastAsia" w:eastAsia="宋体"/>
                      <w:color w:val="000000" w:themeColor="text1"/>
                      <w:kern w:val="0"/>
                      <w:szCs w:val="21"/>
                      <w:lang w:val="en-US" w:eastAsia="zh-CN"/>
                      <w14:textFill>
                        <w14:solidFill>
                          <w14:schemeClr w14:val="tx1"/>
                        </w14:solidFill>
                      </w14:textFill>
                    </w:rPr>
                    <w:t>区宝峰街道办事处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5" w:type="dxa"/>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地理坐标</w:t>
                  </w:r>
                </w:p>
              </w:tc>
              <w:tc>
                <w:tcPr>
                  <w:tcW w:w="1526" w:type="dxa"/>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经度</w:t>
                  </w:r>
                </w:p>
              </w:tc>
              <w:tc>
                <w:tcPr>
                  <w:tcW w:w="1550" w:type="dxa"/>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w:t>
                  </w:r>
                  <w:r>
                    <w:rPr>
                      <w:rFonts w:hint="eastAsia"/>
                      <w:color w:val="000000" w:themeColor="text1"/>
                      <w:kern w:val="0"/>
                      <w:szCs w:val="21"/>
                      <w14:textFill>
                        <w14:solidFill>
                          <w14:schemeClr w14:val="tx1"/>
                        </w14:solidFill>
                      </w14:textFill>
                    </w:rPr>
                    <w:t>2</w:t>
                  </w:r>
                  <w:r>
                    <w:rPr>
                      <w:color w:val="000000" w:themeColor="text1"/>
                      <w:kern w:val="0"/>
                      <w:szCs w:val="21"/>
                      <w14:textFill>
                        <w14:solidFill>
                          <w14:schemeClr w14:val="tx1"/>
                        </w14:solidFill>
                      </w14:textFill>
                    </w:rPr>
                    <w:t>°</w:t>
                  </w:r>
                  <w:r>
                    <w:rPr>
                      <w:rFonts w:hint="eastAsia"/>
                      <w:color w:val="000000" w:themeColor="text1"/>
                      <w:kern w:val="0"/>
                      <w:szCs w:val="21"/>
                      <w:lang w:val="en-US" w:eastAsia="zh-CN"/>
                      <w14:textFill>
                        <w14:solidFill>
                          <w14:schemeClr w14:val="tx1"/>
                        </w14:solidFill>
                      </w14:textFill>
                    </w:rPr>
                    <w:t>55</w:t>
                  </w:r>
                  <w:r>
                    <w:rPr>
                      <w:color w:val="000000" w:themeColor="text1"/>
                      <w:kern w:val="0"/>
                      <w:szCs w:val="21"/>
                      <w14:textFill>
                        <w14:solidFill>
                          <w14:schemeClr w14:val="tx1"/>
                        </w14:solidFill>
                      </w14:textFill>
                    </w:rPr>
                    <w:t>′</w:t>
                  </w:r>
                  <w:r>
                    <w:rPr>
                      <w:rFonts w:hint="eastAsia"/>
                      <w:color w:val="000000" w:themeColor="text1"/>
                      <w:kern w:val="0"/>
                      <w:szCs w:val="21"/>
                      <w:lang w:val="en-US" w:eastAsia="zh-CN"/>
                      <w14:textFill>
                        <w14:solidFill>
                          <w14:schemeClr w14:val="tx1"/>
                        </w14:solidFill>
                      </w14:textFill>
                    </w:rPr>
                    <w:t>89.947</w:t>
                  </w:r>
                  <w:r>
                    <w:rPr>
                      <w:color w:val="000000" w:themeColor="text1"/>
                      <w:kern w:val="0"/>
                      <w:szCs w:val="21"/>
                      <w14:textFill>
                        <w14:solidFill>
                          <w14:schemeClr w14:val="tx1"/>
                        </w14:solidFill>
                      </w14:textFill>
                    </w:rPr>
                    <w:t>″</w:t>
                  </w:r>
                </w:p>
              </w:tc>
              <w:tc>
                <w:tcPr>
                  <w:tcW w:w="875" w:type="dxa"/>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纬度</w:t>
                  </w:r>
                </w:p>
              </w:tc>
              <w:tc>
                <w:tcPr>
                  <w:tcW w:w="2570" w:type="dxa"/>
                  <w:noWrap w:val="0"/>
                  <w:vAlign w:val="center"/>
                </w:tcPr>
                <w:p>
                  <w:pPr>
                    <w:adjustRightInd w:val="0"/>
                    <w:snapToGrid w:val="0"/>
                    <w:jc w:val="center"/>
                    <w:rPr>
                      <w:color w:val="000000" w:themeColor="text1"/>
                      <w:kern w:val="0"/>
                      <w:szCs w:val="21"/>
                      <w:highlight w:val="yellow"/>
                      <w14:textFill>
                        <w14:solidFill>
                          <w14:schemeClr w14:val="tx1"/>
                        </w14:solidFill>
                      </w14:textFill>
                    </w:rPr>
                  </w:pPr>
                  <w:r>
                    <w:rPr>
                      <w:color w:val="000000" w:themeColor="text1"/>
                      <w:kern w:val="0"/>
                      <w:szCs w:val="21"/>
                      <w14:textFill>
                        <w14:solidFill>
                          <w14:schemeClr w14:val="tx1"/>
                        </w14:solidFill>
                      </w14:textFill>
                    </w:rPr>
                    <w:t>2</w:t>
                  </w:r>
                  <w:r>
                    <w:rPr>
                      <w:rFonts w:hint="eastAsia"/>
                      <w:color w:val="000000" w:themeColor="text1"/>
                      <w:kern w:val="0"/>
                      <w:szCs w:val="21"/>
                      <w14:textFill>
                        <w14:solidFill>
                          <w14:schemeClr w14:val="tx1"/>
                        </w14:solidFill>
                      </w14:textFill>
                    </w:rPr>
                    <w:t>4</w:t>
                  </w:r>
                  <w:r>
                    <w:rPr>
                      <w:color w:val="000000" w:themeColor="text1"/>
                      <w:kern w:val="0"/>
                      <w:szCs w:val="21"/>
                      <w14:textFill>
                        <w14:solidFill>
                          <w14:schemeClr w14:val="tx1"/>
                        </w14:solidFill>
                      </w14:textFill>
                    </w:rPr>
                    <w:t>°</w:t>
                  </w:r>
                  <w:r>
                    <w:rPr>
                      <w:rFonts w:hint="eastAsia"/>
                      <w:color w:val="000000" w:themeColor="text1"/>
                      <w:kern w:val="0"/>
                      <w:szCs w:val="21"/>
                      <w:lang w:val="en-US" w:eastAsia="zh-CN"/>
                      <w14:textFill>
                        <w14:solidFill>
                          <w14:schemeClr w14:val="tx1"/>
                        </w14:solidFill>
                      </w14:textFill>
                    </w:rPr>
                    <w:t>57</w:t>
                  </w:r>
                  <w:r>
                    <w:rPr>
                      <w:color w:val="000000" w:themeColor="text1"/>
                      <w:kern w:val="0"/>
                      <w:szCs w:val="21"/>
                      <w14:textFill>
                        <w14:solidFill>
                          <w14:schemeClr w14:val="tx1"/>
                        </w14:solidFill>
                      </w14:textFill>
                    </w:rPr>
                    <w:t>′</w:t>
                  </w:r>
                  <w:r>
                    <w:rPr>
                      <w:rFonts w:hint="eastAsia"/>
                      <w:color w:val="000000" w:themeColor="text1"/>
                      <w:kern w:val="0"/>
                      <w:szCs w:val="21"/>
                      <w:lang w:val="en-US" w:eastAsia="zh-CN"/>
                      <w14:textFill>
                        <w14:solidFill>
                          <w14:schemeClr w14:val="tx1"/>
                        </w14:solidFill>
                      </w14:textFill>
                    </w:rPr>
                    <w:t>099.322</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5" w:type="dxa"/>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主要危险物质及分布</w:t>
                  </w:r>
                </w:p>
              </w:tc>
              <w:tc>
                <w:tcPr>
                  <w:tcW w:w="6521" w:type="dxa"/>
                  <w:gridSpan w:val="4"/>
                  <w:noWrap w:val="0"/>
                  <w:vAlign w:val="center"/>
                </w:tcPr>
                <w:p>
                  <w:pPr>
                    <w:adjustRightInd w:val="0"/>
                    <w:snapToGri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r>
                    <w:rPr>
                      <w:rFonts w:hint="eastAsia"/>
                      <w:color w:val="000000" w:themeColor="text1"/>
                      <w:kern w:val="0"/>
                      <w:szCs w:val="21"/>
                      <w:lang w:val="en-US" w:eastAsia="zh-CN"/>
                      <w14:textFill>
                        <w14:solidFill>
                          <w14:schemeClr w14:val="tx1"/>
                        </w14:solidFill>
                      </w14:textFill>
                    </w:rPr>
                    <w:t>天气</w:t>
                  </w:r>
                  <w:r>
                    <w:rPr>
                      <w:rFonts w:hint="eastAsia"/>
                      <w:color w:val="000000" w:themeColor="text1"/>
                      <w:kern w:val="0"/>
                      <w:szCs w:val="21"/>
                      <w14:textFill>
                        <w14:solidFill>
                          <w14:schemeClr w14:val="tx1"/>
                        </w14:solidFill>
                      </w14:textFill>
                    </w:rPr>
                    <w:t>：分布于</w:t>
                  </w:r>
                  <w:r>
                    <w:rPr>
                      <w:rFonts w:hint="eastAsia"/>
                      <w:color w:val="000000" w:themeColor="text1"/>
                      <w:kern w:val="0"/>
                      <w:szCs w:val="21"/>
                      <w:lang w:val="en-US" w:eastAsia="zh-CN"/>
                      <w14:textFill>
                        <w14:solidFill>
                          <w14:schemeClr w14:val="tx1"/>
                        </w14:solidFill>
                      </w14:textFill>
                    </w:rPr>
                    <w:t>天然气</w:t>
                  </w:r>
                  <w:r>
                    <w:rPr>
                      <w:rFonts w:hint="eastAsia"/>
                      <w:color w:val="000000" w:themeColor="text1"/>
                      <w:kern w:val="0"/>
                      <w:szCs w:val="21"/>
                      <w14:textFill>
                        <w14:solidFill>
                          <w14:schemeClr w14:val="tx1"/>
                        </w14:solidFill>
                      </w14:textFill>
                    </w:rPr>
                    <w:t>输送管道内；（2）SO</w:t>
                  </w:r>
                  <w:r>
                    <w:rPr>
                      <w:rFonts w:hint="eastAsia"/>
                      <w:color w:val="000000" w:themeColor="text1"/>
                      <w:kern w:val="0"/>
                      <w:szCs w:val="21"/>
                      <w:vertAlign w:val="subscript"/>
                      <w14:textFill>
                        <w14:solidFill>
                          <w14:schemeClr w14:val="tx1"/>
                        </w14:solidFill>
                      </w14:textFill>
                    </w:rPr>
                    <w:t>2</w:t>
                  </w:r>
                  <w:r>
                    <w:rPr>
                      <w:rFonts w:hint="eastAsia"/>
                      <w:color w:val="000000" w:themeColor="text1"/>
                      <w:kern w:val="0"/>
                      <w:szCs w:val="21"/>
                      <w14:textFill>
                        <w14:solidFill>
                          <w14:schemeClr w14:val="tx1"/>
                        </w14:solidFill>
                      </w14:textFill>
                    </w:rPr>
                    <w:t>、NO</w:t>
                  </w:r>
                  <w:r>
                    <w:rPr>
                      <w:rFonts w:hint="eastAsia"/>
                      <w:color w:val="000000" w:themeColor="text1"/>
                      <w:kern w:val="0"/>
                      <w:szCs w:val="21"/>
                      <w:vertAlign w:val="subscript"/>
                      <w14:textFill>
                        <w14:solidFill>
                          <w14:schemeClr w14:val="tx1"/>
                        </w14:solidFill>
                      </w14:textFill>
                    </w:rPr>
                    <w:t>2</w:t>
                  </w:r>
                  <w:r>
                    <w:rPr>
                      <w:rFonts w:hint="eastAsia"/>
                      <w:color w:val="000000" w:themeColor="text1"/>
                      <w:kern w:val="0"/>
                      <w:szCs w:val="21"/>
                      <w14:textFill>
                        <w14:solidFill>
                          <w14:schemeClr w14:val="tx1"/>
                        </w14:solidFill>
                      </w14:textFill>
                    </w:rPr>
                    <w:t>污染物：分布于</w:t>
                  </w:r>
                  <w:r>
                    <w:rPr>
                      <w:rFonts w:hint="eastAsia"/>
                      <w:color w:val="000000" w:themeColor="text1"/>
                      <w:kern w:val="0"/>
                      <w:szCs w:val="21"/>
                      <w:lang w:val="en-US" w:eastAsia="zh-CN"/>
                      <w14:textFill>
                        <w14:solidFill>
                          <w14:schemeClr w14:val="tx1"/>
                        </w14:solidFill>
                      </w14:textFill>
                    </w:rPr>
                    <w:t>天然</w:t>
                  </w:r>
                  <w:r>
                    <w:rPr>
                      <w:rFonts w:hint="eastAsia"/>
                      <w:color w:val="000000" w:themeColor="text1"/>
                      <w:kern w:val="0"/>
                      <w:szCs w:val="21"/>
                      <w14:textFill>
                        <w14:solidFill>
                          <w14:schemeClr w14:val="tx1"/>
                        </w14:solidFill>
                      </w14:textFill>
                    </w:rPr>
                    <w:t>气锅炉及排气筒内。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5" w:type="dxa"/>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环境影响途径及危害后果</w:t>
                  </w:r>
                </w:p>
              </w:tc>
              <w:tc>
                <w:tcPr>
                  <w:tcW w:w="6521" w:type="dxa"/>
                  <w:gridSpan w:val="4"/>
                  <w:noWrap w:val="0"/>
                  <w:vAlign w:val="top"/>
                </w:tcPr>
                <w:p>
                  <w:pPr>
                    <w:adjustRightInd w:val="0"/>
                    <w:snapToGrid w:val="0"/>
                    <w:jc w:val="center"/>
                    <w:rPr>
                      <w:rFonts w:hint="eastAsia"/>
                      <w:color w:val="000000" w:themeColor="text1"/>
                      <w:kern w:val="0"/>
                      <w:szCs w:val="21"/>
                      <w14:textFill>
                        <w14:solidFill>
                          <w14:schemeClr w14:val="tx1"/>
                        </w14:solidFill>
                      </w14:textFill>
                    </w:rPr>
                  </w:pPr>
                  <w:r>
                    <w:rPr>
                      <w:rFonts w:hint="eastAsia"/>
                      <w:snapToGrid w:val="0"/>
                      <w:color w:val="000000" w:themeColor="text1"/>
                      <w:kern w:val="0"/>
                      <w:szCs w:val="28"/>
                      <w:lang w:val="en-US" w:eastAsia="zh-CN"/>
                      <w14:textFill>
                        <w14:solidFill>
                          <w14:schemeClr w14:val="tx1"/>
                        </w14:solidFill>
                      </w14:textFill>
                    </w:rPr>
                    <w:t>天然气</w:t>
                  </w:r>
                  <w:r>
                    <w:rPr>
                      <w:rFonts w:hint="eastAsia"/>
                      <w:snapToGrid w:val="0"/>
                      <w:color w:val="000000" w:themeColor="text1"/>
                      <w:kern w:val="0"/>
                      <w:szCs w:val="28"/>
                      <w14:textFill>
                        <w14:solidFill>
                          <w14:schemeClr w14:val="tx1"/>
                        </w14:solidFill>
                      </w14:textFill>
                    </w:rPr>
                    <w:t>（输送管道）燃烧及生产系统（燃气锅炉）炉膛爆炸事故引起火灾事故产生的二氧化碳、一氧化碳、烟尘等次生污染物进入大气环境造成污染，以及消防废水进入地表水环境造成污染。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5" w:type="dxa"/>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风险防范措施要求</w:t>
                  </w:r>
                </w:p>
              </w:tc>
              <w:tc>
                <w:tcPr>
                  <w:tcW w:w="6521" w:type="dxa"/>
                  <w:gridSpan w:val="4"/>
                  <w:noWrap w:val="0"/>
                  <w:vAlign w:val="center"/>
                </w:tcPr>
                <w:p>
                  <w:p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（1）建设正确的运行程序。预防锅炉燃烧事故，最重要的是认识到存在这种事故的危险，针对事故产生的原因，建立正确的操作程序，同时应采取安全保护设计和反事故措施。</w:t>
                  </w:r>
                </w:p>
                <w:p>
                  <w:p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（2）燃气锅炉调试完成后，不要随意改动力燃烧器参数。</w:t>
                  </w:r>
                </w:p>
                <w:p>
                  <w:p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（3）燃气锅炉房应保证与室外有足够的通风面积，确保空气量充足。</w:t>
                  </w:r>
                </w:p>
                <w:p>
                  <w:p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（4）燃气锅炉操作人员应定期查看</w:t>
                  </w:r>
                  <w:r>
                    <w:rPr>
                      <w:rFonts w:hint="eastAsia"/>
                      <w:color w:val="000000" w:themeColor="text1"/>
                      <w:kern w:val="0"/>
                      <w:szCs w:val="21"/>
                      <w:lang w:val="en-US" w:eastAsia="zh-CN"/>
                      <w14:textFill>
                        <w14:solidFill>
                          <w14:schemeClr w14:val="tx1"/>
                        </w14:solidFill>
                      </w14:textFill>
                    </w:rPr>
                    <w:t>天然气</w:t>
                  </w:r>
                  <w:r>
                    <w:rPr>
                      <w:rFonts w:hint="eastAsia"/>
                      <w:color w:val="000000" w:themeColor="text1"/>
                      <w:kern w:val="0"/>
                      <w:szCs w:val="21"/>
                      <w14:textFill>
                        <w14:solidFill>
                          <w14:schemeClr w14:val="tx1"/>
                        </w14:solidFill>
                      </w14:textFill>
                    </w:rPr>
                    <w:t>表供气压力及供气流量，保证燃气锅炉在使用过程中有稳定的燃气供应。</w:t>
                  </w:r>
                </w:p>
                <w:p>
                  <w:p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r>
                    <w:rPr>
                      <w:rFonts w:hint="eastAsia"/>
                      <w:color w:val="000000" w:themeColor="text1"/>
                      <w:kern w:val="0"/>
                      <w:szCs w:val="21"/>
                      <w:lang w:val="en-US" w:eastAsia="zh-CN"/>
                      <w14:textFill>
                        <w14:solidFill>
                          <w14:schemeClr w14:val="tx1"/>
                        </w14:solidFill>
                      </w14:textFill>
                    </w:rPr>
                    <w:t>天然气</w:t>
                  </w:r>
                  <w:r>
                    <w:rPr>
                      <w:rFonts w:hint="eastAsia"/>
                      <w:color w:val="000000" w:themeColor="text1"/>
                      <w:kern w:val="0"/>
                      <w:szCs w:val="21"/>
                      <w14:textFill>
                        <w14:solidFill>
                          <w14:schemeClr w14:val="tx1"/>
                        </w14:solidFill>
                      </w14:textFill>
                    </w:rPr>
                    <w:t>泄漏防范措施：1、燃气锅炉房应装有相应的燃气泄漏报警。2、使用单位应配合燃气公司定期对燃气管道进行泄漏检测。3、定期检查燃气泄漏报警控制系统是否有效。4、对燃气锅炉上不参与阀组检漏的点火电磁阀定期进行泄漏检漏。</w:t>
                  </w:r>
                </w:p>
                <w:p>
                  <w:p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（6）在系统发生火灾时，消防人员必须穿戴全身防护服，首先切断火灾源，保持火场中容器冷却；</w:t>
                  </w:r>
                </w:p>
                <w:p>
                  <w:p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（7）在各危险地点和危险设备处，设立安全标志或涂刷相应的安全色。</w:t>
                  </w:r>
                </w:p>
                <w:p>
                  <w:pPr>
                    <w:adjustRightInd w:val="0"/>
                    <w:snapToGrid w:val="0"/>
                    <w:jc w:val="left"/>
                    <w:rPr>
                      <w:rFonts w:hint="eastAsia"/>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（8）所有操作人员均应经过严格培训，取得合格证后，方能上岗。操作人员不仅应熟练掌握有关操作规程，而且还应熟练掌握非正常生产状况下本岗位和相关岗位的操作程序和要求。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5" w:type="dxa"/>
                  <w:noWrap w:val="0"/>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填表说明：（列出项目相关信息及评价说明）</w:t>
                  </w:r>
                </w:p>
              </w:tc>
              <w:tc>
                <w:tcPr>
                  <w:tcW w:w="6521" w:type="dxa"/>
                  <w:gridSpan w:val="4"/>
                  <w:noWrap w:val="0"/>
                  <w:vAlign w:val="center"/>
                </w:tcPr>
                <w:p>
                  <w:pPr>
                    <w:adjustRightInd w:val="0"/>
                    <w:snapToGri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项目环境风险危险物质主要包括</w:t>
                  </w:r>
                  <w:r>
                    <w:rPr>
                      <w:rFonts w:hint="eastAsia"/>
                      <w:color w:val="000000" w:themeColor="text1"/>
                      <w:kern w:val="0"/>
                      <w:szCs w:val="21"/>
                      <w:lang w:val="en-US" w:eastAsia="zh-CN"/>
                      <w14:textFill>
                        <w14:solidFill>
                          <w14:schemeClr w14:val="tx1"/>
                        </w14:solidFill>
                      </w14:textFill>
                    </w:rPr>
                    <w:t>天然气</w:t>
                  </w:r>
                  <w:r>
                    <w:rPr>
                      <w:rFonts w:hint="eastAsia"/>
                      <w:color w:val="000000" w:themeColor="text1"/>
                      <w:kern w:val="0"/>
                      <w:szCs w:val="21"/>
                      <w14:textFill>
                        <w14:solidFill>
                          <w14:schemeClr w14:val="tx1"/>
                        </w14:solidFill>
                      </w14:textFill>
                    </w:rPr>
                    <w:t>、SO</w:t>
                  </w:r>
                  <w:r>
                    <w:rPr>
                      <w:rFonts w:hint="eastAsia"/>
                      <w:color w:val="000000" w:themeColor="text1"/>
                      <w:kern w:val="0"/>
                      <w:szCs w:val="21"/>
                      <w:vertAlign w:val="subscript"/>
                      <w14:textFill>
                        <w14:solidFill>
                          <w14:schemeClr w14:val="tx1"/>
                        </w14:solidFill>
                      </w14:textFill>
                    </w:rPr>
                    <w:t>2</w:t>
                  </w:r>
                  <w:r>
                    <w:rPr>
                      <w:rFonts w:hint="eastAsia"/>
                      <w:color w:val="000000" w:themeColor="text1"/>
                      <w:kern w:val="0"/>
                      <w:szCs w:val="21"/>
                      <w14:textFill>
                        <w14:solidFill>
                          <w14:schemeClr w14:val="tx1"/>
                        </w14:solidFill>
                      </w14:textFill>
                    </w:rPr>
                    <w:t>及NO</w:t>
                  </w:r>
                  <w:r>
                    <w:rPr>
                      <w:rFonts w:hint="eastAsia"/>
                      <w:color w:val="000000" w:themeColor="text1"/>
                      <w:kern w:val="0"/>
                      <w:szCs w:val="21"/>
                      <w:vertAlign w:val="subscript"/>
                      <w14:textFill>
                        <w14:solidFill>
                          <w14:schemeClr w14:val="tx1"/>
                        </w14:solidFill>
                      </w14:textFill>
                    </w:rPr>
                    <w:t>2</w:t>
                  </w:r>
                  <w:r>
                    <w:rPr>
                      <w:rFonts w:hint="eastAsia"/>
                      <w:color w:val="000000" w:themeColor="text1"/>
                      <w:kern w:val="0"/>
                      <w:szCs w:val="21"/>
                      <w14:textFill>
                        <w14:solidFill>
                          <w14:schemeClr w14:val="tx1"/>
                        </w14:solidFill>
                      </w14:textFill>
                    </w:rPr>
                    <w:t>等，因使用量或产生量很少，风险水平较低，项目环境风险潜势为I类。项目可能风险事故为泄漏、火灾、爆炸事故引起大气、土壤、地表水污染等，在采取本环评中提出的防范措施，并通过严格落实各项风险防控装置、设施和制度，制定风险应急预案，加强风险事故应急培训、演练等措施后，可进一步降低风险发生的几率和造成的影响；在有效落实环境风险防范措施的前提下，项目的环境风险是可控的。</w:t>
                  </w:r>
                </w:p>
              </w:tc>
            </w:tr>
          </w:tbl>
          <w:p>
            <w:pPr>
              <w:widowControl/>
              <w:adjustRightInd w:val="0"/>
              <w:snapToGrid w:val="0"/>
              <w:spacing w:line="360" w:lineRule="auto"/>
              <w:jc w:val="left"/>
              <w:rPr>
                <w:rFonts w:hint="eastAsia" w:eastAsia="宋体"/>
                <w:b/>
                <w:color w:val="000000"/>
                <w:sz w:val="24"/>
                <w:szCs w:val="20"/>
                <w:lang w:val="en-US" w:eastAsia="zh-CN"/>
              </w:rPr>
            </w:pPr>
            <w:r>
              <w:rPr>
                <w:rFonts w:hint="eastAsia"/>
                <w:b/>
                <w:color w:val="000000"/>
                <w:sz w:val="24"/>
                <w:szCs w:val="20"/>
              </w:rPr>
              <w:t>7、环境管理</w:t>
            </w:r>
          </w:p>
          <w:p>
            <w:pPr>
              <w:widowControl/>
              <w:adjustRightInd w:val="0"/>
              <w:snapToGrid w:val="0"/>
              <w:spacing w:line="360" w:lineRule="auto"/>
              <w:ind w:firstLine="480" w:firstLineChars="200"/>
              <w:jc w:val="left"/>
              <w:rPr>
                <w:rFonts w:hint="default" w:ascii="Times New Roman" w:hAnsi="Times New Roman" w:eastAsia="宋体" w:cs="Times New Roman"/>
                <w:color w:val="000000"/>
                <w:kern w:val="24"/>
                <w:sz w:val="24"/>
                <w:szCs w:val="20"/>
                <w:lang w:val="en-US" w:eastAsia="zh-CN"/>
              </w:rPr>
            </w:pPr>
            <w:r>
              <w:rPr>
                <w:rFonts w:hint="eastAsia" w:ascii="Times New Roman" w:hAnsi="Times New Roman" w:eastAsia="宋体" w:cs="Times New Roman"/>
                <w:color w:val="000000"/>
                <w:kern w:val="24"/>
                <w:sz w:val="24"/>
                <w:szCs w:val="20"/>
                <w:lang w:val="en-US" w:eastAsia="zh-CN"/>
              </w:rPr>
              <w:t>（1）环境管理制度</w:t>
            </w:r>
          </w:p>
          <w:p>
            <w:pPr>
              <w:widowControl/>
              <w:adjustRightInd w:val="0"/>
              <w:snapToGrid w:val="0"/>
              <w:spacing w:line="360" w:lineRule="auto"/>
              <w:ind w:firstLine="480" w:firstLineChars="200"/>
              <w:jc w:val="left"/>
              <w:rPr>
                <w:rFonts w:hint="eastAsia" w:ascii="Times New Roman" w:hAnsi="Times New Roman" w:eastAsia="宋体" w:cs="Times New Roman"/>
                <w:color w:val="000000"/>
                <w:kern w:val="24"/>
                <w:sz w:val="24"/>
                <w:szCs w:val="20"/>
              </w:rPr>
            </w:pPr>
            <w:r>
              <w:rPr>
                <w:rFonts w:hint="eastAsia" w:ascii="Times New Roman" w:hAnsi="Times New Roman" w:eastAsia="宋体" w:cs="Times New Roman"/>
                <w:color w:val="000000"/>
                <w:kern w:val="24"/>
                <w:sz w:val="24"/>
                <w:szCs w:val="20"/>
                <w:lang w:val="en-US" w:eastAsia="zh-CN"/>
              </w:rPr>
              <w:t>建立了相关的环境管理制度，明确企业内部环境管理体系的设置、相关规章制度、人员保障、设施配备；明确企业环境保护规划的制定和实施情况、相关规章制度及相关责任的落实情况等</w:t>
            </w:r>
            <w:r>
              <w:rPr>
                <w:rFonts w:hint="eastAsia" w:cs="Times New Roman"/>
                <w:color w:val="000000"/>
                <w:kern w:val="24"/>
                <w:sz w:val="24"/>
                <w:szCs w:val="20"/>
                <w:lang w:val="en-US" w:eastAsia="zh-CN"/>
              </w:rPr>
              <w:t>。</w:t>
            </w:r>
          </w:p>
          <w:p>
            <w:pPr>
              <w:widowControl/>
              <w:adjustRightInd w:val="0"/>
              <w:snapToGrid w:val="0"/>
              <w:spacing w:line="360" w:lineRule="auto"/>
              <w:ind w:firstLine="480" w:firstLineChars="200"/>
              <w:jc w:val="left"/>
              <w:rPr>
                <w:rFonts w:hint="eastAsia" w:ascii="Times New Roman" w:hAnsi="Times New Roman" w:eastAsia="宋体" w:cs="Times New Roman"/>
                <w:color w:val="000000"/>
                <w:kern w:val="24"/>
                <w:sz w:val="24"/>
                <w:szCs w:val="20"/>
                <w:lang w:val="en-US" w:eastAsia="zh-CN"/>
              </w:rPr>
            </w:pPr>
            <w:r>
              <w:rPr>
                <w:rFonts w:hint="eastAsia" w:ascii="Times New Roman" w:hAnsi="Times New Roman" w:eastAsia="宋体" w:cs="Times New Roman"/>
                <w:color w:val="000000"/>
                <w:kern w:val="24"/>
                <w:sz w:val="24"/>
                <w:szCs w:val="20"/>
                <w:lang w:val="en-US" w:eastAsia="zh-CN"/>
              </w:rPr>
              <w:t xml:space="preserve">（2）环境管理台账要求 </w:t>
            </w:r>
          </w:p>
          <w:p>
            <w:pPr>
              <w:widowControl/>
              <w:adjustRightInd w:val="0"/>
              <w:snapToGrid w:val="0"/>
              <w:spacing w:line="360" w:lineRule="auto"/>
              <w:ind w:firstLine="480" w:firstLineChars="200"/>
              <w:jc w:val="left"/>
              <w:rPr>
                <w:rFonts w:hint="eastAsia" w:ascii="Times New Roman" w:hAnsi="Times New Roman" w:eastAsia="宋体" w:cs="Times New Roman"/>
                <w:color w:val="000000"/>
                <w:kern w:val="24"/>
                <w:sz w:val="24"/>
                <w:szCs w:val="20"/>
              </w:rPr>
            </w:pPr>
            <w:r>
              <w:rPr>
                <w:rFonts w:hint="eastAsia" w:ascii="Times New Roman" w:hAnsi="Times New Roman" w:eastAsia="宋体" w:cs="Times New Roman"/>
                <w:color w:val="000000"/>
                <w:kern w:val="24"/>
                <w:sz w:val="24"/>
                <w:szCs w:val="20"/>
                <w:lang w:val="en-US" w:eastAsia="zh-CN"/>
              </w:rPr>
              <w:t>建立环境管理台账制度，设置专职人员进行台账的记录、整理、维护和管理，并对台账记录结果的真实性、准确性、完整性负责，台账记录主要包括基本信息台账、污染治理设施台账、其他环境管理信息台账等，记录频次和记录内容要满足排污许可证等各项环境管理要求。其中，基本信息台站主要包括生产设施、治理设施的名称、工艺等实际情况及与污染物排放相关的主要运行参数；污染治理设施台账主要包括污染物排放监测数据记录以及污染治理设施运行管理信息。监测记录信息按照自行监测管理要求及相关监测规范实施；污染治理设施运行管理信息应当包括能充分反映生产设施及治理设施运行管理情况的设备运行校验关键参数等。</w:t>
            </w:r>
          </w:p>
          <w:p>
            <w:pPr>
              <w:widowControl/>
              <w:adjustRightInd w:val="0"/>
              <w:snapToGrid w:val="0"/>
              <w:spacing w:line="360" w:lineRule="auto"/>
              <w:ind w:firstLine="480" w:firstLineChars="200"/>
              <w:jc w:val="left"/>
              <w:rPr>
                <w:rFonts w:hint="eastAsia" w:ascii="Times New Roman" w:hAnsi="Times New Roman" w:eastAsia="宋体" w:cs="Times New Roman"/>
                <w:color w:val="000000"/>
                <w:kern w:val="24"/>
                <w:sz w:val="24"/>
                <w:szCs w:val="20"/>
                <w:lang w:val="en-US" w:eastAsia="zh-CN"/>
              </w:rPr>
            </w:pPr>
            <w:r>
              <w:rPr>
                <w:rFonts w:hint="eastAsia" w:ascii="Times New Roman" w:hAnsi="Times New Roman" w:eastAsia="宋体" w:cs="Times New Roman"/>
                <w:color w:val="000000"/>
                <w:kern w:val="24"/>
                <w:sz w:val="24"/>
                <w:szCs w:val="20"/>
                <w:lang w:val="en-US" w:eastAsia="zh-CN"/>
              </w:rPr>
              <w:t xml:space="preserve">（3）排放口规范化管理 </w:t>
            </w:r>
          </w:p>
          <w:p>
            <w:pPr>
              <w:widowControl/>
              <w:adjustRightInd w:val="0"/>
              <w:snapToGrid w:val="0"/>
              <w:spacing w:line="360" w:lineRule="auto"/>
              <w:ind w:firstLine="480" w:firstLineChars="200"/>
              <w:jc w:val="left"/>
              <w:rPr>
                <w:rFonts w:hint="eastAsia" w:ascii="Times New Roman" w:hAnsi="Times New Roman" w:eastAsia="宋体" w:cs="Times New Roman"/>
                <w:color w:val="000000"/>
                <w:kern w:val="24"/>
                <w:sz w:val="24"/>
                <w:szCs w:val="20"/>
              </w:rPr>
            </w:pPr>
            <w:r>
              <w:rPr>
                <w:rFonts w:hint="eastAsia" w:ascii="Times New Roman" w:hAnsi="Times New Roman" w:eastAsia="宋体" w:cs="Times New Roman"/>
                <w:color w:val="000000"/>
                <w:kern w:val="24"/>
                <w:sz w:val="24"/>
                <w:szCs w:val="20"/>
                <w:lang w:val="en-US" w:eastAsia="zh-CN"/>
              </w:rPr>
              <w:t xml:space="preserve">根据《排污单位环境管理台账及排污许可证执行报告技术规范总则（试 </w:t>
            </w:r>
          </w:p>
          <w:p>
            <w:pPr>
              <w:widowControl/>
              <w:adjustRightInd w:val="0"/>
              <w:snapToGrid w:val="0"/>
              <w:spacing w:line="360" w:lineRule="auto"/>
              <w:ind w:firstLine="480" w:firstLineChars="200"/>
              <w:jc w:val="left"/>
              <w:rPr>
                <w:rFonts w:hint="eastAsia" w:ascii="Times New Roman" w:hAnsi="Times New Roman" w:eastAsia="宋体" w:cs="Times New Roman"/>
                <w:color w:val="000000"/>
                <w:kern w:val="24"/>
                <w:sz w:val="24"/>
                <w:szCs w:val="20"/>
              </w:rPr>
            </w:pPr>
            <w:r>
              <w:rPr>
                <w:rFonts w:hint="eastAsia" w:ascii="Times New Roman" w:hAnsi="Times New Roman" w:eastAsia="宋体" w:cs="Times New Roman"/>
                <w:color w:val="000000"/>
                <w:kern w:val="24"/>
                <w:sz w:val="24"/>
                <w:szCs w:val="20"/>
                <w:lang w:val="en-US" w:eastAsia="zh-CN"/>
              </w:rPr>
              <w:t>行）》（</w:t>
            </w:r>
            <w:r>
              <w:rPr>
                <w:rFonts w:hint="default" w:ascii="Times New Roman" w:hAnsi="Times New Roman" w:eastAsia="宋体" w:cs="Times New Roman"/>
                <w:color w:val="000000"/>
                <w:kern w:val="24"/>
                <w:sz w:val="24"/>
                <w:szCs w:val="20"/>
                <w:lang w:val="en-US" w:eastAsia="zh-CN"/>
              </w:rPr>
              <w:t>HJ944-2018</w:t>
            </w:r>
            <w:r>
              <w:rPr>
                <w:rFonts w:hint="eastAsia" w:ascii="Times New Roman" w:hAnsi="Times New Roman" w:eastAsia="宋体" w:cs="Times New Roman"/>
                <w:color w:val="000000"/>
                <w:kern w:val="24"/>
                <w:sz w:val="24"/>
                <w:szCs w:val="20"/>
                <w:lang w:val="en-US" w:eastAsia="zh-CN"/>
              </w:rPr>
              <w:t xml:space="preserve">）、《关于做好环境影响评价制度与排污许可制衔接相关工作的通知》、《排污许可管理条例》的相关要求，推进环境质量改善，对企业提出①排污口管理；②排污口立标管理；③排污口建档管理；④排污许可申报管理等管理要求。 </w:t>
            </w:r>
          </w:p>
          <w:p>
            <w:pPr>
              <w:widowControl/>
              <w:adjustRightInd w:val="0"/>
              <w:snapToGrid w:val="0"/>
              <w:spacing w:line="360" w:lineRule="auto"/>
              <w:ind w:firstLine="480" w:firstLineChars="200"/>
              <w:jc w:val="left"/>
              <w:rPr>
                <w:rFonts w:hint="eastAsia"/>
              </w:rPr>
            </w:pPr>
            <w:r>
              <w:rPr>
                <w:rFonts w:hint="eastAsia" w:ascii="Times New Roman" w:hAnsi="Times New Roman" w:eastAsia="宋体" w:cs="Times New Roman"/>
                <w:color w:val="auto"/>
                <w:kern w:val="24"/>
                <w:sz w:val="24"/>
                <w:szCs w:val="20"/>
                <w:lang w:val="en-US" w:eastAsia="zh-CN"/>
              </w:rPr>
              <w:t xml:space="preserve">废气排放口要求：在废气处理设施的排气筒排气口应设置便于采样、监测的采样口和监测平台，采样口直径不小于 </w:t>
            </w:r>
            <w:r>
              <w:rPr>
                <w:rFonts w:hint="default" w:ascii="Times New Roman" w:hAnsi="Times New Roman" w:eastAsia="宋体" w:cs="Times New Roman"/>
                <w:color w:val="auto"/>
                <w:kern w:val="24"/>
                <w:sz w:val="24"/>
                <w:szCs w:val="20"/>
                <w:lang w:val="en-US" w:eastAsia="zh-CN"/>
              </w:rPr>
              <w:t>40mm</w:t>
            </w:r>
            <w:r>
              <w:rPr>
                <w:rFonts w:hint="eastAsia" w:ascii="Times New Roman" w:hAnsi="Times New Roman" w:eastAsia="宋体" w:cs="Times New Roman"/>
                <w:color w:val="auto"/>
                <w:kern w:val="24"/>
                <w:sz w:val="24"/>
                <w:szCs w:val="20"/>
                <w:lang w:val="en-US" w:eastAsia="zh-CN"/>
              </w:rPr>
              <w:t>。设置规范的、便于测量流量、流速的测速段；固体废物储存场要求：一般工业固废须设置专用堆放场所，有防扬散、防流失、防渗漏等措施，设置环境保护图形标志和警示标志；废水经处理达标后回用，确保废水不外排地表水。</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autoSpaceDE w:val="0"/>
        <w:autoSpaceDN w:val="0"/>
        <w:adjustRightInd w:val="0"/>
        <w:snapToGrid w:val="0"/>
        <w:ind w:left="420" w:leftChars="200" w:firstLine="422" w:firstLineChars="200"/>
        <w:jc w:val="left"/>
        <w:rPr>
          <w:b/>
          <w:bCs/>
          <w:color w:val="000000"/>
        </w:rPr>
        <w:sectPr>
          <w:pgSz w:w="11907" w:h="16840"/>
          <w:pgMar w:top="1701" w:right="1531" w:bottom="2126" w:left="1531" w:header="851" w:footer="851" w:gutter="0"/>
          <w:pgBorders>
            <w:top w:val="none" w:sz="0" w:space="0"/>
            <w:left w:val="none" w:sz="0" w:space="0"/>
            <w:bottom w:val="none" w:sz="0" w:space="0"/>
            <w:right w:val="none" w:sz="0" w:space="0"/>
          </w:pgBorders>
          <w:cols w:space="720" w:num="1"/>
          <w:docGrid w:linePitch="312" w:charSpace="0"/>
        </w:sectPr>
      </w:pPr>
    </w:p>
    <w:p>
      <w:pPr>
        <w:pStyle w:val="81"/>
        <w:snapToGrid w:val="0"/>
        <w:spacing w:before="0" w:beforeAutospacing="0" w:after="0" w:afterAutospacing="0" w:line="360" w:lineRule="auto"/>
        <w:jc w:val="center"/>
        <w:outlineLvl w:val="0"/>
        <w:rPr>
          <w:rFonts w:ascii="Times New Roman" w:hAnsi="Times New Roman"/>
          <w:b/>
          <w:bCs/>
          <w:snapToGrid w:val="0"/>
          <w:color w:val="000000"/>
          <w:sz w:val="30"/>
          <w:szCs w:val="30"/>
        </w:rPr>
      </w:pPr>
      <w:bookmarkStart w:id="61" w:name="_Toc66862671"/>
      <w:bookmarkStart w:id="62" w:name="_Toc66801949"/>
      <w:bookmarkStart w:id="63" w:name="_Toc66883171"/>
      <w:r>
        <w:rPr>
          <w:rFonts w:ascii="Times New Roman" w:hAnsi="Times New Roman"/>
          <w:b/>
          <w:bCs/>
          <w:snapToGrid w:val="0"/>
          <w:color w:val="000000"/>
          <w:sz w:val="30"/>
          <w:szCs w:val="30"/>
        </w:rPr>
        <w:t>五、</w:t>
      </w:r>
      <w:bookmarkStart w:id="64" w:name="_Hlk54167917"/>
      <w:r>
        <w:rPr>
          <w:rFonts w:ascii="Times New Roman" w:hAnsi="Times New Roman"/>
          <w:b/>
          <w:bCs/>
          <w:snapToGrid w:val="0"/>
          <w:color w:val="000000"/>
          <w:sz w:val="30"/>
          <w:szCs w:val="30"/>
        </w:rPr>
        <w:t>环境保护措施监督检查清单</w:t>
      </w:r>
      <w:bookmarkEnd w:id="61"/>
      <w:bookmarkEnd w:id="62"/>
      <w:bookmarkEnd w:id="63"/>
      <w:bookmarkEnd w:id="64"/>
    </w:p>
    <w:tbl>
      <w:tblPr>
        <w:tblStyle w:val="88"/>
        <w:tblW w:w="880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352"/>
        <w:gridCol w:w="1525"/>
        <w:gridCol w:w="2644"/>
        <w:gridCol w:w="2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tcBorders>
              <w:tl2br w:val="single" w:color="auto" w:sz="4" w:space="0"/>
            </w:tcBorders>
            <w:noWrap w:val="0"/>
            <w:vAlign w:val="top"/>
          </w:tcPr>
          <w:p>
            <w:pPr>
              <w:adjustRightInd w:val="0"/>
              <w:snapToGrid w:val="0"/>
              <w:ind w:firstLine="420" w:firstLineChars="200"/>
              <w:rPr>
                <w:color w:val="000000"/>
                <w:szCs w:val="21"/>
              </w:rPr>
            </w:pPr>
            <w:r>
              <w:rPr>
                <w:color w:val="000000"/>
                <w:szCs w:val="21"/>
              </w:rPr>
              <w:t>内容</w:t>
            </w:r>
          </w:p>
          <w:p>
            <w:pPr>
              <w:adjustRightInd w:val="0"/>
              <w:snapToGrid w:val="0"/>
              <w:rPr>
                <w:color w:val="000000"/>
                <w:szCs w:val="21"/>
              </w:rPr>
            </w:pPr>
            <w:r>
              <w:rPr>
                <w:color w:val="000000"/>
                <w:szCs w:val="21"/>
              </w:rPr>
              <w:t>要素</w:t>
            </w:r>
          </w:p>
        </w:tc>
        <w:tc>
          <w:tcPr>
            <w:tcW w:w="1352" w:type="dxa"/>
            <w:noWrap w:val="0"/>
            <w:vAlign w:val="center"/>
          </w:tcPr>
          <w:p>
            <w:pPr>
              <w:adjustRightInd w:val="0"/>
              <w:snapToGrid w:val="0"/>
              <w:jc w:val="center"/>
              <w:rPr>
                <w:color w:val="000000"/>
                <w:szCs w:val="21"/>
              </w:rPr>
            </w:pPr>
            <w:r>
              <w:rPr>
                <w:color w:val="000000"/>
                <w:szCs w:val="21"/>
              </w:rPr>
              <w:t>排放口(编号、名称)/污染源</w:t>
            </w:r>
          </w:p>
        </w:tc>
        <w:tc>
          <w:tcPr>
            <w:tcW w:w="1525" w:type="dxa"/>
            <w:noWrap w:val="0"/>
            <w:vAlign w:val="center"/>
          </w:tcPr>
          <w:p>
            <w:pPr>
              <w:adjustRightInd w:val="0"/>
              <w:snapToGrid w:val="0"/>
              <w:jc w:val="center"/>
              <w:rPr>
                <w:color w:val="000000"/>
                <w:szCs w:val="21"/>
              </w:rPr>
            </w:pPr>
            <w:r>
              <w:rPr>
                <w:color w:val="000000"/>
                <w:szCs w:val="21"/>
              </w:rPr>
              <w:t>污染物</w:t>
            </w:r>
          </w:p>
          <w:p>
            <w:pPr>
              <w:adjustRightInd w:val="0"/>
              <w:snapToGrid w:val="0"/>
              <w:jc w:val="center"/>
              <w:rPr>
                <w:color w:val="000000"/>
                <w:szCs w:val="21"/>
              </w:rPr>
            </w:pPr>
            <w:r>
              <w:rPr>
                <w:color w:val="000000"/>
                <w:szCs w:val="21"/>
              </w:rPr>
              <w:t>项目</w:t>
            </w:r>
          </w:p>
        </w:tc>
        <w:tc>
          <w:tcPr>
            <w:tcW w:w="2644" w:type="dxa"/>
            <w:noWrap w:val="0"/>
            <w:vAlign w:val="center"/>
          </w:tcPr>
          <w:p>
            <w:pPr>
              <w:adjustRightInd w:val="0"/>
              <w:snapToGrid w:val="0"/>
              <w:jc w:val="center"/>
              <w:rPr>
                <w:color w:val="000000"/>
                <w:szCs w:val="21"/>
              </w:rPr>
            </w:pPr>
            <w:r>
              <w:rPr>
                <w:color w:val="000000"/>
                <w:szCs w:val="21"/>
              </w:rPr>
              <w:t>环境保护措施</w:t>
            </w:r>
          </w:p>
        </w:tc>
        <w:tc>
          <w:tcPr>
            <w:tcW w:w="2169" w:type="dxa"/>
            <w:noWrap w:val="0"/>
            <w:vAlign w:val="center"/>
          </w:tcPr>
          <w:p>
            <w:pPr>
              <w:adjustRightInd w:val="0"/>
              <w:snapToGrid w:val="0"/>
              <w:jc w:val="center"/>
              <w:rPr>
                <w:color w:val="000000"/>
                <w:szCs w:val="21"/>
              </w:rPr>
            </w:pPr>
            <w:r>
              <w:rPr>
                <w:color w:val="000000"/>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noWrap w:val="0"/>
            <w:vAlign w:val="center"/>
          </w:tcPr>
          <w:p>
            <w:pPr>
              <w:adjustRightInd w:val="0"/>
              <w:snapToGrid w:val="0"/>
              <w:jc w:val="center"/>
              <w:rPr>
                <w:color w:val="000000"/>
                <w:szCs w:val="21"/>
              </w:rPr>
            </w:pPr>
            <w:r>
              <w:rPr>
                <w:rFonts w:hint="eastAsia"/>
                <w:color w:val="000000"/>
                <w:szCs w:val="21"/>
              </w:rPr>
              <w:t>大气环境</w:t>
            </w:r>
          </w:p>
        </w:tc>
        <w:tc>
          <w:tcPr>
            <w:tcW w:w="1352" w:type="dxa"/>
            <w:noWrap w:val="0"/>
            <w:vAlign w:val="center"/>
          </w:tcPr>
          <w:p>
            <w:pPr>
              <w:adjustRightInd w:val="0"/>
              <w:snapToGrid w:val="0"/>
              <w:jc w:val="center"/>
              <w:rPr>
                <w:rFonts w:hint="default" w:eastAsia="宋体"/>
                <w:color w:val="auto"/>
                <w:szCs w:val="21"/>
                <w:lang w:val="en-US" w:eastAsia="zh-CN"/>
              </w:rPr>
            </w:pPr>
            <w:r>
              <w:rPr>
                <w:rFonts w:hint="eastAsia"/>
                <w:color w:val="auto"/>
                <w:szCs w:val="21"/>
              </w:rPr>
              <w:t>D</w:t>
            </w:r>
            <w:r>
              <w:rPr>
                <w:color w:val="auto"/>
                <w:szCs w:val="21"/>
              </w:rPr>
              <w:t>A001</w:t>
            </w:r>
            <w:r>
              <w:rPr>
                <w:rFonts w:hint="eastAsia"/>
                <w:color w:val="auto"/>
                <w:szCs w:val="21"/>
                <w:lang w:eastAsia="zh-CN"/>
              </w:rPr>
              <w:t>、</w:t>
            </w:r>
            <w:r>
              <w:rPr>
                <w:rFonts w:hint="eastAsia"/>
                <w:color w:val="auto"/>
                <w:szCs w:val="21"/>
                <w:lang w:val="en-US" w:eastAsia="zh-CN"/>
              </w:rPr>
              <w:t>DA002或（DA003、DA004）</w:t>
            </w:r>
          </w:p>
        </w:tc>
        <w:tc>
          <w:tcPr>
            <w:tcW w:w="1525" w:type="dxa"/>
            <w:noWrap w:val="0"/>
            <w:vAlign w:val="center"/>
          </w:tcPr>
          <w:p>
            <w:pPr>
              <w:adjustRightInd w:val="0"/>
              <w:snapToGrid w:val="0"/>
              <w:jc w:val="center"/>
              <w:rPr>
                <w:rFonts w:hint="eastAsia" w:eastAsia="宋体"/>
                <w:color w:val="auto"/>
                <w:kern w:val="0"/>
                <w:szCs w:val="21"/>
                <w:lang w:eastAsia="zh-CN"/>
              </w:rPr>
            </w:pPr>
            <w:r>
              <w:rPr>
                <w:color w:val="auto"/>
                <w:kern w:val="0"/>
                <w:szCs w:val="21"/>
              </w:rPr>
              <w:t>SO</w:t>
            </w:r>
            <w:r>
              <w:rPr>
                <w:color w:val="auto"/>
                <w:kern w:val="0"/>
                <w:szCs w:val="21"/>
                <w:vertAlign w:val="subscript"/>
              </w:rPr>
              <w:t>2</w:t>
            </w:r>
            <w:r>
              <w:rPr>
                <w:rFonts w:hint="eastAsia"/>
                <w:color w:val="auto"/>
                <w:kern w:val="0"/>
                <w:szCs w:val="21"/>
              </w:rPr>
              <w:t>、</w:t>
            </w:r>
            <w:r>
              <w:rPr>
                <w:color w:val="auto"/>
                <w:szCs w:val="21"/>
              </w:rPr>
              <w:t>NO</w:t>
            </w:r>
            <w:r>
              <w:rPr>
                <w:color w:val="auto"/>
                <w:szCs w:val="21"/>
                <w:vertAlign w:val="subscript"/>
              </w:rPr>
              <w:t>X</w:t>
            </w:r>
            <w:r>
              <w:rPr>
                <w:rFonts w:hint="eastAsia"/>
                <w:color w:val="auto"/>
                <w:szCs w:val="21"/>
                <w:vertAlign w:val="subscript"/>
              </w:rPr>
              <w:t>、</w:t>
            </w:r>
            <w:r>
              <w:rPr>
                <w:rFonts w:hint="eastAsia"/>
                <w:color w:val="auto"/>
                <w:szCs w:val="21"/>
              </w:rPr>
              <w:t>颗粒物</w:t>
            </w:r>
          </w:p>
        </w:tc>
        <w:tc>
          <w:tcPr>
            <w:tcW w:w="2644" w:type="dxa"/>
            <w:noWrap w:val="0"/>
            <w:vAlign w:val="center"/>
          </w:tcPr>
          <w:p>
            <w:pPr>
              <w:adjustRightInd w:val="0"/>
              <w:snapToGrid w:val="0"/>
              <w:jc w:val="center"/>
              <w:rPr>
                <w:color w:val="auto"/>
                <w:szCs w:val="21"/>
              </w:rPr>
            </w:pPr>
            <w:r>
              <w:rPr>
                <w:rFonts w:hint="eastAsia"/>
                <w:color w:val="auto"/>
                <w:szCs w:val="21"/>
              </w:rPr>
              <w:t>采取低氮燃烧器，废气由高度为</w:t>
            </w:r>
            <w:r>
              <w:rPr>
                <w:color w:val="auto"/>
                <w:szCs w:val="21"/>
              </w:rPr>
              <w:t>1</w:t>
            </w:r>
            <w:r>
              <w:rPr>
                <w:rFonts w:hint="eastAsia"/>
                <w:color w:val="auto"/>
                <w:szCs w:val="21"/>
                <w:lang w:val="en-US" w:eastAsia="zh-CN"/>
              </w:rPr>
              <w:t>2</w:t>
            </w:r>
            <w:r>
              <w:rPr>
                <w:rFonts w:hint="eastAsia"/>
                <w:color w:val="auto"/>
                <w:szCs w:val="21"/>
              </w:rPr>
              <w:t>m排气筒排放</w:t>
            </w:r>
          </w:p>
        </w:tc>
        <w:tc>
          <w:tcPr>
            <w:tcW w:w="2169" w:type="dxa"/>
            <w:noWrap w:val="0"/>
            <w:vAlign w:val="center"/>
          </w:tcPr>
          <w:p>
            <w:pPr>
              <w:adjustRightInd w:val="0"/>
              <w:snapToGrid w:val="0"/>
              <w:jc w:val="center"/>
              <w:rPr>
                <w:color w:val="0000FF"/>
                <w:szCs w:val="21"/>
              </w:rPr>
            </w:pPr>
            <w:r>
              <w:rPr>
                <w:rFonts w:hint="eastAsia"/>
                <w:color w:val="000000"/>
                <w:szCs w:val="21"/>
              </w:rPr>
              <w:t>《锅炉大气污染物排放标准》（GB13271-2014）表2中燃气锅炉标准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noWrap w:val="0"/>
            <w:vAlign w:val="center"/>
          </w:tcPr>
          <w:p>
            <w:pPr>
              <w:adjustRightInd w:val="0"/>
              <w:snapToGrid w:val="0"/>
              <w:jc w:val="center"/>
              <w:rPr>
                <w:color w:val="000000"/>
                <w:szCs w:val="21"/>
              </w:rPr>
            </w:pPr>
            <w:r>
              <w:rPr>
                <w:color w:val="000000"/>
                <w:szCs w:val="21"/>
              </w:rPr>
              <w:t>地表水环境</w:t>
            </w:r>
          </w:p>
        </w:tc>
        <w:tc>
          <w:tcPr>
            <w:tcW w:w="1352" w:type="dxa"/>
            <w:noWrap w:val="0"/>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锅炉排污水、软化处理废水</w:t>
            </w:r>
          </w:p>
        </w:tc>
        <w:tc>
          <w:tcPr>
            <w:tcW w:w="1525" w:type="dxa"/>
            <w:noWrap w:val="0"/>
            <w:vAlign w:val="center"/>
          </w:tcPr>
          <w:p>
            <w:pPr>
              <w:adjustRightInd w:val="0"/>
              <w:snapToGrid w:val="0"/>
              <w:jc w:val="center"/>
              <w:rPr>
                <w:rFonts w:hint="eastAsia" w:eastAsia="宋体"/>
                <w:color w:val="auto"/>
                <w:szCs w:val="21"/>
                <w:lang w:val="en-US" w:eastAsia="zh-CN"/>
              </w:rPr>
            </w:pPr>
            <w:r>
              <w:rPr>
                <w:rFonts w:hint="eastAsia" w:eastAsia="宋体"/>
                <w:color w:val="auto"/>
                <w:szCs w:val="21"/>
                <w:lang w:val="en-US" w:eastAsia="zh-CN"/>
              </w:rPr>
              <w:t xml:space="preserve"> </w:t>
            </w:r>
            <w:r>
              <w:rPr>
                <w:rFonts w:hint="default" w:eastAsia="宋体"/>
                <w:color w:val="auto"/>
                <w:szCs w:val="21"/>
                <w:lang w:val="en-US" w:eastAsia="zh-CN"/>
              </w:rPr>
              <w:t>pH</w:t>
            </w:r>
            <w:r>
              <w:rPr>
                <w:rFonts w:hint="eastAsia" w:eastAsia="宋体"/>
                <w:color w:val="auto"/>
                <w:szCs w:val="21"/>
                <w:lang w:val="en-US" w:eastAsia="zh-CN"/>
              </w:rPr>
              <w:t>值、化学需氧量、溶解性总固体（全盐量）</w:t>
            </w:r>
          </w:p>
        </w:tc>
        <w:tc>
          <w:tcPr>
            <w:tcW w:w="2644" w:type="dxa"/>
            <w:noWrap w:val="0"/>
            <w:vAlign w:val="center"/>
          </w:tcPr>
          <w:p>
            <w:pPr>
              <w:adjustRightInd w:val="0"/>
              <w:snapToGrid w:val="0"/>
              <w:jc w:val="center"/>
              <w:rPr>
                <w:rFonts w:hint="eastAsia" w:eastAsia="宋体"/>
                <w:color w:val="auto"/>
                <w:szCs w:val="21"/>
                <w:lang w:val="en-US" w:eastAsia="zh-CN"/>
              </w:rPr>
            </w:pPr>
            <w:r>
              <w:rPr>
                <w:rFonts w:hint="eastAsia" w:eastAsia="宋体"/>
                <w:color w:val="auto"/>
                <w:szCs w:val="21"/>
                <w:lang w:val="en-US" w:eastAsia="zh-CN"/>
              </w:rPr>
              <w:t>经絮凝、澄清处理后，循环至云天化花匠铺花卉基地灌溉用水，不外排。</w:t>
            </w:r>
          </w:p>
        </w:tc>
        <w:tc>
          <w:tcPr>
            <w:tcW w:w="2169" w:type="dxa"/>
            <w:noWrap w:val="0"/>
            <w:vAlign w:val="center"/>
          </w:tcPr>
          <w:p>
            <w:pPr>
              <w:adjustRightInd w:val="0"/>
              <w:snapToGrid w:val="0"/>
              <w:jc w:val="center"/>
              <w:rPr>
                <w:rFonts w:hint="eastAsia" w:eastAsia="宋体"/>
                <w:color w:val="000000"/>
                <w:szCs w:val="21"/>
              </w:rPr>
            </w:pPr>
            <w:r>
              <w:rPr>
                <w:rFonts w:hint="eastAsia" w:eastAsia="宋体"/>
                <w:color w:val="000000"/>
                <w:szCs w:val="21"/>
                <w:lang w:val="en-US" w:eastAsia="zh-CN"/>
              </w:rPr>
              <w:t>《农田灌溉水质标准》 （</w:t>
            </w:r>
            <w:r>
              <w:rPr>
                <w:rFonts w:hint="default" w:eastAsia="宋体"/>
                <w:color w:val="000000"/>
                <w:szCs w:val="21"/>
                <w:lang w:val="en-US" w:eastAsia="zh-CN"/>
              </w:rPr>
              <w:t>GB5084-2021</w:t>
            </w:r>
            <w:r>
              <w:rPr>
                <w:rFonts w:hint="eastAsia" w:eastAsia="宋体"/>
                <w:color w:val="000000"/>
                <w:szCs w:val="21"/>
                <w:lang w:val="en-US" w:eastAsia="zh-CN"/>
              </w:rPr>
              <w:t>）中旱地作物标准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noWrap w:val="0"/>
            <w:vAlign w:val="center"/>
          </w:tcPr>
          <w:p>
            <w:pPr>
              <w:adjustRightInd w:val="0"/>
              <w:snapToGrid w:val="0"/>
              <w:jc w:val="center"/>
              <w:rPr>
                <w:color w:val="000000"/>
                <w:szCs w:val="21"/>
              </w:rPr>
            </w:pPr>
            <w:r>
              <w:rPr>
                <w:color w:val="000000"/>
                <w:szCs w:val="21"/>
              </w:rPr>
              <w:t>声环境</w:t>
            </w:r>
          </w:p>
        </w:tc>
        <w:tc>
          <w:tcPr>
            <w:tcW w:w="1352" w:type="dxa"/>
            <w:noWrap w:val="0"/>
            <w:vAlign w:val="center"/>
          </w:tcPr>
          <w:p>
            <w:pPr>
              <w:adjustRightInd w:val="0"/>
              <w:snapToGrid w:val="0"/>
              <w:jc w:val="center"/>
              <w:rPr>
                <w:color w:val="000000"/>
                <w:szCs w:val="21"/>
              </w:rPr>
            </w:pPr>
            <w:r>
              <w:rPr>
                <w:rFonts w:hint="eastAsia"/>
                <w:color w:val="000000"/>
                <w:szCs w:val="21"/>
              </w:rPr>
              <w:t>生产设备</w:t>
            </w:r>
          </w:p>
        </w:tc>
        <w:tc>
          <w:tcPr>
            <w:tcW w:w="4169" w:type="dxa"/>
            <w:gridSpan w:val="2"/>
            <w:noWrap w:val="0"/>
            <w:vAlign w:val="center"/>
          </w:tcPr>
          <w:p>
            <w:pPr>
              <w:adjustRightInd w:val="0"/>
              <w:snapToGrid w:val="0"/>
              <w:jc w:val="center"/>
              <w:rPr>
                <w:color w:val="000000"/>
                <w:szCs w:val="21"/>
              </w:rPr>
            </w:pPr>
            <w:r>
              <w:rPr>
                <w:rFonts w:hint="eastAsia"/>
                <w:color w:val="000000"/>
                <w:szCs w:val="21"/>
              </w:rPr>
              <w:t>选用低噪音设备、基础减震、风机加装消声器和厂房隔声等</w:t>
            </w:r>
          </w:p>
        </w:tc>
        <w:tc>
          <w:tcPr>
            <w:tcW w:w="2169" w:type="dxa"/>
            <w:noWrap w:val="0"/>
            <w:vAlign w:val="center"/>
          </w:tcPr>
          <w:p>
            <w:pPr>
              <w:adjustRightInd w:val="0"/>
              <w:snapToGrid w:val="0"/>
              <w:jc w:val="center"/>
              <w:rPr>
                <w:color w:val="000000"/>
                <w:szCs w:val="21"/>
              </w:rPr>
            </w:pPr>
            <w:r>
              <w:rPr>
                <w:rFonts w:hint="eastAsia"/>
                <w:color w:val="000000"/>
                <w:szCs w:val="21"/>
              </w:rPr>
              <w:t>达到</w:t>
            </w:r>
            <w:r>
              <w:rPr>
                <w:color w:val="000000"/>
                <w:szCs w:val="21"/>
              </w:rPr>
              <w:t>《工业企业厂界环境噪声排放标准》（GB12348-2008）中的</w:t>
            </w:r>
            <w:r>
              <w:rPr>
                <w:rFonts w:hint="eastAsia"/>
                <w:color w:val="000000"/>
                <w:szCs w:val="21"/>
                <w:lang w:val="en-US" w:eastAsia="zh-CN"/>
              </w:rPr>
              <w:t>2</w:t>
            </w:r>
            <w:r>
              <w:rPr>
                <w:color w:val="000000"/>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noWrap w:val="0"/>
            <w:vAlign w:val="center"/>
          </w:tcPr>
          <w:p>
            <w:pPr>
              <w:adjustRightInd w:val="0"/>
              <w:snapToGrid w:val="0"/>
              <w:jc w:val="center"/>
              <w:rPr>
                <w:color w:val="000000"/>
                <w:szCs w:val="21"/>
              </w:rPr>
            </w:pPr>
            <w:r>
              <w:rPr>
                <w:color w:val="000000"/>
                <w:szCs w:val="21"/>
              </w:rPr>
              <w:t>电磁辐射</w:t>
            </w:r>
          </w:p>
        </w:tc>
        <w:tc>
          <w:tcPr>
            <w:tcW w:w="1352" w:type="dxa"/>
            <w:noWrap w:val="0"/>
            <w:vAlign w:val="center"/>
          </w:tcPr>
          <w:p>
            <w:pPr>
              <w:adjustRightInd w:val="0"/>
              <w:snapToGrid w:val="0"/>
              <w:jc w:val="center"/>
              <w:rPr>
                <w:color w:val="000000"/>
                <w:szCs w:val="21"/>
              </w:rPr>
            </w:pPr>
            <w:r>
              <w:rPr>
                <w:color w:val="000000"/>
                <w:szCs w:val="21"/>
              </w:rPr>
              <w:t>/</w:t>
            </w:r>
          </w:p>
        </w:tc>
        <w:tc>
          <w:tcPr>
            <w:tcW w:w="1525" w:type="dxa"/>
            <w:noWrap w:val="0"/>
            <w:vAlign w:val="center"/>
          </w:tcPr>
          <w:p>
            <w:pPr>
              <w:adjustRightInd w:val="0"/>
              <w:snapToGrid w:val="0"/>
              <w:jc w:val="center"/>
              <w:rPr>
                <w:color w:val="000000"/>
                <w:szCs w:val="21"/>
              </w:rPr>
            </w:pPr>
            <w:r>
              <w:rPr>
                <w:color w:val="000000"/>
                <w:szCs w:val="21"/>
              </w:rPr>
              <w:t>/</w:t>
            </w:r>
          </w:p>
        </w:tc>
        <w:tc>
          <w:tcPr>
            <w:tcW w:w="2644" w:type="dxa"/>
            <w:noWrap w:val="0"/>
            <w:vAlign w:val="center"/>
          </w:tcPr>
          <w:p>
            <w:pPr>
              <w:adjustRightInd w:val="0"/>
              <w:snapToGrid w:val="0"/>
              <w:jc w:val="center"/>
              <w:rPr>
                <w:color w:val="000000"/>
                <w:szCs w:val="21"/>
              </w:rPr>
            </w:pPr>
            <w:r>
              <w:rPr>
                <w:color w:val="000000"/>
                <w:szCs w:val="21"/>
              </w:rPr>
              <w:t>/</w:t>
            </w:r>
          </w:p>
        </w:tc>
        <w:tc>
          <w:tcPr>
            <w:tcW w:w="2169" w:type="dxa"/>
            <w:noWrap w:val="0"/>
            <w:vAlign w:val="center"/>
          </w:tcPr>
          <w:p>
            <w:pPr>
              <w:adjustRightInd w:val="0"/>
              <w:snapToGrid w:val="0"/>
              <w:jc w:val="center"/>
              <w:rPr>
                <w:color w:val="000000"/>
                <w:szCs w:val="21"/>
              </w:rPr>
            </w:pPr>
            <w:r>
              <w:rPr>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restart"/>
            <w:noWrap w:val="0"/>
            <w:vAlign w:val="center"/>
          </w:tcPr>
          <w:p>
            <w:pPr>
              <w:adjustRightInd w:val="0"/>
              <w:snapToGrid w:val="0"/>
              <w:jc w:val="center"/>
              <w:rPr>
                <w:color w:val="000000"/>
                <w:szCs w:val="21"/>
              </w:rPr>
            </w:pPr>
            <w:r>
              <w:rPr>
                <w:color w:val="000000"/>
                <w:szCs w:val="21"/>
              </w:rPr>
              <w:t>固体废物</w:t>
            </w:r>
          </w:p>
        </w:tc>
        <w:tc>
          <w:tcPr>
            <w:tcW w:w="1352" w:type="dxa"/>
            <w:noWrap w:val="0"/>
            <w:vAlign w:val="center"/>
          </w:tcPr>
          <w:p>
            <w:pPr>
              <w:tabs>
                <w:tab w:val="left" w:pos="1080"/>
              </w:tabs>
              <w:adjustRightInd w:val="0"/>
              <w:snapToGrid w:val="0"/>
              <w:jc w:val="center"/>
              <w:rPr>
                <w:rFonts w:hint="eastAsia" w:ascii="Times New Roman" w:hAnsi="Times New Roman" w:eastAsia="宋体" w:cs="Times New Roman"/>
                <w:bCs/>
                <w:color w:val="000000"/>
                <w:kern w:val="2"/>
                <w:sz w:val="21"/>
                <w:szCs w:val="24"/>
                <w:lang w:val="en-US" w:eastAsia="zh-CN" w:bidi="ar-SA"/>
              </w:rPr>
            </w:pPr>
            <w:r>
              <w:rPr>
                <w:rFonts w:hint="eastAsia" w:eastAsia="宋体"/>
                <w:bCs/>
                <w:color w:val="000000"/>
                <w:lang w:val="en-US" w:eastAsia="zh-CN"/>
              </w:rPr>
              <w:t>软化水处理设备</w:t>
            </w:r>
          </w:p>
        </w:tc>
        <w:tc>
          <w:tcPr>
            <w:tcW w:w="1525" w:type="dxa"/>
            <w:noWrap w:val="0"/>
            <w:vAlign w:val="center"/>
          </w:tcPr>
          <w:p>
            <w:pPr>
              <w:tabs>
                <w:tab w:val="left" w:pos="1080"/>
              </w:tabs>
              <w:adjustRightInd w:val="0"/>
              <w:snapToGrid w:val="0"/>
              <w:jc w:val="center"/>
              <w:rPr>
                <w:rFonts w:hint="eastAsia" w:ascii="Times New Roman" w:hAnsi="Times New Roman" w:eastAsia="宋体" w:cs="Times New Roman"/>
                <w:bCs/>
                <w:color w:val="000000"/>
                <w:kern w:val="2"/>
                <w:sz w:val="21"/>
                <w:szCs w:val="24"/>
                <w:lang w:val="en-US" w:eastAsia="zh-CN" w:bidi="ar-SA"/>
              </w:rPr>
            </w:pPr>
            <w:r>
              <w:rPr>
                <w:rFonts w:hint="eastAsia"/>
                <w:bCs/>
                <w:color w:val="000000"/>
                <w:lang w:val="en-US" w:eastAsia="zh-CN"/>
              </w:rPr>
              <w:t>废离子交换树脂</w:t>
            </w:r>
          </w:p>
        </w:tc>
        <w:tc>
          <w:tcPr>
            <w:tcW w:w="2644" w:type="dxa"/>
            <w:noWrap w:val="0"/>
            <w:vAlign w:val="center"/>
          </w:tcPr>
          <w:p>
            <w:pPr>
              <w:adjustRightInd w:val="0"/>
              <w:snapToGrid w:val="0"/>
              <w:jc w:val="center"/>
              <w:rPr>
                <w:rFonts w:hint="eastAsia" w:ascii="Times New Roman" w:hAnsi="Times New Roman" w:eastAsia="宋体" w:cs="Times New Roman"/>
                <w:color w:val="000000"/>
                <w:kern w:val="44"/>
                <w:sz w:val="21"/>
                <w:szCs w:val="30"/>
                <w:lang w:val="en-US" w:eastAsia="zh-CN" w:bidi="ar-SA"/>
              </w:rPr>
            </w:pPr>
            <w:r>
              <w:rPr>
                <w:rFonts w:hint="eastAsia" w:eastAsia="宋体"/>
                <w:color w:val="000000"/>
                <w:kern w:val="44"/>
                <w:szCs w:val="30"/>
                <w:lang w:val="en-US" w:eastAsia="zh-CN"/>
              </w:rPr>
              <w:t>由厂家更换及时清运处理</w:t>
            </w:r>
          </w:p>
        </w:tc>
        <w:tc>
          <w:tcPr>
            <w:tcW w:w="2169" w:type="dxa"/>
            <w:noWrap w:val="0"/>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rPr>
              <w:t>100%处置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noWrap w:val="0"/>
            <w:vAlign w:val="center"/>
          </w:tcPr>
          <w:p>
            <w:pPr>
              <w:adjustRightInd w:val="0"/>
              <w:snapToGrid w:val="0"/>
              <w:jc w:val="center"/>
              <w:rPr>
                <w:color w:val="000000"/>
                <w:szCs w:val="21"/>
              </w:rPr>
            </w:pPr>
          </w:p>
        </w:tc>
        <w:tc>
          <w:tcPr>
            <w:tcW w:w="1352" w:type="dxa"/>
            <w:noWrap w:val="0"/>
            <w:vAlign w:val="center"/>
          </w:tcPr>
          <w:p>
            <w:pPr>
              <w:tabs>
                <w:tab w:val="left" w:pos="1080"/>
              </w:tabs>
              <w:adjustRightInd w:val="0"/>
              <w:snapToGrid w:val="0"/>
              <w:jc w:val="center"/>
              <w:rPr>
                <w:rFonts w:hint="eastAsia" w:ascii="Times New Roman" w:hAnsi="Times New Roman" w:eastAsia="宋体" w:cs="Times New Roman"/>
                <w:bCs/>
                <w:color w:val="000000"/>
                <w:kern w:val="2"/>
                <w:sz w:val="21"/>
                <w:szCs w:val="24"/>
                <w:lang w:val="en-US" w:eastAsia="zh-CN" w:bidi="ar-SA"/>
              </w:rPr>
            </w:pPr>
            <w:r>
              <w:rPr>
                <w:rFonts w:hint="eastAsia" w:eastAsia="宋体"/>
                <w:bCs/>
                <w:color w:val="000000"/>
                <w:lang w:val="en-US" w:eastAsia="zh-CN"/>
              </w:rPr>
              <w:t>沉淀池</w:t>
            </w:r>
          </w:p>
        </w:tc>
        <w:tc>
          <w:tcPr>
            <w:tcW w:w="1525" w:type="dxa"/>
            <w:noWrap w:val="0"/>
            <w:vAlign w:val="center"/>
          </w:tcPr>
          <w:p>
            <w:pPr>
              <w:tabs>
                <w:tab w:val="left" w:pos="1080"/>
              </w:tabs>
              <w:adjustRightInd w:val="0"/>
              <w:snapToGrid w:val="0"/>
              <w:jc w:val="center"/>
              <w:rPr>
                <w:rFonts w:hint="eastAsia" w:ascii="Times New Roman" w:hAnsi="Times New Roman" w:eastAsia="宋体" w:cs="Times New Roman"/>
                <w:bCs/>
                <w:color w:val="000000"/>
                <w:kern w:val="2"/>
                <w:sz w:val="21"/>
                <w:szCs w:val="24"/>
                <w:lang w:val="en-US" w:eastAsia="zh-CN" w:bidi="ar-SA"/>
              </w:rPr>
            </w:pPr>
            <w:r>
              <w:rPr>
                <w:rFonts w:hint="eastAsia" w:eastAsia="宋体"/>
                <w:bCs/>
                <w:color w:val="000000"/>
                <w:lang w:val="en-US" w:eastAsia="zh-CN"/>
              </w:rPr>
              <w:t>污泥</w:t>
            </w:r>
          </w:p>
        </w:tc>
        <w:tc>
          <w:tcPr>
            <w:tcW w:w="2644" w:type="dxa"/>
            <w:noWrap w:val="0"/>
            <w:vAlign w:val="center"/>
          </w:tcPr>
          <w:p>
            <w:pPr>
              <w:adjustRightInd w:val="0"/>
              <w:snapToGrid w:val="0"/>
              <w:jc w:val="center"/>
              <w:rPr>
                <w:rFonts w:hint="eastAsia" w:ascii="Times New Roman" w:hAnsi="Times New Roman" w:eastAsia="宋体" w:cs="Times New Roman"/>
                <w:bCs/>
                <w:color w:val="auto"/>
                <w:kern w:val="2"/>
                <w:sz w:val="21"/>
                <w:szCs w:val="24"/>
                <w:lang w:val="en-US" w:eastAsia="zh-CN" w:bidi="ar-SA"/>
              </w:rPr>
            </w:pPr>
            <w:r>
              <w:rPr>
                <w:rFonts w:hint="eastAsia"/>
                <w:bCs/>
                <w:color w:val="auto"/>
                <w:lang w:val="en-US" w:eastAsia="zh-CN"/>
              </w:rPr>
              <w:t>委托环卫部门清运处置</w:t>
            </w:r>
          </w:p>
        </w:tc>
        <w:tc>
          <w:tcPr>
            <w:tcW w:w="2169" w:type="dxa"/>
            <w:noWrap w:val="0"/>
            <w:vAlign w:val="center"/>
          </w:tcPr>
          <w:p>
            <w:pPr>
              <w:adjustRightInd w:val="0"/>
              <w:snapToGrid w:val="0"/>
              <w:jc w:val="center"/>
              <w:rPr>
                <w:rFonts w:hint="eastAsia" w:ascii="Times New Roman" w:hAnsi="Times New Roman" w:eastAsia="宋体" w:cs="Times New Roman"/>
                <w:color w:val="000000"/>
                <w:kern w:val="2"/>
                <w:sz w:val="21"/>
                <w:szCs w:val="21"/>
                <w:lang w:val="en-US" w:eastAsia="zh-CN" w:bidi="ar-SA"/>
              </w:rPr>
            </w:pPr>
            <w:r>
              <w:rPr>
                <w:rFonts w:hint="eastAsia"/>
                <w:color w:val="000000"/>
                <w:szCs w:val="21"/>
              </w:rPr>
              <w:t>100%处置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noWrap w:val="0"/>
            <w:vAlign w:val="center"/>
          </w:tcPr>
          <w:p>
            <w:pPr>
              <w:adjustRightInd w:val="0"/>
              <w:snapToGrid w:val="0"/>
              <w:jc w:val="center"/>
              <w:rPr>
                <w:color w:val="000000"/>
                <w:szCs w:val="21"/>
              </w:rPr>
            </w:pPr>
            <w:r>
              <w:rPr>
                <w:color w:val="000000"/>
                <w:szCs w:val="21"/>
              </w:rPr>
              <w:t>土壤及地下水污染防治措施</w:t>
            </w:r>
          </w:p>
        </w:tc>
        <w:tc>
          <w:tcPr>
            <w:tcW w:w="7690" w:type="dxa"/>
            <w:gridSpan w:val="4"/>
            <w:noWrap w:val="0"/>
            <w:vAlign w:val="center"/>
          </w:tcPr>
          <w:p>
            <w:pPr>
              <w:pStyle w:val="46"/>
              <w:spacing w:line="240" w:lineRule="exact"/>
              <w:ind w:firstLine="0" w:firstLineChars="0"/>
              <w:jc w:val="center"/>
              <w:rPr>
                <w:rFonts w:ascii="Times New Roman" w:hAnsi="Times New Roman"/>
                <w:color w:val="000000"/>
                <w:sz w:val="21"/>
                <w:szCs w:val="21"/>
              </w:rPr>
            </w:pPr>
            <w:r>
              <w:rPr>
                <w:rFonts w:hint="eastAsia"/>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noWrap w:val="0"/>
            <w:vAlign w:val="center"/>
          </w:tcPr>
          <w:p>
            <w:pPr>
              <w:adjustRightInd w:val="0"/>
              <w:snapToGrid w:val="0"/>
              <w:jc w:val="center"/>
              <w:rPr>
                <w:color w:val="000000"/>
                <w:szCs w:val="21"/>
              </w:rPr>
            </w:pPr>
            <w:r>
              <w:rPr>
                <w:color w:val="000000"/>
                <w:szCs w:val="21"/>
              </w:rPr>
              <w:t>生态保护措施</w:t>
            </w:r>
          </w:p>
        </w:tc>
        <w:tc>
          <w:tcPr>
            <w:tcW w:w="7690" w:type="dxa"/>
            <w:gridSpan w:val="4"/>
            <w:noWrap w:val="0"/>
            <w:vAlign w:val="center"/>
          </w:tcPr>
          <w:p>
            <w:pPr>
              <w:adjustRightInd w:val="0"/>
              <w:snapToGrid w:val="0"/>
              <w:jc w:val="center"/>
              <w:rPr>
                <w:color w:val="000000"/>
                <w:szCs w:val="21"/>
              </w:rPr>
            </w:pPr>
            <w:r>
              <w:rPr>
                <w:rFonts w:hint="eastAsia"/>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noWrap w:val="0"/>
            <w:vAlign w:val="center"/>
          </w:tcPr>
          <w:p>
            <w:pPr>
              <w:adjustRightInd w:val="0"/>
              <w:snapToGrid w:val="0"/>
              <w:jc w:val="center"/>
              <w:rPr>
                <w:color w:val="000000"/>
                <w:spacing w:val="-8"/>
                <w:szCs w:val="21"/>
              </w:rPr>
            </w:pPr>
            <w:r>
              <w:rPr>
                <w:color w:val="000000"/>
                <w:spacing w:val="-8"/>
                <w:szCs w:val="21"/>
              </w:rPr>
              <w:t>环境风险</w:t>
            </w:r>
          </w:p>
          <w:p>
            <w:pPr>
              <w:adjustRightInd w:val="0"/>
              <w:snapToGrid w:val="0"/>
              <w:jc w:val="center"/>
              <w:rPr>
                <w:color w:val="000000"/>
                <w:spacing w:val="-8"/>
                <w:szCs w:val="21"/>
              </w:rPr>
            </w:pPr>
            <w:r>
              <w:rPr>
                <w:color w:val="000000"/>
                <w:spacing w:val="-8"/>
                <w:szCs w:val="21"/>
              </w:rPr>
              <w:t>防范措施</w:t>
            </w:r>
          </w:p>
        </w:tc>
        <w:tc>
          <w:tcPr>
            <w:tcW w:w="7690" w:type="dxa"/>
            <w:gridSpan w:val="4"/>
            <w:noWrap w:val="0"/>
            <w:vAlign w:val="center"/>
          </w:tcPr>
          <w:p>
            <w:pPr>
              <w:adjustRightInd w:val="0"/>
              <w:snapToGrid w:val="0"/>
              <w:jc w:val="left"/>
              <w:rPr>
                <w:rFonts w:hint="eastAsia"/>
                <w:color w:val="000000"/>
                <w:szCs w:val="21"/>
              </w:rPr>
            </w:pPr>
            <w:r>
              <w:rPr>
                <w:rFonts w:hint="eastAsia"/>
                <w:color w:val="000000"/>
                <w:szCs w:val="21"/>
              </w:rPr>
              <w:t>（1）建设正确的运行程序。预防锅炉燃烧事故，最重要的是认识到存在这种事故的危险，针对事故产生的原因，建立正确的操作程序，同时应采取安全保护设计和反事故措施。</w:t>
            </w:r>
          </w:p>
          <w:p>
            <w:pPr>
              <w:adjustRightInd w:val="0"/>
              <w:snapToGrid w:val="0"/>
              <w:jc w:val="left"/>
              <w:rPr>
                <w:rFonts w:hint="eastAsia"/>
                <w:color w:val="000000"/>
                <w:szCs w:val="21"/>
              </w:rPr>
            </w:pPr>
            <w:r>
              <w:rPr>
                <w:rFonts w:hint="eastAsia"/>
                <w:color w:val="000000"/>
                <w:szCs w:val="21"/>
              </w:rPr>
              <w:t>（2）燃气锅炉调试完成后，不要随意改动力燃烧器参数。</w:t>
            </w:r>
          </w:p>
          <w:p>
            <w:pPr>
              <w:adjustRightInd w:val="0"/>
              <w:snapToGrid w:val="0"/>
              <w:jc w:val="left"/>
              <w:rPr>
                <w:rFonts w:hint="eastAsia"/>
                <w:color w:val="000000"/>
                <w:szCs w:val="21"/>
              </w:rPr>
            </w:pPr>
            <w:r>
              <w:rPr>
                <w:rFonts w:hint="eastAsia"/>
                <w:color w:val="000000"/>
                <w:szCs w:val="21"/>
              </w:rPr>
              <w:t>（3）燃气锅炉房应保证与室外有足够的通风面积，确保空气量充足。</w:t>
            </w:r>
          </w:p>
          <w:p>
            <w:pPr>
              <w:adjustRightInd w:val="0"/>
              <w:snapToGrid w:val="0"/>
              <w:jc w:val="left"/>
              <w:rPr>
                <w:rFonts w:hint="eastAsia"/>
                <w:color w:val="000000"/>
                <w:szCs w:val="21"/>
              </w:rPr>
            </w:pPr>
            <w:r>
              <w:rPr>
                <w:rFonts w:hint="eastAsia"/>
                <w:color w:val="000000"/>
                <w:szCs w:val="21"/>
              </w:rPr>
              <w:t>（4）燃气锅炉操作人员应定期查看</w:t>
            </w:r>
            <w:r>
              <w:rPr>
                <w:rFonts w:hint="eastAsia"/>
                <w:color w:val="000000"/>
                <w:szCs w:val="21"/>
                <w:lang w:val="en-US" w:eastAsia="zh-CN"/>
              </w:rPr>
              <w:t>天然气</w:t>
            </w:r>
            <w:r>
              <w:rPr>
                <w:rFonts w:hint="eastAsia"/>
                <w:color w:val="000000"/>
                <w:szCs w:val="21"/>
              </w:rPr>
              <w:t>表供气压力及供气流量，保证燃气锅炉在使用过程中有稳定的燃气供应。</w:t>
            </w:r>
          </w:p>
          <w:p>
            <w:pPr>
              <w:adjustRightInd w:val="0"/>
              <w:snapToGrid w:val="0"/>
              <w:jc w:val="left"/>
              <w:rPr>
                <w:rFonts w:hint="eastAsia"/>
                <w:color w:val="000000"/>
                <w:szCs w:val="21"/>
              </w:rPr>
            </w:pPr>
            <w:r>
              <w:rPr>
                <w:rFonts w:hint="eastAsia"/>
                <w:color w:val="000000"/>
                <w:szCs w:val="21"/>
              </w:rPr>
              <w:t>（5）</w:t>
            </w:r>
            <w:r>
              <w:rPr>
                <w:rFonts w:hint="eastAsia"/>
                <w:color w:val="000000"/>
                <w:szCs w:val="21"/>
                <w:lang w:val="en-US" w:eastAsia="zh-CN"/>
              </w:rPr>
              <w:t>天然气</w:t>
            </w:r>
            <w:r>
              <w:rPr>
                <w:rFonts w:hint="eastAsia"/>
                <w:color w:val="000000"/>
                <w:szCs w:val="21"/>
              </w:rPr>
              <w:t>泄漏防范措施：1、燃气锅炉房应装有相应的燃气泄漏报警。2、定期对燃气管道进行泄漏检测。3、定期检查燃气泄漏报警控制系统是否有效。4、对燃气锅炉上不参与阀组检漏的点火电磁阀定期进行泄漏检漏。</w:t>
            </w:r>
          </w:p>
          <w:p>
            <w:pPr>
              <w:adjustRightInd w:val="0"/>
              <w:snapToGrid w:val="0"/>
              <w:jc w:val="left"/>
              <w:rPr>
                <w:rFonts w:hint="eastAsia"/>
                <w:color w:val="000000"/>
                <w:szCs w:val="21"/>
              </w:rPr>
            </w:pPr>
            <w:r>
              <w:rPr>
                <w:rFonts w:hint="eastAsia"/>
                <w:color w:val="000000"/>
                <w:szCs w:val="21"/>
              </w:rPr>
              <w:t>（6）在系统发生火灾时，消防人员必须穿戴全身防护服，首先切断火灾源，保持火场中容器冷却；</w:t>
            </w:r>
          </w:p>
          <w:p>
            <w:pPr>
              <w:adjustRightInd w:val="0"/>
              <w:snapToGrid w:val="0"/>
              <w:jc w:val="left"/>
              <w:rPr>
                <w:rFonts w:hint="eastAsia"/>
                <w:color w:val="000000"/>
                <w:szCs w:val="21"/>
              </w:rPr>
            </w:pPr>
            <w:r>
              <w:rPr>
                <w:rFonts w:hint="eastAsia"/>
                <w:color w:val="000000"/>
                <w:szCs w:val="21"/>
              </w:rPr>
              <w:t>（7）在各危险地点和危险设备处，设立安全标志或涂刷相应的安全色。</w:t>
            </w:r>
          </w:p>
          <w:p>
            <w:pPr>
              <w:adjustRightInd w:val="0"/>
              <w:snapToGrid w:val="0"/>
              <w:jc w:val="left"/>
              <w:rPr>
                <w:color w:val="000000"/>
                <w:szCs w:val="21"/>
              </w:rPr>
            </w:pPr>
            <w:r>
              <w:rPr>
                <w:rFonts w:hint="eastAsia"/>
                <w:color w:val="000000"/>
                <w:szCs w:val="21"/>
              </w:rPr>
              <w:t>（8）所有操作人员均应经过严格培训，取得合格证后，方能上岗。操作人员不仅应熟练掌握有关操作规程，而且还应熟练掌握非正常生产状况下本岗位和相关岗位的操作程序和要求。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noWrap w:val="0"/>
            <w:vAlign w:val="center"/>
          </w:tcPr>
          <w:p>
            <w:pPr>
              <w:adjustRightInd w:val="0"/>
              <w:snapToGrid w:val="0"/>
              <w:jc w:val="center"/>
              <w:rPr>
                <w:color w:val="000000"/>
                <w:spacing w:val="-8"/>
                <w:szCs w:val="21"/>
              </w:rPr>
            </w:pPr>
            <w:r>
              <w:rPr>
                <w:color w:val="000000"/>
                <w:spacing w:val="-8"/>
                <w:szCs w:val="21"/>
              </w:rPr>
              <w:t>其他环境</w:t>
            </w:r>
          </w:p>
          <w:p>
            <w:pPr>
              <w:adjustRightInd w:val="0"/>
              <w:snapToGrid w:val="0"/>
              <w:jc w:val="center"/>
              <w:rPr>
                <w:color w:val="000000"/>
                <w:spacing w:val="-8"/>
                <w:szCs w:val="21"/>
              </w:rPr>
            </w:pPr>
            <w:r>
              <w:rPr>
                <w:color w:val="000000"/>
                <w:spacing w:val="-8"/>
                <w:szCs w:val="21"/>
              </w:rPr>
              <w:t>管理要求</w:t>
            </w:r>
          </w:p>
        </w:tc>
        <w:tc>
          <w:tcPr>
            <w:tcW w:w="7690" w:type="dxa"/>
            <w:gridSpan w:val="4"/>
            <w:noWrap w:val="0"/>
            <w:vAlign w:val="center"/>
          </w:tcPr>
          <w:p>
            <w:pPr>
              <w:adjustRightInd w:val="0"/>
              <w:snapToGrid w:val="0"/>
              <w:jc w:val="center"/>
              <w:rPr>
                <w:color w:val="000000"/>
                <w:szCs w:val="21"/>
              </w:rPr>
            </w:pPr>
            <w:r>
              <w:rPr>
                <w:rFonts w:hint="eastAsia"/>
                <w:color w:val="000000"/>
                <w:szCs w:val="21"/>
              </w:rPr>
              <w:t>开展台帐记录、办理排污许可证、自行监测等。</w:t>
            </w:r>
          </w:p>
        </w:tc>
      </w:tr>
    </w:tbl>
    <w:p>
      <w:pPr>
        <w:pStyle w:val="81"/>
        <w:snapToGrid w:val="0"/>
        <w:spacing w:before="0" w:beforeAutospacing="0" w:after="0" w:afterAutospacing="0" w:line="360" w:lineRule="auto"/>
        <w:jc w:val="center"/>
        <w:outlineLvl w:val="0"/>
        <w:rPr>
          <w:rFonts w:ascii="Times New Roman" w:hAnsi="Times New Roman"/>
          <w:snapToGrid w:val="0"/>
          <w:color w:val="000000"/>
          <w:sz w:val="30"/>
          <w:szCs w:val="30"/>
        </w:rPr>
      </w:pPr>
      <w:r>
        <w:rPr>
          <w:rFonts w:ascii="Times New Roman" w:hAnsi="Times New Roman"/>
          <w:snapToGrid w:val="0"/>
          <w:color w:val="000000"/>
        </w:rPr>
        <w:br w:type="page"/>
      </w:r>
      <w:bookmarkStart w:id="65" w:name="_Toc66883172"/>
      <w:bookmarkStart w:id="66" w:name="_Toc66862672"/>
      <w:bookmarkStart w:id="67" w:name="_Toc66801950"/>
      <w:r>
        <w:rPr>
          <w:rFonts w:ascii="Times New Roman" w:hAnsi="Times New Roman"/>
          <w:b/>
          <w:bCs/>
          <w:snapToGrid w:val="0"/>
          <w:color w:val="000000"/>
          <w:sz w:val="30"/>
          <w:szCs w:val="30"/>
        </w:rPr>
        <w:t>六、结论</w:t>
      </w:r>
      <w:bookmarkEnd w:id="65"/>
      <w:bookmarkEnd w:id="66"/>
      <w:bookmarkEnd w:id="67"/>
    </w:p>
    <w:tbl>
      <w:tblPr>
        <w:tblStyle w:val="8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noWrap w:val="0"/>
            <w:vAlign w:val="top"/>
          </w:tcPr>
          <w:p>
            <w:pPr>
              <w:spacing w:line="360" w:lineRule="auto"/>
              <w:ind w:firstLine="480" w:firstLineChars="200"/>
              <w:rPr>
                <w:color w:val="000000"/>
                <w:sz w:val="24"/>
              </w:rPr>
            </w:pPr>
            <w:r>
              <w:rPr>
                <w:rFonts w:hint="eastAsia"/>
                <w:color w:val="000000"/>
                <w:sz w:val="24"/>
              </w:rPr>
              <w:t>项目符合国家及地方产业政策要求，符合用地规划要求；项目所在区域大气环境、声环境、地表水环境质量现状良好；项目运营后，在落实本环评提出的各项环境防护措施后，各项污染物可以达标排放；对外环境的影响可控制在允许的范围内，不会造成区域环境功能的改变；且从环境影响的角度来讲，本评价认为该项目在坚持环保“三同时”原则、落实各项环保措施后，项目在拟建地建设，环境可行。</w:t>
            </w: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color w:val="000000"/>
                <w:sz w:val="24"/>
              </w:rPr>
            </w:pPr>
          </w:p>
          <w:p>
            <w:pPr>
              <w:spacing w:line="360" w:lineRule="auto"/>
              <w:ind w:firstLine="480" w:firstLineChars="200"/>
              <w:rPr>
                <w:rFonts w:hint="eastAsia"/>
                <w:color w:val="000000"/>
                <w:sz w:val="24"/>
              </w:rPr>
            </w:pPr>
          </w:p>
          <w:p>
            <w:pPr>
              <w:spacing w:line="360" w:lineRule="auto"/>
              <w:ind w:firstLine="480" w:firstLineChars="200"/>
              <w:rPr>
                <w:color w:val="000000"/>
                <w:sz w:val="24"/>
              </w:rPr>
            </w:pPr>
          </w:p>
          <w:p>
            <w:pPr>
              <w:spacing w:line="360" w:lineRule="auto"/>
              <w:jc w:val="left"/>
              <w:rPr>
                <w:snapToGrid w:val="0"/>
                <w:color w:val="000000"/>
                <w:sz w:val="30"/>
                <w:szCs w:val="30"/>
              </w:rPr>
            </w:pPr>
          </w:p>
        </w:tc>
      </w:tr>
    </w:tbl>
    <w:p>
      <w:pPr>
        <w:rPr>
          <w:color w:val="000000"/>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81"/>
        <w:adjustRightInd w:val="0"/>
        <w:snapToGrid w:val="0"/>
        <w:spacing w:before="0" w:beforeAutospacing="0" w:after="0" w:afterAutospacing="0"/>
        <w:jc w:val="center"/>
        <w:outlineLvl w:val="0"/>
        <w:rPr>
          <w:rFonts w:ascii="Times New Roman" w:hAnsi="Times New Roman"/>
          <w:snapToGrid w:val="0"/>
          <w:color w:val="000000"/>
          <w:sz w:val="38"/>
          <w:szCs w:val="38"/>
        </w:rPr>
      </w:pPr>
      <w:bookmarkStart w:id="68" w:name="_Toc66883174"/>
      <w:bookmarkStart w:id="69" w:name="_Toc66862674"/>
      <w:bookmarkStart w:id="70" w:name="_Toc66801952"/>
      <w:r>
        <w:rPr>
          <w:rFonts w:ascii="Times New Roman" w:hAnsi="Times New Roman"/>
          <w:snapToGrid w:val="0"/>
          <w:color w:val="000000"/>
          <w:sz w:val="38"/>
          <w:szCs w:val="38"/>
        </w:rPr>
        <w:t>建设项目污染物排放量汇总表</w:t>
      </w:r>
      <w:bookmarkEnd w:id="68"/>
      <w:bookmarkEnd w:id="69"/>
      <w:bookmarkEnd w:id="70"/>
    </w:p>
    <w:tbl>
      <w:tblPr>
        <w:tblStyle w:val="88"/>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011"/>
        <w:gridCol w:w="1418"/>
        <w:gridCol w:w="1276"/>
        <w:gridCol w:w="1559"/>
        <w:gridCol w:w="1559"/>
        <w:gridCol w:w="1418"/>
        <w:gridCol w:w="1701"/>
        <w:gridCol w:w="14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9" w:type="dxa"/>
            <w:tcBorders>
              <w:tl2br w:val="single" w:color="auto" w:sz="4" w:space="0"/>
            </w:tcBorders>
            <w:noWrap w:val="0"/>
            <w:tcMar>
              <w:left w:w="28" w:type="dxa"/>
              <w:right w:w="28" w:type="dxa"/>
            </w:tcMar>
            <w:vAlign w:val="center"/>
          </w:tcPr>
          <w:p>
            <w:pPr>
              <w:pStyle w:val="160"/>
              <w:spacing w:beforeLines="0" w:afterLines="0" w:line="240" w:lineRule="auto"/>
              <w:jc w:val="right"/>
              <w:rPr>
                <w:rFonts w:ascii="Times New Roman"/>
                <w:snapToGrid w:val="0"/>
                <w:color w:val="000000"/>
                <w:spacing w:val="-6"/>
                <w:kern w:val="21"/>
                <w:szCs w:val="21"/>
              </w:rPr>
            </w:pPr>
            <w:r>
              <w:rPr>
                <w:rFonts w:ascii="Times New Roman"/>
                <w:snapToGrid w:val="0"/>
                <w:color w:val="000000"/>
                <w:spacing w:val="-6"/>
                <w:kern w:val="21"/>
                <w:szCs w:val="21"/>
              </w:rPr>
              <w:t>项目</w:t>
            </w:r>
          </w:p>
          <w:p>
            <w:pPr>
              <w:pStyle w:val="160"/>
              <w:spacing w:beforeLines="0" w:afterLines="0" w:line="240" w:lineRule="auto"/>
              <w:jc w:val="left"/>
              <w:rPr>
                <w:rFonts w:ascii="Times New Roman"/>
                <w:snapToGrid w:val="0"/>
                <w:color w:val="000000"/>
                <w:spacing w:val="-6"/>
                <w:kern w:val="21"/>
                <w:szCs w:val="21"/>
              </w:rPr>
            </w:pPr>
            <w:r>
              <w:rPr>
                <w:rFonts w:ascii="Times New Roman"/>
                <w:snapToGrid w:val="0"/>
                <w:color w:val="000000"/>
                <w:spacing w:val="-6"/>
                <w:kern w:val="21"/>
                <w:szCs w:val="21"/>
              </w:rPr>
              <w:t>分类</w:t>
            </w:r>
          </w:p>
        </w:tc>
        <w:tc>
          <w:tcPr>
            <w:tcW w:w="2011" w:type="dxa"/>
            <w:noWrap w:val="0"/>
            <w:tcMar>
              <w:left w:w="28" w:type="dxa"/>
              <w:right w:w="28" w:type="dxa"/>
            </w:tcMar>
            <w:vAlign w:val="center"/>
          </w:tcPr>
          <w:p>
            <w:pPr>
              <w:pStyle w:val="160"/>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污染物名称</w:t>
            </w:r>
          </w:p>
        </w:tc>
        <w:tc>
          <w:tcPr>
            <w:tcW w:w="1418" w:type="dxa"/>
            <w:noWrap w:val="0"/>
            <w:tcMar>
              <w:left w:w="28" w:type="dxa"/>
              <w:right w:w="28" w:type="dxa"/>
            </w:tcMar>
            <w:vAlign w:val="center"/>
          </w:tcPr>
          <w:p>
            <w:pPr>
              <w:pStyle w:val="160"/>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现有工程</w:t>
            </w:r>
          </w:p>
          <w:p>
            <w:pPr>
              <w:pStyle w:val="160"/>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hAnsi="宋体" w:cs="宋体"/>
                <w:color w:val="000000"/>
                <w:kern w:val="2"/>
                <w:szCs w:val="21"/>
              </w:rPr>
              <w:t>①</w:t>
            </w:r>
            <w:r>
              <w:rPr>
                <w:rFonts w:ascii="Times New Roman"/>
                <w:snapToGrid w:val="0"/>
                <w:color w:val="000000"/>
                <w:spacing w:val="-6"/>
                <w:kern w:val="21"/>
                <w:szCs w:val="21"/>
              </w:rPr>
              <w:fldChar w:fldCharType="end"/>
            </w:r>
          </w:p>
        </w:tc>
        <w:tc>
          <w:tcPr>
            <w:tcW w:w="1276" w:type="dxa"/>
            <w:noWrap w:val="0"/>
            <w:tcMar>
              <w:left w:w="28" w:type="dxa"/>
              <w:right w:w="28" w:type="dxa"/>
            </w:tcMar>
            <w:vAlign w:val="center"/>
          </w:tcPr>
          <w:p>
            <w:pPr>
              <w:pStyle w:val="160"/>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现有工程</w:t>
            </w:r>
          </w:p>
          <w:p>
            <w:pPr>
              <w:pStyle w:val="160"/>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许可排放量</w:t>
            </w:r>
          </w:p>
          <w:p>
            <w:pPr>
              <w:pStyle w:val="160"/>
              <w:spacing w:beforeLines="0" w:afterLines="0"/>
              <w:rPr>
                <w:rFonts w:ascii="Times New Roman"/>
                <w:snapToGrid w:val="0"/>
                <w:color w:val="000000"/>
                <w:spacing w:val="-6"/>
                <w:kern w:val="21"/>
                <w:szCs w:val="21"/>
              </w:rPr>
            </w:pP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2 \* GB3 \* MERGEFORMAT </w:instrText>
            </w:r>
            <w:r>
              <w:rPr>
                <w:rFonts w:ascii="Times New Roman"/>
                <w:snapToGrid w:val="0"/>
                <w:color w:val="000000"/>
                <w:spacing w:val="-6"/>
                <w:kern w:val="21"/>
                <w:szCs w:val="21"/>
              </w:rPr>
              <w:fldChar w:fldCharType="separate"/>
            </w:r>
            <w:r>
              <w:rPr>
                <w:rFonts w:hint="eastAsia" w:hAnsi="宋体" w:cs="宋体"/>
                <w:snapToGrid w:val="0"/>
                <w:color w:val="000000"/>
                <w:spacing w:val="-6"/>
                <w:kern w:val="21"/>
                <w:szCs w:val="21"/>
              </w:rPr>
              <w:t>②</w:t>
            </w:r>
            <w:r>
              <w:rPr>
                <w:rFonts w:ascii="Times New Roman"/>
                <w:snapToGrid w:val="0"/>
                <w:color w:val="000000"/>
                <w:spacing w:val="-6"/>
                <w:kern w:val="21"/>
                <w:szCs w:val="21"/>
              </w:rPr>
              <w:fldChar w:fldCharType="end"/>
            </w:r>
          </w:p>
        </w:tc>
        <w:tc>
          <w:tcPr>
            <w:tcW w:w="1559" w:type="dxa"/>
            <w:noWrap w:val="0"/>
            <w:tcMar>
              <w:left w:w="28" w:type="dxa"/>
              <w:right w:w="28" w:type="dxa"/>
            </w:tcMar>
            <w:vAlign w:val="center"/>
          </w:tcPr>
          <w:p>
            <w:pPr>
              <w:pStyle w:val="160"/>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在建工程</w:t>
            </w:r>
          </w:p>
          <w:p>
            <w:pPr>
              <w:pStyle w:val="160"/>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hint="eastAsia" w:hAnsi="宋体" w:cs="宋体"/>
                <w:color w:val="000000"/>
                <w:kern w:val="2"/>
                <w:szCs w:val="21"/>
              </w:rPr>
              <w:t>③</w:t>
            </w:r>
            <w:r>
              <w:rPr>
                <w:rFonts w:ascii="Times New Roman"/>
                <w:snapToGrid w:val="0"/>
                <w:color w:val="000000"/>
                <w:spacing w:val="-6"/>
                <w:kern w:val="21"/>
                <w:szCs w:val="21"/>
              </w:rPr>
              <w:fldChar w:fldCharType="end"/>
            </w:r>
          </w:p>
        </w:tc>
        <w:tc>
          <w:tcPr>
            <w:tcW w:w="1559" w:type="dxa"/>
            <w:noWrap w:val="0"/>
            <w:tcMar>
              <w:left w:w="28" w:type="dxa"/>
              <w:right w:w="28" w:type="dxa"/>
            </w:tcMar>
            <w:vAlign w:val="center"/>
          </w:tcPr>
          <w:p>
            <w:pPr>
              <w:pStyle w:val="160"/>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本项目</w:t>
            </w:r>
          </w:p>
          <w:p>
            <w:pPr>
              <w:pStyle w:val="160"/>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hint="eastAsia" w:hAnsi="宋体" w:cs="宋体"/>
                <w:color w:val="000000"/>
                <w:kern w:val="2"/>
                <w:szCs w:val="21"/>
              </w:rPr>
              <w:t>④</w:t>
            </w:r>
            <w:r>
              <w:rPr>
                <w:rFonts w:ascii="Times New Roman"/>
                <w:snapToGrid w:val="0"/>
                <w:color w:val="000000"/>
                <w:spacing w:val="-6"/>
                <w:kern w:val="21"/>
                <w:szCs w:val="21"/>
              </w:rPr>
              <w:fldChar w:fldCharType="end"/>
            </w:r>
          </w:p>
        </w:tc>
        <w:tc>
          <w:tcPr>
            <w:tcW w:w="1418" w:type="dxa"/>
            <w:noWrap w:val="0"/>
            <w:tcMar>
              <w:left w:w="28" w:type="dxa"/>
              <w:right w:w="28" w:type="dxa"/>
            </w:tcMar>
            <w:vAlign w:val="center"/>
          </w:tcPr>
          <w:p>
            <w:pPr>
              <w:pStyle w:val="160"/>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以新带老削减量</w:t>
            </w:r>
          </w:p>
          <w:p>
            <w:pPr>
              <w:pStyle w:val="160"/>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（新建项目不填）</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hint="eastAsia" w:hAnsi="宋体" w:cs="宋体"/>
                <w:color w:val="000000"/>
                <w:kern w:val="2"/>
                <w:szCs w:val="21"/>
              </w:rPr>
              <w:t>⑤</w:t>
            </w:r>
            <w:r>
              <w:rPr>
                <w:rFonts w:ascii="Times New Roman"/>
                <w:snapToGrid w:val="0"/>
                <w:color w:val="000000"/>
                <w:spacing w:val="-16"/>
                <w:kern w:val="21"/>
                <w:szCs w:val="21"/>
              </w:rPr>
              <w:fldChar w:fldCharType="end"/>
            </w:r>
          </w:p>
        </w:tc>
        <w:tc>
          <w:tcPr>
            <w:tcW w:w="1701" w:type="dxa"/>
            <w:noWrap w:val="0"/>
            <w:tcMar>
              <w:left w:w="28" w:type="dxa"/>
              <w:right w:w="28" w:type="dxa"/>
            </w:tcMar>
            <w:vAlign w:val="center"/>
          </w:tcPr>
          <w:p>
            <w:pPr>
              <w:pStyle w:val="160"/>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本项目建成后</w:t>
            </w:r>
          </w:p>
          <w:p>
            <w:pPr>
              <w:pStyle w:val="160"/>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全厂排放量（固体废物产生量）</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int="eastAsia" w:hAnsi="宋体" w:cs="宋体"/>
                <w:color w:val="000000"/>
                <w:kern w:val="2"/>
                <w:szCs w:val="21"/>
              </w:rPr>
              <w:t>⑥</w:t>
            </w:r>
            <w:r>
              <w:rPr>
                <w:rFonts w:ascii="Times New Roman"/>
                <w:snapToGrid w:val="0"/>
                <w:color w:val="000000"/>
                <w:spacing w:val="-16"/>
                <w:kern w:val="21"/>
                <w:szCs w:val="21"/>
              </w:rPr>
              <w:fldChar w:fldCharType="end"/>
            </w:r>
          </w:p>
        </w:tc>
        <w:tc>
          <w:tcPr>
            <w:tcW w:w="1427" w:type="dxa"/>
            <w:noWrap w:val="0"/>
            <w:tcMar>
              <w:left w:w="28" w:type="dxa"/>
              <w:right w:w="28" w:type="dxa"/>
            </w:tcMar>
            <w:vAlign w:val="center"/>
          </w:tcPr>
          <w:p>
            <w:pPr>
              <w:pStyle w:val="160"/>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变化量</w:t>
            </w:r>
          </w:p>
          <w:p>
            <w:pPr>
              <w:pStyle w:val="160"/>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hint="eastAsia" w:hAnsi="宋体" w:cs="宋体"/>
                <w:color w:val="000000"/>
                <w:kern w:val="2"/>
                <w:szCs w:val="21"/>
              </w:rPr>
              <w:t>⑦</w:t>
            </w:r>
            <w:r>
              <w:rPr>
                <w:rFonts w:ascii="Times New Roman"/>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9" w:type="dxa"/>
            <w:vMerge w:val="restart"/>
            <w:noWrap w:val="0"/>
            <w:vAlign w:val="center"/>
          </w:tcPr>
          <w:p>
            <w:pPr>
              <w:pStyle w:val="160"/>
              <w:spacing w:beforeLines="0" w:afterLines="0" w:line="240" w:lineRule="auto"/>
              <w:rPr>
                <w:rFonts w:ascii="Times New Roman"/>
                <w:snapToGrid w:val="0"/>
                <w:color w:val="000000"/>
                <w:kern w:val="21"/>
                <w:szCs w:val="21"/>
              </w:rPr>
            </w:pPr>
            <w:r>
              <w:rPr>
                <w:rFonts w:ascii="Times New Roman"/>
                <w:snapToGrid w:val="0"/>
                <w:color w:val="000000"/>
                <w:kern w:val="21"/>
                <w:szCs w:val="21"/>
              </w:rPr>
              <w:t>废气</w:t>
            </w:r>
          </w:p>
        </w:tc>
        <w:tc>
          <w:tcPr>
            <w:tcW w:w="2011" w:type="dxa"/>
            <w:noWrap w:val="0"/>
            <w:vAlign w:val="center"/>
          </w:tcPr>
          <w:p>
            <w:pPr>
              <w:snapToGrid w:val="0"/>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宋体"/>
                <w:snapToGrid w:val="0"/>
                <w:color w:val="auto"/>
                <w:spacing w:val="7"/>
                <w:position w:val="1"/>
                <w:sz w:val="21"/>
                <w:szCs w:val="21"/>
                <w:lang w:val="en-US" w:eastAsia="zh-CN"/>
              </w:rPr>
              <w:t>颗粒物</w:t>
            </w:r>
          </w:p>
        </w:tc>
        <w:tc>
          <w:tcPr>
            <w:tcW w:w="1418" w:type="dxa"/>
            <w:noWrap w:val="0"/>
            <w:vAlign w:val="center"/>
          </w:tcPr>
          <w:p>
            <w:pPr>
              <w:jc w:val="center"/>
              <w:rPr>
                <w:color w:val="000000"/>
                <w:szCs w:val="21"/>
              </w:rPr>
            </w:pPr>
            <w:r>
              <w:rPr>
                <w:snapToGrid w:val="0"/>
                <w:color w:val="000000"/>
                <w:kern w:val="21"/>
                <w:szCs w:val="21"/>
              </w:rPr>
              <w:t>0</w:t>
            </w:r>
          </w:p>
        </w:tc>
        <w:tc>
          <w:tcPr>
            <w:tcW w:w="1276" w:type="dxa"/>
            <w:noWrap w:val="0"/>
            <w:vAlign w:val="center"/>
          </w:tcPr>
          <w:p>
            <w:pPr>
              <w:jc w:val="center"/>
              <w:rPr>
                <w:color w:val="000000"/>
                <w:szCs w:val="21"/>
              </w:rPr>
            </w:pPr>
            <w:r>
              <w:rPr>
                <w:snapToGrid w:val="0"/>
                <w:color w:val="000000"/>
                <w:kern w:val="21"/>
                <w:szCs w:val="21"/>
              </w:rPr>
              <w:t>0</w:t>
            </w:r>
          </w:p>
        </w:tc>
        <w:tc>
          <w:tcPr>
            <w:tcW w:w="1559" w:type="dxa"/>
            <w:noWrap w:val="0"/>
            <w:vAlign w:val="center"/>
          </w:tcPr>
          <w:p>
            <w:pPr>
              <w:jc w:val="center"/>
              <w:rPr>
                <w:color w:val="000000"/>
                <w:szCs w:val="21"/>
              </w:rPr>
            </w:pPr>
            <w:r>
              <w:rPr>
                <w:snapToGrid w:val="0"/>
                <w:color w:val="000000"/>
                <w:kern w:val="21"/>
                <w:szCs w:val="21"/>
              </w:rPr>
              <w:t>0</w:t>
            </w:r>
          </w:p>
        </w:tc>
        <w:tc>
          <w:tcPr>
            <w:tcW w:w="1559" w:type="dxa"/>
            <w:noWrap w:val="0"/>
            <w:vAlign w:val="center"/>
          </w:tcPr>
          <w:p>
            <w:pPr>
              <w:jc w:val="center"/>
              <w:rPr>
                <w:rFonts w:hint="default" w:eastAsia="宋体"/>
                <w:snapToGrid w:val="0"/>
                <w:color w:val="000000"/>
                <w:kern w:val="21"/>
                <w:szCs w:val="21"/>
                <w:lang w:val="en-US" w:eastAsia="zh-CN"/>
              </w:rPr>
            </w:pPr>
            <w:r>
              <w:rPr>
                <w:rFonts w:hint="eastAsia"/>
                <w:snapToGrid w:val="0"/>
                <w:color w:val="000000"/>
                <w:kern w:val="21"/>
                <w:szCs w:val="21"/>
                <w:lang w:val="en-US" w:eastAsia="zh-CN"/>
              </w:rPr>
              <w:t>0.268</w:t>
            </w:r>
          </w:p>
        </w:tc>
        <w:tc>
          <w:tcPr>
            <w:tcW w:w="1418" w:type="dxa"/>
            <w:noWrap w:val="0"/>
            <w:vAlign w:val="center"/>
          </w:tcPr>
          <w:p>
            <w:pPr>
              <w:jc w:val="center"/>
              <w:rPr>
                <w:snapToGrid w:val="0"/>
                <w:color w:val="000000"/>
                <w:kern w:val="21"/>
                <w:szCs w:val="21"/>
              </w:rPr>
            </w:pPr>
            <w:r>
              <w:rPr>
                <w:snapToGrid w:val="0"/>
                <w:color w:val="000000"/>
                <w:kern w:val="21"/>
                <w:szCs w:val="21"/>
              </w:rPr>
              <w:t>0</w:t>
            </w:r>
          </w:p>
        </w:tc>
        <w:tc>
          <w:tcPr>
            <w:tcW w:w="1701" w:type="dxa"/>
            <w:noWrap w:val="0"/>
            <w:vAlign w:val="center"/>
          </w:tcPr>
          <w:p>
            <w:pPr>
              <w:jc w:val="center"/>
              <w:rPr>
                <w:snapToGrid w:val="0"/>
                <w:color w:val="000000"/>
                <w:kern w:val="21"/>
                <w:szCs w:val="21"/>
              </w:rPr>
            </w:pPr>
            <w:r>
              <w:rPr>
                <w:rFonts w:hint="eastAsia"/>
                <w:snapToGrid w:val="0"/>
                <w:color w:val="000000"/>
                <w:kern w:val="21"/>
                <w:szCs w:val="21"/>
                <w:lang w:val="en-US" w:eastAsia="zh-CN"/>
              </w:rPr>
              <w:t>0.268</w:t>
            </w:r>
          </w:p>
        </w:tc>
        <w:tc>
          <w:tcPr>
            <w:tcW w:w="1427" w:type="dxa"/>
            <w:noWrap w:val="0"/>
            <w:vAlign w:val="center"/>
          </w:tcPr>
          <w:p>
            <w:pPr>
              <w:jc w:val="center"/>
              <w:rPr>
                <w:rFonts w:hint="default" w:eastAsia="宋体"/>
                <w:snapToGrid w:val="0"/>
                <w:color w:val="000000"/>
                <w:kern w:val="21"/>
                <w:szCs w:val="21"/>
                <w:lang w:val="en-US" w:eastAsia="zh-CN"/>
              </w:rPr>
            </w:pPr>
            <w:r>
              <w:rPr>
                <w:color w:val="000000"/>
              </w:rPr>
              <w:t>+</w:t>
            </w:r>
            <w:r>
              <w:rPr>
                <w:rFonts w:hint="eastAsia"/>
                <w:color w:val="000000"/>
                <w:lang w:val="en-US" w:eastAsia="zh-CN"/>
              </w:rPr>
              <w:t>0.268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9" w:type="dxa"/>
            <w:vMerge w:val="continue"/>
            <w:noWrap w:val="0"/>
            <w:vAlign w:val="center"/>
          </w:tcPr>
          <w:p>
            <w:pPr>
              <w:pStyle w:val="160"/>
              <w:spacing w:beforeLines="0" w:afterLines="0" w:line="240" w:lineRule="auto"/>
              <w:rPr>
                <w:rFonts w:ascii="Times New Roman"/>
                <w:snapToGrid w:val="0"/>
                <w:color w:val="000000"/>
                <w:kern w:val="21"/>
                <w:szCs w:val="21"/>
              </w:rPr>
            </w:pPr>
          </w:p>
        </w:tc>
        <w:tc>
          <w:tcPr>
            <w:tcW w:w="2011" w:type="dxa"/>
            <w:noWrap w:val="0"/>
            <w:vAlign w:val="center"/>
          </w:tcPr>
          <w:p>
            <w:pPr>
              <w:snapToGrid w:val="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宋体"/>
                <w:snapToGrid w:val="0"/>
                <w:color w:val="auto"/>
                <w:spacing w:val="7"/>
                <w:position w:val="1"/>
                <w:sz w:val="21"/>
                <w:szCs w:val="21"/>
                <w:lang w:val="en-US" w:eastAsia="zh-CN"/>
              </w:rPr>
              <w:t>SO</w:t>
            </w:r>
            <w:r>
              <w:rPr>
                <w:rFonts w:hint="eastAsia" w:ascii="Times New Roman" w:hAnsi="Times New Roman" w:eastAsia="宋体" w:cs="宋体"/>
                <w:snapToGrid w:val="0"/>
                <w:color w:val="auto"/>
                <w:spacing w:val="7"/>
                <w:position w:val="1"/>
                <w:sz w:val="21"/>
                <w:szCs w:val="21"/>
                <w:vertAlign w:val="subscript"/>
                <w:lang w:val="en-US" w:eastAsia="zh-CN"/>
              </w:rPr>
              <w:t>2</w:t>
            </w:r>
          </w:p>
        </w:tc>
        <w:tc>
          <w:tcPr>
            <w:tcW w:w="1418" w:type="dxa"/>
            <w:noWrap w:val="0"/>
            <w:vAlign w:val="center"/>
          </w:tcPr>
          <w:p>
            <w:pPr>
              <w:jc w:val="center"/>
              <w:rPr>
                <w:color w:val="000000"/>
                <w:szCs w:val="21"/>
              </w:rPr>
            </w:pPr>
            <w:r>
              <w:rPr>
                <w:rFonts w:hint="eastAsia"/>
                <w:color w:val="000000"/>
                <w:szCs w:val="21"/>
              </w:rPr>
              <w:t>0</w:t>
            </w:r>
          </w:p>
        </w:tc>
        <w:tc>
          <w:tcPr>
            <w:tcW w:w="1276" w:type="dxa"/>
            <w:noWrap w:val="0"/>
            <w:vAlign w:val="center"/>
          </w:tcPr>
          <w:p>
            <w:pPr>
              <w:jc w:val="center"/>
              <w:rPr>
                <w:color w:val="000000"/>
                <w:szCs w:val="21"/>
              </w:rPr>
            </w:pPr>
            <w:r>
              <w:rPr>
                <w:rFonts w:hint="eastAsia"/>
                <w:color w:val="000000"/>
                <w:szCs w:val="21"/>
              </w:rPr>
              <w:t>0</w:t>
            </w:r>
          </w:p>
        </w:tc>
        <w:tc>
          <w:tcPr>
            <w:tcW w:w="1559" w:type="dxa"/>
            <w:noWrap w:val="0"/>
            <w:vAlign w:val="center"/>
          </w:tcPr>
          <w:p>
            <w:pPr>
              <w:jc w:val="center"/>
              <w:rPr>
                <w:color w:val="000000"/>
                <w:szCs w:val="21"/>
              </w:rPr>
            </w:pPr>
            <w:r>
              <w:rPr>
                <w:rFonts w:hint="eastAsia"/>
                <w:color w:val="000000"/>
                <w:szCs w:val="21"/>
              </w:rPr>
              <w:t>0</w:t>
            </w:r>
          </w:p>
        </w:tc>
        <w:tc>
          <w:tcPr>
            <w:tcW w:w="1559" w:type="dxa"/>
            <w:noWrap w:val="0"/>
            <w:vAlign w:val="center"/>
          </w:tcPr>
          <w:p>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2.02</w:t>
            </w:r>
          </w:p>
        </w:tc>
        <w:tc>
          <w:tcPr>
            <w:tcW w:w="1418" w:type="dxa"/>
            <w:noWrap w:val="0"/>
            <w:vAlign w:val="center"/>
          </w:tcPr>
          <w:p>
            <w:pPr>
              <w:jc w:val="center"/>
              <w:rPr>
                <w:snapToGrid w:val="0"/>
                <w:color w:val="000000"/>
                <w:kern w:val="21"/>
                <w:szCs w:val="21"/>
              </w:rPr>
            </w:pPr>
            <w:r>
              <w:rPr>
                <w:snapToGrid w:val="0"/>
                <w:color w:val="000000"/>
                <w:kern w:val="21"/>
                <w:szCs w:val="21"/>
              </w:rPr>
              <w:t>0</w:t>
            </w:r>
          </w:p>
        </w:tc>
        <w:tc>
          <w:tcPr>
            <w:tcW w:w="1701" w:type="dxa"/>
            <w:noWrap w:val="0"/>
            <w:vAlign w:val="center"/>
          </w:tcPr>
          <w:p>
            <w:pPr>
              <w:adjustRightInd w:val="0"/>
              <w:snapToGrid w:val="0"/>
              <w:jc w:val="center"/>
              <w:rPr>
                <w:snapToGrid w:val="0"/>
                <w:color w:val="000000"/>
                <w:kern w:val="21"/>
                <w:szCs w:val="21"/>
              </w:rPr>
            </w:pPr>
            <w:r>
              <w:rPr>
                <w:rFonts w:hint="eastAsia"/>
                <w:color w:val="auto"/>
                <w:lang w:val="en-US" w:eastAsia="zh-CN"/>
              </w:rPr>
              <w:t>2.02</w:t>
            </w:r>
          </w:p>
        </w:tc>
        <w:tc>
          <w:tcPr>
            <w:tcW w:w="1427" w:type="dxa"/>
            <w:noWrap w:val="0"/>
            <w:vAlign w:val="center"/>
          </w:tcPr>
          <w:p>
            <w:pPr>
              <w:jc w:val="center"/>
              <w:rPr>
                <w:rFonts w:hint="default" w:eastAsia="宋体"/>
                <w:snapToGrid w:val="0"/>
                <w:color w:val="000000"/>
                <w:kern w:val="21"/>
                <w:szCs w:val="21"/>
                <w:lang w:val="en-US" w:eastAsia="zh-CN"/>
              </w:rPr>
            </w:pPr>
            <w:r>
              <w:rPr>
                <w:color w:val="000000"/>
              </w:rPr>
              <w:t>+</w:t>
            </w:r>
            <w:r>
              <w:rPr>
                <w:rFonts w:hint="eastAsia"/>
                <w:color w:val="000000"/>
                <w:lang w:val="en-US" w:eastAsia="zh-CN"/>
              </w:rPr>
              <w:t>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9" w:type="dxa"/>
            <w:vMerge w:val="continue"/>
            <w:noWrap w:val="0"/>
            <w:vAlign w:val="center"/>
          </w:tcPr>
          <w:p>
            <w:pPr>
              <w:pStyle w:val="160"/>
              <w:spacing w:beforeLines="0" w:afterLines="0" w:line="240" w:lineRule="auto"/>
              <w:rPr>
                <w:rFonts w:ascii="Times New Roman"/>
                <w:snapToGrid w:val="0"/>
                <w:color w:val="000000"/>
                <w:kern w:val="21"/>
                <w:szCs w:val="21"/>
              </w:rPr>
            </w:pPr>
          </w:p>
        </w:tc>
        <w:tc>
          <w:tcPr>
            <w:tcW w:w="2011" w:type="dxa"/>
            <w:noWrap w:val="0"/>
            <w:vAlign w:val="center"/>
          </w:tcPr>
          <w:p>
            <w:pPr>
              <w:snapToGrid w:val="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宋体"/>
                <w:snapToGrid w:val="0"/>
                <w:color w:val="auto"/>
                <w:spacing w:val="7"/>
                <w:position w:val="1"/>
                <w:sz w:val="21"/>
                <w:szCs w:val="21"/>
                <w:lang w:val="en-US" w:eastAsia="zh-CN"/>
              </w:rPr>
              <w:t>NO</w:t>
            </w:r>
            <w:r>
              <w:rPr>
                <w:rFonts w:hint="eastAsia" w:ascii="Times New Roman" w:hAnsi="Times New Roman" w:eastAsia="宋体" w:cs="宋体"/>
                <w:snapToGrid w:val="0"/>
                <w:color w:val="auto"/>
                <w:spacing w:val="7"/>
                <w:position w:val="1"/>
                <w:sz w:val="21"/>
                <w:szCs w:val="21"/>
                <w:vertAlign w:val="subscript"/>
                <w:lang w:val="en-US" w:eastAsia="zh-CN"/>
              </w:rPr>
              <w:t>X</w:t>
            </w:r>
          </w:p>
        </w:tc>
        <w:tc>
          <w:tcPr>
            <w:tcW w:w="1418" w:type="dxa"/>
            <w:noWrap w:val="0"/>
            <w:vAlign w:val="center"/>
          </w:tcPr>
          <w:p>
            <w:pPr>
              <w:jc w:val="center"/>
              <w:rPr>
                <w:color w:val="000000"/>
                <w:szCs w:val="21"/>
              </w:rPr>
            </w:pPr>
            <w:r>
              <w:rPr>
                <w:rFonts w:hint="eastAsia"/>
                <w:color w:val="000000"/>
                <w:szCs w:val="21"/>
              </w:rPr>
              <w:t>0</w:t>
            </w:r>
          </w:p>
        </w:tc>
        <w:tc>
          <w:tcPr>
            <w:tcW w:w="1276" w:type="dxa"/>
            <w:noWrap w:val="0"/>
            <w:vAlign w:val="center"/>
          </w:tcPr>
          <w:p>
            <w:pPr>
              <w:jc w:val="center"/>
              <w:rPr>
                <w:color w:val="000000"/>
                <w:szCs w:val="21"/>
              </w:rPr>
            </w:pPr>
            <w:r>
              <w:rPr>
                <w:rFonts w:hint="eastAsia"/>
                <w:color w:val="000000"/>
                <w:szCs w:val="21"/>
              </w:rPr>
              <w:t>0</w:t>
            </w:r>
          </w:p>
        </w:tc>
        <w:tc>
          <w:tcPr>
            <w:tcW w:w="1559" w:type="dxa"/>
            <w:noWrap w:val="0"/>
            <w:vAlign w:val="center"/>
          </w:tcPr>
          <w:p>
            <w:pPr>
              <w:jc w:val="center"/>
              <w:rPr>
                <w:color w:val="000000"/>
                <w:szCs w:val="21"/>
              </w:rPr>
            </w:pPr>
            <w:r>
              <w:rPr>
                <w:rFonts w:hint="eastAsia"/>
                <w:color w:val="000000"/>
                <w:szCs w:val="21"/>
              </w:rPr>
              <w:t>0</w:t>
            </w:r>
          </w:p>
        </w:tc>
        <w:tc>
          <w:tcPr>
            <w:tcW w:w="1559" w:type="dxa"/>
            <w:noWrap w:val="0"/>
            <w:vAlign w:val="center"/>
          </w:tcPr>
          <w:p>
            <w:pPr>
              <w:adjustRightInd w:val="0"/>
              <w:snapToGrid w:val="0"/>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4.72</w:t>
            </w:r>
          </w:p>
        </w:tc>
        <w:tc>
          <w:tcPr>
            <w:tcW w:w="1418" w:type="dxa"/>
            <w:noWrap w:val="0"/>
            <w:vAlign w:val="center"/>
          </w:tcPr>
          <w:p>
            <w:pPr>
              <w:jc w:val="center"/>
              <w:rPr>
                <w:snapToGrid w:val="0"/>
                <w:color w:val="000000"/>
                <w:kern w:val="21"/>
                <w:szCs w:val="21"/>
              </w:rPr>
            </w:pPr>
            <w:r>
              <w:rPr>
                <w:rFonts w:hint="eastAsia"/>
                <w:snapToGrid w:val="0"/>
                <w:color w:val="000000"/>
                <w:kern w:val="21"/>
                <w:szCs w:val="21"/>
              </w:rPr>
              <w:t>0</w:t>
            </w:r>
          </w:p>
        </w:tc>
        <w:tc>
          <w:tcPr>
            <w:tcW w:w="1701" w:type="dxa"/>
            <w:noWrap w:val="0"/>
            <w:vAlign w:val="center"/>
          </w:tcPr>
          <w:p>
            <w:pPr>
              <w:adjustRightInd w:val="0"/>
              <w:snapToGrid w:val="0"/>
              <w:jc w:val="center"/>
              <w:rPr>
                <w:snapToGrid w:val="0"/>
                <w:color w:val="000000"/>
                <w:kern w:val="21"/>
                <w:szCs w:val="21"/>
              </w:rPr>
            </w:pPr>
            <w:r>
              <w:rPr>
                <w:rFonts w:hint="eastAsia"/>
                <w:color w:val="auto"/>
                <w:lang w:val="en-US" w:eastAsia="zh-CN"/>
              </w:rPr>
              <w:t>4.72</w:t>
            </w:r>
          </w:p>
        </w:tc>
        <w:tc>
          <w:tcPr>
            <w:tcW w:w="1427" w:type="dxa"/>
            <w:noWrap w:val="0"/>
            <w:vAlign w:val="center"/>
          </w:tcPr>
          <w:p>
            <w:pPr>
              <w:jc w:val="center"/>
              <w:rPr>
                <w:rFonts w:hint="default" w:eastAsia="宋体"/>
                <w:snapToGrid w:val="0"/>
                <w:color w:val="000000"/>
                <w:kern w:val="21"/>
                <w:szCs w:val="21"/>
                <w:lang w:val="en-US" w:eastAsia="zh-CN"/>
              </w:rPr>
            </w:pPr>
            <w:r>
              <w:rPr>
                <w:color w:val="000000"/>
              </w:rPr>
              <w:t>+</w:t>
            </w:r>
            <w:r>
              <w:rPr>
                <w:rFonts w:hint="eastAsia"/>
                <w:color w:val="000000"/>
                <w:lang w:val="en-US" w:eastAsia="zh-CN"/>
              </w:rPr>
              <w:t>4.72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9" w:type="dxa"/>
            <w:vMerge w:val="continue"/>
            <w:noWrap w:val="0"/>
            <w:vAlign w:val="center"/>
          </w:tcPr>
          <w:p>
            <w:pPr>
              <w:pStyle w:val="160"/>
              <w:spacing w:beforeLines="0" w:afterLines="0" w:line="240" w:lineRule="auto"/>
              <w:rPr>
                <w:rFonts w:ascii="Times New Roman"/>
                <w:snapToGrid w:val="0"/>
                <w:color w:val="000000"/>
                <w:kern w:val="21"/>
                <w:szCs w:val="21"/>
              </w:rPr>
            </w:pPr>
          </w:p>
        </w:tc>
        <w:tc>
          <w:tcPr>
            <w:tcW w:w="2011" w:type="dxa"/>
            <w:noWrap w:val="0"/>
            <w:vAlign w:val="top"/>
          </w:tcPr>
          <w:p>
            <w:pPr>
              <w:adjustRightInd w:val="0"/>
              <w:snapToGrid w:val="0"/>
              <w:jc w:val="center"/>
              <w:rPr>
                <w:color w:val="000000"/>
                <w:szCs w:val="21"/>
              </w:rPr>
            </w:pPr>
          </w:p>
        </w:tc>
        <w:tc>
          <w:tcPr>
            <w:tcW w:w="1418" w:type="dxa"/>
            <w:noWrap w:val="0"/>
            <w:vAlign w:val="center"/>
          </w:tcPr>
          <w:p>
            <w:pPr>
              <w:jc w:val="center"/>
              <w:rPr>
                <w:snapToGrid w:val="0"/>
                <w:color w:val="000000"/>
                <w:kern w:val="21"/>
                <w:szCs w:val="21"/>
              </w:rPr>
            </w:pPr>
          </w:p>
        </w:tc>
        <w:tc>
          <w:tcPr>
            <w:tcW w:w="1276"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559" w:type="dxa"/>
            <w:noWrap w:val="0"/>
            <w:vAlign w:val="center"/>
          </w:tcPr>
          <w:p>
            <w:pPr>
              <w:pStyle w:val="160"/>
              <w:spacing w:beforeLines="0" w:afterLines="0" w:line="240" w:lineRule="auto"/>
              <w:rPr>
                <w:rFonts w:ascii="Times New Roman"/>
                <w:snapToGrid w:val="0"/>
                <w:color w:val="000000"/>
                <w:kern w:val="21"/>
                <w:szCs w:val="21"/>
              </w:rPr>
            </w:pPr>
          </w:p>
        </w:tc>
        <w:tc>
          <w:tcPr>
            <w:tcW w:w="1418" w:type="dxa"/>
            <w:noWrap w:val="0"/>
            <w:vAlign w:val="center"/>
          </w:tcPr>
          <w:p>
            <w:pPr>
              <w:jc w:val="center"/>
              <w:rPr>
                <w:snapToGrid w:val="0"/>
                <w:color w:val="000000"/>
                <w:kern w:val="21"/>
                <w:szCs w:val="21"/>
              </w:rPr>
            </w:pPr>
          </w:p>
        </w:tc>
        <w:tc>
          <w:tcPr>
            <w:tcW w:w="1701" w:type="dxa"/>
            <w:noWrap w:val="0"/>
            <w:vAlign w:val="center"/>
          </w:tcPr>
          <w:p>
            <w:pPr>
              <w:pStyle w:val="160"/>
              <w:spacing w:beforeLines="0" w:afterLines="0" w:line="240" w:lineRule="auto"/>
              <w:rPr>
                <w:rFonts w:ascii="Times New Roman"/>
                <w:snapToGrid w:val="0"/>
                <w:color w:val="000000"/>
                <w:kern w:val="21"/>
                <w:szCs w:val="21"/>
              </w:rPr>
            </w:pPr>
          </w:p>
        </w:tc>
        <w:tc>
          <w:tcPr>
            <w:tcW w:w="1427" w:type="dxa"/>
            <w:noWrap w:val="0"/>
            <w:vAlign w:val="center"/>
          </w:tcPr>
          <w:p>
            <w:pPr>
              <w:pStyle w:val="160"/>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9" w:type="dxa"/>
            <w:vMerge w:val="continue"/>
            <w:noWrap w:val="0"/>
            <w:vAlign w:val="center"/>
          </w:tcPr>
          <w:p>
            <w:pPr>
              <w:pStyle w:val="160"/>
              <w:spacing w:beforeLines="0" w:afterLines="0" w:line="240" w:lineRule="auto"/>
              <w:rPr>
                <w:rFonts w:ascii="Times New Roman"/>
                <w:snapToGrid w:val="0"/>
                <w:color w:val="000000"/>
                <w:kern w:val="21"/>
                <w:szCs w:val="21"/>
              </w:rPr>
            </w:pPr>
          </w:p>
        </w:tc>
        <w:tc>
          <w:tcPr>
            <w:tcW w:w="2011" w:type="dxa"/>
            <w:noWrap w:val="0"/>
            <w:vAlign w:val="center"/>
          </w:tcPr>
          <w:p>
            <w:pPr>
              <w:adjustRightInd w:val="0"/>
              <w:snapToGrid w:val="0"/>
              <w:jc w:val="center"/>
              <w:rPr>
                <w:color w:val="000000"/>
                <w:szCs w:val="21"/>
              </w:rPr>
            </w:pPr>
          </w:p>
        </w:tc>
        <w:tc>
          <w:tcPr>
            <w:tcW w:w="1418" w:type="dxa"/>
            <w:noWrap w:val="0"/>
            <w:vAlign w:val="center"/>
          </w:tcPr>
          <w:p>
            <w:pPr>
              <w:jc w:val="center"/>
              <w:rPr>
                <w:snapToGrid w:val="0"/>
                <w:color w:val="000000"/>
                <w:kern w:val="21"/>
                <w:szCs w:val="21"/>
              </w:rPr>
            </w:pPr>
          </w:p>
        </w:tc>
        <w:tc>
          <w:tcPr>
            <w:tcW w:w="1276"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559" w:type="dxa"/>
            <w:noWrap w:val="0"/>
            <w:vAlign w:val="center"/>
          </w:tcPr>
          <w:p>
            <w:pPr>
              <w:jc w:val="center"/>
              <w:rPr>
                <w:color w:val="000000"/>
              </w:rPr>
            </w:pPr>
          </w:p>
        </w:tc>
        <w:tc>
          <w:tcPr>
            <w:tcW w:w="1418" w:type="dxa"/>
            <w:noWrap w:val="0"/>
            <w:vAlign w:val="center"/>
          </w:tcPr>
          <w:p>
            <w:pPr>
              <w:jc w:val="center"/>
              <w:rPr>
                <w:color w:val="000000"/>
              </w:rPr>
            </w:pPr>
          </w:p>
        </w:tc>
        <w:tc>
          <w:tcPr>
            <w:tcW w:w="1701" w:type="dxa"/>
            <w:noWrap w:val="0"/>
            <w:vAlign w:val="center"/>
          </w:tcPr>
          <w:p>
            <w:pPr>
              <w:jc w:val="center"/>
              <w:rPr>
                <w:color w:val="000000"/>
              </w:rPr>
            </w:pPr>
          </w:p>
        </w:tc>
        <w:tc>
          <w:tcPr>
            <w:tcW w:w="1427" w:type="dxa"/>
            <w:noWrap w:val="0"/>
            <w:vAlign w:val="center"/>
          </w:tcPr>
          <w:p>
            <w:pPr>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9" w:type="dxa"/>
            <w:vMerge w:val="continue"/>
            <w:noWrap w:val="0"/>
            <w:vAlign w:val="center"/>
          </w:tcPr>
          <w:p>
            <w:pPr>
              <w:pStyle w:val="160"/>
              <w:spacing w:beforeLines="0" w:afterLines="0" w:line="240" w:lineRule="auto"/>
              <w:rPr>
                <w:rFonts w:ascii="Times New Roman"/>
                <w:snapToGrid w:val="0"/>
                <w:color w:val="000000"/>
                <w:kern w:val="21"/>
                <w:szCs w:val="21"/>
              </w:rPr>
            </w:pPr>
          </w:p>
        </w:tc>
        <w:tc>
          <w:tcPr>
            <w:tcW w:w="2011" w:type="dxa"/>
            <w:noWrap w:val="0"/>
            <w:vAlign w:val="center"/>
          </w:tcPr>
          <w:p>
            <w:pPr>
              <w:adjustRightInd w:val="0"/>
              <w:snapToGrid w:val="0"/>
              <w:jc w:val="center"/>
              <w:rPr>
                <w:color w:val="000000"/>
                <w:szCs w:val="21"/>
              </w:rPr>
            </w:pPr>
          </w:p>
        </w:tc>
        <w:tc>
          <w:tcPr>
            <w:tcW w:w="1418" w:type="dxa"/>
            <w:noWrap w:val="0"/>
            <w:vAlign w:val="center"/>
          </w:tcPr>
          <w:p>
            <w:pPr>
              <w:jc w:val="center"/>
              <w:rPr>
                <w:color w:val="000000"/>
                <w:szCs w:val="21"/>
              </w:rPr>
            </w:pPr>
          </w:p>
        </w:tc>
        <w:tc>
          <w:tcPr>
            <w:tcW w:w="1276" w:type="dxa"/>
            <w:noWrap w:val="0"/>
            <w:vAlign w:val="center"/>
          </w:tcPr>
          <w:p>
            <w:pPr>
              <w:jc w:val="center"/>
              <w:rPr>
                <w:color w:val="000000"/>
                <w:szCs w:val="21"/>
              </w:rPr>
            </w:pPr>
          </w:p>
        </w:tc>
        <w:tc>
          <w:tcPr>
            <w:tcW w:w="1559" w:type="dxa"/>
            <w:noWrap w:val="0"/>
            <w:vAlign w:val="center"/>
          </w:tcPr>
          <w:p>
            <w:pPr>
              <w:jc w:val="center"/>
              <w:rPr>
                <w:color w:val="000000"/>
                <w:szCs w:val="21"/>
              </w:rPr>
            </w:pPr>
          </w:p>
        </w:tc>
        <w:tc>
          <w:tcPr>
            <w:tcW w:w="1559" w:type="dxa"/>
            <w:noWrap w:val="0"/>
            <w:vAlign w:val="center"/>
          </w:tcPr>
          <w:p>
            <w:pPr>
              <w:jc w:val="center"/>
              <w:rPr>
                <w:color w:val="000000"/>
              </w:rPr>
            </w:pPr>
          </w:p>
        </w:tc>
        <w:tc>
          <w:tcPr>
            <w:tcW w:w="1418" w:type="dxa"/>
            <w:noWrap w:val="0"/>
            <w:vAlign w:val="center"/>
          </w:tcPr>
          <w:p>
            <w:pPr>
              <w:jc w:val="center"/>
              <w:rPr>
                <w:color w:val="000000"/>
              </w:rPr>
            </w:pPr>
          </w:p>
        </w:tc>
        <w:tc>
          <w:tcPr>
            <w:tcW w:w="1701" w:type="dxa"/>
            <w:noWrap w:val="0"/>
            <w:vAlign w:val="center"/>
          </w:tcPr>
          <w:p>
            <w:pPr>
              <w:jc w:val="center"/>
              <w:rPr>
                <w:color w:val="000000"/>
              </w:rPr>
            </w:pPr>
          </w:p>
        </w:tc>
        <w:tc>
          <w:tcPr>
            <w:tcW w:w="1427" w:type="dxa"/>
            <w:noWrap w:val="0"/>
            <w:vAlign w:val="center"/>
          </w:tcPr>
          <w:p>
            <w:pPr>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9" w:type="dxa"/>
            <w:vMerge w:val="restart"/>
            <w:noWrap w:val="0"/>
            <w:vAlign w:val="center"/>
          </w:tcPr>
          <w:p>
            <w:pPr>
              <w:pStyle w:val="160"/>
              <w:spacing w:beforeLines="0" w:afterLines="0" w:line="240" w:lineRule="auto"/>
              <w:rPr>
                <w:rFonts w:ascii="Times New Roman"/>
                <w:snapToGrid w:val="0"/>
                <w:color w:val="000000"/>
                <w:kern w:val="21"/>
                <w:szCs w:val="21"/>
              </w:rPr>
            </w:pPr>
            <w:r>
              <w:rPr>
                <w:rFonts w:ascii="Times New Roman"/>
                <w:snapToGrid w:val="0"/>
                <w:color w:val="000000"/>
                <w:kern w:val="21"/>
                <w:szCs w:val="21"/>
              </w:rPr>
              <w:t>一般工业</w:t>
            </w:r>
          </w:p>
          <w:p>
            <w:pPr>
              <w:pStyle w:val="160"/>
              <w:spacing w:beforeLines="0" w:afterLines="0" w:line="240" w:lineRule="auto"/>
              <w:rPr>
                <w:rFonts w:ascii="Times New Roman"/>
                <w:snapToGrid w:val="0"/>
                <w:color w:val="000000"/>
                <w:kern w:val="21"/>
                <w:szCs w:val="21"/>
              </w:rPr>
            </w:pPr>
            <w:r>
              <w:rPr>
                <w:rFonts w:ascii="Times New Roman"/>
                <w:snapToGrid w:val="0"/>
                <w:color w:val="000000"/>
                <w:kern w:val="21"/>
                <w:szCs w:val="21"/>
              </w:rPr>
              <w:t>固体废物</w:t>
            </w:r>
          </w:p>
        </w:tc>
        <w:tc>
          <w:tcPr>
            <w:tcW w:w="2011" w:type="dxa"/>
            <w:noWrap w:val="0"/>
            <w:vAlign w:val="center"/>
          </w:tcPr>
          <w:p>
            <w:pPr>
              <w:pStyle w:val="160"/>
              <w:spacing w:before="24" w:after="24"/>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废弃离子交换树脂</w:t>
            </w:r>
          </w:p>
        </w:tc>
        <w:tc>
          <w:tcPr>
            <w:tcW w:w="1418" w:type="dxa"/>
            <w:noWrap w:val="0"/>
            <w:vAlign w:val="center"/>
          </w:tcPr>
          <w:p>
            <w:pPr>
              <w:jc w:val="center"/>
              <w:rPr>
                <w:rFonts w:hint="eastAsia" w:eastAsia="宋体"/>
                <w:color w:val="000000"/>
                <w:szCs w:val="21"/>
                <w:lang w:val="en-US" w:eastAsia="zh-CN"/>
              </w:rPr>
            </w:pPr>
            <w:r>
              <w:rPr>
                <w:rFonts w:hint="eastAsia"/>
                <w:color w:val="000000"/>
                <w:szCs w:val="21"/>
                <w:lang w:val="en-US" w:eastAsia="zh-CN"/>
              </w:rPr>
              <w:t>0</w:t>
            </w:r>
          </w:p>
        </w:tc>
        <w:tc>
          <w:tcPr>
            <w:tcW w:w="1276" w:type="dxa"/>
            <w:noWrap w:val="0"/>
            <w:vAlign w:val="center"/>
          </w:tcPr>
          <w:p>
            <w:pPr>
              <w:jc w:val="center"/>
              <w:rPr>
                <w:rFonts w:hint="eastAsia" w:eastAsia="宋体"/>
                <w:color w:val="000000"/>
                <w:szCs w:val="21"/>
                <w:lang w:val="en-US" w:eastAsia="zh-CN"/>
              </w:rPr>
            </w:pPr>
            <w:r>
              <w:rPr>
                <w:rFonts w:hint="eastAsia"/>
                <w:color w:val="000000"/>
                <w:szCs w:val="21"/>
                <w:lang w:val="en-US" w:eastAsia="zh-CN"/>
              </w:rPr>
              <w:t>0</w:t>
            </w:r>
          </w:p>
        </w:tc>
        <w:tc>
          <w:tcPr>
            <w:tcW w:w="1559" w:type="dxa"/>
            <w:noWrap w:val="0"/>
            <w:vAlign w:val="center"/>
          </w:tcPr>
          <w:p>
            <w:pPr>
              <w:jc w:val="center"/>
              <w:rPr>
                <w:rFonts w:hint="eastAsia" w:eastAsia="宋体"/>
                <w:color w:val="000000"/>
                <w:szCs w:val="21"/>
                <w:lang w:val="en-US" w:eastAsia="zh-CN"/>
              </w:rPr>
            </w:pPr>
            <w:r>
              <w:rPr>
                <w:rFonts w:hint="eastAsia"/>
                <w:color w:val="000000"/>
                <w:szCs w:val="21"/>
                <w:lang w:val="en-US" w:eastAsia="zh-CN"/>
              </w:rPr>
              <w:t>0</w:t>
            </w:r>
          </w:p>
        </w:tc>
        <w:tc>
          <w:tcPr>
            <w:tcW w:w="1559" w:type="dxa"/>
            <w:noWrap w:val="0"/>
            <w:vAlign w:val="center"/>
          </w:tcPr>
          <w:p>
            <w:pPr>
              <w:jc w:val="center"/>
              <w:rPr>
                <w:rFonts w:hint="default" w:eastAsia="宋体"/>
                <w:color w:val="000000"/>
                <w:kern w:val="0"/>
                <w:szCs w:val="21"/>
                <w:lang w:val="en-US" w:eastAsia="zh-CN"/>
              </w:rPr>
            </w:pPr>
            <w:r>
              <w:rPr>
                <w:rFonts w:hint="eastAsia"/>
                <w:color w:val="000000"/>
                <w:kern w:val="0"/>
                <w:szCs w:val="21"/>
                <w:lang w:val="en-US" w:eastAsia="zh-CN"/>
              </w:rPr>
              <w:t>0.2</w:t>
            </w:r>
          </w:p>
        </w:tc>
        <w:tc>
          <w:tcPr>
            <w:tcW w:w="1418" w:type="dxa"/>
            <w:noWrap w:val="0"/>
            <w:vAlign w:val="center"/>
          </w:tcPr>
          <w:p>
            <w:pPr>
              <w:jc w:val="center"/>
              <w:rPr>
                <w:rFonts w:hint="eastAsia" w:eastAsia="宋体"/>
                <w:color w:val="000000"/>
                <w:szCs w:val="21"/>
                <w:lang w:val="en-US" w:eastAsia="zh-CN"/>
              </w:rPr>
            </w:pPr>
            <w:r>
              <w:rPr>
                <w:rFonts w:hint="eastAsia"/>
                <w:color w:val="000000"/>
                <w:szCs w:val="21"/>
                <w:lang w:val="en-US" w:eastAsia="zh-CN"/>
              </w:rPr>
              <w:t>0</w:t>
            </w:r>
          </w:p>
        </w:tc>
        <w:tc>
          <w:tcPr>
            <w:tcW w:w="1701" w:type="dxa"/>
            <w:noWrap w:val="0"/>
            <w:vAlign w:val="center"/>
          </w:tcPr>
          <w:p>
            <w:pPr>
              <w:widowControl/>
              <w:jc w:val="center"/>
              <w:rPr>
                <w:color w:val="000000"/>
                <w:kern w:val="0"/>
                <w:szCs w:val="21"/>
              </w:rPr>
            </w:pPr>
            <w:r>
              <w:rPr>
                <w:rFonts w:hint="eastAsia"/>
                <w:color w:val="000000"/>
                <w:kern w:val="0"/>
                <w:szCs w:val="21"/>
                <w:lang w:val="en-US" w:eastAsia="zh-CN"/>
              </w:rPr>
              <w:t>0.2</w:t>
            </w:r>
          </w:p>
        </w:tc>
        <w:tc>
          <w:tcPr>
            <w:tcW w:w="1427" w:type="dxa"/>
            <w:noWrap w:val="0"/>
            <w:vAlign w:val="center"/>
          </w:tcPr>
          <w:p>
            <w:pPr>
              <w:widowControl/>
              <w:jc w:val="center"/>
              <w:rPr>
                <w:rFonts w:hint="eastAsia" w:eastAsia="宋体"/>
                <w:color w:val="000000"/>
                <w:kern w:val="0"/>
                <w:szCs w:val="21"/>
                <w:lang w:eastAsia="zh-CN"/>
              </w:rPr>
            </w:pPr>
            <w:r>
              <w:rPr>
                <w:color w:val="000000"/>
              </w:rPr>
              <w:t>+0.</w:t>
            </w:r>
            <w:r>
              <w:rPr>
                <w:rFonts w:hint="eastAsia"/>
                <w:color w:val="000000"/>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9" w:type="dxa"/>
            <w:vMerge w:val="continue"/>
            <w:noWrap w:val="0"/>
            <w:vAlign w:val="center"/>
          </w:tcPr>
          <w:p>
            <w:pPr>
              <w:pStyle w:val="160"/>
              <w:spacing w:beforeLines="0" w:afterLines="0" w:line="240" w:lineRule="auto"/>
              <w:rPr>
                <w:rFonts w:ascii="Times New Roman"/>
                <w:snapToGrid w:val="0"/>
                <w:color w:val="000000"/>
                <w:kern w:val="21"/>
                <w:szCs w:val="21"/>
              </w:rPr>
            </w:pPr>
          </w:p>
        </w:tc>
        <w:tc>
          <w:tcPr>
            <w:tcW w:w="2011" w:type="dxa"/>
            <w:noWrap w:val="0"/>
            <w:vAlign w:val="center"/>
          </w:tcPr>
          <w:p>
            <w:pPr>
              <w:pStyle w:val="160"/>
              <w:spacing w:before="24" w:after="24"/>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沉淀池污泥</w:t>
            </w:r>
          </w:p>
        </w:tc>
        <w:tc>
          <w:tcPr>
            <w:tcW w:w="1418" w:type="dxa"/>
            <w:noWrap w:val="0"/>
            <w:vAlign w:val="center"/>
          </w:tcPr>
          <w:p>
            <w:pPr>
              <w:jc w:val="center"/>
              <w:rPr>
                <w:snapToGrid w:val="0"/>
                <w:color w:val="000000"/>
                <w:kern w:val="21"/>
                <w:szCs w:val="21"/>
              </w:rPr>
            </w:pPr>
            <w:r>
              <w:rPr>
                <w:rFonts w:hint="eastAsia"/>
                <w:snapToGrid w:val="0"/>
                <w:color w:val="000000"/>
                <w:kern w:val="21"/>
                <w:szCs w:val="21"/>
              </w:rPr>
              <w:t>0</w:t>
            </w:r>
          </w:p>
        </w:tc>
        <w:tc>
          <w:tcPr>
            <w:tcW w:w="1276" w:type="dxa"/>
            <w:noWrap w:val="0"/>
            <w:vAlign w:val="center"/>
          </w:tcPr>
          <w:p>
            <w:pPr>
              <w:jc w:val="center"/>
              <w:rPr>
                <w:snapToGrid w:val="0"/>
                <w:color w:val="000000"/>
                <w:kern w:val="21"/>
                <w:szCs w:val="21"/>
              </w:rPr>
            </w:pPr>
            <w:r>
              <w:rPr>
                <w:rFonts w:hint="eastAsia"/>
                <w:snapToGrid w:val="0"/>
                <w:color w:val="000000"/>
                <w:kern w:val="21"/>
                <w:szCs w:val="21"/>
              </w:rPr>
              <w:t>0</w:t>
            </w:r>
          </w:p>
        </w:tc>
        <w:tc>
          <w:tcPr>
            <w:tcW w:w="1559" w:type="dxa"/>
            <w:noWrap w:val="0"/>
            <w:vAlign w:val="center"/>
          </w:tcPr>
          <w:p>
            <w:pPr>
              <w:jc w:val="center"/>
              <w:rPr>
                <w:snapToGrid w:val="0"/>
                <w:color w:val="000000"/>
                <w:kern w:val="21"/>
                <w:szCs w:val="21"/>
              </w:rPr>
            </w:pPr>
            <w:r>
              <w:rPr>
                <w:rFonts w:hint="eastAsia"/>
                <w:snapToGrid w:val="0"/>
                <w:color w:val="000000"/>
                <w:kern w:val="21"/>
                <w:szCs w:val="21"/>
              </w:rPr>
              <w:t>0</w:t>
            </w:r>
          </w:p>
        </w:tc>
        <w:tc>
          <w:tcPr>
            <w:tcW w:w="1559" w:type="dxa"/>
            <w:noWrap w:val="0"/>
            <w:vAlign w:val="center"/>
          </w:tcPr>
          <w:p>
            <w:pPr>
              <w:jc w:val="center"/>
              <w:rPr>
                <w:rFonts w:hint="default" w:eastAsia="宋体"/>
                <w:snapToGrid w:val="0"/>
                <w:color w:val="000000"/>
                <w:kern w:val="21"/>
                <w:szCs w:val="21"/>
                <w:lang w:val="en-US" w:eastAsia="zh-CN"/>
              </w:rPr>
            </w:pPr>
            <w:r>
              <w:rPr>
                <w:rFonts w:hint="eastAsia"/>
                <w:snapToGrid w:val="0"/>
                <w:color w:val="000000"/>
                <w:kern w:val="21"/>
                <w:szCs w:val="21"/>
                <w:lang w:val="en-US" w:eastAsia="zh-CN"/>
              </w:rPr>
              <w:t>341.7</w:t>
            </w:r>
          </w:p>
        </w:tc>
        <w:tc>
          <w:tcPr>
            <w:tcW w:w="1418" w:type="dxa"/>
            <w:noWrap w:val="0"/>
            <w:vAlign w:val="center"/>
          </w:tcPr>
          <w:p>
            <w:pPr>
              <w:jc w:val="center"/>
              <w:rPr>
                <w:snapToGrid w:val="0"/>
                <w:color w:val="000000"/>
                <w:kern w:val="21"/>
                <w:szCs w:val="21"/>
              </w:rPr>
            </w:pPr>
            <w:r>
              <w:rPr>
                <w:rFonts w:hint="eastAsia"/>
                <w:snapToGrid w:val="0"/>
                <w:color w:val="000000"/>
                <w:kern w:val="21"/>
                <w:szCs w:val="21"/>
              </w:rPr>
              <w:t>0</w:t>
            </w:r>
          </w:p>
        </w:tc>
        <w:tc>
          <w:tcPr>
            <w:tcW w:w="1701" w:type="dxa"/>
            <w:noWrap w:val="0"/>
            <w:vAlign w:val="center"/>
          </w:tcPr>
          <w:p>
            <w:pPr>
              <w:widowControl/>
              <w:jc w:val="center"/>
              <w:rPr>
                <w:rFonts w:hint="default" w:eastAsia="宋体"/>
                <w:color w:val="000000"/>
                <w:lang w:val="en-US" w:eastAsia="zh-CN"/>
              </w:rPr>
            </w:pPr>
            <w:r>
              <w:rPr>
                <w:rFonts w:hint="eastAsia"/>
                <w:color w:val="000000"/>
                <w:lang w:val="en-US" w:eastAsia="zh-CN"/>
              </w:rPr>
              <w:t>341.7</w:t>
            </w:r>
          </w:p>
        </w:tc>
        <w:tc>
          <w:tcPr>
            <w:tcW w:w="1427" w:type="dxa"/>
            <w:noWrap w:val="0"/>
            <w:vAlign w:val="center"/>
          </w:tcPr>
          <w:p>
            <w:pPr>
              <w:widowControl/>
              <w:jc w:val="center"/>
              <w:rPr>
                <w:rFonts w:hint="default" w:eastAsia="宋体"/>
                <w:color w:val="000000"/>
                <w:lang w:val="en-US" w:eastAsia="zh-CN"/>
              </w:rPr>
            </w:pPr>
            <w:r>
              <w:rPr>
                <w:color w:val="000000"/>
              </w:rPr>
              <w:t>+</w:t>
            </w:r>
            <w:r>
              <w:rPr>
                <w:rFonts w:hint="eastAsia"/>
                <w:color w:val="000000"/>
                <w:lang w:val="en-US" w:eastAsia="zh-CN"/>
              </w:rPr>
              <w:t>341.7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9" w:type="dxa"/>
            <w:vMerge w:val="continue"/>
            <w:noWrap w:val="0"/>
            <w:vAlign w:val="center"/>
          </w:tcPr>
          <w:p>
            <w:pPr>
              <w:pStyle w:val="160"/>
              <w:spacing w:beforeLines="0" w:afterLines="0" w:line="240" w:lineRule="auto"/>
              <w:rPr>
                <w:rFonts w:ascii="Times New Roman"/>
                <w:snapToGrid w:val="0"/>
                <w:color w:val="000000"/>
                <w:kern w:val="21"/>
                <w:szCs w:val="21"/>
              </w:rPr>
            </w:pPr>
          </w:p>
        </w:tc>
        <w:tc>
          <w:tcPr>
            <w:tcW w:w="2011" w:type="dxa"/>
            <w:noWrap w:val="0"/>
            <w:vAlign w:val="center"/>
          </w:tcPr>
          <w:p>
            <w:pPr>
              <w:pStyle w:val="160"/>
              <w:spacing w:before="24" w:after="24"/>
              <w:rPr>
                <w:rFonts w:hint="eastAsia" w:ascii="Times New Roman"/>
                <w:snapToGrid w:val="0"/>
                <w:color w:val="000000"/>
                <w:kern w:val="21"/>
                <w:szCs w:val="21"/>
              </w:rPr>
            </w:pPr>
          </w:p>
        </w:tc>
        <w:tc>
          <w:tcPr>
            <w:tcW w:w="1418" w:type="dxa"/>
            <w:noWrap w:val="0"/>
            <w:vAlign w:val="center"/>
          </w:tcPr>
          <w:p>
            <w:pPr>
              <w:jc w:val="center"/>
              <w:rPr>
                <w:snapToGrid w:val="0"/>
                <w:color w:val="000000"/>
                <w:kern w:val="21"/>
                <w:szCs w:val="21"/>
              </w:rPr>
            </w:pPr>
          </w:p>
        </w:tc>
        <w:tc>
          <w:tcPr>
            <w:tcW w:w="1276"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418" w:type="dxa"/>
            <w:noWrap w:val="0"/>
            <w:vAlign w:val="center"/>
          </w:tcPr>
          <w:p>
            <w:pPr>
              <w:jc w:val="center"/>
              <w:rPr>
                <w:snapToGrid w:val="0"/>
                <w:color w:val="000000"/>
                <w:kern w:val="21"/>
                <w:szCs w:val="21"/>
              </w:rPr>
            </w:pPr>
          </w:p>
        </w:tc>
        <w:tc>
          <w:tcPr>
            <w:tcW w:w="1701" w:type="dxa"/>
            <w:noWrap w:val="0"/>
            <w:vAlign w:val="center"/>
          </w:tcPr>
          <w:p>
            <w:pPr>
              <w:widowControl/>
              <w:jc w:val="center"/>
              <w:rPr>
                <w:color w:val="000000"/>
              </w:rPr>
            </w:pPr>
          </w:p>
        </w:tc>
        <w:tc>
          <w:tcPr>
            <w:tcW w:w="1427" w:type="dxa"/>
            <w:noWrap w:val="0"/>
            <w:vAlign w:val="center"/>
          </w:tcPr>
          <w:p>
            <w:pPr>
              <w:widowControl/>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9" w:type="dxa"/>
            <w:vMerge w:val="continue"/>
            <w:noWrap w:val="0"/>
            <w:vAlign w:val="center"/>
          </w:tcPr>
          <w:p>
            <w:pPr>
              <w:pStyle w:val="160"/>
              <w:spacing w:beforeLines="0" w:afterLines="0" w:line="240" w:lineRule="auto"/>
              <w:rPr>
                <w:rFonts w:ascii="Times New Roman"/>
                <w:snapToGrid w:val="0"/>
                <w:color w:val="000000"/>
                <w:kern w:val="21"/>
                <w:szCs w:val="21"/>
              </w:rPr>
            </w:pPr>
          </w:p>
        </w:tc>
        <w:tc>
          <w:tcPr>
            <w:tcW w:w="2011" w:type="dxa"/>
            <w:noWrap w:val="0"/>
            <w:vAlign w:val="center"/>
          </w:tcPr>
          <w:p>
            <w:pPr>
              <w:pStyle w:val="160"/>
              <w:spacing w:before="24" w:after="24"/>
              <w:rPr>
                <w:rFonts w:hint="eastAsia" w:ascii="Times New Roman"/>
                <w:snapToGrid w:val="0"/>
                <w:color w:val="000000"/>
                <w:kern w:val="21"/>
                <w:szCs w:val="21"/>
              </w:rPr>
            </w:pPr>
          </w:p>
        </w:tc>
        <w:tc>
          <w:tcPr>
            <w:tcW w:w="1418" w:type="dxa"/>
            <w:noWrap w:val="0"/>
            <w:vAlign w:val="center"/>
          </w:tcPr>
          <w:p>
            <w:pPr>
              <w:jc w:val="center"/>
              <w:rPr>
                <w:snapToGrid w:val="0"/>
                <w:color w:val="000000"/>
                <w:kern w:val="21"/>
                <w:szCs w:val="21"/>
              </w:rPr>
            </w:pPr>
          </w:p>
        </w:tc>
        <w:tc>
          <w:tcPr>
            <w:tcW w:w="1276"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418" w:type="dxa"/>
            <w:noWrap w:val="0"/>
            <w:vAlign w:val="center"/>
          </w:tcPr>
          <w:p>
            <w:pPr>
              <w:jc w:val="center"/>
              <w:rPr>
                <w:snapToGrid w:val="0"/>
                <w:color w:val="000000"/>
                <w:kern w:val="21"/>
                <w:szCs w:val="21"/>
              </w:rPr>
            </w:pPr>
          </w:p>
        </w:tc>
        <w:tc>
          <w:tcPr>
            <w:tcW w:w="1701" w:type="dxa"/>
            <w:noWrap w:val="0"/>
            <w:vAlign w:val="center"/>
          </w:tcPr>
          <w:p>
            <w:pPr>
              <w:widowControl/>
              <w:jc w:val="center"/>
              <w:rPr>
                <w:color w:val="000000"/>
              </w:rPr>
            </w:pPr>
          </w:p>
        </w:tc>
        <w:tc>
          <w:tcPr>
            <w:tcW w:w="1427" w:type="dxa"/>
            <w:noWrap w:val="0"/>
            <w:vAlign w:val="center"/>
          </w:tcPr>
          <w:p>
            <w:pPr>
              <w:widowControl/>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9" w:type="dxa"/>
            <w:vMerge w:val="continue"/>
            <w:noWrap w:val="0"/>
            <w:vAlign w:val="center"/>
          </w:tcPr>
          <w:p>
            <w:pPr>
              <w:pStyle w:val="160"/>
              <w:spacing w:beforeLines="0" w:afterLines="0" w:line="240" w:lineRule="auto"/>
              <w:rPr>
                <w:rFonts w:ascii="Times New Roman"/>
                <w:snapToGrid w:val="0"/>
                <w:color w:val="000000"/>
                <w:kern w:val="21"/>
                <w:szCs w:val="21"/>
              </w:rPr>
            </w:pPr>
          </w:p>
        </w:tc>
        <w:tc>
          <w:tcPr>
            <w:tcW w:w="2011" w:type="dxa"/>
            <w:noWrap w:val="0"/>
            <w:vAlign w:val="center"/>
          </w:tcPr>
          <w:p>
            <w:pPr>
              <w:pStyle w:val="160"/>
              <w:spacing w:beforeLines="0" w:afterLines="0" w:line="240" w:lineRule="auto"/>
              <w:rPr>
                <w:rFonts w:hint="eastAsia" w:ascii="Times New Roman"/>
                <w:snapToGrid w:val="0"/>
                <w:color w:val="000000"/>
                <w:kern w:val="21"/>
                <w:szCs w:val="21"/>
              </w:rPr>
            </w:pPr>
          </w:p>
        </w:tc>
        <w:tc>
          <w:tcPr>
            <w:tcW w:w="1418" w:type="dxa"/>
            <w:noWrap w:val="0"/>
            <w:vAlign w:val="center"/>
          </w:tcPr>
          <w:p>
            <w:pPr>
              <w:jc w:val="center"/>
              <w:rPr>
                <w:snapToGrid w:val="0"/>
                <w:color w:val="000000"/>
                <w:kern w:val="21"/>
                <w:szCs w:val="21"/>
              </w:rPr>
            </w:pPr>
          </w:p>
        </w:tc>
        <w:tc>
          <w:tcPr>
            <w:tcW w:w="1276"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559" w:type="dxa"/>
            <w:noWrap w:val="0"/>
            <w:vAlign w:val="center"/>
          </w:tcPr>
          <w:p>
            <w:pPr>
              <w:jc w:val="center"/>
              <w:rPr>
                <w:snapToGrid w:val="0"/>
                <w:color w:val="000000"/>
                <w:kern w:val="21"/>
                <w:szCs w:val="21"/>
              </w:rPr>
            </w:pPr>
          </w:p>
        </w:tc>
        <w:tc>
          <w:tcPr>
            <w:tcW w:w="1418" w:type="dxa"/>
            <w:noWrap w:val="0"/>
            <w:vAlign w:val="center"/>
          </w:tcPr>
          <w:p>
            <w:pPr>
              <w:jc w:val="center"/>
              <w:rPr>
                <w:snapToGrid w:val="0"/>
                <w:color w:val="000000"/>
                <w:kern w:val="21"/>
                <w:szCs w:val="21"/>
              </w:rPr>
            </w:pPr>
          </w:p>
        </w:tc>
        <w:tc>
          <w:tcPr>
            <w:tcW w:w="1701" w:type="dxa"/>
            <w:noWrap w:val="0"/>
            <w:vAlign w:val="center"/>
          </w:tcPr>
          <w:p>
            <w:pPr>
              <w:widowControl/>
              <w:jc w:val="center"/>
              <w:rPr>
                <w:color w:val="000000"/>
                <w:szCs w:val="20"/>
              </w:rPr>
            </w:pPr>
          </w:p>
        </w:tc>
        <w:tc>
          <w:tcPr>
            <w:tcW w:w="1427" w:type="dxa"/>
            <w:noWrap w:val="0"/>
            <w:vAlign w:val="center"/>
          </w:tcPr>
          <w:p>
            <w:pPr>
              <w:widowControl/>
              <w:jc w:val="center"/>
              <w:rPr>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9" w:type="dxa"/>
            <w:vMerge w:val="continue"/>
            <w:noWrap w:val="0"/>
            <w:vAlign w:val="center"/>
          </w:tcPr>
          <w:p>
            <w:pPr>
              <w:pStyle w:val="160"/>
              <w:spacing w:beforeLines="0" w:afterLines="0" w:line="240" w:lineRule="auto"/>
              <w:rPr>
                <w:rFonts w:ascii="Times New Roman"/>
                <w:snapToGrid w:val="0"/>
                <w:color w:val="000000"/>
                <w:kern w:val="21"/>
                <w:szCs w:val="21"/>
              </w:rPr>
            </w:pPr>
          </w:p>
        </w:tc>
        <w:tc>
          <w:tcPr>
            <w:tcW w:w="2011" w:type="dxa"/>
            <w:noWrap w:val="0"/>
            <w:vAlign w:val="center"/>
          </w:tcPr>
          <w:p>
            <w:pPr>
              <w:pStyle w:val="160"/>
              <w:spacing w:beforeLines="0" w:afterLines="0" w:line="240" w:lineRule="auto"/>
              <w:rPr>
                <w:rFonts w:hint="eastAsia" w:ascii="Times New Roman"/>
                <w:snapToGrid w:val="0"/>
                <w:color w:val="000000"/>
                <w:kern w:val="21"/>
                <w:szCs w:val="21"/>
              </w:rPr>
            </w:pPr>
          </w:p>
        </w:tc>
        <w:tc>
          <w:tcPr>
            <w:tcW w:w="1418" w:type="dxa"/>
            <w:noWrap w:val="0"/>
            <w:vAlign w:val="center"/>
          </w:tcPr>
          <w:p>
            <w:pPr>
              <w:jc w:val="center"/>
              <w:rPr>
                <w:rFonts w:hint="eastAsia"/>
                <w:snapToGrid w:val="0"/>
                <w:color w:val="000000"/>
                <w:kern w:val="21"/>
                <w:szCs w:val="21"/>
              </w:rPr>
            </w:pPr>
          </w:p>
        </w:tc>
        <w:tc>
          <w:tcPr>
            <w:tcW w:w="1276" w:type="dxa"/>
            <w:noWrap w:val="0"/>
            <w:vAlign w:val="center"/>
          </w:tcPr>
          <w:p>
            <w:pPr>
              <w:jc w:val="center"/>
              <w:rPr>
                <w:rFonts w:hint="eastAsia"/>
                <w:snapToGrid w:val="0"/>
                <w:color w:val="000000"/>
                <w:kern w:val="21"/>
                <w:szCs w:val="21"/>
              </w:rPr>
            </w:pPr>
          </w:p>
        </w:tc>
        <w:tc>
          <w:tcPr>
            <w:tcW w:w="1559" w:type="dxa"/>
            <w:noWrap w:val="0"/>
            <w:vAlign w:val="center"/>
          </w:tcPr>
          <w:p>
            <w:pPr>
              <w:jc w:val="center"/>
              <w:rPr>
                <w:rFonts w:hint="eastAsia"/>
                <w:snapToGrid w:val="0"/>
                <w:color w:val="000000"/>
                <w:kern w:val="21"/>
                <w:szCs w:val="21"/>
              </w:rPr>
            </w:pPr>
          </w:p>
        </w:tc>
        <w:tc>
          <w:tcPr>
            <w:tcW w:w="1559" w:type="dxa"/>
            <w:noWrap w:val="0"/>
            <w:vAlign w:val="center"/>
          </w:tcPr>
          <w:p>
            <w:pPr>
              <w:jc w:val="center"/>
              <w:rPr>
                <w:snapToGrid w:val="0"/>
                <w:color w:val="000000"/>
                <w:kern w:val="21"/>
                <w:szCs w:val="21"/>
              </w:rPr>
            </w:pPr>
          </w:p>
        </w:tc>
        <w:tc>
          <w:tcPr>
            <w:tcW w:w="1418" w:type="dxa"/>
            <w:noWrap w:val="0"/>
            <w:vAlign w:val="center"/>
          </w:tcPr>
          <w:p>
            <w:pPr>
              <w:jc w:val="center"/>
              <w:rPr>
                <w:rFonts w:hint="eastAsia"/>
                <w:snapToGrid w:val="0"/>
                <w:color w:val="000000"/>
                <w:kern w:val="21"/>
                <w:szCs w:val="21"/>
              </w:rPr>
            </w:pPr>
          </w:p>
        </w:tc>
        <w:tc>
          <w:tcPr>
            <w:tcW w:w="1701" w:type="dxa"/>
            <w:noWrap w:val="0"/>
            <w:vAlign w:val="center"/>
          </w:tcPr>
          <w:p>
            <w:pPr>
              <w:widowControl/>
              <w:jc w:val="center"/>
              <w:rPr>
                <w:color w:val="000000"/>
              </w:rPr>
            </w:pPr>
          </w:p>
        </w:tc>
        <w:tc>
          <w:tcPr>
            <w:tcW w:w="1427" w:type="dxa"/>
            <w:noWrap w:val="0"/>
            <w:vAlign w:val="center"/>
          </w:tcPr>
          <w:p>
            <w:pPr>
              <w:widowControl/>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9" w:type="dxa"/>
            <w:vMerge w:val="restart"/>
            <w:noWrap w:val="0"/>
            <w:vAlign w:val="center"/>
          </w:tcPr>
          <w:p>
            <w:pPr>
              <w:pStyle w:val="160"/>
              <w:spacing w:beforeLines="0" w:afterLines="0" w:line="240" w:lineRule="auto"/>
              <w:rPr>
                <w:rFonts w:ascii="Times New Roman"/>
                <w:snapToGrid w:val="0"/>
                <w:color w:val="000000"/>
                <w:kern w:val="21"/>
                <w:szCs w:val="21"/>
              </w:rPr>
            </w:pPr>
          </w:p>
        </w:tc>
        <w:tc>
          <w:tcPr>
            <w:tcW w:w="2011" w:type="dxa"/>
            <w:noWrap w:val="0"/>
            <w:vAlign w:val="center"/>
          </w:tcPr>
          <w:p>
            <w:pPr>
              <w:snapToGrid w:val="0"/>
              <w:jc w:val="center"/>
              <w:rPr>
                <w:color w:val="000000"/>
                <w:szCs w:val="21"/>
              </w:rPr>
            </w:pPr>
          </w:p>
        </w:tc>
        <w:tc>
          <w:tcPr>
            <w:tcW w:w="1418" w:type="dxa"/>
            <w:noWrap w:val="0"/>
            <w:vAlign w:val="center"/>
          </w:tcPr>
          <w:p>
            <w:pPr>
              <w:jc w:val="center"/>
              <w:rPr>
                <w:color w:val="000000"/>
                <w:szCs w:val="21"/>
              </w:rPr>
            </w:pPr>
          </w:p>
        </w:tc>
        <w:tc>
          <w:tcPr>
            <w:tcW w:w="1276" w:type="dxa"/>
            <w:noWrap w:val="0"/>
            <w:vAlign w:val="center"/>
          </w:tcPr>
          <w:p>
            <w:pPr>
              <w:jc w:val="center"/>
              <w:rPr>
                <w:color w:val="000000"/>
                <w:szCs w:val="21"/>
              </w:rPr>
            </w:pPr>
          </w:p>
        </w:tc>
        <w:tc>
          <w:tcPr>
            <w:tcW w:w="1559" w:type="dxa"/>
            <w:noWrap w:val="0"/>
            <w:vAlign w:val="center"/>
          </w:tcPr>
          <w:p>
            <w:pPr>
              <w:jc w:val="center"/>
              <w:rPr>
                <w:color w:val="000000"/>
                <w:szCs w:val="21"/>
              </w:rPr>
            </w:pPr>
          </w:p>
        </w:tc>
        <w:tc>
          <w:tcPr>
            <w:tcW w:w="1559" w:type="dxa"/>
            <w:noWrap w:val="0"/>
            <w:vAlign w:val="center"/>
          </w:tcPr>
          <w:p>
            <w:pPr>
              <w:widowControl/>
              <w:jc w:val="center"/>
              <w:rPr>
                <w:color w:val="000000"/>
                <w:kern w:val="0"/>
                <w:szCs w:val="21"/>
              </w:rPr>
            </w:pPr>
          </w:p>
        </w:tc>
        <w:tc>
          <w:tcPr>
            <w:tcW w:w="1418" w:type="dxa"/>
            <w:noWrap w:val="0"/>
            <w:vAlign w:val="center"/>
          </w:tcPr>
          <w:p>
            <w:pPr>
              <w:jc w:val="center"/>
              <w:rPr>
                <w:color w:val="000000"/>
                <w:szCs w:val="21"/>
              </w:rPr>
            </w:pPr>
          </w:p>
        </w:tc>
        <w:tc>
          <w:tcPr>
            <w:tcW w:w="1701" w:type="dxa"/>
            <w:noWrap w:val="0"/>
            <w:vAlign w:val="center"/>
          </w:tcPr>
          <w:p>
            <w:pPr>
              <w:widowControl/>
              <w:jc w:val="center"/>
              <w:rPr>
                <w:color w:val="000000"/>
                <w:kern w:val="0"/>
                <w:szCs w:val="21"/>
              </w:rPr>
            </w:pPr>
          </w:p>
        </w:tc>
        <w:tc>
          <w:tcPr>
            <w:tcW w:w="1427" w:type="dxa"/>
            <w:noWrap w:val="0"/>
            <w:vAlign w:val="center"/>
          </w:tcPr>
          <w:p>
            <w:pPr>
              <w:widowControl/>
              <w:jc w:val="center"/>
              <w:rPr>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9" w:type="dxa"/>
            <w:vMerge w:val="continue"/>
            <w:noWrap w:val="0"/>
            <w:vAlign w:val="center"/>
          </w:tcPr>
          <w:p>
            <w:pPr>
              <w:pStyle w:val="160"/>
              <w:spacing w:beforeLines="0" w:afterLines="0" w:line="240" w:lineRule="auto"/>
              <w:rPr>
                <w:rFonts w:ascii="Times New Roman"/>
                <w:snapToGrid w:val="0"/>
                <w:color w:val="000000"/>
                <w:kern w:val="21"/>
                <w:szCs w:val="21"/>
              </w:rPr>
            </w:pPr>
          </w:p>
        </w:tc>
        <w:tc>
          <w:tcPr>
            <w:tcW w:w="2011" w:type="dxa"/>
            <w:noWrap w:val="0"/>
            <w:vAlign w:val="center"/>
          </w:tcPr>
          <w:p>
            <w:pPr>
              <w:snapToGrid w:val="0"/>
              <w:jc w:val="center"/>
              <w:rPr>
                <w:color w:val="000000"/>
              </w:rPr>
            </w:pPr>
          </w:p>
        </w:tc>
        <w:tc>
          <w:tcPr>
            <w:tcW w:w="1418" w:type="dxa"/>
            <w:noWrap w:val="0"/>
            <w:vAlign w:val="center"/>
          </w:tcPr>
          <w:p>
            <w:pPr>
              <w:jc w:val="center"/>
              <w:rPr>
                <w:color w:val="000000"/>
                <w:szCs w:val="21"/>
              </w:rPr>
            </w:pPr>
          </w:p>
        </w:tc>
        <w:tc>
          <w:tcPr>
            <w:tcW w:w="1276" w:type="dxa"/>
            <w:noWrap w:val="0"/>
            <w:vAlign w:val="center"/>
          </w:tcPr>
          <w:p>
            <w:pPr>
              <w:jc w:val="center"/>
              <w:rPr>
                <w:color w:val="000000"/>
                <w:szCs w:val="21"/>
              </w:rPr>
            </w:pPr>
          </w:p>
        </w:tc>
        <w:tc>
          <w:tcPr>
            <w:tcW w:w="1559" w:type="dxa"/>
            <w:noWrap w:val="0"/>
            <w:vAlign w:val="center"/>
          </w:tcPr>
          <w:p>
            <w:pPr>
              <w:jc w:val="center"/>
              <w:rPr>
                <w:color w:val="000000"/>
                <w:szCs w:val="21"/>
              </w:rPr>
            </w:pPr>
          </w:p>
        </w:tc>
        <w:tc>
          <w:tcPr>
            <w:tcW w:w="1559" w:type="dxa"/>
            <w:noWrap w:val="0"/>
            <w:vAlign w:val="center"/>
          </w:tcPr>
          <w:p>
            <w:pPr>
              <w:widowControl/>
              <w:jc w:val="center"/>
              <w:rPr>
                <w:color w:val="000000"/>
                <w:kern w:val="0"/>
                <w:szCs w:val="21"/>
              </w:rPr>
            </w:pPr>
          </w:p>
        </w:tc>
        <w:tc>
          <w:tcPr>
            <w:tcW w:w="1418" w:type="dxa"/>
            <w:noWrap w:val="0"/>
            <w:vAlign w:val="center"/>
          </w:tcPr>
          <w:p>
            <w:pPr>
              <w:jc w:val="center"/>
              <w:rPr>
                <w:color w:val="000000"/>
                <w:szCs w:val="21"/>
              </w:rPr>
            </w:pPr>
          </w:p>
        </w:tc>
        <w:tc>
          <w:tcPr>
            <w:tcW w:w="1701" w:type="dxa"/>
            <w:noWrap w:val="0"/>
            <w:vAlign w:val="center"/>
          </w:tcPr>
          <w:p>
            <w:pPr>
              <w:widowControl/>
              <w:jc w:val="center"/>
              <w:rPr>
                <w:color w:val="000000"/>
                <w:kern w:val="0"/>
                <w:szCs w:val="21"/>
              </w:rPr>
            </w:pPr>
          </w:p>
        </w:tc>
        <w:tc>
          <w:tcPr>
            <w:tcW w:w="1427" w:type="dxa"/>
            <w:noWrap w:val="0"/>
            <w:vAlign w:val="center"/>
          </w:tcPr>
          <w:p>
            <w:pPr>
              <w:widowControl/>
              <w:jc w:val="center"/>
              <w:rPr>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19" w:type="dxa"/>
            <w:vMerge w:val="continue"/>
            <w:noWrap w:val="0"/>
            <w:vAlign w:val="center"/>
          </w:tcPr>
          <w:p>
            <w:pPr>
              <w:pStyle w:val="160"/>
              <w:spacing w:beforeLines="0" w:afterLines="0" w:line="240" w:lineRule="auto"/>
              <w:rPr>
                <w:rFonts w:ascii="Times New Roman"/>
                <w:snapToGrid w:val="0"/>
                <w:color w:val="000000"/>
                <w:kern w:val="21"/>
                <w:szCs w:val="21"/>
              </w:rPr>
            </w:pPr>
          </w:p>
        </w:tc>
        <w:tc>
          <w:tcPr>
            <w:tcW w:w="2011" w:type="dxa"/>
            <w:noWrap w:val="0"/>
            <w:vAlign w:val="center"/>
          </w:tcPr>
          <w:p>
            <w:pPr>
              <w:snapToGrid w:val="0"/>
              <w:jc w:val="center"/>
              <w:rPr>
                <w:rFonts w:hint="eastAsia"/>
                <w:color w:val="000000"/>
              </w:rPr>
            </w:pPr>
          </w:p>
        </w:tc>
        <w:tc>
          <w:tcPr>
            <w:tcW w:w="1418" w:type="dxa"/>
            <w:noWrap w:val="0"/>
            <w:vAlign w:val="center"/>
          </w:tcPr>
          <w:p>
            <w:pPr>
              <w:jc w:val="center"/>
              <w:rPr>
                <w:color w:val="000000"/>
                <w:szCs w:val="21"/>
              </w:rPr>
            </w:pPr>
          </w:p>
        </w:tc>
        <w:tc>
          <w:tcPr>
            <w:tcW w:w="1276" w:type="dxa"/>
            <w:noWrap w:val="0"/>
            <w:vAlign w:val="center"/>
          </w:tcPr>
          <w:p>
            <w:pPr>
              <w:jc w:val="center"/>
              <w:rPr>
                <w:color w:val="000000"/>
                <w:szCs w:val="21"/>
              </w:rPr>
            </w:pPr>
          </w:p>
        </w:tc>
        <w:tc>
          <w:tcPr>
            <w:tcW w:w="1559" w:type="dxa"/>
            <w:noWrap w:val="0"/>
            <w:vAlign w:val="center"/>
          </w:tcPr>
          <w:p>
            <w:pPr>
              <w:jc w:val="center"/>
              <w:rPr>
                <w:color w:val="000000"/>
                <w:szCs w:val="21"/>
              </w:rPr>
            </w:pPr>
          </w:p>
        </w:tc>
        <w:tc>
          <w:tcPr>
            <w:tcW w:w="1559" w:type="dxa"/>
            <w:noWrap w:val="0"/>
            <w:vAlign w:val="center"/>
          </w:tcPr>
          <w:p>
            <w:pPr>
              <w:widowControl/>
              <w:jc w:val="center"/>
              <w:rPr>
                <w:color w:val="000000"/>
                <w:kern w:val="0"/>
                <w:szCs w:val="21"/>
              </w:rPr>
            </w:pPr>
          </w:p>
        </w:tc>
        <w:tc>
          <w:tcPr>
            <w:tcW w:w="1418" w:type="dxa"/>
            <w:noWrap w:val="0"/>
            <w:vAlign w:val="center"/>
          </w:tcPr>
          <w:p>
            <w:pPr>
              <w:jc w:val="center"/>
              <w:rPr>
                <w:color w:val="000000"/>
                <w:szCs w:val="21"/>
              </w:rPr>
            </w:pPr>
          </w:p>
        </w:tc>
        <w:tc>
          <w:tcPr>
            <w:tcW w:w="1701" w:type="dxa"/>
            <w:noWrap w:val="0"/>
            <w:vAlign w:val="center"/>
          </w:tcPr>
          <w:p>
            <w:pPr>
              <w:widowControl/>
              <w:jc w:val="center"/>
              <w:rPr>
                <w:color w:val="000000"/>
                <w:kern w:val="0"/>
                <w:szCs w:val="21"/>
              </w:rPr>
            </w:pPr>
          </w:p>
        </w:tc>
        <w:tc>
          <w:tcPr>
            <w:tcW w:w="1427" w:type="dxa"/>
            <w:noWrap w:val="0"/>
            <w:vAlign w:val="center"/>
          </w:tcPr>
          <w:p>
            <w:pPr>
              <w:widowControl/>
              <w:jc w:val="center"/>
              <w:rPr>
                <w:color w:val="000000"/>
                <w:kern w:val="0"/>
                <w:szCs w:val="21"/>
              </w:rPr>
            </w:pPr>
          </w:p>
        </w:tc>
      </w:tr>
    </w:tbl>
    <w:p>
      <w:pPr>
        <w:pStyle w:val="160"/>
        <w:spacing w:before="192" w:beforeLines="80" w:after="24"/>
        <w:jc w:val="left"/>
        <w:rPr>
          <w:color w:val="000000"/>
        </w:r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int="eastAsia" w:hAnsi="宋体" w:cs="宋体"/>
          <w:color w:val="000000"/>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hAnsi="宋体" w:cs="宋体"/>
          <w:color w:val="000000"/>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hint="eastAsia" w:hAnsi="宋体" w:cs="宋体"/>
          <w:color w:val="000000"/>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hint="eastAsia" w:hAnsi="宋体" w:cs="宋体"/>
          <w:color w:val="000000"/>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hint="eastAsia" w:hAnsi="宋体" w:cs="宋体"/>
          <w:color w:val="000000"/>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hint="eastAsia" w:hAnsi="宋体" w:cs="宋体"/>
          <w:color w:val="000000"/>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int="eastAsia" w:hAnsi="宋体" w:cs="宋体"/>
          <w:color w:val="000000"/>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hAnsi="宋体" w:cs="宋体"/>
          <w:color w:val="000000"/>
          <w:szCs w:val="21"/>
        </w:rPr>
        <w:t>①</w:t>
      </w:r>
      <w:r>
        <w:rPr>
          <w:rFonts w:ascii="Times New Roman"/>
          <w:snapToGrid w:val="0"/>
          <w:color w:val="000000"/>
          <w:spacing w:val="-6"/>
          <w:kern w:val="21"/>
          <w:szCs w:val="21"/>
        </w:rPr>
        <w:fldChar w:fldCharType="end"/>
      </w:r>
    </w:p>
    <w:sectPr>
      <w:footerReference r:id="rId4"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汉鼎简书宋">
    <w:altName w:val="宋体"/>
    <w:panose1 w:val="00000000000000000000"/>
    <w:charset w:val="86"/>
    <w:family w:val="modern"/>
    <w:pitch w:val="default"/>
    <w:sig w:usb0="00000000" w:usb1="00000000" w:usb2="00000010" w:usb3="00000000" w:csb0="00040000" w:csb1="00000000"/>
  </w:font>
  <w:font w:name="TimesNewRomanPS-BoldMT">
    <w:altName w:val="宋体"/>
    <w:panose1 w:val="00000000000000000000"/>
    <w:charset w:val="86"/>
    <w:family w:val="auto"/>
    <w:pitch w:val="default"/>
    <w:sig w:usb0="00000000" w:usb1="00000000" w:usb2="00000010" w:usb3="00000000" w:csb0="00040000" w:csb1="00000000"/>
  </w:font>
  <w:font w:name="MS Shell Dlg">
    <w:altName w:val="Microsoft Sans Serif"/>
    <w:panose1 w:val="020B0604020202020204"/>
    <w:charset w:val="00"/>
    <w:family w:val="swiss"/>
    <w:pitch w:val="default"/>
    <w:sig w:usb0="00000000" w:usb1="00000000" w:usb2="00000029" w:usb3="00000000" w:csb0="000101FF" w:csb1="00000000"/>
  </w:font>
  <w:font w:name="楷体_GB2312">
    <w:panose1 w:val="02010609030101010101"/>
    <w:charset w:val="86"/>
    <w:family w:val="modern"/>
    <w:pitch w:val="default"/>
    <w:sig w:usb0="800002AF" w:usb1="184F6CF8" w:usb2="00000010" w:usb3="00000000" w:csb0="00020001"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 w:name="Arial Bold">
    <w:altName w:val="Times New Roman"/>
    <w:panose1 w:val="020B0704020202020204"/>
    <w:charset w:val="00"/>
    <w:family w:val="auto"/>
    <w:pitch w:val="default"/>
    <w:sig w:usb0="00000000" w:usb1="00000000" w:usb2="00000000" w:usb3="00000000" w:csb0="00000001" w:csb1="00000000"/>
  </w:font>
  <w:font w:name="CG Times">
    <w:altName w:val="Times New Roman"/>
    <w:panose1 w:val="00000000000000000000"/>
    <w:charset w:val="00"/>
    <w:family w:val="roman"/>
    <w:pitch w:val="default"/>
    <w:sig w:usb0="00000000" w:usb1="00000000" w:usb2="00000000" w:usb3="00000000" w:csb0="00000093" w:csb1="00000000"/>
  </w:font>
  <w:font w:name="Garamond">
    <w:panose1 w:val="02020404030301010803"/>
    <w:charset w:val="00"/>
    <w:family w:val="roman"/>
    <w:pitch w:val="default"/>
    <w:sig w:usb0="00000287" w:usb1="00000000" w:usb2="00000000" w:usb3="00000000" w:csb0="0000009F" w:csb1="DFD70000"/>
  </w:font>
  <w:font w:name="仿宋体">
    <w:altName w:val="宋体"/>
    <w:panose1 w:val="00000000000000000000"/>
    <w:charset w:val="86"/>
    <w:family w:val="roman"/>
    <w:pitch w:val="default"/>
    <w:sig w:usb0="00000000" w:usb1="00000000" w:usb2="00000010" w:usb3="00000000" w:csb0="00040000" w:csb1="00000000"/>
  </w:font>
  <w:font w:name="DFKai-SB">
    <w:panose1 w:val="03000509000000000000"/>
    <w:charset w:val="88"/>
    <w:family w:val="script"/>
    <w:pitch w:val="default"/>
    <w:sig w:usb0="00000003" w:usb1="082E0000" w:usb2="00000016" w:usb3="00000000" w:csb0="00100001" w:csb1="00000000"/>
  </w:font>
  <w:font w:name="@宋体">
    <w:panose1 w:val="02010600030101010101"/>
    <w:charset w:val="86"/>
    <w:family w:val="auto"/>
    <w:pitch w:val="default"/>
    <w:sig w:usb0="00000003" w:usb1="288F0000" w:usb2="00000006" w:usb3="00000000" w:csb0="00040001" w:csb1="00000000"/>
  </w:font>
  <w:font w:name="·s²Ó©úÅé">
    <w:altName w:val="MingLiU-ExtB"/>
    <w:panose1 w:val="00000000000000000000"/>
    <w:charset w:val="88"/>
    <w:family w:val="auto"/>
    <w:pitch w:val="default"/>
    <w:sig w:usb0="00000000" w:usb1="00000000" w:usb2="00000010" w:usb3="00000000" w:csb0="00100000" w:csb1="00000000"/>
  </w:font>
  <w:font w:name="NPPKGL+ArialUnicodeMS">
    <w:altName w:val="宋体"/>
    <w:panose1 w:val="00000000000000000000"/>
    <w:charset w:val="86"/>
    <w:family w:val="swiss"/>
    <w:pitch w:val="default"/>
    <w:sig w:usb0="00000000" w:usb1="00000000" w:usb2="00000010" w:usb3="00000000" w:csb0="00040000" w:csb1="00000000"/>
  </w:font>
  <w:font w:name="TimesNewRoman">
    <w:altName w:val="宋体"/>
    <w:panose1 w:val="00000000000000000000"/>
    <w:charset w:val="86"/>
    <w:family w:val="auto"/>
    <w:pitch w:val="default"/>
    <w:sig w:usb0="00000000" w:usb1="00000000" w:usb2="00000010" w:usb3="00000000" w:csb0="00060000" w:csb1="00000000"/>
  </w:font>
  <w:font w:name="MingLiU">
    <w:panose1 w:val="02020509000000000000"/>
    <w:charset w:val="88"/>
    <w:family w:val="modern"/>
    <w:pitch w:val="default"/>
    <w:sig w:usb0="A00002FF" w:usb1="28CFFCFA" w:usb2="00000016" w:usb3="00000000" w:csb0="00100001" w:csb1="00000000"/>
  </w:font>
  <w:font w:name="AngsanaUPC">
    <w:panose1 w:val="02020603050405020304"/>
    <w:charset w:val="DE"/>
    <w:family w:val="roman"/>
    <w:pitch w:val="default"/>
    <w:sig w:usb0="81000003" w:usb1="00000000" w:usb2="00000000" w:usb3="00000000" w:csb0="00010001" w:csb1="00000000"/>
  </w:font>
  <w:font w:name="Georgia">
    <w:panose1 w:val="02040502050405020303"/>
    <w:charset w:val="00"/>
    <w:family w:val="roman"/>
    <w:pitch w:val="default"/>
    <w:sig w:usb0="00000287" w:usb1="00000000"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roman"/>
    <w:pitch w:val="default"/>
    <w:sig w:usb0="00000000" w:usb1="00000000" w:usb2="00000010" w:usb3="00000000" w:csb0="00040000" w:csb1="00000000"/>
  </w:font>
  <w:font w:name="文鼎书宋简">
    <w:altName w:val="宋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Noto Sans Mono CJK HK">
    <w:altName w:val="Calibri"/>
    <w:panose1 w:val="00000000000000000000"/>
    <w:charset w:val="00"/>
    <w:family w:val="swiss"/>
    <w:pitch w:val="default"/>
    <w:sig w:usb0="00000000" w:usb1="00000000" w:usb2="00000000" w:usb3="00000000" w:csb0="00040001" w:csb1="0000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icrosoft Sans Serif">
    <w:panose1 w:val="020B0604020202020204"/>
    <w:charset w:val="00"/>
    <w:family w:val="auto"/>
    <w:pitch w:val="default"/>
    <w:sig w:usb0="E1002AFF" w:usb1="C0000002" w:usb2="00000008" w:usb3="00000000" w:csb0="200101FF" w:csb1="2028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PAGE   \* MERGEFORMAT</w:instrText>
    </w:r>
    <w:r>
      <w:fldChar w:fldCharType="separate"/>
    </w:r>
    <w:r>
      <w:rPr>
        <w:lang w:val="zh-CN"/>
      </w:rP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outside" w:y="1"/>
      <w:rPr>
        <w:rStyle w:val="98"/>
        <w:rFonts w:ascii="宋体" w:hAnsi="宋体"/>
        <w:sz w:val="28"/>
        <w:szCs w:val="28"/>
      </w:rPr>
    </w:pPr>
    <w:r>
      <w:rPr>
        <w:rStyle w:val="98"/>
        <w:rFonts w:hint="eastAsia" w:ascii="宋体" w:hAnsi="宋体"/>
        <w:sz w:val="28"/>
        <w:szCs w:val="28"/>
      </w:rPr>
      <w:t>—</w:t>
    </w:r>
    <w:r>
      <w:rPr>
        <w:rStyle w:val="98"/>
        <w:rFonts w:hint="eastAsia" w:ascii="宋体" w:hAnsi="宋体"/>
        <w:sz w:val="20"/>
      </w:rPr>
      <w:t xml:space="preserve">  </w:t>
    </w:r>
    <w:r>
      <w:rPr>
        <w:rStyle w:val="98"/>
        <w:rFonts w:ascii="宋体" w:hAnsi="宋体"/>
        <w:sz w:val="26"/>
        <w:szCs w:val="26"/>
      </w:rPr>
      <w:fldChar w:fldCharType="begin"/>
    </w:r>
    <w:r>
      <w:rPr>
        <w:rStyle w:val="98"/>
        <w:rFonts w:ascii="宋体" w:hAnsi="宋体"/>
        <w:sz w:val="26"/>
        <w:szCs w:val="26"/>
      </w:rPr>
      <w:instrText xml:space="preserve">PAGE  </w:instrText>
    </w:r>
    <w:r>
      <w:rPr>
        <w:rStyle w:val="98"/>
        <w:rFonts w:ascii="宋体" w:hAnsi="宋体"/>
        <w:sz w:val="26"/>
        <w:szCs w:val="26"/>
      </w:rPr>
      <w:fldChar w:fldCharType="separate"/>
    </w:r>
    <w:r>
      <w:rPr>
        <w:rStyle w:val="98"/>
        <w:rFonts w:ascii="宋体" w:hAnsi="宋体"/>
        <w:sz w:val="26"/>
        <w:szCs w:val="26"/>
      </w:rPr>
      <w:t>110</w:t>
    </w:r>
    <w:r>
      <w:rPr>
        <w:rStyle w:val="98"/>
        <w:rFonts w:ascii="宋体" w:hAnsi="宋体"/>
        <w:sz w:val="26"/>
        <w:szCs w:val="26"/>
      </w:rPr>
      <w:fldChar w:fldCharType="end"/>
    </w:r>
    <w:r>
      <w:rPr>
        <w:rStyle w:val="98"/>
        <w:rFonts w:hint="eastAsia" w:ascii="宋体" w:hAnsi="宋体"/>
        <w:sz w:val="20"/>
      </w:rPr>
      <w:t xml:space="preserve">  </w:t>
    </w:r>
    <w:r>
      <w:rPr>
        <w:rStyle w:val="98"/>
        <w:rFonts w:hint="eastAsia" w:ascii="宋体" w:hAnsi="宋体"/>
        <w:sz w:val="28"/>
        <w:szCs w:val="28"/>
      </w:rPr>
      <w:t>—</w:t>
    </w:r>
  </w:p>
  <w:p>
    <w:pPr>
      <w:pStyle w:val="55"/>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1DF68"/>
    <w:multiLevelType w:val="singleLevel"/>
    <w:tmpl w:val="9841DF68"/>
    <w:lvl w:ilvl="0" w:tentative="0">
      <w:start w:val="4"/>
      <w:numFmt w:val="decimal"/>
      <w:suff w:val="nothing"/>
      <w:lvlText w:val="（%1）"/>
      <w:lvlJc w:val="left"/>
    </w:lvl>
  </w:abstractNum>
  <w:abstractNum w:abstractNumId="1">
    <w:nsid w:val="FFFFFF7E"/>
    <w:multiLevelType w:val="singleLevel"/>
    <w:tmpl w:val="FFFFFF7E"/>
    <w:lvl w:ilvl="0" w:tentative="0">
      <w:start w:val="1"/>
      <w:numFmt w:val="decimal"/>
      <w:pStyle w:val="37"/>
      <w:lvlText w:val="%1."/>
      <w:lvlJc w:val="left"/>
      <w:pPr>
        <w:tabs>
          <w:tab w:val="left" w:pos="1009"/>
        </w:tabs>
        <w:ind w:left="1009" w:hanging="360"/>
      </w:pPr>
    </w:lvl>
  </w:abstractNum>
  <w:abstractNum w:abstractNumId="2">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3">
    <w:nsid w:val="00000001"/>
    <w:multiLevelType w:val="singleLevel"/>
    <w:tmpl w:val="00000001"/>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4">
    <w:nsid w:val="00000004"/>
    <w:multiLevelType w:val="singleLevel"/>
    <w:tmpl w:val="00000004"/>
    <w:lvl w:ilvl="0" w:tentative="0">
      <w:start w:val="1"/>
      <w:numFmt w:val="decimal"/>
      <w:pStyle w:val="65"/>
      <w:lvlText w:val="%1."/>
      <w:lvlJc w:val="left"/>
      <w:pPr>
        <w:tabs>
          <w:tab w:val="left" w:pos="2040"/>
        </w:tabs>
        <w:ind w:left="2040" w:hanging="360"/>
      </w:pPr>
    </w:lvl>
  </w:abstractNum>
  <w:abstractNum w:abstractNumId="5">
    <w:nsid w:val="00000005"/>
    <w:multiLevelType w:val="singleLevel"/>
    <w:tmpl w:val="00000005"/>
    <w:lvl w:ilvl="0" w:tentative="0">
      <w:start w:val="1"/>
      <w:numFmt w:val="decimal"/>
      <w:pStyle w:val="14"/>
      <w:lvlText w:val="%1."/>
      <w:lvlJc w:val="left"/>
      <w:pPr>
        <w:tabs>
          <w:tab w:val="left" w:pos="780"/>
        </w:tabs>
        <w:ind w:left="780" w:hanging="360"/>
      </w:pPr>
    </w:lvl>
  </w:abstractNum>
  <w:abstractNum w:abstractNumId="6">
    <w:nsid w:val="0000000A"/>
    <w:multiLevelType w:val="singleLevel"/>
    <w:tmpl w:val="0000000A"/>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7">
    <w:nsid w:val="0000000C"/>
    <w:multiLevelType w:val="singleLevel"/>
    <w:tmpl w:val="0000000C"/>
    <w:lvl w:ilvl="0" w:tentative="0">
      <w:start w:val="1"/>
      <w:numFmt w:val="decimal"/>
      <w:pStyle w:val="47"/>
      <w:lvlText w:val="%1."/>
      <w:lvlJc w:val="left"/>
      <w:pPr>
        <w:tabs>
          <w:tab w:val="left" w:pos="1620"/>
        </w:tabs>
        <w:ind w:left="1620" w:hanging="360"/>
      </w:pPr>
    </w:lvl>
  </w:abstractNum>
  <w:abstractNum w:abstractNumId="8">
    <w:nsid w:val="0000000E"/>
    <w:multiLevelType w:val="singleLevel"/>
    <w:tmpl w:val="0000000E"/>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9">
    <w:nsid w:val="0000000F"/>
    <w:multiLevelType w:val="singleLevel"/>
    <w:tmpl w:val="0000000F"/>
    <w:lvl w:ilvl="0" w:tentative="0">
      <w:start w:val="1"/>
      <w:numFmt w:val="bullet"/>
      <w:pStyle w:val="41"/>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bullet"/>
      <w:pStyle w:val="35"/>
      <w:lvlText w:val=""/>
      <w:lvlJc w:val="left"/>
      <w:pPr>
        <w:tabs>
          <w:tab w:val="left" w:pos="2040"/>
        </w:tabs>
        <w:ind w:left="2040" w:hanging="360"/>
      </w:pPr>
      <w:rPr>
        <w:rFonts w:hint="default" w:ascii="Wingdings" w:hAnsi="Wingdings"/>
      </w:rPr>
    </w:lvl>
  </w:abstractNum>
  <w:abstractNum w:abstractNumId="11">
    <w:nsid w:val="372D6939"/>
    <w:multiLevelType w:val="multilevel"/>
    <w:tmpl w:val="372D6939"/>
    <w:lvl w:ilvl="0" w:tentative="0">
      <w:start w:val="1"/>
      <w:numFmt w:val="decimal"/>
      <w:pStyle w:val="734"/>
      <w:lvlText w:val="%1."/>
      <w:lvlJc w:val="left"/>
      <w:pPr>
        <w:tabs>
          <w:tab w:val="left" w:pos="1080"/>
        </w:tabs>
        <w:ind w:left="1080" w:hanging="1080"/>
      </w:pPr>
      <w:rPr>
        <w:rFonts w:hint="default" w:ascii="Arial" w:hAnsi="Arial"/>
        <w:b/>
        <w:i w:val="0"/>
        <w:sz w:val="24"/>
      </w:rPr>
    </w:lvl>
    <w:lvl w:ilvl="1" w:tentative="0">
      <w:start w:val="1"/>
      <w:numFmt w:val="decimal"/>
      <w:lvlText w:val="%1.%2"/>
      <w:lvlJc w:val="left"/>
      <w:pPr>
        <w:tabs>
          <w:tab w:val="left" w:pos="1080"/>
        </w:tabs>
        <w:ind w:left="1080" w:hanging="1080"/>
      </w:pPr>
      <w:rPr>
        <w:rFonts w:hint="default" w:ascii="Arial" w:hAnsi="Arial"/>
        <w:b/>
        <w:i w:val="0"/>
        <w:sz w:val="24"/>
      </w:rPr>
    </w:lvl>
    <w:lvl w:ilvl="2" w:tentative="0">
      <w:start w:val="1"/>
      <w:numFmt w:val="decimal"/>
      <w:lvlText w:val="%1.%2.%3"/>
      <w:lvlJc w:val="left"/>
      <w:pPr>
        <w:tabs>
          <w:tab w:val="left" w:pos="1077"/>
        </w:tabs>
        <w:ind w:left="1077" w:hanging="1077"/>
      </w:pPr>
      <w:rPr>
        <w:rFonts w:hint="default" w:ascii="Arial Bold" w:hAnsi="CG Times"/>
        <w:b/>
        <w:i w:val="0"/>
        <w:sz w:val="22"/>
      </w:rPr>
    </w:lvl>
    <w:lvl w:ilvl="3" w:tentative="0">
      <w:start w:val="1"/>
      <w:numFmt w:val="decimal"/>
      <w:lvlText w:val="%1.%2.%3.%4"/>
      <w:lvlJc w:val="left"/>
      <w:pPr>
        <w:tabs>
          <w:tab w:val="left" w:pos="1080"/>
        </w:tabs>
        <w:ind w:left="1080" w:hanging="1080"/>
      </w:pPr>
      <w:rPr>
        <w:rFonts w:hint="default" w:ascii="Times New Roman" w:hAnsi="Times New Roman"/>
        <w:b w:val="0"/>
        <w:i w:val="0"/>
        <w:sz w:val="22"/>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2">
    <w:nsid w:val="4B4441F7"/>
    <w:multiLevelType w:val="singleLevel"/>
    <w:tmpl w:val="4B4441F7"/>
    <w:lvl w:ilvl="0" w:tentative="0">
      <w:start w:val="1"/>
      <w:numFmt w:val="bullet"/>
      <w:pStyle w:val="616"/>
      <w:lvlText w:val=""/>
      <w:lvlJc w:val="left"/>
      <w:pPr>
        <w:tabs>
          <w:tab w:val="left" w:pos="1440"/>
        </w:tabs>
        <w:ind w:left="1440" w:hanging="360"/>
      </w:pPr>
      <w:rPr>
        <w:rFonts w:hint="default" w:ascii="Symbol" w:hAnsi="Symbol"/>
      </w:rPr>
    </w:lvl>
  </w:abstractNum>
  <w:abstractNum w:abstractNumId="13">
    <w:nsid w:val="5FCF64D8"/>
    <w:multiLevelType w:val="multilevel"/>
    <w:tmpl w:val="5FCF64D8"/>
    <w:lvl w:ilvl="0" w:tentative="0">
      <w:start w:val="1"/>
      <w:numFmt w:val="decimal"/>
      <w:pStyle w:val="789"/>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0A45136"/>
    <w:multiLevelType w:val="multilevel"/>
    <w:tmpl w:val="60A4513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141"/>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46260FA"/>
    <w:multiLevelType w:val="multilevel"/>
    <w:tmpl w:val="646260FA"/>
    <w:lvl w:ilvl="0" w:tentative="0">
      <w:start w:val="1"/>
      <w:numFmt w:val="decimal"/>
      <w:pStyle w:val="699"/>
      <w:suff w:val="nothing"/>
      <w:lvlText w:val="表%1　"/>
      <w:lvlJc w:val="left"/>
      <w:pPr>
        <w:ind w:left="2746" w:firstLine="0"/>
      </w:pPr>
      <w:rPr>
        <w:rFonts w:hint="eastAsia" w:ascii="黑体" w:hAnsi="Times New Roman" w:eastAsia="黑体"/>
        <w:b w:val="0"/>
        <w:i w:val="0"/>
        <w:sz w:val="21"/>
      </w:rPr>
    </w:lvl>
    <w:lvl w:ilvl="1" w:tentative="0">
      <w:start w:val="1"/>
      <w:numFmt w:val="decimal"/>
      <w:lvlText w:val="%1.%2"/>
      <w:lvlJc w:val="left"/>
      <w:pPr>
        <w:tabs>
          <w:tab w:val="left" w:pos="3738"/>
        </w:tabs>
        <w:ind w:left="3738" w:hanging="567"/>
      </w:pPr>
      <w:rPr>
        <w:rFonts w:hint="eastAsia"/>
      </w:rPr>
    </w:lvl>
    <w:lvl w:ilvl="2" w:tentative="0">
      <w:start w:val="1"/>
      <w:numFmt w:val="decimal"/>
      <w:lvlText w:val="%1.%2.%3"/>
      <w:lvlJc w:val="left"/>
      <w:pPr>
        <w:tabs>
          <w:tab w:val="left" w:pos="4164"/>
        </w:tabs>
        <w:ind w:left="4164" w:hanging="567"/>
      </w:pPr>
      <w:rPr>
        <w:rFonts w:hint="eastAsia"/>
      </w:rPr>
    </w:lvl>
    <w:lvl w:ilvl="3" w:tentative="0">
      <w:start w:val="1"/>
      <w:numFmt w:val="decimal"/>
      <w:lvlText w:val="%1.%2.%3.%4"/>
      <w:lvlJc w:val="left"/>
      <w:pPr>
        <w:tabs>
          <w:tab w:val="left" w:pos="4730"/>
        </w:tabs>
        <w:ind w:left="4730" w:hanging="708"/>
      </w:pPr>
      <w:rPr>
        <w:rFonts w:hint="eastAsia"/>
      </w:rPr>
    </w:lvl>
    <w:lvl w:ilvl="4" w:tentative="0">
      <w:start w:val="1"/>
      <w:numFmt w:val="decimal"/>
      <w:lvlText w:val="%1.%2.%3.%4.%5"/>
      <w:lvlJc w:val="left"/>
      <w:pPr>
        <w:tabs>
          <w:tab w:val="left" w:pos="5297"/>
        </w:tabs>
        <w:ind w:left="5297" w:hanging="850"/>
      </w:pPr>
      <w:rPr>
        <w:rFonts w:hint="eastAsia"/>
      </w:rPr>
    </w:lvl>
    <w:lvl w:ilvl="5" w:tentative="0">
      <w:start w:val="1"/>
      <w:numFmt w:val="decimal"/>
      <w:lvlText w:val="%1.%2.%3.%4.%5.%6"/>
      <w:lvlJc w:val="left"/>
      <w:pPr>
        <w:tabs>
          <w:tab w:val="left" w:pos="6006"/>
        </w:tabs>
        <w:ind w:left="6006" w:hanging="1134"/>
      </w:pPr>
      <w:rPr>
        <w:rFonts w:hint="eastAsia"/>
      </w:rPr>
    </w:lvl>
    <w:lvl w:ilvl="6" w:tentative="0">
      <w:start w:val="1"/>
      <w:numFmt w:val="decimal"/>
      <w:lvlText w:val="%1.%2.%3.%4.%5.%6.%7"/>
      <w:lvlJc w:val="left"/>
      <w:pPr>
        <w:tabs>
          <w:tab w:val="left" w:pos="6573"/>
        </w:tabs>
        <w:ind w:left="6573" w:hanging="1276"/>
      </w:pPr>
      <w:rPr>
        <w:rFonts w:hint="eastAsia"/>
      </w:rPr>
    </w:lvl>
    <w:lvl w:ilvl="7" w:tentative="0">
      <w:start w:val="1"/>
      <w:numFmt w:val="decimal"/>
      <w:lvlText w:val="%1.%2.%3.%4.%5.%6.%7.%8"/>
      <w:lvlJc w:val="left"/>
      <w:pPr>
        <w:tabs>
          <w:tab w:val="left" w:pos="7140"/>
        </w:tabs>
        <w:ind w:left="7140" w:hanging="1418"/>
      </w:pPr>
      <w:rPr>
        <w:rFonts w:hint="eastAsia"/>
      </w:rPr>
    </w:lvl>
    <w:lvl w:ilvl="8" w:tentative="0">
      <w:start w:val="1"/>
      <w:numFmt w:val="decimal"/>
      <w:lvlText w:val="%1.%2.%3.%4.%5.%6.%7.%8.%9"/>
      <w:lvlJc w:val="left"/>
      <w:pPr>
        <w:tabs>
          <w:tab w:val="left" w:pos="7848"/>
        </w:tabs>
        <w:ind w:left="7848" w:hanging="1700"/>
      </w:pPr>
      <w:rPr>
        <w:rFonts w:hint="eastAsia"/>
      </w:rPr>
    </w:lvl>
  </w:abstractNum>
  <w:num w:numId="1">
    <w:abstractNumId w:val="5"/>
  </w:num>
  <w:num w:numId="2">
    <w:abstractNumId w:val="6"/>
  </w:num>
  <w:num w:numId="3">
    <w:abstractNumId w:val="2"/>
  </w:num>
  <w:num w:numId="4">
    <w:abstractNumId w:val="8"/>
  </w:num>
  <w:num w:numId="5">
    <w:abstractNumId w:val="3"/>
  </w:num>
  <w:num w:numId="6">
    <w:abstractNumId w:val="10"/>
  </w:num>
  <w:num w:numId="7">
    <w:abstractNumId w:val="1"/>
  </w:num>
  <w:num w:numId="8">
    <w:abstractNumId w:val="9"/>
  </w:num>
  <w:num w:numId="9">
    <w:abstractNumId w:val="7"/>
  </w:num>
  <w:num w:numId="10">
    <w:abstractNumId w:val="4"/>
  </w:num>
  <w:num w:numId="11">
    <w:abstractNumId w:val="12"/>
  </w:num>
  <w:num w:numId="12">
    <w:abstractNumId w:val="15"/>
  </w:num>
  <w:num w:numId="13">
    <w:abstractNumId w:val="11"/>
  </w:num>
  <w:num w:numId="14">
    <w:abstractNumId w:val="1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isplayHorizontalDrawingGridEvery w:val="1"/>
  <w:displayVerticalDrawingGridEvery w:val="1"/>
  <w:noPunctuationKerning w:val="1"/>
  <w:characterSpacingControl w:val="doNotCompress"/>
  <w:noLineBreaksAfter w:lang="zh-CN" w:val="([{·‘“〈《「『【〔〖（．［｛￡￥"/>
  <w:noLineBreaksBefore w:lang="zh-CN" w:val="!),.:;?]}¨·ˇˉ―‖’”…∶、。〃々〉》」』】〕〗！＂＇），．：；？］｀｜｝～￠"/>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M2Y3YWNhNmUxYWE1NTYyMjk2ZDE2ZGJiM2M1ZDIifQ=="/>
  </w:docVars>
  <w:rsids>
    <w:rsidRoot w:val="00A14947"/>
    <w:rsid w:val="0000068A"/>
    <w:rsid w:val="00000C8E"/>
    <w:rsid w:val="00001008"/>
    <w:rsid w:val="000025A1"/>
    <w:rsid w:val="00004067"/>
    <w:rsid w:val="000042DA"/>
    <w:rsid w:val="000048BA"/>
    <w:rsid w:val="000060B3"/>
    <w:rsid w:val="00006E0B"/>
    <w:rsid w:val="00006E36"/>
    <w:rsid w:val="0000755B"/>
    <w:rsid w:val="0000768B"/>
    <w:rsid w:val="00007701"/>
    <w:rsid w:val="00007823"/>
    <w:rsid w:val="000102E5"/>
    <w:rsid w:val="000129EB"/>
    <w:rsid w:val="00014F52"/>
    <w:rsid w:val="000159A8"/>
    <w:rsid w:val="00015A3A"/>
    <w:rsid w:val="00015DE6"/>
    <w:rsid w:val="000165FB"/>
    <w:rsid w:val="0001666C"/>
    <w:rsid w:val="00017D58"/>
    <w:rsid w:val="00017EBD"/>
    <w:rsid w:val="000201AC"/>
    <w:rsid w:val="00020272"/>
    <w:rsid w:val="00020444"/>
    <w:rsid w:val="00020733"/>
    <w:rsid w:val="0002097F"/>
    <w:rsid w:val="00020D81"/>
    <w:rsid w:val="00020F5E"/>
    <w:rsid w:val="000219AE"/>
    <w:rsid w:val="00021BEF"/>
    <w:rsid w:val="00022A2E"/>
    <w:rsid w:val="0002329F"/>
    <w:rsid w:val="00023421"/>
    <w:rsid w:val="00023801"/>
    <w:rsid w:val="00023946"/>
    <w:rsid w:val="00024779"/>
    <w:rsid w:val="000252C8"/>
    <w:rsid w:val="00025342"/>
    <w:rsid w:val="00026944"/>
    <w:rsid w:val="000300C0"/>
    <w:rsid w:val="00030C73"/>
    <w:rsid w:val="00031DB1"/>
    <w:rsid w:val="00031F60"/>
    <w:rsid w:val="00032ACC"/>
    <w:rsid w:val="0003495D"/>
    <w:rsid w:val="00035A98"/>
    <w:rsid w:val="0003654F"/>
    <w:rsid w:val="000368AA"/>
    <w:rsid w:val="00036BC7"/>
    <w:rsid w:val="00036C24"/>
    <w:rsid w:val="000403BE"/>
    <w:rsid w:val="000414B6"/>
    <w:rsid w:val="00041DFA"/>
    <w:rsid w:val="00042084"/>
    <w:rsid w:val="000425B0"/>
    <w:rsid w:val="00042644"/>
    <w:rsid w:val="0004364B"/>
    <w:rsid w:val="0004443A"/>
    <w:rsid w:val="000452CA"/>
    <w:rsid w:val="00045579"/>
    <w:rsid w:val="0004573A"/>
    <w:rsid w:val="00047B33"/>
    <w:rsid w:val="000500CF"/>
    <w:rsid w:val="00052831"/>
    <w:rsid w:val="00052D0B"/>
    <w:rsid w:val="00054A5F"/>
    <w:rsid w:val="000559C5"/>
    <w:rsid w:val="00055F79"/>
    <w:rsid w:val="000565DA"/>
    <w:rsid w:val="000573B8"/>
    <w:rsid w:val="0006002D"/>
    <w:rsid w:val="00061B1F"/>
    <w:rsid w:val="00062B39"/>
    <w:rsid w:val="00063130"/>
    <w:rsid w:val="0006355F"/>
    <w:rsid w:val="00063B21"/>
    <w:rsid w:val="00063CBA"/>
    <w:rsid w:val="00065CEC"/>
    <w:rsid w:val="00066143"/>
    <w:rsid w:val="000667FC"/>
    <w:rsid w:val="0006788D"/>
    <w:rsid w:val="00067DB1"/>
    <w:rsid w:val="000708DC"/>
    <w:rsid w:val="000708EE"/>
    <w:rsid w:val="00070E1E"/>
    <w:rsid w:val="00070E9B"/>
    <w:rsid w:val="000723CF"/>
    <w:rsid w:val="000725AC"/>
    <w:rsid w:val="00072CDB"/>
    <w:rsid w:val="00073206"/>
    <w:rsid w:val="000733C4"/>
    <w:rsid w:val="00073CEC"/>
    <w:rsid w:val="00074783"/>
    <w:rsid w:val="00074DDA"/>
    <w:rsid w:val="00075052"/>
    <w:rsid w:val="00075A72"/>
    <w:rsid w:val="00075D21"/>
    <w:rsid w:val="000760D4"/>
    <w:rsid w:val="00077AE6"/>
    <w:rsid w:val="00077E63"/>
    <w:rsid w:val="00080025"/>
    <w:rsid w:val="000800DC"/>
    <w:rsid w:val="0008070B"/>
    <w:rsid w:val="000810AC"/>
    <w:rsid w:val="00081A02"/>
    <w:rsid w:val="00082231"/>
    <w:rsid w:val="0008259C"/>
    <w:rsid w:val="000825B0"/>
    <w:rsid w:val="00083029"/>
    <w:rsid w:val="0008308B"/>
    <w:rsid w:val="000846ED"/>
    <w:rsid w:val="0008486D"/>
    <w:rsid w:val="00084DB1"/>
    <w:rsid w:val="00084FBB"/>
    <w:rsid w:val="00085C5A"/>
    <w:rsid w:val="0008658D"/>
    <w:rsid w:val="000869A9"/>
    <w:rsid w:val="00091761"/>
    <w:rsid w:val="000917BE"/>
    <w:rsid w:val="0009183C"/>
    <w:rsid w:val="00091E4B"/>
    <w:rsid w:val="0009287E"/>
    <w:rsid w:val="00092D38"/>
    <w:rsid w:val="000930C7"/>
    <w:rsid w:val="00093389"/>
    <w:rsid w:val="000933E7"/>
    <w:rsid w:val="0009377B"/>
    <w:rsid w:val="00093EBC"/>
    <w:rsid w:val="00094042"/>
    <w:rsid w:val="000942B7"/>
    <w:rsid w:val="0009594B"/>
    <w:rsid w:val="00095A0F"/>
    <w:rsid w:val="00095CFF"/>
    <w:rsid w:val="0009751C"/>
    <w:rsid w:val="00097805"/>
    <w:rsid w:val="00097C0B"/>
    <w:rsid w:val="000A033F"/>
    <w:rsid w:val="000A0975"/>
    <w:rsid w:val="000A20C9"/>
    <w:rsid w:val="000A2550"/>
    <w:rsid w:val="000A2DE9"/>
    <w:rsid w:val="000A3CC2"/>
    <w:rsid w:val="000A5D36"/>
    <w:rsid w:val="000A7A56"/>
    <w:rsid w:val="000B047D"/>
    <w:rsid w:val="000B058F"/>
    <w:rsid w:val="000B05A2"/>
    <w:rsid w:val="000B1105"/>
    <w:rsid w:val="000B1157"/>
    <w:rsid w:val="000B1EF7"/>
    <w:rsid w:val="000B3759"/>
    <w:rsid w:val="000B3CEF"/>
    <w:rsid w:val="000B43B2"/>
    <w:rsid w:val="000B43C6"/>
    <w:rsid w:val="000B4467"/>
    <w:rsid w:val="000B45DB"/>
    <w:rsid w:val="000B4AAE"/>
    <w:rsid w:val="000B4DB9"/>
    <w:rsid w:val="000B5E40"/>
    <w:rsid w:val="000B5EC6"/>
    <w:rsid w:val="000B5FF7"/>
    <w:rsid w:val="000B670E"/>
    <w:rsid w:val="000C004D"/>
    <w:rsid w:val="000C09AC"/>
    <w:rsid w:val="000C1F39"/>
    <w:rsid w:val="000C2F8B"/>
    <w:rsid w:val="000C33A7"/>
    <w:rsid w:val="000C452A"/>
    <w:rsid w:val="000C54D3"/>
    <w:rsid w:val="000C5D4F"/>
    <w:rsid w:val="000C660B"/>
    <w:rsid w:val="000C6D3A"/>
    <w:rsid w:val="000C6E49"/>
    <w:rsid w:val="000C6FF1"/>
    <w:rsid w:val="000C767F"/>
    <w:rsid w:val="000C76DE"/>
    <w:rsid w:val="000C7B58"/>
    <w:rsid w:val="000C7B7E"/>
    <w:rsid w:val="000D0E3E"/>
    <w:rsid w:val="000D11B7"/>
    <w:rsid w:val="000D1AC7"/>
    <w:rsid w:val="000D201D"/>
    <w:rsid w:val="000D20F3"/>
    <w:rsid w:val="000D2A84"/>
    <w:rsid w:val="000D4135"/>
    <w:rsid w:val="000D4523"/>
    <w:rsid w:val="000D4A8C"/>
    <w:rsid w:val="000D4D3D"/>
    <w:rsid w:val="000D5A44"/>
    <w:rsid w:val="000D5E6A"/>
    <w:rsid w:val="000D75F1"/>
    <w:rsid w:val="000D79B2"/>
    <w:rsid w:val="000E062F"/>
    <w:rsid w:val="000E06EF"/>
    <w:rsid w:val="000E0A97"/>
    <w:rsid w:val="000E2477"/>
    <w:rsid w:val="000E2780"/>
    <w:rsid w:val="000E3ED2"/>
    <w:rsid w:val="000E498B"/>
    <w:rsid w:val="000E4DF1"/>
    <w:rsid w:val="000E54A3"/>
    <w:rsid w:val="000E63AC"/>
    <w:rsid w:val="000E6782"/>
    <w:rsid w:val="000E779D"/>
    <w:rsid w:val="000E7990"/>
    <w:rsid w:val="000F0497"/>
    <w:rsid w:val="000F0619"/>
    <w:rsid w:val="000F0A33"/>
    <w:rsid w:val="000F17A7"/>
    <w:rsid w:val="000F198E"/>
    <w:rsid w:val="000F1F36"/>
    <w:rsid w:val="000F2FEE"/>
    <w:rsid w:val="000F328F"/>
    <w:rsid w:val="000F33B8"/>
    <w:rsid w:val="000F3539"/>
    <w:rsid w:val="000F391E"/>
    <w:rsid w:val="000F44ED"/>
    <w:rsid w:val="000F4BDE"/>
    <w:rsid w:val="000F4E93"/>
    <w:rsid w:val="000F52EC"/>
    <w:rsid w:val="000F6B4F"/>
    <w:rsid w:val="000F6D7C"/>
    <w:rsid w:val="000F73A0"/>
    <w:rsid w:val="000F73B3"/>
    <w:rsid w:val="001003A9"/>
    <w:rsid w:val="00100C1C"/>
    <w:rsid w:val="00103641"/>
    <w:rsid w:val="00103F9A"/>
    <w:rsid w:val="0010460D"/>
    <w:rsid w:val="001049B0"/>
    <w:rsid w:val="00105E29"/>
    <w:rsid w:val="00105F15"/>
    <w:rsid w:val="00106406"/>
    <w:rsid w:val="00106597"/>
    <w:rsid w:val="00106F50"/>
    <w:rsid w:val="001128D3"/>
    <w:rsid w:val="00112A2F"/>
    <w:rsid w:val="001130F9"/>
    <w:rsid w:val="00113765"/>
    <w:rsid w:val="0011384F"/>
    <w:rsid w:val="0011424D"/>
    <w:rsid w:val="00114288"/>
    <w:rsid w:val="001155BC"/>
    <w:rsid w:val="00116F8F"/>
    <w:rsid w:val="00120DEE"/>
    <w:rsid w:val="00121169"/>
    <w:rsid w:val="00121CD7"/>
    <w:rsid w:val="00122788"/>
    <w:rsid w:val="00123897"/>
    <w:rsid w:val="00124FE2"/>
    <w:rsid w:val="00125E67"/>
    <w:rsid w:val="00125F79"/>
    <w:rsid w:val="0012616F"/>
    <w:rsid w:val="00126593"/>
    <w:rsid w:val="00126971"/>
    <w:rsid w:val="00127943"/>
    <w:rsid w:val="00127BD1"/>
    <w:rsid w:val="0013019C"/>
    <w:rsid w:val="00130338"/>
    <w:rsid w:val="001317C6"/>
    <w:rsid w:val="00131E1A"/>
    <w:rsid w:val="00131E4F"/>
    <w:rsid w:val="00131F42"/>
    <w:rsid w:val="00132432"/>
    <w:rsid w:val="00132AA7"/>
    <w:rsid w:val="00132E12"/>
    <w:rsid w:val="00132F30"/>
    <w:rsid w:val="00133CA7"/>
    <w:rsid w:val="0013475F"/>
    <w:rsid w:val="001357F1"/>
    <w:rsid w:val="00135DB5"/>
    <w:rsid w:val="001365B8"/>
    <w:rsid w:val="00137688"/>
    <w:rsid w:val="00140052"/>
    <w:rsid w:val="0014047F"/>
    <w:rsid w:val="00140593"/>
    <w:rsid w:val="00140FA8"/>
    <w:rsid w:val="00141027"/>
    <w:rsid w:val="001417AE"/>
    <w:rsid w:val="00141BA2"/>
    <w:rsid w:val="00142233"/>
    <w:rsid w:val="00142DEF"/>
    <w:rsid w:val="00142FEB"/>
    <w:rsid w:val="00143A2D"/>
    <w:rsid w:val="00144386"/>
    <w:rsid w:val="001448F2"/>
    <w:rsid w:val="00145516"/>
    <w:rsid w:val="00145A41"/>
    <w:rsid w:val="00146671"/>
    <w:rsid w:val="00147660"/>
    <w:rsid w:val="0014780C"/>
    <w:rsid w:val="00147E1D"/>
    <w:rsid w:val="00150F15"/>
    <w:rsid w:val="00151675"/>
    <w:rsid w:val="00151EEE"/>
    <w:rsid w:val="0015221B"/>
    <w:rsid w:val="00154588"/>
    <w:rsid w:val="00154D83"/>
    <w:rsid w:val="001567AD"/>
    <w:rsid w:val="001571C0"/>
    <w:rsid w:val="00157435"/>
    <w:rsid w:val="001602D9"/>
    <w:rsid w:val="00160345"/>
    <w:rsid w:val="001623E9"/>
    <w:rsid w:val="00163410"/>
    <w:rsid w:val="0016363F"/>
    <w:rsid w:val="0016364A"/>
    <w:rsid w:val="00163EF5"/>
    <w:rsid w:val="001648B7"/>
    <w:rsid w:val="00164B76"/>
    <w:rsid w:val="001656A0"/>
    <w:rsid w:val="00165868"/>
    <w:rsid w:val="001659FC"/>
    <w:rsid w:val="00165C0C"/>
    <w:rsid w:val="001664D4"/>
    <w:rsid w:val="00166FBA"/>
    <w:rsid w:val="0016754E"/>
    <w:rsid w:val="001676AF"/>
    <w:rsid w:val="0016782D"/>
    <w:rsid w:val="00171A1E"/>
    <w:rsid w:val="00171A71"/>
    <w:rsid w:val="00172430"/>
    <w:rsid w:val="00172A88"/>
    <w:rsid w:val="00173141"/>
    <w:rsid w:val="00173B3A"/>
    <w:rsid w:val="00173DE0"/>
    <w:rsid w:val="00174D06"/>
    <w:rsid w:val="0017504D"/>
    <w:rsid w:val="00175597"/>
    <w:rsid w:val="0017671A"/>
    <w:rsid w:val="0017672E"/>
    <w:rsid w:val="00176A4E"/>
    <w:rsid w:val="00176CAE"/>
    <w:rsid w:val="00176DE8"/>
    <w:rsid w:val="00177422"/>
    <w:rsid w:val="00177D6D"/>
    <w:rsid w:val="001804DB"/>
    <w:rsid w:val="0018080C"/>
    <w:rsid w:val="00180999"/>
    <w:rsid w:val="00180B0C"/>
    <w:rsid w:val="00180CE8"/>
    <w:rsid w:val="00180ECD"/>
    <w:rsid w:val="00181273"/>
    <w:rsid w:val="001812A5"/>
    <w:rsid w:val="00181649"/>
    <w:rsid w:val="001831BF"/>
    <w:rsid w:val="0018336A"/>
    <w:rsid w:val="00183C01"/>
    <w:rsid w:val="00183F98"/>
    <w:rsid w:val="00184590"/>
    <w:rsid w:val="001851CF"/>
    <w:rsid w:val="001852CC"/>
    <w:rsid w:val="001853B2"/>
    <w:rsid w:val="00185516"/>
    <w:rsid w:val="001859C5"/>
    <w:rsid w:val="0018601E"/>
    <w:rsid w:val="001867A6"/>
    <w:rsid w:val="00186B27"/>
    <w:rsid w:val="001870D1"/>
    <w:rsid w:val="0018781E"/>
    <w:rsid w:val="0019016C"/>
    <w:rsid w:val="0019030C"/>
    <w:rsid w:val="00191BA7"/>
    <w:rsid w:val="00191CBE"/>
    <w:rsid w:val="00191E9E"/>
    <w:rsid w:val="001921D2"/>
    <w:rsid w:val="0019262D"/>
    <w:rsid w:val="00192657"/>
    <w:rsid w:val="0019312A"/>
    <w:rsid w:val="001935FB"/>
    <w:rsid w:val="00193E77"/>
    <w:rsid w:val="0019450C"/>
    <w:rsid w:val="00194552"/>
    <w:rsid w:val="00194FDA"/>
    <w:rsid w:val="00195747"/>
    <w:rsid w:val="0019585A"/>
    <w:rsid w:val="00196B1B"/>
    <w:rsid w:val="00196F33"/>
    <w:rsid w:val="0019799B"/>
    <w:rsid w:val="001A076A"/>
    <w:rsid w:val="001A091F"/>
    <w:rsid w:val="001A19C8"/>
    <w:rsid w:val="001A1B35"/>
    <w:rsid w:val="001A2968"/>
    <w:rsid w:val="001A33F8"/>
    <w:rsid w:val="001A4383"/>
    <w:rsid w:val="001A48A2"/>
    <w:rsid w:val="001A51FB"/>
    <w:rsid w:val="001A53C2"/>
    <w:rsid w:val="001A5B43"/>
    <w:rsid w:val="001A5B72"/>
    <w:rsid w:val="001A688D"/>
    <w:rsid w:val="001A6F61"/>
    <w:rsid w:val="001A7231"/>
    <w:rsid w:val="001B0072"/>
    <w:rsid w:val="001B1333"/>
    <w:rsid w:val="001B1EDE"/>
    <w:rsid w:val="001B272D"/>
    <w:rsid w:val="001B28F3"/>
    <w:rsid w:val="001B30F2"/>
    <w:rsid w:val="001B3C00"/>
    <w:rsid w:val="001B4653"/>
    <w:rsid w:val="001B487E"/>
    <w:rsid w:val="001B4A95"/>
    <w:rsid w:val="001B4BB3"/>
    <w:rsid w:val="001B5C72"/>
    <w:rsid w:val="001B713B"/>
    <w:rsid w:val="001B72B8"/>
    <w:rsid w:val="001C17FF"/>
    <w:rsid w:val="001C1C41"/>
    <w:rsid w:val="001C2B16"/>
    <w:rsid w:val="001C3414"/>
    <w:rsid w:val="001C4610"/>
    <w:rsid w:val="001C4D97"/>
    <w:rsid w:val="001C5DE1"/>
    <w:rsid w:val="001C6758"/>
    <w:rsid w:val="001C69A2"/>
    <w:rsid w:val="001C69B3"/>
    <w:rsid w:val="001C73C4"/>
    <w:rsid w:val="001C73F6"/>
    <w:rsid w:val="001C7D50"/>
    <w:rsid w:val="001D110B"/>
    <w:rsid w:val="001D22B8"/>
    <w:rsid w:val="001D3441"/>
    <w:rsid w:val="001D350B"/>
    <w:rsid w:val="001D3A6C"/>
    <w:rsid w:val="001D3E57"/>
    <w:rsid w:val="001D5595"/>
    <w:rsid w:val="001D561F"/>
    <w:rsid w:val="001D63E5"/>
    <w:rsid w:val="001D722B"/>
    <w:rsid w:val="001D7371"/>
    <w:rsid w:val="001D73D7"/>
    <w:rsid w:val="001D7874"/>
    <w:rsid w:val="001D7F22"/>
    <w:rsid w:val="001E0F1F"/>
    <w:rsid w:val="001E3930"/>
    <w:rsid w:val="001E3F2C"/>
    <w:rsid w:val="001E4C76"/>
    <w:rsid w:val="001E5034"/>
    <w:rsid w:val="001E56F1"/>
    <w:rsid w:val="001E6618"/>
    <w:rsid w:val="001E770F"/>
    <w:rsid w:val="001E79E3"/>
    <w:rsid w:val="001F034C"/>
    <w:rsid w:val="001F09D2"/>
    <w:rsid w:val="001F0F17"/>
    <w:rsid w:val="001F103E"/>
    <w:rsid w:val="001F1C3E"/>
    <w:rsid w:val="001F2D9F"/>
    <w:rsid w:val="001F2F95"/>
    <w:rsid w:val="001F30C3"/>
    <w:rsid w:val="001F3347"/>
    <w:rsid w:val="001F4128"/>
    <w:rsid w:val="001F418E"/>
    <w:rsid w:val="001F4A21"/>
    <w:rsid w:val="001F4AD5"/>
    <w:rsid w:val="001F555D"/>
    <w:rsid w:val="001F562A"/>
    <w:rsid w:val="001F57C0"/>
    <w:rsid w:val="001F668D"/>
    <w:rsid w:val="001F69E4"/>
    <w:rsid w:val="001F7242"/>
    <w:rsid w:val="0020003E"/>
    <w:rsid w:val="00200308"/>
    <w:rsid w:val="00201BF7"/>
    <w:rsid w:val="002021E8"/>
    <w:rsid w:val="00202430"/>
    <w:rsid w:val="00202715"/>
    <w:rsid w:val="0020297D"/>
    <w:rsid w:val="002037C9"/>
    <w:rsid w:val="00203C20"/>
    <w:rsid w:val="002055E0"/>
    <w:rsid w:val="00205878"/>
    <w:rsid w:val="002058B6"/>
    <w:rsid w:val="00207168"/>
    <w:rsid w:val="00207A5A"/>
    <w:rsid w:val="00207E38"/>
    <w:rsid w:val="00211C66"/>
    <w:rsid w:val="00212198"/>
    <w:rsid w:val="00212379"/>
    <w:rsid w:val="002125B4"/>
    <w:rsid w:val="00212B55"/>
    <w:rsid w:val="00213678"/>
    <w:rsid w:val="0021417C"/>
    <w:rsid w:val="002155B8"/>
    <w:rsid w:val="002159CC"/>
    <w:rsid w:val="0021644E"/>
    <w:rsid w:val="00216CEC"/>
    <w:rsid w:val="00217643"/>
    <w:rsid w:val="002177F3"/>
    <w:rsid w:val="00217E97"/>
    <w:rsid w:val="00217F51"/>
    <w:rsid w:val="00221E7E"/>
    <w:rsid w:val="002223AC"/>
    <w:rsid w:val="00222A05"/>
    <w:rsid w:val="00222DE7"/>
    <w:rsid w:val="0022313D"/>
    <w:rsid w:val="002231E6"/>
    <w:rsid w:val="00223894"/>
    <w:rsid w:val="00224277"/>
    <w:rsid w:val="00224839"/>
    <w:rsid w:val="00224913"/>
    <w:rsid w:val="002249B2"/>
    <w:rsid w:val="00224A92"/>
    <w:rsid w:val="0022534C"/>
    <w:rsid w:val="002257AD"/>
    <w:rsid w:val="00226574"/>
    <w:rsid w:val="00226A2E"/>
    <w:rsid w:val="002278EC"/>
    <w:rsid w:val="00227AC4"/>
    <w:rsid w:val="00227FF6"/>
    <w:rsid w:val="0023074E"/>
    <w:rsid w:val="0023280E"/>
    <w:rsid w:val="00232AD8"/>
    <w:rsid w:val="00233183"/>
    <w:rsid w:val="00234ADD"/>
    <w:rsid w:val="00235360"/>
    <w:rsid w:val="00235612"/>
    <w:rsid w:val="00235AE7"/>
    <w:rsid w:val="002365B2"/>
    <w:rsid w:val="00236C2F"/>
    <w:rsid w:val="00236D9E"/>
    <w:rsid w:val="00236E6F"/>
    <w:rsid w:val="00237387"/>
    <w:rsid w:val="0023757F"/>
    <w:rsid w:val="002377D1"/>
    <w:rsid w:val="00240C9E"/>
    <w:rsid w:val="00240CA8"/>
    <w:rsid w:val="0024122F"/>
    <w:rsid w:val="00241381"/>
    <w:rsid w:val="00241399"/>
    <w:rsid w:val="00241605"/>
    <w:rsid w:val="00241E4A"/>
    <w:rsid w:val="00242379"/>
    <w:rsid w:val="00242714"/>
    <w:rsid w:val="00242F61"/>
    <w:rsid w:val="00243006"/>
    <w:rsid w:val="0024355C"/>
    <w:rsid w:val="00243A11"/>
    <w:rsid w:val="00244DC7"/>
    <w:rsid w:val="0024525D"/>
    <w:rsid w:val="00246703"/>
    <w:rsid w:val="00246B0F"/>
    <w:rsid w:val="00247733"/>
    <w:rsid w:val="002505A6"/>
    <w:rsid w:val="002505D8"/>
    <w:rsid w:val="002506BC"/>
    <w:rsid w:val="00251310"/>
    <w:rsid w:val="00251985"/>
    <w:rsid w:val="002526B5"/>
    <w:rsid w:val="002537F2"/>
    <w:rsid w:val="00253C3A"/>
    <w:rsid w:val="00254345"/>
    <w:rsid w:val="00254AC0"/>
    <w:rsid w:val="00256DC1"/>
    <w:rsid w:val="00256DCF"/>
    <w:rsid w:val="00257C5B"/>
    <w:rsid w:val="0026011E"/>
    <w:rsid w:val="00260245"/>
    <w:rsid w:val="00260D98"/>
    <w:rsid w:val="00261BA0"/>
    <w:rsid w:val="002624AA"/>
    <w:rsid w:val="0026327D"/>
    <w:rsid w:val="00263759"/>
    <w:rsid w:val="00264557"/>
    <w:rsid w:val="0026680B"/>
    <w:rsid w:val="00266E54"/>
    <w:rsid w:val="00270575"/>
    <w:rsid w:val="0027082A"/>
    <w:rsid w:val="002708A3"/>
    <w:rsid w:val="00270DCA"/>
    <w:rsid w:val="00271B10"/>
    <w:rsid w:val="0027202E"/>
    <w:rsid w:val="0027226E"/>
    <w:rsid w:val="00272523"/>
    <w:rsid w:val="00273A37"/>
    <w:rsid w:val="00273C12"/>
    <w:rsid w:val="00274379"/>
    <w:rsid w:val="002747C1"/>
    <w:rsid w:val="00274990"/>
    <w:rsid w:val="00276AEF"/>
    <w:rsid w:val="00280580"/>
    <w:rsid w:val="002805AB"/>
    <w:rsid w:val="00280C0A"/>
    <w:rsid w:val="00280DDE"/>
    <w:rsid w:val="002818BD"/>
    <w:rsid w:val="00281DC6"/>
    <w:rsid w:val="002834B1"/>
    <w:rsid w:val="0028363C"/>
    <w:rsid w:val="00283896"/>
    <w:rsid w:val="00284204"/>
    <w:rsid w:val="00284625"/>
    <w:rsid w:val="00284954"/>
    <w:rsid w:val="0028532E"/>
    <w:rsid w:val="00285C9C"/>
    <w:rsid w:val="00285FE4"/>
    <w:rsid w:val="002864AF"/>
    <w:rsid w:val="00291064"/>
    <w:rsid w:val="002912E7"/>
    <w:rsid w:val="002913DD"/>
    <w:rsid w:val="00291642"/>
    <w:rsid w:val="00291773"/>
    <w:rsid w:val="002919C0"/>
    <w:rsid w:val="0029237F"/>
    <w:rsid w:val="00292729"/>
    <w:rsid w:val="00292B83"/>
    <w:rsid w:val="00293152"/>
    <w:rsid w:val="00293C75"/>
    <w:rsid w:val="00293F1F"/>
    <w:rsid w:val="00294C0A"/>
    <w:rsid w:val="00294F32"/>
    <w:rsid w:val="002951BE"/>
    <w:rsid w:val="002952EA"/>
    <w:rsid w:val="00295F22"/>
    <w:rsid w:val="00296059"/>
    <w:rsid w:val="00296ECB"/>
    <w:rsid w:val="002970B4"/>
    <w:rsid w:val="00297A66"/>
    <w:rsid w:val="00297F4F"/>
    <w:rsid w:val="002A0AFB"/>
    <w:rsid w:val="002A1300"/>
    <w:rsid w:val="002A168C"/>
    <w:rsid w:val="002A1DA9"/>
    <w:rsid w:val="002A2422"/>
    <w:rsid w:val="002A2D8E"/>
    <w:rsid w:val="002A3633"/>
    <w:rsid w:val="002A3BC2"/>
    <w:rsid w:val="002A3DC7"/>
    <w:rsid w:val="002A4002"/>
    <w:rsid w:val="002A4965"/>
    <w:rsid w:val="002A4A5E"/>
    <w:rsid w:val="002A4B61"/>
    <w:rsid w:val="002A4EF1"/>
    <w:rsid w:val="002A6177"/>
    <w:rsid w:val="002A7098"/>
    <w:rsid w:val="002A7C80"/>
    <w:rsid w:val="002A7E1E"/>
    <w:rsid w:val="002B0593"/>
    <w:rsid w:val="002B2736"/>
    <w:rsid w:val="002B2F01"/>
    <w:rsid w:val="002B3743"/>
    <w:rsid w:val="002B3C0B"/>
    <w:rsid w:val="002B498F"/>
    <w:rsid w:val="002B49E2"/>
    <w:rsid w:val="002B4E5B"/>
    <w:rsid w:val="002B5979"/>
    <w:rsid w:val="002B6316"/>
    <w:rsid w:val="002B6C12"/>
    <w:rsid w:val="002B6C39"/>
    <w:rsid w:val="002B6D83"/>
    <w:rsid w:val="002B7B00"/>
    <w:rsid w:val="002B7C44"/>
    <w:rsid w:val="002C2B17"/>
    <w:rsid w:val="002C2C89"/>
    <w:rsid w:val="002C3472"/>
    <w:rsid w:val="002C3947"/>
    <w:rsid w:val="002C4703"/>
    <w:rsid w:val="002C4CFD"/>
    <w:rsid w:val="002C51BA"/>
    <w:rsid w:val="002C5EAE"/>
    <w:rsid w:val="002C6780"/>
    <w:rsid w:val="002C723F"/>
    <w:rsid w:val="002C7A3E"/>
    <w:rsid w:val="002C7ADA"/>
    <w:rsid w:val="002C7B4A"/>
    <w:rsid w:val="002D0312"/>
    <w:rsid w:val="002D2B60"/>
    <w:rsid w:val="002D2C09"/>
    <w:rsid w:val="002D2C5C"/>
    <w:rsid w:val="002D37D8"/>
    <w:rsid w:val="002D3DD0"/>
    <w:rsid w:val="002D4CA0"/>
    <w:rsid w:val="002D5E04"/>
    <w:rsid w:val="002D61C8"/>
    <w:rsid w:val="002D65D6"/>
    <w:rsid w:val="002D695C"/>
    <w:rsid w:val="002D6D5A"/>
    <w:rsid w:val="002D6F61"/>
    <w:rsid w:val="002D72E7"/>
    <w:rsid w:val="002D73DF"/>
    <w:rsid w:val="002D7C78"/>
    <w:rsid w:val="002E05C8"/>
    <w:rsid w:val="002E1491"/>
    <w:rsid w:val="002E14CE"/>
    <w:rsid w:val="002E155F"/>
    <w:rsid w:val="002E1F3A"/>
    <w:rsid w:val="002E20A2"/>
    <w:rsid w:val="002E22A8"/>
    <w:rsid w:val="002E27E5"/>
    <w:rsid w:val="002E298A"/>
    <w:rsid w:val="002E32A4"/>
    <w:rsid w:val="002E3339"/>
    <w:rsid w:val="002E3F5F"/>
    <w:rsid w:val="002E45FD"/>
    <w:rsid w:val="002E536A"/>
    <w:rsid w:val="002E54F2"/>
    <w:rsid w:val="002E702B"/>
    <w:rsid w:val="002E7393"/>
    <w:rsid w:val="002F0F8B"/>
    <w:rsid w:val="002F1817"/>
    <w:rsid w:val="002F253A"/>
    <w:rsid w:val="002F365F"/>
    <w:rsid w:val="002F3D07"/>
    <w:rsid w:val="002F4C51"/>
    <w:rsid w:val="002F4F67"/>
    <w:rsid w:val="002F5198"/>
    <w:rsid w:val="002F5336"/>
    <w:rsid w:val="002F589A"/>
    <w:rsid w:val="002F64DB"/>
    <w:rsid w:val="002F67D1"/>
    <w:rsid w:val="002F681E"/>
    <w:rsid w:val="002F686A"/>
    <w:rsid w:val="003004E2"/>
    <w:rsid w:val="00300BC8"/>
    <w:rsid w:val="0030171F"/>
    <w:rsid w:val="00301741"/>
    <w:rsid w:val="00301978"/>
    <w:rsid w:val="00301EB0"/>
    <w:rsid w:val="00302BD0"/>
    <w:rsid w:val="00302D19"/>
    <w:rsid w:val="0030332C"/>
    <w:rsid w:val="00303910"/>
    <w:rsid w:val="00303A30"/>
    <w:rsid w:val="00304031"/>
    <w:rsid w:val="003045D7"/>
    <w:rsid w:val="003051C2"/>
    <w:rsid w:val="00305C7F"/>
    <w:rsid w:val="00305F98"/>
    <w:rsid w:val="003066B7"/>
    <w:rsid w:val="00307076"/>
    <w:rsid w:val="00310E29"/>
    <w:rsid w:val="0031162C"/>
    <w:rsid w:val="00311E51"/>
    <w:rsid w:val="00312296"/>
    <w:rsid w:val="00312747"/>
    <w:rsid w:val="00312803"/>
    <w:rsid w:val="0031308D"/>
    <w:rsid w:val="00314338"/>
    <w:rsid w:val="00314EBA"/>
    <w:rsid w:val="00314F0E"/>
    <w:rsid w:val="0031518C"/>
    <w:rsid w:val="00317EF5"/>
    <w:rsid w:val="003201FE"/>
    <w:rsid w:val="003209DB"/>
    <w:rsid w:val="00320DD0"/>
    <w:rsid w:val="00321C22"/>
    <w:rsid w:val="00321C58"/>
    <w:rsid w:val="00321C72"/>
    <w:rsid w:val="00321D8E"/>
    <w:rsid w:val="00322C69"/>
    <w:rsid w:val="003231AF"/>
    <w:rsid w:val="00323353"/>
    <w:rsid w:val="003241BB"/>
    <w:rsid w:val="00324834"/>
    <w:rsid w:val="003255BE"/>
    <w:rsid w:val="00325928"/>
    <w:rsid w:val="00327084"/>
    <w:rsid w:val="0032736C"/>
    <w:rsid w:val="00327F0D"/>
    <w:rsid w:val="0033051D"/>
    <w:rsid w:val="0033102A"/>
    <w:rsid w:val="0033189D"/>
    <w:rsid w:val="00331A90"/>
    <w:rsid w:val="003326DB"/>
    <w:rsid w:val="00332863"/>
    <w:rsid w:val="003328A7"/>
    <w:rsid w:val="00332E85"/>
    <w:rsid w:val="003331B5"/>
    <w:rsid w:val="00333A35"/>
    <w:rsid w:val="00334EAE"/>
    <w:rsid w:val="0033500E"/>
    <w:rsid w:val="00336248"/>
    <w:rsid w:val="0033684D"/>
    <w:rsid w:val="00336BE5"/>
    <w:rsid w:val="00337774"/>
    <w:rsid w:val="00337B42"/>
    <w:rsid w:val="00341074"/>
    <w:rsid w:val="00341521"/>
    <w:rsid w:val="00341ADE"/>
    <w:rsid w:val="00341B42"/>
    <w:rsid w:val="00342601"/>
    <w:rsid w:val="00342C63"/>
    <w:rsid w:val="00342C68"/>
    <w:rsid w:val="00342CE7"/>
    <w:rsid w:val="00343092"/>
    <w:rsid w:val="003431F1"/>
    <w:rsid w:val="0034348F"/>
    <w:rsid w:val="00343E53"/>
    <w:rsid w:val="00344207"/>
    <w:rsid w:val="00345071"/>
    <w:rsid w:val="003453C6"/>
    <w:rsid w:val="0034649D"/>
    <w:rsid w:val="003464D2"/>
    <w:rsid w:val="00346DF8"/>
    <w:rsid w:val="00347196"/>
    <w:rsid w:val="00350A07"/>
    <w:rsid w:val="0035195A"/>
    <w:rsid w:val="00351A11"/>
    <w:rsid w:val="00351B4A"/>
    <w:rsid w:val="00351D6D"/>
    <w:rsid w:val="0035280B"/>
    <w:rsid w:val="003529CF"/>
    <w:rsid w:val="003537D9"/>
    <w:rsid w:val="00354D59"/>
    <w:rsid w:val="00355D28"/>
    <w:rsid w:val="003562DA"/>
    <w:rsid w:val="003562F1"/>
    <w:rsid w:val="00356653"/>
    <w:rsid w:val="00356708"/>
    <w:rsid w:val="00356D37"/>
    <w:rsid w:val="0035743F"/>
    <w:rsid w:val="00357BE2"/>
    <w:rsid w:val="00357C36"/>
    <w:rsid w:val="003607E1"/>
    <w:rsid w:val="003610B5"/>
    <w:rsid w:val="0036170C"/>
    <w:rsid w:val="00361C97"/>
    <w:rsid w:val="00362805"/>
    <w:rsid w:val="003628A2"/>
    <w:rsid w:val="00364699"/>
    <w:rsid w:val="00365410"/>
    <w:rsid w:val="00365431"/>
    <w:rsid w:val="00365FB9"/>
    <w:rsid w:val="003667C1"/>
    <w:rsid w:val="00366E0F"/>
    <w:rsid w:val="00371869"/>
    <w:rsid w:val="0037219D"/>
    <w:rsid w:val="003726D7"/>
    <w:rsid w:val="00375DCC"/>
    <w:rsid w:val="003765EC"/>
    <w:rsid w:val="0037754B"/>
    <w:rsid w:val="0037782F"/>
    <w:rsid w:val="00377E16"/>
    <w:rsid w:val="00380E70"/>
    <w:rsid w:val="003810A1"/>
    <w:rsid w:val="00381A72"/>
    <w:rsid w:val="003822C2"/>
    <w:rsid w:val="00384676"/>
    <w:rsid w:val="0038512C"/>
    <w:rsid w:val="00385E3A"/>
    <w:rsid w:val="0038637C"/>
    <w:rsid w:val="0038663F"/>
    <w:rsid w:val="0038772C"/>
    <w:rsid w:val="0038781B"/>
    <w:rsid w:val="00390131"/>
    <w:rsid w:val="00390857"/>
    <w:rsid w:val="00390B95"/>
    <w:rsid w:val="00390C45"/>
    <w:rsid w:val="003917D1"/>
    <w:rsid w:val="0039194D"/>
    <w:rsid w:val="00391988"/>
    <w:rsid w:val="00392E0E"/>
    <w:rsid w:val="00393379"/>
    <w:rsid w:val="003948F4"/>
    <w:rsid w:val="00395808"/>
    <w:rsid w:val="00396979"/>
    <w:rsid w:val="003969E4"/>
    <w:rsid w:val="003971E7"/>
    <w:rsid w:val="003974CD"/>
    <w:rsid w:val="003A0804"/>
    <w:rsid w:val="003A0F23"/>
    <w:rsid w:val="003A1D78"/>
    <w:rsid w:val="003A2595"/>
    <w:rsid w:val="003A2CBD"/>
    <w:rsid w:val="003A3261"/>
    <w:rsid w:val="003A376A"/>
    <w:rsid w:val="003A37E4"/>
    <w:rsid w:val="003A3FBD"/>
    <w:rsid w:val="003A4108"/>
    <w:rsid w:val="003A4BF3"/>
    <w:rsid w:val="003A55FA"/>
    <w:rsid w:val="003A5727"/>
    <w:rsid w:val="003A5DFE"/>
    <w:rsid w:val="003A63A5"/>
    <w:rsid w:val="003A64B6"/>
    <w:rsid w:val="003A7C8D"/>
    <w:rsid w:val="003A7D54"/>
    <w:rsid w:val="003B0266"/>
    <w:rsid w:val="003B09DD"/>
    <w:rsid w:val="003B20B8"/>
    <w:rsid w:val="003B252B"/>
    <w:rsid w:val="003B37B5"/>
    <w:rsid w:val="003B3CFF"/>
    <w:rsid w:val="003B420D"/>
    <w:rsid w:val="003B4C01"/>
    <w:rsid w:val="003B546E"/>
    <w:rsid w:val="003B5D47"/>
    <w:rsid w:val="003B5E65"/>
    <w:rsid w:val="003B7B5A"/>
    <w:rsid w:val="003C0D96"/>
    <w:rsid w:val="003C1500"/>
    <w:rsid w:val="003C2369"/>
    <w:rsid w:val="003C2A77"/>
    <w:rsid w:val="003C3B29"/>
    <w:rsid w:val="003C3C9C"/>
    <w:rsid w:val="003C4013"/>
    <w:rsid w:val="003C5565"/>
    <w:rsid w:val="003C5667"/>
    <w:rsid w:val="003C6177"/>
    <w:rsid w:val="003C617C"/>
    <w:rsid w:val="003C646D"/>
    <w:rsid w:val="003C6C16"/>
    <w:rsid w:val="003C6EB7"/>
    <w:rsid w:val="003D05BD"/>
    <w:rsid w:val="003D0E68"/>
    <w:rsid w:val="003D2CF8"/>
    <w:rsid w:val="003D4864"/>
    <w:rsid w:val="003D4DB5"/>
    <w:rsid w:val="003D509F"/>
    <w:rsid w:val="003D56B8"/>
    <w:rsid w:val="003D652D"/>
    <w:rsid w:val="003D65F6"/>
    <w:rsid w:val="003D66C2"/>
    <w:rsid w:val="003D6DCC"/>
    <w:rsid w:val="003D794D"/>
    <w:rsid w:val="003E027C"/>
    <w:rsid w:val="003E1988"/>
    <w:rsid w:val="003E27F1"/>
    <w:rsid w:val="003E3058"/>
    <w:rsid w:val="003E36A8"/>
    <w:rsid w:val="003E379F"/>
    <w:rsid w:val="003E3A18"/>
    <w:rsid w:val="003E3A6E"/>
    <w:rsid w:val="003E50DC"/>
    <w:rsid w:val="003E5AB7"/>
    <w:rsid w:val="003E60A5"/>
    <w:rsid w:val="003E65B2"/>
    <w:rsid w:val="003E6A5A"/>
    <w:rsid w:val="003E7556"/>
    <w:rsid w:val="003E76A9"/>
    <w:rsid w:val="003E76D9"/>
    <w:rsid w:val="003E76FD"/>
    <w:rsid w:val="003E7B8E"/>
    <w:rsid w:val="003F074B"/>
    <w:rsid w:val="003F0809"/>
    <w:rsid w:val="003F125D"/>
    <w:rsid w:val="003F1616"/>
    <w:rsid w:val="003F1E2C"/>
    <w:rsid w:val="003F2285"/>
    <w:rsid w:val="003F41FC"/>
    <w:rsid w:val="003F55C8"/>
    <w:rsid w:val="003F6A8C"/>
    <w:rsid w:val="003F6CEB"/>
    <w:rsid w:val="003F755C"/>
    <w:rsid w:val="003F7CF8"/>
    <w:rsid w:val="0040030B"/>
    <w:rsid w:val="00400DE5"/>
    <w:rsid w:val="00401E4F"/>
    <w:rsid w:val="004031DB"/>
    <w:rsid w:val="004038C0"/>
    <w:rsid w:val="00403C92"/>
    <w:rsid w:val="00404909"/>
    <w:rsid w:val="0040492F"/>
    <w:rsid w:val="00404F8B"/>
    <w:rsid w:val="00404FA2"/>
    <w:rsid w:val="00405248"/>
    <w:rsid w:val="00405E3A"/>
    <w:rsid w:val="00406358"/>
    <w:rsid w:val="0040691F"/>
    <w:rsid w:val="00406F01"/>
    <w:rsid w:val="00407064"/>
    <w:rsid w:val="004073D8"/>
    <w:rsid w:val="004077FC"/>
    <w:rsid w:val="00410315"/>
    <w:rsid w:val="004110B8"/>
    <w:rsid w:val="00411C84"/>
    <w:rsid w:val="00412160"/>
    <w:rsid w:val="00412C70"/>
    <w:rsid w:val="00412E12"/>
    <w:rsid w:val="004148E4"/>
    <w:rsid w:val="0041522F"/>
    <w:rsid w:val="00415DC8"/>
    <w:rsid w:val="004160AC"/>
    <w:rsid w:val="00416D50"/>
    <w:rsid w:val="00416FD5"/>
    <w:rsid w:val="00417772"/>
    <w:rsid w:val="00417E31"/>
    <w:rsid w:val="0042014A"/>
    <w:rsid w:val="00420E6A"/>
    <w:rsid w:val="00421798"/>
    <w:rsid w:val="0042179B"/>
    <w:rsid w:val="004217C7"/>
    <w:rsid w:val="00421906"/>
    <w:rsid w:val="00421C88"/>
    <w:rsid w:val="004225B1"/>
    <w:rsid w:val="00422EC5"/>
    <w:rsid w:val="004240D1"/>
    <w:rsid w:val="0042417B"/>
    <w:rsid w:val="00424675"/>
    <w:rsid w:val="00425A9E"/>
    <w:rsid w:val="00425ADD"/>
    <w:rsid w:val="004262EF"/>
    <w:rsid w:val="00426D6B"/>
    <w:rsid w:val="004272AF"/>
    <w:rsid w:val="0042797E"/>
    <w:rsid w:val="0043086B"/>
    <w:rsid w:val="004317B6"/>
    <w:rsid w:val="00431AD9"/>
    <w:rsid w:val="00431B5B"/>
    <w:rsid w:val="00431C62"/>
    <w:rsid w:val="00431E6C"/>
    <w:rsid w:val="00433445"/>
    <w:rsid w:val="00433860"/>
    <w:rsid w:val="004339FE"/>
    <w:rsid w:val="00433CE7"/>
    <w:rsid w:val="00435648"/>
    <w:rsid w:val="0043632C"/>
    <w:rsid w:val="00436491"/>
    <w:rsid w:val="00436A5F"/>
    <w:rsid w:val="00436D32"/>
    <w:rsid w:val="00437395"/>
    <w:rsid w:val="0044041C"/>
    <w:rsid w:val="0044068C"/>
    <w:rsid w:val="00441B5A"/>
    <w:rsid w:val="004427CF"/>
    <w:rsid w:val="00442BAD"/>
    <w:rsid w:val="00443B5B"/>
    <w:rsid w:val="004440A3"/>
    <w:rsid w:val="004446C0"/>
    <w:rsid w:val="00445569"/>
    <w:rsid w:val="00446302"/>
    <w:rsid w:val="0044685E"/>
    <w:rsid w:val="00446FC0"/>
    <w:rsid w:val="00447583"/>
    <w:rsid w:val="00447AA7"/>
    <w:rsid w:val="00447AE6"/>
    <w:rsid w:val="004521E2"/>
    <w:rsid w:val="00452738"/>
    <w:rsid w:val="0045395C"/>
    <w:rsid w:val="004545F4"/>
    <w:rsid w:val="00455579"/>
    <w:rsid w:val="00455F9A"/>
    <w:rsid w:val="00456091"/>
    <w:rsid w:val="004567B5"/>
    <w:rsid w:val="00456F6B"/>
    <w:rsid w:val="00457947"/>
    <w:rsid w:val="00457C78"/>
    <w:rsid w:val="00460219"/>
    <w:rsid w:val="00460D19"/>
    <w:rsid w:val="00461044"/>
    <w:rsid w:val="00461EE4"/>
    <w:rsid w:val="0046325B"/>
    <w:rsid w:val="0046347C"/>
    <w:rsid w:val="004635AD"/>
    <w:rsid w:val="00464A14"/>
    <w:rsid w:val="0046502B"/>
    <w:rsid w:val="004659DF"/>
    <w:rsid w:val="00466321"/>
    <w:rsid w:val="00466DEC"/>
    <w:rsid w:val="00466F4B"/>
    <w:rsid w:val="00467541"/>
    <w:rsid w:val="00467767"/>
    <w:rsid w:val="00470E62"/>
    <w:rsid w:val="00471990"/>
    <w:rsid w:val="00471D1A"/>
    <w:rsid w:val="00471FB1"/>
    <w:rsid w:val="00472087"/>
    <w:rsid w:val="00472263"/>
    <w:rsid w:val="00473269"/>
    <w:rsid w:val="00473D8D"/>
    <w:rsid w:val="00474605"/>
    <w:rsid w:val="00474E73"/>
    <w:rsid w:val="00474FCE"/>
    <w:rsid w:val="00476641"/>
    <w:rsid w:val="00476717"/>
    <w:rsid w:val="00476935"/>
    <w:rsid w:val="00476A6B"/>
    <w:rsid w:val="00477EFA"/>
    <w:rsid w:val="00480017"/>
    <w:rsid w:val="0048082B"/>
    <w:rsid w:val="00481435"/>
    <w:rsid w:val="00483C9C"/>
    <w:rsid w:val="00484B9B"/>
    <w:rsid w:val="00484F8F"/>
    <w:rsid w:val="004853C0"/>
    <w:rsid w:val="004855F6"/>
    <w:rsid w:val="00485FEE"/>
    <w:rsid w:val="0048661E"/>
    <w:rsid w:val="004868FB"/>
    <w:rsid w:val="00490D3E"/>
    <w:rsid w:val="004910A6"/>
    <w:rsid w:val="00491559"/>
    <w:rsid w:val="00491E90"/>
    <w:rsid w:val="004927D6"/>
    <w:rsid w:val="00492C67"/>
    <w:rsid w:val="004936F7"/>
    <w:rsid w:val="0049405C"/>
    <w:rsid w:val="00494488"/>
    <w:rsid w:val="00494670"/>
    <w:rsid w:val="00494B72"/>
    <w:rsid w:val="00494FF3"/>
    <w:rsid w:val="004950DD"/>
    <w:rsid w:val="004955B7"/>
    <w:rsid w:val="004955C3"/>
    <w:rsid w:val="004959A0"/>
    <w:rsid w:val="00495E63"/>
    <w:rsid w:val="0049616D"/>
    <w:rsid w:val="004A009A"/>
    <w:rsid w:val="004A0175"/>
    <w:rsid w:val="004A063C"/>
    <w:rsid w:val="004A0A2A"/>
    <w:rsid w:val="004A0AA6"/>
    <w:rsid w:val="004A25B0"/>
    <w:rsid w:val="004A2A92"/>
    <w:rsid w:val="004A3823"/>
    <w:rsid w:val="004A3B73"/>
    <w:rsid w:val="004A3F9A"/>
    <w:rsid w:val="004A46D5"/>
    <w:rsid w:val="004A5765"/>
    <w:rsid w:val="004A58BF"/>
    <w:rsid w:val="004A5E4B"/>
    <w:rsid w:val="004A70BF"/>
    <w:rsid w:val="004B064A"/>
    <w:rsid w:val="004B086F"/>
    <w:rsid w:val="004B2770"/>
    <w:rsid w:val="004B280F"/>
    <w:rsid w:val="004B326F"/>
    <w:rsid w:val="004B3907"/>
    <w:rsid w:val="004B3B43"/>
    <w:rsid w:val="004B6265"/>
    <w:rsid w:val="004B67E8"/>
    <w:rsid w:val="004B6F92"/>
    <w:rsid w:val="004B7994"/>
    <w:rsid w:val="004C0345"/>
    <w:rsid w:val="004C0F2F"/>
    <w:rsid w:val="004C13A5"/>
    <w:rsid w:val="004C1400"/>
    <w:rsid w:val="004C253F"/>
    <w:rsid w:val="004C2B7B"/>
    <w:rsid w:val="004C3E2E"/>
    <w:rsid w:val="004C3ED4"/>
    <w:rsid w:val="004C404C"/>
    <w:rsid w:val="004C528B"/>
    <w:rsid w:val="004C5B86"/>
    <w:rsid w:val="004C6466"/>
    <w:rsid w:val="004C7565"/>
    <w:rsid w:val="004C7A9E"/>
    <w:rsid w:val="004C7C8E"/>
    <w:rsid w:val="004D060E"/>
    <w:rsid w:val="004D06C4"/>
    <w:rsid w:val="004D1614"/>
    <w:rsid w:val="004D16C6"/>
    <w:rsid w:val="004D2699"/>
    <w:rsid w:val="004D2B5E"/>
    <w:rsid w:val="004D41E6"/>
    <w:rsid w:val="004D4CC6"/>
    <w:rsid w:val="004D5930"/>
    <w:rsid w:val="004D5940"/>
    <w:rsid w:val="004D5D2E"/>
    <w:rsid w:val="004D5DCE"/>
    <w:rsid w:val="004D5ECC"/>
    <w:rsid w:val="004D6268"/>
    <w:rsid w:val="004D6BF5"/>
    <w:rsid w:val="004D6E37"/>
    <w:rsid w:val="004D7130"/>
    <w:rsid w:val="004E0111"/>
    <w:rsid w:val="004E1EDA"/>
    <w:rsid w:val="004E272C"/>
    <w:rsid w:val="004E316D"/>
    <w:rsid w:val="004E3765"/>
    <w:rsid w:val="004E37F6"/>
    <w:rsid w:val="004E3CD8"/>
    <w:rsid w:val="004E3EE1"/>
    <w:rsid w:val="004E4212"/>
    <w:rsid w:val="004E4387"/>
    <w:rsid w:val="004E50A1"/>
    <w:rsid w:val="004E5184"/>
    <w:rsid w:val="004E56C2"/>
    <w:rsid w:val="004E5B57"/>
    <w:rsid w:val="004E6309"/>
    <w:rsid w:val="004E6946"/>
    <w:rsid w:val="004E6C07"/>
    <w:rsid w:val="004E6F5B"/>
    <w:rsid w:val="004E7008"/>
    <w:rsid w:val="004E7A25"/>
    <w:rsid w:val="004E7AE2"/>
    <w:rsid w:val="004F1AD8"/>
    <w:rsid w:val="004F22C5"/>
    <w:rsid w:val="004F2598"/>
    <w:rsid w:val="004F31FB"/>
    <w:rsid w:val="004F394F"/>
    <w:rsid w:val="004F5B7F"/>
    <w:rsid w:val="004F6043"/>
    <w:rsid w:val="004F66E6"/>
    <w:rsid w:val="004F7585"/>
    <w:rsid w:val="004F7B74"/>
    <w:rsid w:val="004F7C78"/>
    <w:rsid w:val="00500CC2"/>
    <w:rsid w:val="00501519"/>
    <w:rsid w:val="00502B0D"/>
    <w:rsid w:val="00503159"/>
    <w:rsid w:val="005039C7"/>
    <w:rsid w:val="005039CB"/>
    <w:rsid w:val="0050558F"/>
    <w:rsid w:val="005057C5"/>
    <w:rsid w:val="00505FC0"/>
    <w:rsid w:val="00506217"/>
    <w:rsid w:val="00506286"/>
    <w:rsid w:val="005067C8"/>
    <w:rsid w:val="005067D0"/>
    <w:rsid w:val="00507581"/>
    <w:rsid w:val="00507B91"/>
    <w:rsid w:val="00510131"/>
    <w:rsid w:val="00510813"/>
    <w:rsid w:val="00510BDE"/>
    <w:rsid w:val="0051115D"/>
    <w:rsid w:val="00511990"/>
    <w:rsid w:val="00511AED"/>
    <w:rsid w:val="00511BBE"/>
    <w:rsid w:val="00511DE0"/>
    <w:rsid w:val="00512A81"/>
    <w:rsid w:val="0051452A"/>
    <w:rsid w:val="00514870"/>
    <w:rsid w:val="00514B9B"/>
    <w:rsid w:val="00515F31"/>
    <w:rsid w:val="00516AD3"/>
    <w:rsid w:val="00516BCD"/>
    <w:rsid w:val="00517784"/>
    <w:rsid w:val="00517F02"/>
    <w:rsid w:val="005206E8"/>
    <w:rsid w:val="00521424"/>
    <w:rsid w:val="00521CD6"/>
    <w:rsid w:val="00522D0E"/>
    <w:rsid w:val="00524303"/>
    <w:rsid w:val="005243C6"/>
    <w:rsid w:val="00524A5D"/>
    <w:rsid w:val="00524AF0"/>
    <w:rsid w:val="00524F02"/>
    <w:rsid w:val="005255F9"/>
    <w:rsid w:val="005258A2"/>
    <w:rsid w:val="005258AC"/>
    <w:rsid w:val="00526113"/>
    <w:rsid w:val="005267D0"/>
    <w:rsid w:val="00526DA0"/>
    <w:rsid w:val="00531F3F"/>
    <w:rsid w:val="0053273B"/>
    <w:rsid w:val="00532ED1"/>
    <w:rsid w:val="00532FD1"/>
    <w:rsid w:val="00533C16"/>
    <w:rsid w:val="0053423E"/>
    <w:rsid w:val="00534554"/>
    <w:rsid w:val="0053482B"/>
    <w:rsid w:val="00534E23"/>
    <w:rsid w:val="00535234"/>
    <w:rsid w:val="00535492"/>
    <w:rsid w:val="0053566E"/>
    <w:rsid w:val="00536272"/>
    <w:rsid w:val="00537159"/>
    <w:rsid w:val="0053715D"/>
    <w:rsid w:val="00537790"/>
    <w:rsid w:val="00537A7D"/>
    <w:rsid w:val="00537DF3"/>
    <w:rsid w:val="00537FB0"/>
    <w:rsid w:val="005401AE"/>
    <w:rsid w:val="005410EF"/>
    <w:rsid w:val="0054145D"/>
    <w:rsid w:val="00541495"/>
    <w:rsid w:val="005420A2"/>
    <w:rsid w:val="0054220D"/>
    <w:rsid w:val="00542E07"/>
    <w:rsid w:val="00544749"/>
    <w:rsid w:val="005452C8"/>
    <w:rsid w:val="0054541E"/>
    <w:rsid w:val="00545424"/>
    <w:rsid w:val="00545A06"/>
    <w:rsid w:val="00546006"/>
    <w:rsid w:val="00546D07"/>
    <w:rsid w:val="005474C6"/>
    <w:rsid w:val="0054794E"/>
    <w:rsid w:val="0055147C"/>
    <w:rsid w:val="00551545"/>
    <w:rsid w:val="005517C5"/>
    <w:rsid w:val="00551E19"/>
    <w:rsid w:val="00551F10"/>
    <w:rsid w:val="005524A2"/>
    <w:rsid w:val="0055302F"/>
    <w:rsid w:val="005531C0"/>
    <w:rsid w:val="00553307"/>
    <w:rsid w:val="005533D1"/>
    <w:rsid w:val="00554414"/>
    <w:rsid w:val="00554A7B"/>
    <w:rsid w:val="005552C5"/>
    <w:rsid w:val="0055572C"/>
    <w:rsid w:val="005559EB"/>
    <w:rsid w:val="00556054"/>
    <w:rsid w:val="005569C5"/>
    <w:rsid w:val="00556BFB"/>
    <w:rsid w:val="00556CA6"/>
    <w:rsid w:val="00557179"/>
    <w:rsid w:val="00557550"/>
    <w:rsid w:val="0055787F"/>
    <w:rsid w:val="00557AD2"/>
    <w:rsid w:val="00560C24"/>
    <w:rsid w:val="0056106A"/>
    <w:rsid w:val="00561198"/>
    <w:rsid w:val="00561728"/>
    <w:rsid w:val="005617C2"/>
    <w:rsid w:val="0056259F"/>
    <w:rsid w:val="00562BB3"/>
    <w:rsid w:val="00563674"/>
    <w:rsid w:val="0056397A"/>
    <w:rsid w:val="00563B2A"/>
    <w:rsid w:val="00564167"/>
    <w:rsid w:val="0056440C"/>
    <w:rsid w:val="005654FD"/>
    <w:rsid w:val="00565855"/>
    <w:rsid w:val="00565AB8"/>
    <w:rsid w:val="00566268"/>
    <w:rsid w:val="005677FA"/>
    <w:rsid w:val="00570375"/>
    <w:rsid w:val="00570392"/>
    <w:rsid w:val="005708C7"/>
    <w:rsid w:val="00571140"/>
    <w:rsid w:val="00571414"/>
    <w:rsid w:val="005720AE"/>
    <w:rsid w:val="0057264E"/>
    <w:rsid w:val="00572816"/>
    <w:rsid w:val="00573829"/>
    <w:rsid w:val="00573BB1"/>
    <w:rsid w:val="00574988"/>
    <w:rsid w:val="00575943"/>
    <w:rsid w:val="0057669D"/>
    <w:rsid w:val="0057750E"/>
    <w:rsid w:val="0058019E"/>
    <w:rsid w:val="00580B3C"/>
    <w:rsid w:val="00580BB6"/>
    <w:rsid w:val="00581590"/>
    <w:rsid w:val="005817AB"/>
    <w:rsid w:val="00581E7C"/>
    <w:rsid w:val="00582776"/>
    <w:rsid w:val="00583106"/>
    <w:rsid w:val="0058369F"/>
    <w:rsid w:val="00584CE4"/>
    <w:rsid w:val="00585283"/>
    <w:rsid w:val="0058554D"/>
    <w:rsid w:val="00585721"/>
    <w:rsid w:val="0058572D"/>
    <w:rsid w:val="00585F19"/>
    <w:rsid w:val="0058605A"/>
    <w:rsid w:val="00586538"/>
    <w:rsid w:val="00586F53"/>
    <w:rsid w:val="005878B5"/>
    <w:rsid w:val="005879E9"/>
    <w:rsid w:val="00587A98"/>
    <w:rsid w:val="00590D08"/>
    <w:rsid w:val="00591114"/>
    <w:rsid w:val="00591C94"/>
    <w:rsid w:val="00592649"/>
    <w:rsid w:val="00593069"/>
    <w:rsid w:val="00593CB8"/>
    <w:rsid w:val="005941DF"/>
    <w:rsid w:val="005949DF"/>
    <w:rsid w:val="00594D77"/>
    <w:rsid w:val="005962F6"/>
    <w:rsid w:val="0059632F"/>
    <w:rsid w:val="00596704"/>
    <w:rsid w:val="005969E4"/>
    <w:rsid w:val="00596A5A"/>
    <w:rsid w:val="00596F27"/>
    <w:rsid w:val="00596F9F"/>
    <w:rsid w:val="005A06B7"/>
    <w:rsid w:val="005A0CC6"/>
    <w:rsid w:val="005A1759"/>
    <w:rsid w:val="005A2047"/>
    <w:rsid w:val="005A27E9"/>
    <w:rsid w:val="005A313F"/>
    <w:rsid w:val="005A32D4"/>
    <w:rsid w:val="005A460C"/>
    <w:rsid w:val="005A4820"/>
    <w:rsid w:val="005A587B"/>
    <w:rsid w:val="005A5BF4"/>
    <w:rsid w:val="005A5CEF"/>
    <w:rsid w:val="005A6371"/>
    <w:rsid w:val="005A6698"/>
    <w:rsid w:val="005A68A7"/>
    <w:rsid w:val="005A6D36"/>
    <w:rsid w:val="005A76BC"/>
    <w:rsid w:val="005B023A"/>
    <w:rsid w:val="005B0745"/>
    <w:rsid w:val="005B0DE4"/>
    <w:rsid w:val="005B1BC8"/>
    <w:rsid w:val="005B3957"/>
    <w:rsid w:val="005B3AC8"/>
    <w:rsid w:val="005B5A31"/>
    <w:rsid w:val="005B6270"/>
    <w:rsid w:val="005B66A3"/>
    <w:rsid w:val="005B683C"/>
    <w:rsid w:val="005B754C"/>
    <w:rsid w:val="005C006F"/>
    <w:rsid w:val="005C1231"/>
    <w:rsid w:val="005C179A"/>
    <w:rsid w:val="005C210B"/>
    <w:rsid w:val="005C2A96"/>
    <w:rsid w:val="005C2CC5"/>
    <w:rsid w:val="005C3534"/>
    <w:rsid w:val="005C3E07"/>
    <w:rsid w:val="005C405F"/>
    <w:rsid w:val="005C4635"/>
    <w:rsid w:val="005C521A"/>
    <w:rsid w:val="005C55B1"/>
    <w:rsid w:val="005C560A"/>
    <w:rsid w:val="005C57D0"/>
    <w:rsid w:val="005C5E8D"/>
    <w:rsid w:val="005C64D9"/>
    <w:rsid w:val="005C66DC"/>
    <w:rsid w:val="005C6936"/>
    <w:rsid w:val="005C6C7D"/>
    <w:rsid w:val="005C777A"/>
    <w:rsid w:val="005D122F"/>
    <w:rsid w:val="005D1F5B"/>
    <w:rsid w:val="005D21A6"/>
    <w:rsid w:val="005D2616"/>
    <w:rsid w:val="005D2E2C"/>
    <w:rsid w:val="005D305B"/>
    <w:rsid w:val="005D3579"/>
    <w:rsid w:val="005D36AB"/>
    <w:rsid w:val="005D3CFA"/>
    <w:rsid w:val="005D3FDA"/>
    <w:rsid w:val="005D3FF7"/>
    <w:rsid w:val="005D4065"/>
    <w:rsid w:val="005D4C04"/>
    <w:rsid w:val="005D4D35"/>
    <w:rsid w:val="005D5228"/>
    <w:rsid w:val="005D56AC"/>
    <w:rsid w:val="005D5EC8"/>
    <w:rsid w:val="005D640E"/>
    <w:rsid w:val="005D672A"/>
    <w:rsid w:val="005D6824"/>
    <w:rsid w:val="005D6A51"/>
    <w:rsid w:val="005D763C"/>
    <w:rsid w:val="005E00CE"/>
    <w:rsid w:val="005E1620"/>
    <w:rsid w:val="005E1B7A"/>
    <w:rsid w:val="005E2C0C"/>
    <w:rsid w:val="005E3862"/>
    <w:rsid w:val="005E3E14"/>
    <w:rsid w:val="005E440D"/>
    <w:rsid w:val="005E4870"/>
    <w:rsid w:val="005E517A"/>
    <w:rsid w:val="005E5975"/>
    <w:rsid w:val="005E64F5"/>
    <w:rsid w:val="005E6EBB"/>
    <w:rsid w:val="005E79DC"/>
    <w:rsid w:val="005F04FB"/>
    <w:rsid w:val="005F0522"/>
    <w:rsid w:val="005F1B1B"/>
    <w:rsid w:val="005F20AB"/>
    <w:rsid w:val="005F2487"/>
    <w:rsid w:val="005F31F8"/>
    <w:rsid w:val="005F3A4A"/>
    <w:rsid w:val="005F46C8"/>
    <w:rsid w:val="005F5246"/>
    <w:rsid w:val="005F5934"/>
    <w:rsid w:val="005F5B81"/>
    <w:rsid w:val="005F6503"/>
    <w:rsid w:val="005F6E02"/>
    <w:rsid w:val="005F71CE"/>
    <w:rsid w:val="005F7282"/>
    <w:rsid w:val="005F79DA"/>
    <w:rsid w:val="0060044C"/>
    <w:rsid w:val="00600A15"/>
    <w:rsid w:val="00600D9A"/>
    <w:rsid w:val="00602EDA"/>
    <w:rsid w:val="006032A9"/>
    <w:rsid w:val="0060330C"/>
    <w:rsid w:val="00603E29"/>
    <w:rsid w:val="0060440D"/>
    <w:rsid w:val="006048FC"/>
    <w:rsid w:val="0060528B"/>
    <w:rsid w:val="00605A71"/>
    <w:rsid w:val="00605D93"/>
    <w:rsid w:val="00607390"/>
    <w:rsid w:val="006074C9"/>
    <w:rsid w:val="00610861"/>
    <w:rsid w:val="00611282"/>
    <w:rsid w:val="00611BDB"/>
    <w:rsid w:val="006135A2"/>
    <w:rsid w:val="006140A7"/>
    <w:rsid w:val="00614130"/>
    <w:rsid w:val="006141E2"/>
    <w:rsid w:val="0061431A"/>
    <w:rsid w:val="00614EE0"/>
    <w:rsid w:val="00615347"/>
    <w:rsid w:val="006156E7"/>
    <w:rsid w:val="00615CCD"/>
    <w:rsid w:val="00616912"/>
    <w:rsid w:val="00616ECC"/>
    <w:rsid w:val="00617746"/>
    <w:rsid w:val="00617774"/>
    <w:rsid w:val="00617B40"/>
    <w:rsid w:val="00617CC3"/>
    <w:rsid w:val="0062093A"/>
    <w:rsid w:val="006214EF"/>
    <w:rsid w:val="00621F52"/>
    <w:rsid w:val="00624170"/>
    <w:rsid w:val="00624E07"/>
    <w:rsid w:val="00625E04"/>
    <w:rsid w:val="00625F1C"/>
    <w:rsid w:val="006260F2"/>
    <w:rsid w:val="00626747"/>
    <w:rsid w:val="00627AAF"/>
    <w:rsid w:val="00630F85"/>
    <w:rsid w:val="0063116C"/>
    <w:rsid w:val="006311BF"/>
    <w:rsid w:val="0063444B"/>
    <w:rsid w:val="006348CA"/>
    <w:rsid w:val="00634A5A"/>
    <w:rsid w:val="00634D58"/>
    <w:rsid w:val="006353CB"/>
    <w:rsid w:val="006368BD"/>
    <w:rsid w:val="006377A6"/>
    <w:rsid w:val="00637A3D"/>
    <w:rsid w:val="00637DEF"/>
    <w:rsid w:val="006403DA"/>
    <w:rsid w:val="00640531"/>
    <w:rsid w:val="00640E61"/>
    <w:rsid w:val="006411EF"/>
    <w:rsid w:val="00641A1A"/>
    <w:rsid w:val="00642232"/>
    <w:rsid w:val="006426CE"/>
    <w:rsid w:val="0064277C"/>
    <w:rsid w:val="0064353A"/>
    <w:rsid w:val="00643E1A"/>
    <w:rsid w:val="00643F56"/>
    <w:rsid w:val="0064420B"/>
    <w:rsid w:val="00644381"/>
    <w:rsid w:val="006443C6"/>
    <w:rsid w:val="00644C5F"/>
    <w:rsid w:val="006451C1"/>
    <w:rsid w:val="00645EB7"/>
    <w:rsid w:val="00647573"/>
    <w:rsid w:val="006476AA"/>
    <w:rsid w:val="006515D5"/>
    <w:rsid w:val="00651923"/>
    <w:rsid w:val="006519C4"/>
    <w:rsid w:val="00653933"/>
    <w:rsid w:val="006544C2"/>
    <w:rsid w:val="00654B3D"/>
    <w:rsid w:val="00654C33"/>
    <w:rsid w:val="006555A0"/>
    <w:rsid w:val="00655847"/>
    <w:rsid w:val="006575BA"/>
    <w:rsid w:val="00657879"/>
    <w:rsid w:val="0066081F"/>
    <w:rsid w:val="00660AE1"/>
    <w:rsid w:val="006614FD"/>
    <w:rsid w:val="00662309"/>
    <w:rsid w:val="006628C6"/>
    <w:rsid w:val="00663094"/>
    <w:rsid w:val="006638D5"/>
    <w:rsid w:val="0066427F"/>
    <w:rsid w:val="006646E4"/>
    <w:rsid w:val="00664860"/>
    <w:rsid w:val="00666E8D"/>
    <w:rsid w:val="00666F6E"/>
    <w:rsid w:val="00667468"/>
    <w:rsid w:val="0066763A"/>
    <w:rsid w:val="00667A19"/>
    <w:rsid w:val="00670407"/>
    <w:rsid w:val="00670DC9"/>
    <w:rsid w:val="00671B43"/>
    <w:rsid w:val="00672755"/>
    <w:rsid w:val="0067307F"/>
    <w:rsid w:val="00674348"/>
    <w:rsid w:val="00674850"/>
    <w:rsid w:val="006748B1"/>
    <w:rsid w:val="006748B8"/>
    <w:rsid w:val="00675187"/>
    <w:rsid w:val="0067550F"/>
    <w:rsid w:val="00676019"/>
    <w:rsid w:val="00676070"/>
    <w:rsid w:val="00676304"/>
    <w:rsid w:val="00677330"/>
    <w:rsid w:val="006773E7"/>
    <w:rsid w:val="006775C3"/>
    <w:rsid w:val="00677F97"/>
    <w:rsid w:val="00680BD8"/>
    <w:rsid w:val="00680CFF"/>
    <w:rsid w:val="006812D6"/>
    <w:rsid w:val="00681328"/>
    <w:rsid w:val="00681681"/>
    <w:rsid w:val="00682943"/>
    <w:rsid w:val="0068294D"/>
    <w:rsid w:val="00682D93"/>
    <w:rsid w:val="006835A8"/>
    <w:rsid w:val="00683CC4"/>
    <w:rsid w:val="00684513"/>
    <w:rsid w:val="00685AA9"/>
    <w:rsid w:val="0068603F"/>
    <w:rsid w:val="00686065"/>
    <w:rsid w:val="00686950"/>
    <w:rsid w:val="00687446"/>
    <w:rsid w:val="00687F81"/>
    <w:rsid w:val="00690BB6"/>
    <w:rsid w:val="00690D5F"/>
    <w:rsid w:val="00691515"/>
    <w:rsid w:val="0069290A"/>
    <w:rsid w:val="00692941"/>
    <w:rsid w:val="00693192"/>
    <w:rsid w:val="006942CA"/>
    <w:rsid w:val="00695B10"/>
    <w:rsid w:val="0069775A"/>
    <w:rsid w:val="00697813"/>
    <w:rsid w:val="00697EB0"/>
    <w:rsid w:val="006A0573"/>
    <w:rsid w:val="006A0E7B"/>
    <w:rsid w:val="006A1867"/>
    <w:rsid w:val="006A1AF4"/>
    <w:rsid w:val="006A1D29"/>
    <w:rsid w:val="006A231F"/>
    <w:rsid w:val="006A24C7"/>
    <w:rsid w:val="006A30E3"/>
    <w:rsid w:val="006A343B"/>
    <w:rsid w:val="006A3EE8"/>
    <w:rsid w:val="006A3F49"/>
    <w:rsid w:val="006A421F"/>
    <w:rsid w:val="006A42B4"/>
    <w:rsid w:val="006A603B"/>
    <w:rsid w:val="006A67C7"/>
    <w:rsid w:val="006A6C1F"/>
    <w:rsid w:val="006A72BF"/>
    <w:rsid w:val="006A7933"/>
    <w:rsid w:val="006A7B8B"/>
    <w:rsid w:val="006B03F2"/>
    <w:rsid w:val="006B0D73"/>
    <w:rsid w:val="006B1785"/>
    <w:rsid w:val="006B203D"/>
    <w:rsid w:val="006B22CC"/>
    <w:rsid w:val="006B2555"/>
    <w:rsid w:val="006B2D4F"/>
    <w:rsid w:val="006B2E08"/>
    <w:rsid w:val="006B37DC"/>
    <w:rsid w:val="006B3DCD"/>
    <w:rsid w:val="006B4491"/>
    <w:rsid w:val="006B4874"/>
    <w:rsid w:val="006B4F68"/>
    <w:rsid w:val="006B5F1C"/>
    <w:rsid w:val="006B752E"/>
    <w:rsid w:val="006B79BB"/>
    <w:rsid w:val="006C007A"/>
    <w:rsid w:val="006C0592"/>
    <w:rsid w:val="006C0CA6"/>
    <w:rsid w:val="006C0F66"/>
    <w:rsid w:val="006C1016"/>
    <w:rsid w:val="006C111C"/>
    <w:rsid w:val="006C1415"/>
    <w:rsid w:val="006C15DC"/>
    <w:rsid w:val="006C1760"/>
    <w:rsid w:val="006C1B3A"/>
    <w:rsid w:val="006C1F7C"/>
    <w:rsid w:val="006C272E"/>
    <w:rsid w:val="006C3413"/>
    <w:rsid w:val="006C4410"/>
    <w:rsid w:val="006C471C"/>
    <w:rsid w:val="006C5241"/>
    <w:rsid w:val="006C52BB"/>
    <w:rsid w:val="006C5479"/>
    <w:rsid w:val="006C597D"/>
    <w:rsid w:val="006C6254"/>
    <w:rsid w:val="006C67C5"/>
    <w:rsid w:val="006C701F"/>
    <w:rsid w:val="006C74DC"/>
    <w:rsid w:val="006C7B42"/>
    <w:rsid w:val="006C7D72"/>
    <w:rsid w:val="006D0D26"/>
    <w:rsid w:val="006D13B5"/>
    <w:rsid w:val="006D181B"/>
    <w:rsid w:val="006D20DC"/>
    <w:rsid w:val="006D2348"/>
    <w:rsid w:val="006D310B"/>
    <w:rsid w:val="006D3853"/>
    <w:rsid w:val="006D3988"/>
    <w:rsid w:val="006D3DA6"/>
    <w:rsid w:val="006D412B"/>
    <w:rsid w:val="006D4A46"/>
    <w:rsid w:val="006D4B92"/>
    <w:rsid w:val="006D505D"/>
    <w:rsid w:val="006D5889"/>
    <w:rsid w:val="006D6C65"/>
    <w:rsid w:val="006D6CA7"/>
    <w:rsid w:val="006D76AB"/>
    <w:rsid w:val="006D7D84"/>
    <w:rsid w:val="006D7DDF"/>
    <w:rsid w:val="006E12FF"/>
    <w:rsid w:val="006E19B2"/>
    <w:rsid w:val="006E266E"/>
    <w:rsid w:val="006E2B4E"/>
    <w:rsid w:val="006E2DAC"/>
    <w:rsid w:val="006E2E6B"/>
    <w:rsid w:val="006E33A8"/>
    <w:rsid w:val="006E3A70"/>
    <w:rsid w:val="006E3D66"/>
    <w:rsid w:val="006E3D91"/>
    <w:rsid w:val="006E4274"/>
    <w:rsid w:val="006E43AE"/>
    <w:rsid w:val="006E56D3"/>
    <w:rsid w:val="006E607E"/>
    <w:rsid w:val="006E7120"/>
    <w:rsid w:val="006E73FD"/>
    <w:rsid w:val="006E7539"/>
    <w:rsid w:val="006E7CDF"/>
    <w:rsid w:val="006F085D"/>
    <w:rsid w:val="006F1E99"/>
    <w:rsid w:val="006F21ED"/>
    <w:rsid w:val="006F22B3"/>
    <w:rsid w:val="006F230A"/>
    <w:rsid w:val="006F50CC"/>
    <w:rsid w:val="006F6899"/>
    <w:rsid w:val="006F6CE7"/>
    <w:rsid w:val="006F6DFA"/>
    <w:rsid w:val="006F7657"/>
    <w:rsid w:val="007001FF"/>
    <w:rsid w:val="00702934"/>
    <w:rsid w:val="0070377C"/>
    <w:rsid w:val="00703DDD"/>
    <w:rsid w:val="0070426C"/>
    <w:rsid w:val="007053C8"/>
    <w:rsid w:val="00705EB9"/>
    <w:rsid w:val="00706C5D"/>
    <w:rsid w:val="00706F32"/>
    <w:rsid w:val="00707278"/>
    <w:rsid w:val="007079F5"/>
    <w:rsid w:val="007106B5"/>
    <w:rsid w:val="00710F08"/>
    <w:rsid w:val="007118F2"/>
    <w:rsid w:val="00711997"/>
    <w:rsid w:val="007120BE"/>
    <w:rsid w:val="00712493"/>
    <w:rsid w:val="0071257A"/>
    <w:rsid w:val="00712BF6"/>
    <w:rsid w:val="00713618"/>
    <w:rsid w:val="00713C5D"/>
    <w:rsid w:val="00714442"/>
    <w:rsid w:val="007149BA"/>
    <w:rsid w:val="007153B4"/>
    <w:rsid w:val="00715420"/>
    <w:rsid w:val="00715DBC"/>
    <w:rsid w:val="00716D74"/>
    <w:rsid w:val="00717331"/>
    <w:rsid w:val="00717567"/>
    <w:rsid w:val="0071765C"/>
    <w:rsid w:val="0071787B"/>
    <w:rsid w:val="0072086D"/>
    <w:rsid w:val="0072089D"/>
    <w:rsid w:val="00720D17"/>
    <w:rsid w:val="007217C6"/>
    <w:rsid w:val="007221C7"/>
    <w:rsid w:val="007221D2"/>
    <w:rsid w:val="0072255B"/>
    <w:rsid w:val="007232B2"/>
    <w:rsid w:val="007238D5"/>
    <w:rsid w:val="00724612"/>
    <w:rsid w:val="00724E2B"/>
    <w:rsid w:val="00725750"/>
    <w:rsid w:val="00725B67"/>
    <w:rsid w:val="00725FBC"/>
    <w:rsid w:val="00726267"/>
    <w:rsid w:val="00726E86"/>
    <w:rsid w:val="00726F8C"/>
    <w:rsid w:val="00727310"/>
    <w:rsid w:val="00727498"/>
    <w:rsid w:val="0072768D"/>
    <w:rsid w:val="00727A32"/>
    <w:rsid w:val="00727D0D"/>
    <w:rsid w:val="00731895"/>
    <w:rsid w:val="007326A5"/>
    <w:rsid w:val="00732922"/>
    <w:rsid w:val="00733BF8"/>
    <w:rsid w:val="0073473D"/>
    <w:rsid w:val="00734745"/>
    <w:rsid w:val="00734D67"/>
    <w:rsid w:val="00735C98"/>
    <w:rsid w:val="00736D2B"/>
    <w:rsid w:val="00737238"/>
    <w:rsid w:val="00737856"/>
    <w:rsid w:val="00737C3E"/>
    <w:rsid w:val="00740AB4"/>
    <w:rsid w:val="00740E48"/>
    <w:rsid w:val="007413D2"/>
    <w:rsid w:val="00741788"/>
    <w:rsid w:val="00741950"/>
    <w:rsid w:val="007422AB"/>
    <w:rsid w:val="00744849"/>
    <w:rsid w:val="00744BF6"/>
    <w:rsid w:val="00746EDD"/>
    <w:rsid w:val="00747386"/>
    <w:rsid w:val="007474EF"/>
    <w:rsid w:val="00747544"/>
    <w:rsid w:val="00750322"/>
    <w:rsid w:val="007506F0"/>
    <w:rsid w:val="00750713"/>
    <w:rsid w:val="00750836"/>
    <w:rsid w:val="0075162E"/>
    <w:rsid w:val="00752075"/>
    <w:rsid w:val="007521D3"/>
    <w:rsid w:val="00753121"/>
    <w:rsid w:val="00753A47"/>
    <w:rsid w:val="00754034"/>
    <w:rsid w:val="0075425F"/>
    <w:rsid w:val="00754568"/>
    <w:rsid w:val="00754B7F"/>
    <w:rsid w:val="0075585B"/>
    <w:rsid w:val="00755E5D"/>
    <w:rsid w:val="007564C4"/>
    <w:rsid w:val="00756556"/>
    <w:rsid w:val="00756DA5"/>
    <w:rsid w:val="00757FC1"/>
    <w:rsid w:val="007602FA"/>
    <w:rsid w:val="0076145F"/>
    <w:rsid w:val="007618C4"/>
    <w:rsid w:val="00761D48"/>
    <w:rsid w:val="00761E70"/>
    <w:rsid w:val="00762189"/>
    <w:rsid w:val="00765144"/>
    <w:rsid w:val="00765895"/>
    <w:rsid w:val="00765F95"/>
    <w:rsid w:val="007668B1"/>
    <w:rsid w:val="00767372"/>
    <w:rsid w:val="00767980"/>
    <w:rsid w:val="0077014D"/>
    <w:rsid w:val="0077035C"/>
    <w:rsid w:val="00770B19"/>
    <w:rsid w:val="007737E0"/>
    <w:rsid w:val="0077386E"/>
    <w:rsid w:val="00773A39"/>
    <w:rsid w:val="0077463F"/>
    <w:rsid w:val="00774FFF"/>
    <w:rsid w:val="007750EB"/>
    <w:rsid w:val="0077580C"/>
    <w:rsid w:val="00775BA8"/>
    <w:rsid w:val="00777141"/>
    <w:rsid w:val="007779B9"/>
    <w:rsid w:val="00781020"/>
    <w:rsid w:val="0078172B"/>
    <w:rsid w:val="00782132"/>
    <w:rsid w:val="007836EA"/>
    <w:rsid w:val="00784CDA"/>
    <w:rsid w:val="00784D7B"/>
    <w:rsid w:val="007860D7"/>
    <w:rsid w:val="0078694A"/>
    <w:rsid w:val="00786B38"/>
    <w:rsid w:val="0078728D"/>
    <w:rsid w:val="00787952"/>
    <w:rsid w:val="00787D98"/>
    <w:rsid w:val="00790340"/>
    <w:rsid w:val="00790356"/>
    <w:rsid w:val="007906C4"/>
    <w:rsid w:val="00790E1E"/>
    <w:rsid w:val="00791038"/>
    <w:rsid w:val="00791584"/>
    <w:rsid w:val="0079169B"/>
    <w:rsid w:val="007922C0"/>
    <w:rsid w:val="007933C3"/>
    <w:rsid w:val="007938A2"/>
    <w:rsid w:val="00793CDC"/>
    <w:rsid w:val="007940EA"/>
    <w:rsid w:val="007943B0"/>
    <w:rsid w:val="0079495F"/>
    <w:rsid w:val="00795AD3"/>
    <w:rsid w:val="00795D24"/>
    <w:rsid w:val="00795FD1"/>
    <w:rsid w:val="007965C1"/>
    <w:rsid w:val="007967E8"/>
    <w:rsid w:val="00796C28"/>
    <w:rsid w:val="00796FA3"/>
    <w:rsid w:val="007975FA"/>
    <w:rsid w:val="007979E7"/>
    <w:rsid w:val="007A0F6A"/>
    <w:rsid w:val="007A1377"/>
    <w:rsid w:val="007A2159"/>
    <w:rsid w:val="007A2170"/>
    <w:rsid w:val="007A22BF"/>
    <w:rsid w:val="007A2D76"/>
    <w:rsid w:val="007A32F7"/>
    <w:rsid w:val="007A3323"/>
    <w:rsid w:val="007A37C1"/>
    <w:rsid w:val="007A3E52"/>
    <w:rsid w:val="007A4839"/>
    <w:rsid w:val="007A4CB8"/>
    <w:rsid w:val="007A5AFD"/>
    <w:rsid w:val="007A5D0B"/>
    <w:rsid w:val="007A675B"/>
    <w:rsid w:val="007A71E2"/>
    <w:rsid w:val="007A74E8"/>
    <w:rsid w:val="007B0AC9"/>
    <w:rsid w:val="007B0D83"/>
    <w:rsid w:val="007B0F84"/>
    <w:rsid w:val="007B1574"/>
    <w:rsid w:val="007B2271"/>
    <w:rsid w:val="007B2F01"/>
    <w:rsid w:val="007B35B3"/>
    <w:rsid w:val="007B3BD6"/>
    <w:rsid w:val="007B4521"/>
    <w:rsid w:val="007B47F5"/>
    <w:rsid w:val="007B579A"/>
    <w:rsid w:val="007B72B8"/>
    <w:rsid w:val="007B7A58"/>
    <w:rsid w:val="007C0F71"/>
    <w:rsid w:val="007C1A0D"/>
    <w:rsid w:val="007C1D44"/>
    <w:rsid w:val="007C21B5"/>
    <w:rsid w:val="007C2239"/>
    <w:rsid w:val="007C26BA"/>
    <w:rsid w:val="007C3342"/>
    <w:rsid w:val="007C4177"/>
    <w:rsid w:val="007C49D1"/>
    <w:rsid w:val="007C5602"/>
    <w:rsid w:val="007C5A33"/>
    <w:rsid w:val="007C5C99"/>
    <w:rsid w:val="007C7E12"/>
    <w:rsid w:val="007D1C64"/>
    <w:rsid w:val="007D3126"/>
    <w:rsid w:val="007D37A9"/>
    <w:rsid w:val="007D3F6C"/>
    <w:rsid w:val="007D4268"/>
    <w:rsid w:val="007D4344"/>
    <w:rsid w:val="007D60E4"/>
    <w:rsid w:val="007D6C85"/>
    <w:rsid w:val="007D77EB"/>
    <w:rsid w:val="007D798D"/>
    <w:rsid w:val="007D7A25"/>
    <w:rsid w:val="007D7F3F"/>
    <w:rsid w:val="007E0B06"/>
    <w:rsid w:val="007E0F44"/>
    <w:rsid w:val="007E115B"/>
    <w:rsid w:val="007E1DB0"/>
    <w:rsid w:val="007E250F"/>
    <w:rsid w:val="007E29BC"/>
    <w:rsid w:val="007E3314"/>
    <w:rsid w:val="007E3C44"/>
    <w:rsid w:val="007E3E10"/>
    <w:rsid w:val="007E3F55"/>
    <w:rsid w:val="007E4BD2"/>
    <w:rsid w:val="007E4DCC"/>
    <w:rsid w:val="007E587D"/>
    <w:rsid w:val="007E5D83"/>
    <w:rsid w:val="007E6622"/>
    <w:rsid w:val="007E7A66"/>
    <w:rsid w:val="007E7E70"/>
    <w:rsid w:val="007F0057"/>
    <w:rsid w:val="007F030C"/>
    <w:rsid w:val="007F0C02"/>
    <w:rsid w:val="007F14BE"/>
    <w:rsid w:val="007F1B7B"/>
    <w:rsid w:val="007F2E75"/>
    <w:rsid w:val="007F3D84"/>
    <w:rsid w:val="007F4C51"/>
    <w:rsid w:val="007F4DE7"/>
    <w:rsid w:val="007F533F"/>
    <w:rsid w:val="007F613C"/>
    <w:rsid w:val="007F76C3"/>
    <w:rsid w:val="0080032F"/>
    <w:rsid w:val="00800D10"/>
    <w:rsid w:val="00801393"/>
    <w:rsid w:val="008015A4"/>
    <w:rsid w:val="00802F88"/>
    <w:rsid w:val="00803368"/>
    <w:rsid w:val="00803B10"/>
    <w:rsid w:val="00804E25"/>
    <w:rsid w:val="0080549A"/>
    <w:rsid w:val="00805973"/>
    <w:rsid w:val="00807397"/>
    <w:rsid w:val="00807CBC"/>
    <w:rsid w:val="00811059"/>
    <w:rsid w:val="00811739"/>
    <w:rsid w:val="008117A9"/>
    <w:rsid w:val="00812367"/>
    <w:rsid w:val="0081293E"/>
    <w:rsid w:val="00812B76"/>
    <w:rsid w:val="00812E0D"/>
    <w:rsid w:val="00813C29"/>
    <w:rsid w:val="0081495F"/>
    <w:rsid w:val="008152FA"/>
    <w:rsid w:val="00815465"/>
    <w:rsid w:val="008154D5"/>
    <w:rsid w:val="00815654"/>
    <w:rsid w:val="00816F97"/>
    <w:rsid w:val="00817D7F"/>
    <w:rsid w:val="00817E9A"/>
    <w:rsid w:val="00817F2C"/>
    <w:rsid w:val="008205DE"/>
    <w:rsid w:val="0082063D"/>
    <w:rsid w:val="00821182"/>
    <w:rsid w:val="008213D9"/>
    <w:rsid w:val="00821948"/>
    <w:rsid w:val="0082248D"/>
    <w:rsid w:val="00823291"/>
    <w:rsid w:val="00823837"/>
    <w:rsid w:val="00823CDB"/>
    <w:rsid w:val="00824172"/>
    <w:rsid w:val="00824434"/>
    <w:rsid w:val="00824D87"/>
    <w:rsid w:val="00825456"/>
    <w:rsid w:val="0082723A"/>
    <w:rsid w:val="008272D3"/>
    <w:rsid w:val="008301C7"/>
    <w:rsid w:val="00830511"/>
    <w:rsid w:val="008306BD"/>
    <w:rsid w:val="008308F0"/>
    <w:rsid w:val="008308F8"/>
    <w:rsid w:val="008313EB"/>
    <w:rsid w:val="00831A80"/>
    <w:rsid w:val="00832547"/>
    <w:rsid w:val="00833743"/>
    <w:rsid w:val="00833959"/>
    <w:rsid w:val="00833D0C"/>
    <w:rsid w:val="008340A4"/>
    <w:rsid w:val="008360CD"/>
    <w:rsid w:val="008371AA"/>
    <w:rsid w:val="00842C36"/>
    <w:rsid w:val="00842CE9"/>
    <w:rsid w:val="00842F5A"/>
    <w:rsid w:val="00843ABA"/>
    <w:rsid w:val="00843F89"/>
    <w:rsid w:val="00844087"/>
    <w:rsid w:val="00844B25"/>
    <w:rsid w:val="008452DC"/>
    <w:rsid w:val="00845711"/>
    <w:rsid w:val="008457B7"/>
    <w:rsid w:val="00845880"/>
    <w:rsid w:val="00845BDF"/>
    <w:rsid w:val="00845E5A"/>
    <w:rsid w:val="00845F48"/>
    <w:rsid w:val="00845F95"/>
    <w:rsid w:val="0084621C"/>
    <w:rsid w:val="00846576"/>
    <w:rsid w:val="00847A92"/>
    <w:rsid w:val="00847E08"/>
    <w:rsid w:val="00850994"/>
    <w:rsid w:val="00850C29"/>
    <w:rsid w:val="00851D84"/>
    <w:rsid w:val="00851DD3"/>
    <w:rsid w:val="008523F0"/>
    <w:rsid w:val="00852869"/>
    <w:rsid w:val="0085303A"/>
    <w:rsid w:val="00853160"/>
    <w:rsid w:val="00853734"/>
    <w:rsid w:val="0085403D"/>
    <w:rsid w:val="008541CE"/>
    <w:rsid w:val="00855F97"/>
    <w:rsid w:val="00856D68"/>
    <w:rsid w:val="00857729"/>
    <w:rsid w:val="00857E54"/>
    <w:rsid w:val="008604BB"/>
    <w:rsid w:val="00860697"/>
    <w:rsid w:val="00861093"/>
    <w:rsid w:val="008614A1"/>
    <w:rsid w:val="0086198B"/>
    <w:rsid w:val="00861BA1"/>
    <w:rsid w:val="00862B67"/>
    <w:rsid w:val="008639D1"/>
    <w:rsid w:val="00863BCA"/>
    <w:rsid w:val="008641E0"/>
    <w:rsid w:val="00864B31"/>
    <w:rsid w:val="0086511D"/>
    <w:rsid w:val="008657A2"/>
    <w:rsid w:val="00865B09"/>
    <w:rsid w:val="00865FBF"/>
    <w:rsid w:val="0086617D"/>
    <w:rsid w:val="0086640B"/>
    <w:rsid w:val="0086699C"/>
    <w:rsid w:val="008670AC"/>
    <w:rsid w:val="00870505"/>
    <w:rsid w:val="00870884"/>
    <w:rsid w:val="0087135F"/>
    <w:rsid w:val="008715BC"/>
    <w:rsid w:val="00871724"/>
    <w:rsid w:val="008724F9"/>
    <w:rsid w:val="00872781"/>
    <w:rsid w:val="00872D94"/>
    <w:rsid w:val="00872DB6"/>
    <w:rsid w:val="0087304B"/>
    <w:rsid w:val="00873B36"/>
    <w:rsid w:val="00873F35"/>
    <w:rsid w:val="00874FDD"/>
    <w:rsid w:val="008766C5"/>
    <w:rsid w:val="00876F3D"/>
    <w:rsid w:val="00880064"/>
    <w:rsid w:val="00880364"/>
    <w:rsid w:val="00880691"/>
    <w:rsid w:val="0088077F"/>
    <w:rsid w:val="0088108A"/>
    <w:rsid w:val="00881D6B"/>
    <w:rsid w:val="008827F5"/>
    <w:rsid w:val="008841E3"/>
    <w:rsid w:val="008846AC"/>
    <w:rsid w:val="008905F1"/>
    <w:rsid w:val="00890963"/>
    <w:rsid w:val="00890D5F"/>
    <w:rsid w:val="00891592"/>
    <w:rsid w:val="00891DA0"/>
    <w:rsid w:val="00891E9E"/>
    <w:rsid w:val="0089258D"/>
    <w:rsid w:val="00893A46"/>
    <w:rsid w:val="00893BD4"/>
    <w:rsid w:val="00893FFA"/>
    <w:rsid w:val="00894801"/>
    <w:rsid w:val="00895FE1"/>
    <w:rsid w:val="0089669E"/>
    <w:rsid w:val="00897362"/>
    <w:rsid w:val="0089764B"/>
    <w:rsid w:val="008A08B0"/>
    <w:rsid w:val="008A1E7C"/>
    <w:rsid w:val="008A2437"/>
    <w:rsid w:val="008A270D"/>
    <w:rsid w:val="008A2DC3"/>
    <w:rsid w:val="008A2F68"/>
    <w:rsid w:val="008A35B8"/>
    <w:rsid w:val="008A3946"/>
    <w:rsid w:val="008A4129"/>
    <w:rsid w:val="008A4522"/>
    <w:rsid w:val="008A4CD9"/>
    <w:rsid w:val="008A510E"/>
    <w:rsid w:val="008A5A87"/>
    <w:rsid w:val="008A5CF3"/>
    <w:rsid w:val="008A6CBA"/>
    <w:rsid w:val="008A7839"/>
    <w:rsid w:val="008A7F2C"/>
    <w:rsid w:val="008B0755"/>
    <w:rsid w:val="008B1CF3"/>
    <w:rsid w:val="008B37F2"/>
    <w:rsid w:val="008B3957"/>
    <w:rsid w:val="008B4FA6"/>
    <w:rsid w:val="008B527C"/>
    <w:rsid w:val="008B5282"/>
    <w:rsid w:val="008B567D"/>
    <w:rsid w:val="008B61E3"/>
    <w:rsid w:val="008B652A"/>
    <w:rsid w:val="008B6D94"/>
    <w:rsid w:val="008B7206"/>
    <w:rsid w:val="008B7268"/>
    <w:rsid w:val="008B7C17"/>
    <w:rsid w:val="008C05BF"/>
    <w:rsid w:val="008C08DE"/>
    <w:rsid w:val="008C0A2D"/>
    <w:rsid w:val="008C105E"/>
    <w:rsid w:val="008C1121"/>
    <w:rsid w:val="008C13DB"/>
    <w:rsid w:val="008C29D6"/>
    <w:rsid w:val="008C2D01"/>
    <w:rsid w:val="008C385F"/>
    <w:rsid w:val="008C40E6"/>
    <w:rsid w:val="008C4131"/>
    <w:rsid w:val="008C4266"/>
    <w:rsid w:val="008C4D70"/>
    <w:rsid w:val="008C5155"/>
    <w:rsid w:val="008C5A65"/>
    <w:rsid w:val="008C6BDD"/>
    <w:rsid w:val="008D0BEF"/>
    <w:rsid w:val="008D0F7A"/>
    <w:rsid w:val="008D1094"/>
    <w:rsid w:val="008D13A5"/>
    <w:rsid w:val="008D1A48"/>
    <w:rsid w:val="008D278A"/>
    <w:rsid w:val="008D2E6D"/>
    <w:rsid w:val="008D31DE"/>
    <w:rsid w:val="008D3B59"/>
    <w:rsid w:val="008D3FDE"/>
    <w:rsid w:val="008D446D"/>
    <w:rsid w:val="008D4EC8"/>
    <w:rsid w:val="008D5011"/>
    <w:rsid w:val="008D5265"/>
    <w:rsid w:val="008D5268"/>
    <w:rsid w:val="008D5B47"/>
    <w:rsid w:val="008D5CB5"/>
    <w:rsid w:val="008D68E4"/>
    <w:rsid w:val="008D6B57"/>
    <w:rsid w:val="008D6D8A"/>
    <w:rsid w:val="008D75C9"/>
    <w:rsid w:val="008D7994"/>
    <w:rsid w:val="008E0506"/>
    <w:rsid w:val="008E0CFF"/>
    <w:rsid w:val="008E0D63"/>
    <w:rsid w:val="008E0EE3"/>
    <w:rsid w:val="008E18A2"/>
    <w:rsid w:val="008E257E"/>
    <w:rsid w:val="008E328D"/>
    <w:rsid w:val="008E3558"/>
    <w:rsid w:val="008E3594"/>
    <w:rsid w:val="008E4F33"/>
    <w:rsid w:val="008E501E"/>
    <w:rsid w:val="008E5D6B"/>
    <w:rsid w:val="008E5EB8"/>
    <w:rsid w:val="008E614D"/>
    <w:rsid w:val="008E6DBC"/>
    <w:rsid w:val="008E76F0"/>
    <w:rsid w:val="008F046C"/>
    <w:rsid w:val="008F06C8"/>
    <w:rsid w:val="008F0F2B"/>
    <w:rsid w:val="008F10B4"/>
    <w:rsid w:val="008F1383"/>
    <w:rsid w:val="008F15FE"/>
    <w:rsid w:val="008F1C4B"/>
    <w:rsid w:val="008F20D9"/>
    <w:rsid w:val="008F2590"/>
    <w:rsid w:val="008F2D29"/>
    <w:rsid w:val="008F3E88"/>
    <w:rsid w:val="008F410C"/>
    <w:rsid w:val="008F425E"/>
    <w:rsid w:val="008F4B44"/>
    <w:rsid w:val="008F4E21"/>
    <w:rsid w:val="008F5187"/>
    <w:rsid w:val="008F5A69"/>
    <w:rsid w:val="008F60D8"/>
    <w:rsid w:val="008F7430"/>
    <w:rsid w:val="008F759E"/>
    <w:rsid w:val="00900EFF"/>
    <w:rsid w:val="0090141A"/>
    <w:rsid w:val="00902727"/>
    <w:rsid w:val="00902895"/>
    <w:rsid w:val="0090297B"/>
    <w:rsid w:val="00902AFB"/>
    <w:rsid w:val="0090312B"/>
    <w:rsid w:val="009033F7"/>
    <w:rsid w:val="009040E7"/>
    <w:rsid w:val="00904827"/>
    <w:rsid w:val="00904F42"/>
    <w:rsid w:val="00905110"/>
    <w:rsid w:val="00906A2B"/>
    <w:rsid w:val="00906A83"/>
    <w:rsid w:val="009078D5"/>
    <w:rsid w:val="00907C72"/>
    <w:rsid w:val="00912833"/>
    <w:rsid w:val="00912B9B"/>
    <w:rsid w:val="00912CA1"/>
    <w:rsid w:val="00913923"/>
    <w:rsid w:val="00913A76"/>
    <w:rsid w:val="00914415"/>
    <w:rsid w:val="00914D9D"/>
    <w:rsid w:val="009158FD"/>
    <w:rsid w:val="00915AE4"/>
    <w:rsid w:val="00915DB7"/>
    <w:rsid w:val="00915F10"/>
    <w:rsid w:val="0091736D"/>
    <w:rsid w:val="00917569"/>
    <w:rsid w:val="0091778A"/>
    <w:rsid w:val="00917CF9"/>
    <w:rsid w:val="00920472"/>
    <w:rsid w:val="00920606"/>
    <w:rsid w:val="00920B7C"/>
    <w:rsid w:val="00921308"/>
    <w:rsid w:val="009229C6"/>
    <w:rsid w:val="009233A1"/>
    <w:rsid w:val="00923CE1"/>
    <w:rsid w:val="00924561"/>
    <w:rsid w:val="009258D5"/>
    <w:rsid w:val="009259FE"/>
    <w:rsid w:val="00926565"/>
    <w:rsid w:val="0093037A"/>
    <w:rsid w:val="0093038E"/>
    <w:rsid w:val="009309A1"/>
    <w:rsid w:val="00931A14"/>
    <w:rsid w:val="00931F8B"/>
    <w:rsid w:val="00931FD6"/>
    <w:rsid w:val="009327DC"/>
    <w:rsid w:val="00932F30"/>
    <w:rsid w:val="00933D2B"/>
    <w:rsid w:val="00934563"/>
    <w:rsid w:val="009345D0"/>
    <w:rsid w:val="0093509F"/>
    <w:rsid w:val="0093541B"/>
    <w:rsid w:val="00935B04"/>
    <w:rsid w:val="00936C0B"/>
    <w:rsid w:val="009373FD"/>
    <w:rsid w:val="009376E0"/>
    <w:rsid w:val="00937743"/>
    <w:rsid w:val="0094043D"/>
    <w:rsid w:val="009404FE"/>
    <w:rsid w:val="00940684"/>
    <w:rsid w:val="0094076C"/>
    <w:rsid w:val="009407FA"/>
    <w:rsid w:val="00940D86"/>
    <w:rsid w:val="009412F2"/>
    <w:rsid w:val="009413F3"/>
    <w:rsid w:val="0094154D"/>
    <w:rsid w:val="00941CED"/>
    <w:rsid w:val="00942BD5"/>
    <w:rsid w:val="00943E06"/>
    <w:rsid w:val="00943FD1"/>
    <w:rsid w:val="00944A02"/>
    <w:rsid w:val="00944A14"/>
    <w:rsid w:val="00944C6C"/>
    <w:rsid w:val="009459DA"/>
    <w:rsid w:val="009462F5"/>
    <w:rsid w:val="00946B26"/>
    <w:rsid w:val="00950B6C"/>
    <w:rsid w:val="0095155F"/>
    <w:rsid w:val="00952CFE"/>
    <w:rsid w:val="00953AC9"/>
    <w:rsid w:val="00953BA1"/>
    <w:rsid w:val="00954429"/>
    <w:rsid w:val="009553BC"/>
    <w:rsid w:val="009557A1"/>
    <w:rsid w:val="00955B71"/>
    <w:rsid w:val="009561E2"/>
    <w:rsid w:val="009563CE"/>
    <w:rsid w:val="009609D9"/>
    <w:rsid w:val="00960A75"/>
    <w:rsid w:val="00960BFD"/>
    <w:rsid w:val="0096156D"/>
    <w:rsid w:val="00961B7C"/>
    <w:rsid w:val="00961D4E"/>
    <w:rsid w:val="009627B2"/>
    <w:rsid w:val="0096362D"/>
    <w:rsid w:val="00963D8E"/>
    <w:rsid w:val="00964ACE"/>
    <w:rsid w:val="00965F4C"/>
    <w:rsid w:val="00965FA3"/>
    <w:rsid w:val="009660DB"/>
    <w:rsid w:val="009703BB"/>
    <w:rsid w:val="00970B79"/>
    <w:rsid w:val="00971760"/>
    <w:rsid w:val="00971A55"/>
    <w:rsid w:val="009736B4"/>
    <w:rsid w:val="00973773"/>
    <w:rsid w:val="00974CAC"/>
    <w:rsid w:val="0097590F"/>
    <w:rsid w:val="0097605F"/>
    <w:rsid w:val="00976328"/>
    <w:rsid w:val="0097680D"/>
    <w:rsid w:val="00977234"/>
    <w:rsid w:val="00977CD0"/>
    <w:rsid w:val="0098021E"/>
    <w:rsid w:val="00981DA7"/>
    <w:rsid w:val="00981F23"/>
    <w:rsid w:val="0098207E"/>
    <w:rsid w:val="009822D9"/>
    <w:rsid w:val="00982438"/>
    <w:rsid w:val="00983B6B"/>
    <w:rsid w:val="0098404C"/>
    <w:rsid w:val="00985133"/>
    <w:rsid w:val="00985283"/>
    <w:rsid w:val="009861E8"/>
    <w:rsid w:val="00987014"/>
    <w:rsid w:val="00990204"/>
    <w:rsid w:val="009903C4"/>
    <w:rsid w:val="00990E71"/>
    <w:rsid w:val="0099135A"/>
    <w:rsid w:val="009917CC"/>
    <w:rsid w:val="00991BBB"/>
    <w:rsid w:val="00992B8D"/>
    <w:rsid w:val="009936E0"/>
    <w:rsid w:val="00995992"/>
    <w:rsid w:val="00995F5B"/>
    <w:rsid w:val="009965A2"/>
    <w:rsid w:val="009A03E5"/>
    <w:rsid w:val="009A04ED"/>
    <w:rsid w:val="009A04EF"/>
    <w:rsid w:val="009A09EA"/>
    <w:rsid w:val="009A0E7E"/>
    <w:rsid w:val="009A0F3B"/>
    <w:rsid w:val="009A11E8"/>
    <w:rsid w:val="009A1242"/>
    <w:rsid w:val="009A1298"/>
    <w:rsid w:val="009A12E0"/>
    <w:rsid w:val="009A14EE"/>
    <w:rsid w:val="009A17FC"/>
    <w:rsid w:val="009A1BB4"/>
    <w:rsid w:val="009A2628"/>
    <w:rsid w:val="009A26C1"/>
    <w:rsid w:val="009A28F1"/>
    <w:rsid w:val="009A3200"/>
    <w:rsid w:val="009A3DD7"/>
    <w:rsid w:val="009A4A4A"/>
    <w:rsid w:val="009A5164"/>
    <w:rsid w:val="009A6F23"/>
    <w:rsid w:val="009A7176"/>
    <w:rsid w:val="009A7670"/>
    <w:rsid w:val="009A772B"/>
    <w:rsid w:val="009B055B"/>
    <w:rsid w:val="009B0897"/>
    <w:rsid w:val="009B08D5"/>
    <w:rsid w:val="009B0D97"/>
    <w:rsid w:val="009B0E2E"/>
    <w:rsid w:val="009B1A53"/>
    <w:rsid w:val="009B1EFF"/>
    <w:rsid w:val="009B2946"/>
    <w:rsid w:val="009B337D"/>
    <w:rsid w:val="009B3931"/>
    <w:rsid w:val="009B6804"/>
    <w:rsid w:val="009B695A"/>
    <w:rsid w:val="009B6A55"/>
    <w:rsid w:val="009B73B0"/>
    <w:rsid w:val="009B7801"/>
    <w:rsid w:val="009B7AA5"/>
    <w:rsid w:val="009B7BD9"/>
    <w:rsid w:val="009C007F"/>
    <w:rsid w:val="009C0F56"/>
    <w:rsid w:val="009C199E"/>
    <w:rsid w:val="009C1A63"/>
    <w:rsid w:val="009C382D"/>
    <w:rsid w:val="009C3FBB"/>
    <w:rsid w:val="009C4C56"/>
    <w:rsid w:val="009C4F06"/>
    <w:rsid w:val="009C57BC"/>
    <w:rsid w:val="009C6112"/>
    <w:rsid w:val="009C6C17"/>
    <w:rsid w:val="009C7589"/>
    <w:rsid w:val="009C7DD5"/>
    <w:rsid w:val="009D0472"/>
    <w:rsid w:val="009D0BE7"/>
    <w:rsid w:val="009D1193"/>
    <w:rsid w:val="009D11B3"/>
    <w:rsid w:val="009D1202"/>
    <w:rsid w:val="009D12F9"/>
    <w:rsid w:val="009D1389"/>
    <w:rsid w:val="009D17A0"/>
    <w:rsid w:val="009D1C68"/>
    <w:rsid w:val="009D1FE4"/>
    <w:rsid w:val="009D453E"/>
    <w:rsid w:val="009D488B"/>
    <w:rsid w:val="009D6879"/>
    <w:rsid w:val="009D6F4B"/>
    <w:rsid w:val="009D7863"/>
    <w:rsid w:val="009D7A82"/>
    <w:rsid w:val="009D7CAB"/>
    <w:rsid w:val="009E1B79"/>
    <w:rsid w:val="009E1CE8"/>
    <w:rsid w:val="009E2071"/>
    <w:rsid w:val="009E227D"/>
    <w:rsid w:val="009E2618"/>
    <w:rsid w:val="009E26F1"/>
    <w:rsid w:val="009E287D"/>
    <w:rsid w:val="009E49BF"/>
    <w:rsid w:val="009E4E2B"/>
    <w:rsid w:val="009E4F37"/>
    <w:rsid w:val="009E5019"/>
    <w:rsid w:val="009E5092"/>
    <w:rsid w:val="009E5318"/>
    <w:rsid w:val="009E60C0"/>
    <w:rsid w:val="009E6CD3"/>
    <w:rsid w:val="009E74CB"/>
    <w:rsid w:val="009E74D1"/>
    <w:rsid w:val="009F051E"/>
    <w:rsid w:val="009F0AD3"/>
    <w:rsid w:val="009F0F5F"/>
    <w:rsid w:val="009F190C"/>
    <w:rsid w:val="009F264C"/>
    <w:rsid w:val="009F45EF"/>
    <w:rsid w:val="009F4D75"/>
    <w:rsid w:val="009F6E1A"/>
    <w:rsid w:val="009F710E"/>
    <w:rsid w:val="009F7388"/>
    <w:rsid w:val="009F77FA"/>
    <w:rsid w:val="009F7860"/>
    <w:rsid w:val="009F7A0F"/>
    <w:rsid w:val="00A00B1D"/>
    <w:rsid w:val="00A00D16"/>
    <w:rsid w:val="00A01064"/>
    <w:rsid w:val="00A010B4"/>
    <w:rsid w:val="00A01CB2"/>
    <w:rsid w:val="00A02307"/>
    <w:rsid w:val="00A027F5"/>
    <w:rsid w:val="00A028D4"/>
    <w:rsid w:val="00A030E1"/>
    <w:rsid w:val="00A03368"/>
    <w:rsid w:val="00A03C32"/>
    <w:rsid w:val="00A04C99"/>
    <w:rsid w:val="00A04F1B"/>
    <w:rsid w:val="00A0501B"/>
    <w:rsid w:val="00A055C2"/>
    <w:rsid w:val="00A06021"/>
    <w:rsid w:val="00A07164"/>
    <w:rsid w:val="00A07D9C"/>
    <w:rsid w:val="00A108BF"/>
    <w:rsid w:val="00A115FC"/>
    <w:rsid w:val="00A129AF"/>
    <w:rsid w:val="00A1319A"/>
    <w:rsid w:val="00A13551"/>
    <w:rsid w:val="00A13AC6"/>
    <w:rsid w:val="00A14947"/>
    <w:rsid w:val="00A14F21"/>
    <w:rsid w:val="00A15E06"/>
    <w:rsid w:val="00A16230"/>
    <w:rsid w:val="00A163A7"/>
    <w:rsid w:val="00A16E81"/>
    <w:rsid w:val="00A17446"/>
    <w:rsid w:val="00A1775F"/>
    <w:rsid w:val="00A178E2"/>
    <w:rsid w:val="00A20414"/>
    <w:rsid w:val="00A20966"/>
    <w:rsid w:val="00A215FC"/>
    <w:rsid w:val="00A21F0C"/>
    <w:rsid w:val="00A223F8"/>
    <w:rsid w:val="00A23BD9"/>
    <w:rsid w:val="00A242FC"/>
    <w:rsid w:val="00A25058"/>
    <w:rsid w:val="00A25424"/>
    <w:rsid w:val="00A255A1"/>
    <w:rsid w:val="00A25FE7"/>
    <w:rsid w:val="00A26E4E"/>
    <w:rsid w:val="00A26F47"/>
    <w:rsid w:val="00A3038C"/>
    <w:rsid w:val="00A30C37"/>
    <w:rsid w:val="00A30EAC"/>
    <w:rsid w:val="00A31755"/>
    <w:rsid w:val="00A31998"/>
    <w:rsid w:val="00A31E22"/>
    <w:rsid w:val="00A3224D"/>
    <w:rsid w:val="00A326D4"/>
    <w:rsid w:val="00A32A83"/>
    <w:rsid w:val="00A32E2F"/>
    <w:rsid w:val="00A3458F"/>
    <w:rsid w:val="00A35409"/>
    <w:rsid w:val="00A3563A"/>
    <w:rsid w:val="00A3597E"/>
    <w:rsid w:val="00A36442"/>
    <w:rsid w:val="00A368DB"/>
    <w:rsid w:val="00A36AA4"/>
    <w:rsid w:val="00A3757E"/>
    <w:rsid w:val="00A401CA"/>
    <w:rsid w:val="00A4027E"/>
    <w:rsid w:val="00A4064C"/>
    <w:rsid w:val="00A409B1"/>
    <w:rsid w:val="00A41171"/>
    <w:rsid w:val="00A42368"/>
    <w:rsid w:val="00A423AA"/>
    <w:rsid w:val="00A4354A"/>
    <w:rsid w:val="00A444B4"/>
    <w:rsid w:val="00A448AA"/>
    <w:rsid w:val="00A44E12"/>
    <w:rsid w:val="00A461B7"/>
    <w:rsid w:val="00A46352"/>
    <w:rsid w:val="00A46761"/>
    <w:rsid w:val="00A467C0"/>
    <w:rsid w:val="00A47700"/>
    <w:rsid w:val="00A47D73"/>
    <w:rsid w:val="00A50FDF"/>
    <w:rsid w:val="00A51A67"/>
    <w:rsid w:val="00A51CD2"/>
    <w:rsid w:val="00A5298C"/>
    <w:rsid w:val="00A5342A"/>
    <w:rsid w:val="00A535C4"/>
    <w:rsid w:val="00A53727"/>
    <w:rsid w:val="00A53B4E"/>
    <w:rsid w:val="00A53EC6"/>
    <w:rsid w:val="00A542A4"/>
    <w:rsid w:val="00A55C0F"/>
    <w:rsid w:val="00A55D2D"/>
    <w:rsid w:val="00A57566"/>
    <w:rsid w:val="00A5782B"/>
    <w:rsid w:val="00A620D3"/>
    <w:rsid w:val="00A624BC"/>
    <w:rsid w:val="00A6262A"/>
    <w:rsid w:val="00A62713"/>
    <w:rsid w:val="00A62993"/>
    <w:rsid w:val="00A62C66"/>
    <w:rsid w:val="00A62D35"/>
    <w:rsid w:val="00A62F60"/>
    <w:rsid w:val="00A6341A"/>
    <w:rsid w:val="00A63AD3"/>
    <w:rsid w:val="00A64506"/>
    <w:rsid w:val="00A651B7"/>
    <w:rsid w:val="00A65521"/>
    <w:rsid w:val="00A65DC7"/>
    <w:rsid w:val="00A6660B"/>
    <w:rsid w:val="00A66645"/>
    <w:rsid w:val="00A668DA"/>
    <w:rsid w:val="00A66A41"/>
    <w:rsid w:val="00A70D5D"/>
    <w:rsid w:val="00A72B27"/>
    <w:rsid w:val="00A732C6"/>
    <w:rsid w:val="00A737A4"/>
    <w:rsid w:val="00A73C94"/>
    <w:rsid w:val="00A73EF1"/>
    <w:rsid w:val="00A77193"/>
    <w:rsid w:val="00A77819"/>
    <w:rsid w:val="00A77B22"/>
    <w:rsid w:val="00A80231"/>
    <w:rsid w:val="00A815B7"/>
    <w:rsid w:val="00A818C6"/>
    <w:rsid w:val="00A8207C"/>
    <w:rsid w:val="00A82D03"/>
    <w:rsid w:val="00A83392"/>
    <w:rsid w:val="00A839DC"/>
    <w:rsid w:val="00A842D8"/>
    <w:rsid w:val="00A8572F"/>
    <w:rsid w:val="00A85BCC"/>
    <w:rsid w:val="00A85F5B"/>
    <w:rsid w:val="00A8605A"/>
    <w:rsid w:val="00A863B1"/>
    <w:rsid w:val="00A86711"/>
    <w:rsid w:val="00A869DC"/>
    <w:rsid w:val="00A8713F"/>
    <w:rsid w:val="00A9011C"/>
    <w:rsid w:val="00A909CB"/>
    <w:rsid w:val="00A90BA1"/>
    <w:rsid w:val="00A90C09"/>
    <w:rsid w:val="00A90DB9"/>
    <w:rsid w:val="00A917CF"/>
    <w:rsid w:val="00A9331A"/>
    <w:rsid w:val="00A936A9"/>
    <w:rsid w:val="00A93E89"/>
    <w:rsid w:val="00A93EB5"/>
    <w:rsid w:val="00A940D7"/>
    <w:rsid w:val="00A9464F"/>
    <w:rsid w:val="00A94A70"/>
    <w:rsid w:val="00A97A9A"/>
    <w:rsid w:val="00AA0424"/>
    <w:rsid w:val="00AA0671"/>
    <w:rsid w:val="00AA132C"/>
    <w:rsid w:val="00AA20DD"/>
    <w:rsid w:val="00AA2531"/>
    <w:rsid w:val="00AA2C94"/>
    <w:rsid w:val="00AA3C37"/>
    <w:rsid w:val="00AA400B"/>
    <w:rsid w:val="00AA40D9"/>
    <w:rsid w:val="00AA510E"/>
    <w:rsid w:val="00AA587D"/>
    <w:rsid w:val="00AA5DE9"/>
    <w:rsid w:val="00AA608C"/>
    <w:rsid w:val="00AA6219"/>
    <w:rsid w:val="00AA65F2"/>
    <w:rsid w:val="00AA6C0D"/>
    <w:rsid w:val="00AA6E2E"/>
    <w:rsid w:val="00AA705C"/>
    <w:rsid w:val="00AA712E"/>
    <w:rsid w:val="00AA7165"/>
    <w:rsid w:val="00AA7833"/>
    <w:rsid w:val="00AB18D7"/>
    <w:rsid w:val="00AB1E09"/>
    <w:rsid w:val="00AB2714"/>
    <w:rsid w:val="00AB325D"/>
    <w:rsid w:val="00AB3CC6"/>
    <w:rsid w:val="00AB4C83"/>
    <w:rsid w:val="00AB5330"/>
    <w:rsid w:val="00AB73FC"/>
    <w:rsid w:val="00AB755D"/>
    <w:rsid w:val="00AB7747"/>
    <w:rsid w:val="00AB7D26"/>
    <w:rsid w:val="00AB7F99"/>
    <w:rsid w:val="00AC0949"/>
    <w:rsid w:val="00AC0E13"/>
    <w:rsid w:val="00AC14CE"/>
    <w:rsid w:val="00AC1B0C"/>
    <w:rsid w:val="00AC1E7F"/>
    <w:rsid w:val="00AC26AD"/>
    <w:rsid w:val="00AC2A56"/>
    <w:rsid w:val="00AC2E8D"/>
    <w:rsid w:val="00AC3352"/>
    <w:rsid w:val="00AC33C1"/>
    <w:rsid w:val="00AC3D3D"/>
    <w:rsid w:val="00AC3DDE"/>
    <w:rsid w:val="00AC460A"/>
    <w:rsid w:val="00AC4D6C"/>
    <w:rsid w:val="00AC4E21"/>
    <w:rsid w:val="00AC6810"/>
    <w:rsid w:val="00AC723A"/>
    <w:rsid w:val="00AC74BE"/>
    <w:rsid w:val="00AC7F61"/>
    <w:rsid w:val="00AD02F1"/>
    <w:rsid w:val="00AD055E"/>
    <w:rsid w:val="00AD09F3"/>
    <w:rsid w:val="00AD0DDE"/>
    <w:rsid w:val="00AD0F17"/>
    <w:rsid w:val="00AD190F"/>
    <w:rsid w:val="00AD1BDF"/>
    <w:rsid w:val="00AD26F3"/>
    <w:rsid w:val="00AD301A"/>
    <w:rsid w:val="00AD3345"/>
    <w:rsid w:val="00AD3A81"/>
    <w:rsid w:val="00AD47A7"/>
    <w:rsid w:val="00AD5212"/>
    <w:rsid w:val="00AD5617"/>
    <w:rsid w:val="00AD62E6"/>
    <w:rsid w:val="00AD6347"/>
    <w:rsid w:val="00AD694D"/>
    <w:rsid w:val="00AD6B38"/>
    <w:rsid w:val="00AD6BEF"/>
    <w:rsid w:val="00AE0C8F"/>
    <w:rsid w:val="00AE1946"/>
    <w:rsid w:val="00AE1EB0"/>
    <w:rsid w:val="00AE24D9"/>
    <w:rsid w:val="00AE4572"/>
    <w:rsid w:val="00AE4CE9"/>
    <w:rsid w:val="00AE5F51"/>
    <w:rsid w:val="00AE5F6D"/>
    <w:rsid w:val="00AF05E9"/>
    <w:rsid w:val="00AF0B3F"/>
    <w:rsid w:val="00AF0CBF"/>
    <w:rsid w:val="00AF0ED3"/>
    <w:rsid w:val="00AF1C93"/>
    <w:rsid w:val="00AF257F"/>
    <w:rsid w:val="00AF2CC2"/>
    <w:rsid w:val="00AF2CEE"/>
    <w:rsid w:val="00AF2E55"/>
    <w:rsid w:val="00AF33CF"/>
    <w:rsid w:val="00AF4D36"/>
    <w:rsid w:val="00AF4D50"/>
    <w:rsid w:val="00AF5837"/>
    <w:rsid w:val="00AF5E3F"/>
    <w:rsid w:val="00AF6179"/>
    <w:rsid w:val="00AF622F"/>
    <w:rsid w:val="00AF7493"/>
    <w:rsid w:val="00AF7698"/>
    <w:rsid w:val="00B00008"/>
    <w:rsid w:val="00B004F9"/>
    <w:rsid w:val="00B0121F"/>
    <w:rsid w:val="00B01602"/>
    <w:rsid w:val="00B016E7"/>
    <w:rsid w:val="00B0254D"/>
    <w:rsid w:val="00B03EA1"/>
    <w:rsid w:val="00B047C9"/>
    <w:rsid w:val="00B05040"/>
    <w:rsid w:val="00B05424"/>
    <w:rsid w:val="00B05EC0"/>
    <w:rsid w:val="00B06223"/>
    <w:rsid w:val="00B06A6A"/>
    <w:rsid w:val="00B071E3"/>
    <w:rsid w:val="00B07B65"/>
    <w:rsid w:val="00B07CDA"/>
    <w:rsid w:val="00B07DCB"/>
    <w:rsid w:val="00B07DEC"/>
    <w:rsid w:val="00B100CB"/>
    <w:rsid w:val="00B100ED"/>
    <w:rsid w:val="00B10507"/>
    <w:rsid w:val="00B11228"/>
    <w:rsid w:val="00B11524"/>
    <w:rsid w:val="00B11686"/>
    <w:rsid w:val="00B1288E"/>
    <w:rsid w:val="00B12939"/>
    <w:rsid w:val="00B1295A"/>
    <w:rsid w:val="00B13915"/>
    <w:rsid w:val="00B15D43"/>
    <w:rsid w:val="00B1725A"/>
    <w:rsid w:val="00B206B0"/>
    <w:rsid w:val="00B20A45"/>
    <w:rsid w:val="00B20F81"/>
    <w:rsid w:val="00B2125F"/>
    <w:rsid w:val="00B2148F"/>
    <w:rsid w:val="00B21E35"/>
    <w:rsid w:val="00B22C5C"/>
    <w:rsid w:val="00B24E2C"/>
    <w:rsid w:val="00B24F30"/>
    <w:rsid w:val="00B250FF"/>
    <w:rsid w:val="00B2625D"/>
    <w:rsid w:val="00B2645F"/>
    <w:rsid w:val="00B26984"/>
    <w:rsid w:val="00B26C7A"/>
    <w:rsid w:val="00B2723B"/>
    <w:rsid w:val="00B27825"/>
    <w:rsid w:val="00B30D50"/>
    <w:rsid w:val="00B30DB6"/>
    <w:rsid w:val="00B315F6"/>
    <w:rsid w:val="00B318DA"/>
    <w:rsid w:val="00B31ABF"/>
    <w:rsid w:val="00B3243A"/>
    <w:rsid w:val="00B32479"/>
    <w:rsid w:val="00B32760"/>
    <w:rsid w:val="00B32CE1"/>
    <w:rsid w:val="00B32CFC"/>
    <w:rsid w:val="00B32D2B"/>
    <w:rsid w:val="00B32EAD"/>
    <w:rsid w:val="00B33BE3"/>
    <w:rsid w:val="00B33DB5"/>
    <w:rsid w:val="00B3426F"/>
    <w:rsid w:val="00B352FC"/>
    <w:rsid w:val="00B3557D"/>
    <w:rsid w:val="00B366A4"/>
    <w:rsid w:val="00B375DD"/>
    <w:rsid w:val="00B37819"/>
    <w:rsid w:val="00B402B6"/>
    <w:rsid w:val="00B40B25"/>
    <w:rsid w:val="00B4224E"/>
    <w:rsid w:val="00B4260D"/>
    <w:rsid w:val="00B44B11"/>
    <w:rsid w:val="00B44FEE"/>
    <w:rsid w:val="00B46413"/>
    <w:rsid w:val="00B46617"/>
    <w:rsid w:val="00B47351"/>
    <w:rsid w:val="00B47497"/>
    <w:rsid w:val="00B47BF8"/>
    <w:rsid w:val="00B50114"/>
    <w:rsid w:val="00B50956"/>
    <w:rsid w:val="00B50A87"/>
    <w:rsid w:val="00B5116E"/>
    <w:rsid w:val="00B51D5F"/>
    <w:rsid w:val="00B523F8"/>
    <w:rsid w:val="00B533A3"/>
    <w:rsid w:val="00B53938"/>
    <w:rsid w:val="00B53B5D"/>
    <w:rsid w:val="00B54110"/>
    <w:rsid w:val="00B553ED"/>
    <w:rsid w:val="00B55E0F"/>
    <w:rsid w:val="00B55E8E"/>
    <w:rsid w:val="00B571A7"/>
    <w:rsid w:val="00B600F2"/>
    <w:rsid w:val="00B6055E"/>
    <w:rsid w:val="00B60A6D"/>
    <w:rsid w:val="00B60EA7"/>
    <w:rsid w:val="00B61597"/>
    <w:rsid w:val="00B62A53"/>
    <w:rsid w:val="00B6317D"/>
    <w:rsid w:val="00B641FB"/>
    <w:rsid w:val="00B64A4C"/>
    <w:rsid w:val="00B64EF1"/>
    <w:rsid w:val="00B653E3"/>
    <w:rsid w:val="00B65453"/>
    <w:rsid w:val="00B67268"/>
    <w:rsid w:val="00B70094"/>
    <w:rsid w:val="00B70893"/>
    <w:rsid w:val="00B708CA"/>
    <w:rsid w:val="00B712C4"/>
    <w:rsid w:val="00B726E3"/>
    <w:rsid w:val="00B7380D"/>
    <w:rsid w:val="00B749B8"/>
    <w:rsid w:val="00B755F9"/>
    <w:rsid w:val="00B76429"/>
    <w:rsid w:val="00B7723F"/>
    <w:rsid w:val="00B80534"/>
    <w:rsid w:val="00B80E08"/>
    <w:rsid w:val="00B80EFF"/>
    <w:rsid w:val="00B83A2D"/>
    <w:rsid w:val="00B83A3E"/>
    <w:rsid w:val="00B8433C"/>
    <w:rsid w:val="00B84E23"/>
    <w:rsid w:val="00B858A1"/>
    <w:rsid w:val="00B85E6B"/>
    <w:rsid w:val="00B8627E"/>
    <w:rsid w:val="00B863A1"/>
    <w:rsid w:val="00B86586"/>
    <w:rsid w:val="00B86A66"/>
    <w:rsid w:val="00B87491"/>
    <w:rsid w:val="00B904DD"/>
    <w:rsid w:val="00B91106"/>
    <w:rsid w:val="00B9220E"/>
    <w:rsid w:val="00B92476"/>
    <w:rsid w:val="00B927E5"/>
    <w:rsid w:val="00B92F09"/>
    <w:rsid w:val="00B932D2"/>
    <w:rsid w:val="00B93E89"/>
    <w:rsid w:val="00B93F45"/>
    <w:rsid w:val="00B944EB"/>
    <w:rsid w:val="00B948E0"/>
    <w:rsid w:val="00B949DD"/>
    <w:rsid w:val="00B953FA"/>
    <w:rsid w:val="00B954B3"/>
    <w:rsid w:val="00B95AE4"/>
    <w:rsid w:val="00B961F3"/>
    <w:rsid w:val="00B96CA3"/>
    <w:rsid w:val="00B96DAE"/>
    <w:rsid w:val="00B97697"/>
    <w:rsid w:val="00B97982"/>
    <w:rsid w:val="00B97C8F"/>
    <w:rsid w:val="00B97CB3"/>
    <w:rsid w:val="00B97DDD"/>
    <w:rsid w:val="00BA0F0D"/>
    <w:rsid w:val="00BA1161"/>
    <w:rsid w:val="00BA29E9"/>
    <w:rsid w:val="00BA32AA"/>
    <w:rsid w:val="00BA36C8"/>
    <w:rsid w:val="00BA39A2"/>
    <w:rsid w:val="00BA45C4"/>
    <w:rsid w:val="00BA462E"/>
    <w:rsid w:val="00BA49C2"/>
    <w:rsid w:val="00BA51EC"/>
    <w:rsid w:val="00BA5264"/>
    <w:rsid w:val="00BA6314"/>
    <w:rsid w:val="00BA681D"/>
    <w:rsid w:val="00BA6A68"/>
    <w:rsid w:val="00BA7142"/>
    <w:rsid w:val="00BA7261"/>
    <w:rsid w:val="00BA7E13"/>
    <w:rsid w:val="00BB0316"/>
    <w:rsid w:val="00BB081F"/>
    <w:rsid w:val="00BB0D95"/>
    <w:rsid w:val="00BB1890"/>
    <w:rsid w:val="00BB2192"/>
    <w:rsid w:val="00BB2369"/>
    <w:rsid w:val="00BB237C"/>
    <w:rsid w:val="00BB3261"/>
    <w:rsid w:val="00BB351C"/>
    <w:rsid w:val="00BB3776"/>
    <w:rsid w:val="00BB41A3"/>
    <w:rsid w:val="00BB460D"/>
    <w:rsid w:val="00BB55C2"/>
    <w:rsid w:val="00BB59AB"/>
    <w:rsid w:val="00BB65DB"/>
    <w:rsid w:val="00BB7485"/>
    <w:rsid w:val="00BB7AA9"/>
    <w:rsid w:val="00BC032F"/>
    <w:rsid w:val="00BC07D6"/>
    <w:rsid w:val="00BC1FBD"/>
    <w:rsid w:val="00BC261D"/>
    <w:rsid w:val="00BC32DC"/>
    <w:rsid w:val="00BC352F"/>
    <w:rsid w:val="00BC35B6"/>
    <w:rsid w:val="00BC39A5"/>
    <w:rsid w:val="00BC3F83"/>
    <w:rsid w:val="00BC55D0"/>
    <w:rsid w:val="00BC564F"/>
    <w:rsid w:val="00BC62D9"/>
    <w:rsid w:val="00BC75C3"/>
    <w:rsid w:val="00BC77CA"/>
    <w:rsid w:val="00BC7867"/>
    <w:rsid w:val="00BD00F5"/>
    <w:rsid w:val="00BD0184"/>
    <w:rsid w:val="00BD1646"/>
    <w:rsid w:val="00BD1B51"/>
    <w:rsid w:val="00BD1D8F"/>
    <w:rsid w:val="00BD2505"/>
    <w:rsid w:val="00BD3259"/>
    <w:rsid w:val="00BD3C2D"/>
    <w:rsid w:val="00BD3FB9"/>
    <w:rsid w:val="00BD4323"/>
    <w:rsid w:val="00BD4596"/>
    <w:rsid w:val="00BD483D"/>
    <w:rsid w:val="00BD5513"/>
    <w:rsid w:val="00BD5539"/>
    <w:rsid w:val="00BD604C"/>
    <w:rsid w:val="00BD6243"/>
    <w:rsid w:val="00BD7B8D"/>
    <w:rsid w:val="00BE03E1"/>
    <w:rsid w:val="00BE07D3"/>
    <w:rsid w:val="00BE1405"/>
    <w:rsid w:val="00BE19C4"/>
    <w:rsid w:val="00BE1A0D"/>
    <w:rsid w:val="00BE1ADD"/>
    <w:rsid w:val="00BE312D"/>
    <w:rsid w:val="00BE3501"/>
    <w:rsid w:val="00BE5874"/>
    <w:rsid w:val="00BE59EB"/>
    <w:rsid w:val="00BE6822"/>
    <w:rsid w:val="00BE6A2A"/>
    <w:rsid w:val="00BF133B"/>
    <w:rsid w:val="00BF181F"/>
    <w:rsid w:val="00BF1AF2"/>
    <w:rsid w:val="00BF1C20"/>
    <w:rsid w:val="00BF1CFF"/>
    <w:rsid w:val="00BF230C"/>
    <w:rsid w:val="00BF2B6E"/>
    <w:rsid w:val="00BF41A6"/>
    <w:rsid w:val="00BF4BFD"/>
    <w:rsid w:val="00BF5CE4"/>
    <w:rsid w:val="00BF7488"/>
    <w:rsid w:val="00BF7FF1"/>
    <w:rsid w:val="00C0032C"/>
    <w:rsid w:val="00C010BB"/>
    <w:rsid w:val="00C015DA"/>
    <w:rsid w:val="00C01E81"/>
    <w:rsid w:val="00C01F94"/>
    <w:rsid w:val="00C03365"/>
    <w:rsid w:val="00C03F79"/>
    <w:rsid w:val="00C045FC"/>
    <w:rsid w:val="00C05C88"/>
    <w:rsid w:val="00C05FE5"/>
    <w:rsid w:val="00C063D6"/>
    <w:rsid w:val="00C064C7"/>
    <w:rsid w:val="00C068D4"/>
    <w:rsid w:val="00C06DC5"/>
    <w:rsid w:val="00C06E54"/>
    <w:rsid w:val="00C06F61"/>
    <w:rsid w:val="00C079E8"/>
    <w:rsid w:val="00C10578"/>
    <w:rsid w:val="00C1110D"/>
    <w:rsid w:val="00C135BC"/>
    <w:rsid w:val="00C14ACE"/>
    <w:rsid w:val="00C153B2"/>
    <w:rsid w:val="00C154BA"/>
    <w:rsid w:val="00C15C95"/>
    <w:rsid w:val="00C16449"/>
    <w:rsid w:val="00C168B8"/>
    <w:rsid w:val="00C16ED0"/>
    <w:rsid w:val="00C17687"/>
    <w:rsid w:val="00C1770A"/>
    <w:rsid w:val="00C17B49"/>
    <w:rsid w:val="00C17D90"/>
    <w:rsid w:val="00C17F0A"/>
    <w:rsid w:val="00C20A8B"/>
    <w:rsid w:val="00C21AED"/>
    <w:rsid w:val="00C224C2"/>
    <w:rsid w:val="00C22D9B"/>
    <w:rsid w:val="00C22DF4"/>
    <w:rsid w:val="00C23EC4"/>
    <w:rsid w:val="00C2471E"/>
    <w:rsid w:val="00C2596A"/>
    <w:rsid w:val="00C2650A"/>
    <w:rsid w:val="00C26B49"/>
    <w:rsid w:val="00C26E92"/>
    <w:rsid w:val="00C26FF5"/>
    <w:rsid w:val="00C27298"/>
    <w:rsid w:val="00C27537"/>
    <w:rsid w:val="00C278E6"/>
    <w:rsid w:val="00C3014C"/>
    <w:rsid w:val="00C3037D"/>
    <w:rsid w:val="00C3046F"/>
    <w:rsid w:val="00C3059A"/>
    <w:rsid w:val="00C3078E"/>
    <w:rsid w:val="00C31AAB"/>
    <w:rsid w:val="00C31B8E"/>
    <w:rsid w:val="00C3237B"/>
    <w:rsid w:val="00C327D2"/>
    <w:rsid w:val="00C328FE"/>
    <w:rsid w:val="00C33117"/>
    <w:rsid w:val="00C33507"/>
    <w:rsid w:val="00C3449A"/>
    <w:rsid w:val="00C3480D"/>
    <w:rsid w:val="00C34872"/>
    <w:rsid w:val="00C34C9A"/>
    <w:rsid w:val="00C35243"/>
    <w:rsid w:val="00C363BD"/>
    <w:rsid w:val="00C37DB4"/>
    <w:rsid w:val="00C37DED"/>
    <w:rsid w:val="00C40151"/>
    <w:rsid w:val="00C40A44"/>
    <w:rsid w:val="00C41D8E"/>
    <w:rsid w:val="00C43E3A"/>
    <w:rsid w:val="00C4409D"/>
    <w:rsid w:val="00C444BD"/>
    <w:rsid w:val="00C44E72"/>
    <w:rsid w:val="00C452B5"/>
    <w:rsid w:val="00C45A06"/>
    <w:rsid w:val="00C46077"/>
    <w:rsid w:val="00C46D4C"/>
    <w:rsid w:val="00C46D5A"/>
    <w:rsid w:val="00C47754"/>
    <w:rsid w:val="00C47B49"/>
    <w:rsid w:val="00C47D12"/>
    <w:rsid w:val="00C47E5B"/>
    <w:rsid w:val="00C50DD4"/>
    <w:rsid w:val="00C51C18"/>
    <w:rsid w:val="00C53068"/>
    <w:rsid w:val="00C53E77"/>
    <w:rsid w:val="00C54ABA"/>
    <w:rsid w:val="00C54FA2"/>
    <w:rsid w:val="00C563F2"/>
    <w:rsid w:val="00C5697B"/>
    <w:rsid w:val="00C57186"/>
    <w:rsid w:val="00C575F6"/>
    <w:rsid w:val="00C6065E"/>
    <w:rsid w:val="00C609B8"/>
    <w:rsid w:val="00C60A61"/>
    <w:rsid w:val="00C61DBE"/>
    <w:rsid w:val="00C61E4B"/>
    <w:rsid w:val="00C62EA1"/>
    <w:rsid w:val="00C634BC"/>
    <w:rsid w:val="00C64BFF"/>
    <w:rsid w:val="00C64CDB"/>
    <w:rsid w:val="00C64EFF"/>
    <w:rsid w:val="00C657FC"/>
    <w:rsid w:val="00C65EA1"/>
    <w:rsid w:val="00C65F60"/>
    <w:rsid w:val="00C66B04"/>
    <w:rsid w:val="00C66D65"/>
    <w:rsid w:val="00C670AE"/>
    <w:rsid w:val="00C67ACA"/>
    <w:rsid w:val="00C67ECE"/>
    <w:rsid w:val="00C704E9"/>
    <w:rsid w:val="00C70C44"/>
    <w:rsid w:val="00C714C9"/>
    <w:rsid w:val="00C71776"/>
    <w:rsid w:val="00C72C90"/>
    <w:rsid w:val="00C72D60"/>
    <w:rsid w:val="00C736E2"/>
    <w:rsid w:val="00C73851"/>
    <w:rsid w:val="00C7398C"/>
    <w:rsid w:val="00C74CDE"/>
    <w:rsid w:val="00C74DBE"/>
    <w:rsid w:val="00C74E1E"/>
    <w:rsid w:val="00C7538A"/>
    <w:rsid w:val="00C75738"/>
    <w:rsid w:val="00C763C9"/>
    <w:rsid w:val="00C76D40"/>
    <w:rsid w:val="00C7744E"/>
    <w:rsid w:val="00C7790F"/>
    <w:rsid w:val="00C77C9A"/>
    <w:rsid w:val="00C80057"/>
    <w:rsid w:val="00C802CD"/>
    <w:rsid w:val="00C80A39"/>
    <w:rsid w:val="00C80DE8"/>
    <w:rsid w:val="00C81712"/>
    <w:rsid w:val="00C82232"/>
    <w:rsid w:val="00C826A4"/>
    <w:rsid w:val="00C82913"/>
    <w:rsid w:val="00C83F34"/>
    <w:rsid w:val="00C84F3E"/>
    <w:rsid w:val="00C85151"/>
    <w:rsid w:val="00C85426"/>
    <w:rsid w:val="00C85D5C"/>
    <w:rsid w:val="00C8779B"/>
    <w:rsid w:val="00C87921"/>
    <w:rsid w:val="00C903B0"/>
    <w:rsid w:val="00C9056A"/>
    <w:rsid w:val="00C907F7"/>
    <w:rsid w:val="00C909F3"/>
    <w:rsid w:val="00C91420"/>
    <w:rsid w:val="00C91B6E"/>
    <w:rsid w:val="00C927C8"/>
    <w:rsid w:val="00C93321"/>
    <w:rsid w:val="00C93BB1"/>
    <w:rsid w:val="00C94EA3"/>
    <w:rsid w:val="00C95134"/>
    <w:rsid w:val="00C952C6"/>
    <w:rsid w:val="00C956A4"/>
    <w:rsid w:val="00C95D20"/>
    <w:rsid w:val="00C972B1"/>
    <w:rsid w:val="00CA0A5B"/>
    <w:rsid w:val="00CA0ADA"/>
    <w:rsid w:val="00CA10DA"/>
    <w:rsid w:val="00CA2206"/>
    <w:rsid w:val="00CA2CCE"/>
    <w:rsid w:val="00CA326F"/>
    <w:rsid w:val="00CA3607"/>
    <w:rsid w:val="00CA43FD"/>
    <w:rsid w:val="00CA4B53"/>
    <w:rsid w:val="00CA4B79"/>
    <w:rsid w:val="00CA50C6"/>
    <w:rsid w:val="00CA5984"/>
    <w:rsid w:val="00CA6A10"/>
    <w:rsid w:val="00CA6DC9"/>
    <w:rsid w:val="00CA7061"/>
    <w:rsid w:val="00CA7EF8"/>
    <w:rsid w:val="00CB00B4"/>
    <w:rsid w:val="00CB249C"/>
    <w:rsid w:val="00CB280C"/>
    <w:rsid w:val="00CB2CF5"/>
    <w:rsid w:val="00CB35C5"/>
    <w:rsid w:val="00CB4C19"/>
    <w:rsid w:val="00CB5BE8"/>
    <w:rsid w:val="00CB5D52"/>
    <w:rsid w:val="00CB76F5"/>
    <w:rsid w:val="00CB7C17"/>
    <w:rsid w:val="00CC0DCD"/>
    <w:rsid w:val="00CC1153"/>
    <w:rsid w:val="00CC2E37"/>
    <w:rsid w:val="00CC3004"/>
    <w:rsid w:val="00CC489B"/>
    <w:rsid w:val="00CC4B50"/>
    <w:rsid w:val="00CC4B6E"/>
    <w:rsid w:val="00CC5C25"/>
    <w:rsid w:val="00CC5F38"/>
    <w:rsid w:val="00CC6E88"/>
    <w:rsid w:val="00CD18C3"/>
    <w:rsid w:val="00CD298E"/>
    <w:rsid w:val="00CD2BCD"/>
    <w:rsid w:val="00CD2C70"/>
    <w:rsid w:val="00CD31A0"/>
    <w:rsid w:val="00CD3A4C"/>
    <w:rsid w:val="00CD4CF4"/>
    <w:rsid w:val="00CD5E6D"/>
    <w:rsid w:val="00CD6CC2"/>
    <w:rsid w:val="00CD777F"/>
    <w:rsid w:val="00CD7A24"/>
    <w:rsid w:val="00CE0415"/>
    <w:rsid w:val="00CE0A43"/>
    <w:rsid w:val="00CE0E11"/>
    <w:rsid w:val="00CE10E9"/>
    <w:rsid w:val="00CE1FEE"/>
    <w:rsid w:val="00CE2613"/>
    <w:rsid w:val="00CE2910"/>
    <w:rsid w:val="00CE3AC4"/>
    <w:rsid w:val="00CE4849"/>
    <w:rsid w:val="00CE4FCE"/>
    <w:rsid w:val="00CE5393"/>
    <w:rsid w:val="00CE54F7"/>
    <w:rsid w:val="00CE6AD2"/>
    <w:rsid w:val="00CE6E89"/>
    <w:rsid w:val="00CE7309"/>
    <w:rsid w:val="00CE746D"/>
    <w:rsid w:val="00CE7489"/>
    <w:rsid w:val="00CE7695"/>
    <w:rsid w:val="00CF1911"/>
    <w:rsid w:val="00CF1CA8"/>
    <w:rsid w:val="00CF2117"/>
    <w:rsid w:val="00CF2955"/>
    <w:rsid w:val="00CF36BE"/>
    <w:rsid w:val="00CF37C3"/>
    <w:rsid w:val="00CF4D83"/>
    <w:rsid w:val="00CF5342"/>
    <w:rsid w:val="00CF5C7D"/>
    <w:rsid w:val="00CF5C7F"/>
    <w:rsid w:val="00CF6000"/>
    <w:rsid w:val="00CF66C7"/>
    <w:rsid w:val="00CF6DD1"/>
    <w:rsid w:val="00D003F3"/>
    <w:rsid w:val="00D0058A"/>
    <w:rsid w:val="00D00FB2"/>
    <w:rsid w:val="00D01384"/>
    <w:rsid w:val="00D02045"/>
    <w:rsid w:val="00D0213E"/>
    <w:rsid w:val="00D02376"/>
    <w:rsid w:val="00D02A8A"/>
    <w:rsid w:val="00D03270"/>
    <w:rsid w:val="00D0364F"/>
    <w:rsid w:val="00D03A68"/>
    <w:rsid w:val="00D03ABC"/>
    <w:rsid w:val="00D044D4"/>
    <w:rsid w:val="00D048C7"/>
    <w:rsid w:val="00D053FE"/>
    <w:rsid w:val="00D06394"/>
    <w:rsid w:val="00D063F7"/>
    <w:rsid w:val="00D06834"/>
    <w:rsid w:val="00D06C17"/>
    <w:rsid w:val="00D07B2C"/>
    <w:rsid w:val="00D07C8D"/>
    <w:rsid w:val="00D10FF9"/>
    <w:rsid w:val="00D1460F"/>
    <w:rsid w:val="00D15252"/>
    <w:rsid w:val="00D1630B"/>
    <w:rsid w:val="00D1736D"/>
    <w:rsid w:val="00D20853"/>
    <w:rsid w:val="00D208D1"/>
    <w:rsid w:val="00D20D73"/>
    <w:rsid w:val="00D20FD7"/>
    <w:rsid w:val="00D220B2"/>
    <w:rsid w:val="00D236D0"/>
    <w:rsid w:val="00D23AF4"/>
    <w:rsid w:val="00D24470"/>
    <w:rsid w:val="00D25117"/>
    <w:rsid w:val="00D26C45"/>
    <w:rsid w:val="00D26D37"/>
    <w:rsid w:val="00D26EED"/>
    <w:rsid w:val="00D27047"/>
    <w:rsid w:val="00D274DA"/>
    <w:rsid w:val="00D308ED"/>
    <w:rsid w:val="00D3135A"/>
    <w:rsid w:val="00D323B6"/>
    <w:rsid w:val="00D33D10"/>
    <w:rsid w:val="00D344E1"/>
    <w:rsid w:val="00D34ACF"/>
    <w:rsid w:val="00D3506E"/>
    <w:rsid w:val="00D3575F"/>
    <w:rsid w:val="00D357C6"/>
    <w:rsid w:val="00D35F75"/>
    <w:rsid w:val="00D36178"/>
    <w:rsid w:val="00D363A4"/>
    <w:rsid w:val="00D36D86"/>
    <w:rsid w:val="00D37CB1"/>
    <w:rsid w:val="00D40301"/>
    <w:rsid w:val="00D403F7"/>
    <w:rsid w:val="00D40B0F"/>
    <w:rsid w:val="00D41825"/>
    <w:rsid w:val="00D41C0A"/>
    <w:rsid w:val="00D41D6B"/>
    <w:rsid w:val="00D423AA"/>
    <w:rsid w:val="00D428AA"/>
    <w:rsid w:val="00D42A24"/>
    <w:rsid w:val="00D42ADB"/>
    <w:rsid w:val="00D42B57"/>
    <w:rsid w:val="00D435BD"/>
    <w:rsid w:val="00D45B35"/>
    <w:rsid w:val="00D45D2E"/>
    <w:rsid w:val="00D46DA1"/>
    <w:rsid w:val="00D47333"/>
    <w:rsid w:val="00D47D65"/>
    <w:rsid w:val="00D505E7"/>
    <w:rsid w:val="00D506C6"/>
    <w:rsid w:val="00D507E1"/>
    <w:rsid w:val="00D50A34"/>
    <w:rsid w:val="00D51ED8"/>
    <w:rsid w:val="00D5221B"/>
    <w:rsid w:val="00D535EA"/>
    <w:rsid w:val="00D53EFA"/>
    <w:rsid w:val="00D541D5"/>
    <w:rsid w:val="00D54E0B"/>
    <w:rsid w:val="00D55283"/>
    <w:rsid w:val="00D55E1B"/>
    <w:rsid w:val="00D55ECE"/>
    <w:rsid w:val="00D56E73"/>
    <w:rsid w:val="00D577E3"/>
    <w:rsid w:val="00D5795D"/>
    <w:rsid w:val="00D606B9"/>
    <w:rsid w:val="00D608FE"/>
    <w:rsid w:val="00D62116"/>
    <w:rsid w:val="00D6286E"/>
    <w:rsid w:val="00D62D29"/>
    <w:rsid w:val="00D64548"/>
    <w:rsid w:val="00D65113"/>
    <w:rsid w:val="00D656B2"/>
    <w:rsid w:val="00D65ADD"/>
    <w:rsid w:val="00D66C78"/>
    <w:rsid w:val="00D673C2"/>
    <w:rsid w:val="00D67D70"/>
    <w:rsid w:val="00D67E65"/>
    <w:rsid w:val="00D701F4"/>
    <w:rsid w:val="00D70914"/>
    <w:rsid w:val="00D709FC"/>
    <w:rsid w:val="00D71793"/>
    <w:rsid w:val="00D71AC9"/>
    <w:rsid w:val="00D71C46"/>
    <w:rsid w:val="00D72609"/>
    <w:rsid w:val="00D73D78"/>
    <w:rsid w:val="00D73EC1"/>
    <w:rsid w:val="00D743D3"/>
    <w:rsid w:val="00D743EA"/>
    <w:rsid w:val="00D75307"/>
    <w:rsid w:val="00D77562"/>
    <w:rsid w:val="00D776CA"/>
    <w:rsid w:val="00D77F3E"/>
    <w:rsid w:val="00D8035A"/>
    <w:rsid w:val="00D80777"/>
    <w:rsid w:val="00D817A2"/>
    <w:rsid w:val="00D817A5"/>
    <w:rsid w:val="00D82FCA"/>
    <w:rsid w:val="00D834EF"/>
    <w:rsid w:val="00D83698"/>
    <w:rsid w:val="00D850E9"/>
    <w:rsid w:val="00D852EC"/>
    <w:rsid w:val="00D86310"/>
    <w:rsid w:val="00D8653D"/>
    <w:rsid w:val="00D868F2"/>
    <w:rsid w:val="00D876A0"/>
    <w:rsid w:val="00D900D8"/>
    <w:rsid w:val="00D90425"/>
    <w:rsid w:val="00D9052C"/>
    <w:rsid w:val="00D90689"/>
    <w:rsid w:val="00D90760"/>
    <w:rsid w:val="00D91EDF"/>
    <w:rsid w:val="00D9218F"/>
    <w:rsid w:val="00D9226B"/>
    <w:rsid w:val="00D926D6"/>
    <w:rsid w:val="00D928AC"/>
    <w:rsid w:val="00D92BB4"/>
    <w:rsid w:val="00D92CD7"/>
    <w:rsid w:val="00D931ED"/>
    <w:rsid w:val="00D93B19"/>
    <w:rsid w:val="00D948E8"/>
    <w:rsid w:val="00D94A27"/>
    <w:rsid w:val="00D94A7C"/>
    <w:rsid w:val="00D951E9"/>
    <w:rsid w:val="00D9581F"/>
    <w:rsid w:val="00D95896"/>
    <w:rsid w:val="00D96577"/>
    <w:rsid w:val="00D96CF1"/>
    <w:rsid w:val="00D96E52"/>
    <w:rsid w:val="00DA124F"/>
    <w:rsid w:val="00DA14DA"/>
    <w:rsid w:val="00DA1897"/>
    <w:rsid w:val="00DA1FDE"/>
    <w:rsid w:val="00DA2B1E"/>
    <w:rsid w:val="00DA3134"/>
    <w:rsid w:val="00DA3B57"/>
    <w:rsid w:val="00DA4D4A"/>
    <w:rsid w:val="00DA64C0"/>
    <w:rsid w:val="00DA6A1D"/>
    <w:rsid w:val="00DA6AAF"/>
    <w:rsid w:val="00DA77EF"/>
    <w:rsid w:val="00DB0ADC"/>
    <w:rsid w:val="00DB0EFB"/>
    <w:rsid w:val="00DB2983"/>
    <w:rsid w:val="00DB2E50"/>
    <w:rsid w:val="00DB2EBC"/>
    <w:rsid w:val="00DB2F04"/>
    <w:rsid w:val="00DB40A5"/>
    <w:rsid w:val="00DB532D"/>
    <w:rsid w:val="00DB5A4A"/>
    <w:rsid w:val="00DB64C7"/>
    <w:rsid w:val="00DB6C1C"/>
    <w:rsid w:val="00DB7E94"/>
    <w:rsid w:val="00DC00DC"/>
    <w:rsid w:val="00DC0898"/>
    <w:rsid w:val="00DC0E58"/>
    <w:rsid w:val="00DC114B"/>
    <w:rsid w:val="00DC1257"/>
    <w:rsid w:val="00DC242B"/>
    <w:rsid w:val="00DC2862"/>
    <w:rsid w:val="00DC2B5C"/>
    <w:rsid w:val="00DC35ED"/>
    <w:rsid w:val="00DC3DC0"/>
    <w:rsid w:val="00DC4460"/>
    <w:rsid w:val="00DC550D"/>
    <w:rsid w:val="00DC5698"/>
    <w:rsid w:val="00DC59A1"/>
    <w:rsid w:val="00DC5B2B"/>
    <w:rsid w:val="00DC5C21"/>
    <w:rsid w:val="00DC624D"/>
    <w:rsid w:val="00DC6733"/>
    <w:rsid w:val="00DD00D4"/>
    <w:rsid w:val="00DD099D"/>
    <w:rsid w:val="00DD318D"/>
    <w:rsid w:val="00DD3462"/>
    <w:rsid w:val="00DD3765"/>
    <w:rsid w:val="00DD41FD"/>
    <w:rsid w:val="00DD4571"/>
    <w:rsid w:val="00DD4580"/>
    <w:rsid w:val="00DD461E"/>
    <w:rsid w:val="00DD4B67"/>
    <w:rsid w:val="00DD6616"/>
    <w:rsid w:val="00DD7044"/>
    <w:rsid w:val="00DD7B8E"/>
    <w:rsid w:val="00DD7D88"/>
    <w:rsid w:val="00DE0169"/>
    <w:rsid w:val="00DE0181"/>
    <w:rsid w:val="00DE0444"/>
    <w:rsid w:val="00DE05D7"/>
    <w:rsid w:val="00DE154A"/>
    <w:rsid w:val="00DE155E"/>
    <w:rsid w:val="00DE15F0"/>
    <w:rsid w:val="00DE1F0A"/>
    <w:rsid w:val="00DE2673"/>
    <w:rsid w:val="00DE315A"/>
    <w:rsid w:val="00DE33C5"/>
    <w:rsid w:val="00DE3482"/>
    <w:rsid w:val="00DE3B1C"/>
    <w:rsid w:val="00DE3BAC"/>
    <w:rsid w:val="00DE4166"/>
    <w:rsid w:val="00DE42DC"/>
    <w:rsid w:val="00DE4847"/>
    <w:rsid w:val="00DE4AA7"/>
    <w:rsid w:val="00DE4CC4"/>
    <w:rsid w:val="00DE552D"/>
    <w:rsid w:val="00DE5771"/>
    <w:rsid w:val="00DE5AB2"/>
    <w:rsid w:val="00DE77F4"/>
    <w:rsid w:val="00DE7D7C"/>
    <w:rsid w:val="00DF014F"/>
    <w:rsid w:val="00DF179B"/>
    <w:rsid w:val="00DF1EEF"/>
    <w:rsid w:val="00DF22D6"/>
    <w:rsid w:val="00DF231C"/>
    <w:rsid w:val="00DF2E12"/>
    <w:rsid w:val="00DF2F63"/>
    <w:rsid w:val="00DF302A"/>
    <w:rsid w:val="00DF514A"/>
    <w:rsid w:val="00DF6690"/>
    <w:rsid w:val="00DF6804"/>
    <w:rsid w:val="00DF6CDF"/>
    <w:rsid w:val="00DF6E14"/>
    <w:rsid w:val="00DF78C2"/>
    <w:rsid w:val="00DF7C4A"/>
    <w:rsid w:val="00E00F2D"/>
    <w:rsid w:val="00E010FA"/>
    <w:rsid w:val="00E01243"/>
    <w:rsid w:val="00E02519"/>
    <w:rsid w:val="00E02EB1"/>
    <w:rsid w:val="00E0358D"/>
    <w:rsid w:val="00E04002"/>
    <w:rsid w:val="00E040AA"/>
    <w:rsid w:val="00E04323"/>
    <w:rsid w:val="00E070A2"/>
    <w:rsid w:val="00E1070B"/>
    <w:rsid w:val="00E10DEF"/>
    <w:rsid w:val="00E117AE"/>
    <w:rsid w:val="00E12B25"/>
    <w:rsid w:val="00E12EF5"/>
    <w:rsid w:val="00E1337F"/>
    <w:rsid w:val="00E13431"/>
    <w:rsid w:val="00E13530"/>
    <w:rsid w:val="00E157CF"/>
    <w:rsid w:val="00E1613A"/>
    <w:rsid w:val="00E16A0C"/>
    <w:rsid w:val="00E200D9"/>
    <w:rsid w:val="00E226C7"/>
    <w:rsid w:val="00E22C3C"/>
    <w:rsid w:val="00E22C64"/>
    <w:rsid w:val="00E253FB"/>
    <w:rsid w:val="00E261F6"/>
    <w:rsid w:val="00E26481"/>
    <w:rsid w:val="00E2656A"/>
    <w:rsid w:val="00E265A1"/>
    <w:rsid w:val="00E276E9"/>
    <w:rsid w:val="00E320C8"/>
    <w:rsid w:val="00E3264B"/>
    <w:rsid w:val="00E32E91"/>
    <w:rsid w:val="00E33795"/>
    <w:rsid w:val="00E34066"/>
    <w:rsid w:val="00E343A5"/>
    <w:rsid w:val="00E347A3"/>
    <w:rsid w:val="00E3489C"/>
    <w:rsid w:val="00E34B02"/>
    <w:rsid w:val="00E3520D"/>
    <w:rsid w:val="00E3537B"/>
    <w:rsid w:val="00E3562B"/>
    <w:rsid w:val="00E356F2"/>
    <w:rsid w:val="00E36406"/>
    <w:rsid w:val="00E405B8"/>
    <w:rsid w:val="00E412D0"/>
    <w:rsid w:val="00E4150C"/>
    <w:rsid w:val="00E418E7"/>
    <w:rsid w:val="00E41ED1"/>
    <w:rsid w:val="00E435B8"/>
    <w:rsid w:val="00E44170"/>
    <w:rsid w:val="00E44BBD"/>
    <w:rsid w:val="00E45656"/>
    <w:rsid w:val="00E467A3"/>
    <w:rsid w:val="00E47567"/>
    <w:rsid w:val="00E47FAF"/>
    <w:rsid w:val="00E506ED"/>
    <w:rsid w:val="00E511A1"/>
    <w:rsid w:val="00E51417"/>
    <w:rsid w:val="00E51F20"/>
    <w:rsid w:val="00E52A63"/>
    <w:rsid w:val="00E52B02"/>
    <w:rsid w:val="00E536A7"/>
    <w:rsid w:val="00E53848"/>
    <w:rsid w:val="00E53F21"/>
    <w:rsid w:val="00E54196"/>
    <w:rsid w:val="00E548E7"/>
    <w:rsid w:val="00E55BE2"/>
    <w:rsid w:val="00E56183"/>
    <w:rsid w:val="00E56322"/>
    <w:rsid w:val="00E5640F"/>
    <w:rsid w:val="00E56861"/>
    <w:rsid w:val="00E56919"/>
    <w:rsid w:val="00E60982"/>
    <w:rsid w:val="00E60F4F"/>
    <w:rsid w:val="00E610D2"/>
    <w:rsid w:val="00E622E8"/>
    <w:rsid w:val="00E62449"/>
    <w:rsid w:val="00E62560"/>
    <w:rsid w:val="00E62C62"/>
    <w:rsid w:val="00E6305D"/>
    <w:rsid w:val="00E63789"/>
    <w:rsid w:val="00E63E0D"/>
    <w:rsid w:val="00E63E3A"/>
    <w:rsid w:val="00E647DA"/>
    <w:rsid w:val="00E64A9C"/>
    <w:rsid w:val="00E65406"/>
    <w:rsid w:val="00E654C1"/>
    <w:rsid w:val="00E65545"/>
    <w:rsid w:val="00E65D97"/>
    <w:rsid w:val="00E668D1"/>
    <w:rsid w:val="00E669B0"/>
    <w:rsid w:val="00E6786D"/>
    <w:rsid w:val="00E700B2"/>
    <w:rsid w:val="00E723CC"/>
    <w:rsid w:val="00E72633"/>
    <w:rsid w:val="00E72A50"/>
    <w:rsid w:val="00E72A5A"/>
    <w:rsid w:val="00E72CDE"/>
    <w:rsid w:val="00E72FD4"/>
    <w:rsid w:val="00E7318A"/>
    <w:rsid w:val="00E73354"/>
    <w:rsid w:val="00E73F43"/>
    <w:rsid w:val="00E74DB3"/>
    <w:rsid w:val="00E752F4"/>
    <w:rsid w:val="00E75C00"/>
    <w:rsid w:val="00E75C88"/>
    <w:rsid w:val="00E75FB8"/>
    <w:rsid w:val="00E7701C"/>
    <w:rsid w:val="00E774F8"/>
    <w:rsid w:val="00E809C6"/>
    <w:rsid w:val="00E81E4A"/>
    <w:rsid w:val="00E84560"/>
    <w:rsid w:val="00E84E68"/>
    <w:rsid w:val="00E84FDE"/>
    <w:rsid w:val="00E8501E"/>
    <w:rsid w:val="00E86409"/>
    <w:rsid w:val="00E87089"/>
    <w:rsid w:val="00E87AD7"/>
    <w:rsid w:val="00E911F7"/>
    <w:rsid w:val="00E9242D"/>
    <w:rsid w:val="00E92B98"/>
    <w:rsid w:val="00E92BC5"/>
    <w:rsid w:val="00E93124"/>
    <w:rsid w:val="00E93808"/>
    <w:rsid w:val="00E939C2"/>
    <w:rsid w:val="00E9424A"/>
    <w:rsid w:val="00E94546"/>
    <w:rsid w:val="00E95611"/>
    <w:rsid w:val="00E957F4"/>
    <w:rsid w:val="00E95DD9"/>
    <w:rsid w:val="00E974A5"/>
    <w:rsid w:val="00E97F50"/>
    <w:rsid w:val="00E97FF3"/>
    <w:rsid w:val="00EA0193"/>
    <w:rsid w:val="00EA01A0"/>
    <w:rsid w:val="00EA1A3F"/>
    <w:rsid w:val="00EA1A5F"/>
    <w:rsid w:val="00EA5177"/>
    <w:rsid w:val="00EA6315"/>
    <w:rsid w:val="00EA691F"/>
    <w:rsid w:val="00EA7421"/>
    <w:rsid w:val="00EA7B20"/>
    <w:rsid w:val="00EB0E38"/>
    <w:rsid w:val="00EB16FE"/>
    <w:rsid w:val="00EB25DD"/>
    <w:rsid w:val="00EB2A8A"/>
    <w:rsid w:val="00EB38B0"/>
    <w:rsid w:val="00EB3E8D"/>
    <w:rsid w:val="00EB4217"/>
    <w:rsid w:val="00EB5255"/>
    <w:rsid w:val="00EB5819"/>
    <w:rsid w:val="00EB5C47"/>
    <w:rsid w:val="00EB5D2C"/>
    <w:rsid w:val="00EB6494"/>
    <w:rsid w:val="00EB7C64"/>
    <w:rsid w:val="00EB7CED"/>
    <w:rsid w:val="00EC0519"/>
    <w:rsid w:val="00EC05E7"/>
    <w:rsid w:val="00EC3B6F"/>
    <w:rsid w:val="00EC43D3"/>
    <w:rsid w:val="00EC567D"/>
    <w:rsid w:val="00EC5915"/>
    <w:rsid w:val="00EC668B"/>
    <w:rsid w:val="00EC68E1"/>
    <w:rsid w:val="00EC68E4"/>
    <w:rsid w:val="00EC717B"/>
    <w:rsid w:val="00EC7EC6"/>
    <w:rsid w:val="00ED0639"/>
    <w:rsid w:val="00ED06D7"/>
    <w:rsid w:val="00ED08F7"/>
    <w:rsid w:val="00ED18BE"/>
    <w:rsid w:val="00ED1F11"/>
    <w:rsid w:val="00ED28F2"/>
    <w:rsid w:val="00ED35B3"/>
    <w:rsid w:val="00ED44FF"/>
    <w:rsid w:val="00ED5D6C"/>
    <w:rsid w:val="00ED6064"/>
    <w:rsid w:val="00ED6466"/>
    <w:rsid w:val="00ED683D"/>
    <w:rsid w:val="00ED79FB"/>
    <w:rsid w:val="00ED7CD2"/>
    <w:rsid w:val="00EE008C"/>
    <w:rsid w:val="00EE09FF"/>
    <w:rsid w:val="00EE0D9E"/>
    <w:rsid w:val="00EE13D1"/>
    <w:rsid w:val="00EE173F"/>
    <w:rsid w:val="00EE1FE8"/>
    <w:rsid w:val="00EE2629"/>
    <w:rsid w:val="00EE2723"/>
    <w:rsid w:val="00EE35AF"/>
    <w:rsid w:val="00EE3790"/>
    <w:rsid w:val="00EE415C"/>
    <w:rsid w:val="00EE446C"/>
    <w:rsid w:val="00EE52D8"/>
    <w:rsid w:val="00EE5CDE"/>
    <w:rsid w:val="00EE5FC1"/>
    <w:rsid w:val="00EE653E"/>
    <w:rsid w:val="00EF0982"/>
    <w:rsid w:val="00EF22C7"/>
    <w:rsid w:val="00EF22F0"/>
    <w:rsid w:val="00EF3668"/>
    <w:rsid w:val="00EF3EE3"/>
    <w:rsid w:val="00EF4755"/>
    <w:rsid w:val="00EF488E"/>
    <w:rsid w:val="00EF4F52"/>
    <w:rsid w:val="00EF55B0"/>
    <w:rsid w:val="00EF5776"/>
    <w:rsid w:val="00EF6478"/>
    <w:rsid w:val="00EF6E14"/>
    <w:rsid w:val="00EF7135"/>
    <w:rsid w:val="00EF72CD"/>
    <w:rsid w:val="00F00244"/>
    <w:rsid w:val="00F01C9E"/>
    <w:rsid w:val="00F02021"/>
    <w:rsid w:val="00F02175"/>
    <w:rsid w:val="00F021D2"/>
    <w:rsid w:val="00F027DB"/>
    <w:rsid w:val="00F03F67"/>
    <w:rsid w:val="00F041EA"/>
    <w:rsid w:val="00F04E40"/>
    <w:rsid w:val="00F04E55"/>
    <w:rsid w:val="00F04F23"/>
    <w:rsid w:val="00F051E2"/>
    <w:rsid w:val="00F05236"/>
    <w:rsid w:val="00F05F10"/>
    <w:rsid w:val="00F0638E"/>
    <w:rsid w:val="00F066CD"/>
    <w:rsid w:val="00F06812"/>
    <w:rsid w:val="00F068D4"/>
    <w:rsid w:val="00F06BC1"/>
    <w:rsid w:val="00F07779"/>
    <w:rsid w:val="00F07AEA"/>
    <w:rsid w:val="00F07FD0"/>
    <w:rsid w:val="00F103AF"/>
    <w:rsid w:val="00F11687"/>
    <w:rsid w:val="00F130BE"/>
    <w:rsid w:val="00F13557"/>
    <w:rsid w:val="00F14A7A"/>
    <w:rsid w:val="00F17A60"/>
    <w:rsid w:val="00F20CCE"/>
    <w:rsid w:val="00F2152B"/>
    <w:rsid w:val="00F22208"/>
    <w:rsid w:val="00F22985"/>
    <w:rsid w:val="00F2470D"/>
    <w:rsid w:val="00F24A8B"/>
    <w:rsid w:val="00F24D2D"/>
    <w:rsid w:val="00F26CA2"/>
    <w:rsid w:val="00F26FF7"/>
    <w:rsid w:val="00F27758"/>
    <w:rsid w:val="00F27A0E"/>
    <w:rsid w:val="00F27A64"/>
    <w:rsid w:val="00F30389"/>
    <w:rsid w:val="00F30579"/>
    <w:rsid w:val="00F3071E"/>
    <w:rsid w:val="00F32BD4"/>
    <w:rsid w:val="00F334A2"/>
    <w:rsid w:val="00F3383E"/>
    <w:rsid w:val="00F3393A"/>
    <w:rsid w:val="00F34A6C"/>
    <w:rsid w:val="00F35242"/>
    <w:rsid w:val="00F3634E"/>
    <w:rsid w:val="00F365A5"/>
    <w:rsid w:val="00F37358"/>
    <w:rsid w:val="00F40173"/>
    <w:rsid w:val="00F40947"/>
    <w:rsid w:val="00F40960"/>
    <w:rsid w:val="00F4162E"/>
    <w:rsid w:val="00F424B2"/>
    <w:rsid w:val="00F427A2"/>
    <w:rsid w:val="00F43923"/>
    <w:rsid w:val="00F43A65"/>
    <w:rsid w:val="00F43AE3"/>
    <w:rsid w:val="00F43B55"/>
    <w:rsid w:val="00F442F6"/>
    <w:rsid w:val="00F44569"/>
    <w:rsid w:val="00F4457C"/>
    <w:rsid w:val="00F45143"/>
    <w:rsid w:val="00F451BE"/>
    <w:rsid w:val="00F46406"/>
    <w:rsid w:val="00F46595"/>
    <w:rsid w:val="00F465A7"/>
    <w:rsid w:val="00F46643"/>
    <w:rsid w:val="00F46BD9"/>
    <w:rsid w:val="00F47CF6"/>
    <w:rsid w:val="00F50B7C"/>
    <w:rsid w:val="00F51A58"/>
    <w:rsid w:val="00F52A27"/>
    <w:rsid w:val="00F52AE0"/>
    <w:rsid w:val="00F550E6"/>
    <w:rsid w:val="00F5582B"/>
    <w:rsid w:val="00F56249"/>
    <w:rsid w:val="00F56280"/>
    <w:rsid w:val="00F56456"/>
    <w:rsid w:val="00F56987"/>
    <w:rsid w:val="00F574FE"/>
    <w:rsid w:val="00F606F5"/>
    <w:rsid w:val="00F60F11"/>
    <w:rsid w:val="00F6165F"/>
    <w:rsid w:val="00F6166D"/>
    <w:rsid w:val="00F61CD6"/>
    <w:rsid w:val="00F620E5"/>
    <w:rsid w:val="00F624E3"/>
    <w:rsid w:val="00F629CD"/>
    <w:rsid w:val="00F63187"/>
    <w:rsid w:val="00F64C42"/>
    <w:rsid w:val="00F6514A"/>
    <w:rsid w:val="00F658E1"/>
    <w:rsid w:val="00F66765"/>
    <w:rsid w:val="00F667DE"/>
    <w:rsid w:val="00F67D66"/>
    <w:rsid w:val="00F70B00"/>
    <w:rsid w:val="00F7157C"/>
    <w:rsid w:val="00F71C8D"/>
    <w:rsid w:val="00F727B7"/>
    <w:rsid w:val="00F73533"/>
    <w:rsid w:val="00F73BC9"/>
    <w:rsid w:val="00F73F57"/>
    <w:rsid w:val="00F7418D"/>
    <w:rsid w:val="00F74345"/>
    <w:rsid w:val="00F743D1"/>
    <w:rsid w:val="00F7595D"/>
    <w:rsid w:val="00F75DD9"/>
    <w:rsid w:val="00F76ECD"/>
    <w:rsid w:val="00F76F03"/>
    <w:rsid w:val="00F80302"/>
    <w:rsid w:val="00F80A0A"/>
    <w:rsid w:val="00F8135A"/>
    <w:rsid w:val="00F8165B"/>
    <w:rsid w:val="00F82592"/>
    <w:rsid w:val="00F82809"/>
    <w:rsid w:val="00F82B19"/>
    <w:rsid w:val="00F8331D"/>
    <w:rsid w:val="00F83607"/>
    <w:rsid w:val="00F83B57"/>
    <w:rsid w:val="00F84138"/>
    <w:rsid w:val="00F8446E"/>
    <w:rsid w:val="00F854CC"/>
    <w:rsid w:val="00F86B69"/>
    <w:rsid w:val="00F87B8E"/>
    <w:rsid w:val="00F9029A"/>
    <w:rsid w:val="00F9212D"/>
    <w:rsid w:val="00F92DA9"/>
    <w:rsid w:val="00F9361F"/>
    <w:rsid w:val="00F94878"/>
    <w:rsid w:val="00F94E5B"/>
    <w:rsid w:val="00F965DA"/>
    <w:rsid w:val="00F96DCC"/>
    <w:rsid w:val="00F97288"/>
    <w:rsid w:val="00F9796C"/>
    <w:rsid w:val="00F97A29"/>
    <w:rsid w:val="00FA0012"/>
    <w:rsid w:val="00FA0510"/>
    <w:rsid w:val="00FA25F4"/>
    <w:rsid w:val="00FA2C02"/>
    <w:rsid w:val="00FA35B9"/>
    <w:rsid w:val="00FA3A2A"/>
    <w:rsid w:val="00FA406A"/>
    <w:rsid w:val="00FA4153"/>
    <w:rsid w:val="00FA4AFE"/>
    <w:rsid w:val="00FA57FB"/>
    <w:rsid w:val="00FA593E"/>
    <w:rsid w:val="00FA5A51"/>
    <w:rsid w:val="00FA5AFA"/>
    <w:rsid w:val="00FA7A0D"/>
    <w:rsid w:val="00FB0437"/>
    <w:rsid w:val="00FB0801"/>
    <w:rsid w:val="00FB0DEA"/>
    <w:rsid w:val="00FB126D"/>
    <w:rsid w:val="00FB1FFF"/>
    <w:rsid w:val="00FB221E"/>
    <w:rsid w:val="00FB2C3A"/>
    <w:rsid w:val="00FB3A25"/>
    <w:rsid w:val="00FB3C87"/>
    <w:rsid w:val="00FB3F87"/>
    <w:rsid w:val="00FB503A"/>
    <w:rsid w:val="00FB516C"/>
    <w:rsid w:val="00FB54B5"/>
    <w:rsid w:val="00FB5749"/>
    <w:rsid w:val="00FB57E2"/>
    <w:rsid w:val="00FB6CEC"/>
    <w:rsid w:val="00FB6D80"/>
    <w:rsid w:val="00FB71CB"/>
    <w:rsid w:val="00FB7C26"/>
    <w:rsid w:val="00FB7E45"/>
    <w:rsid w:val="00FB7F67"/>
    <w:rsid w:val="00FC17C4"/>
    <w:rsid w:val="00FC27FF"/>
    <w:rsid w:val="00FC3591"/>
    <w:rsid w:val="00FC3F8F"/>
    <w:rsid w:val="00FC4082"/>
    <w:rsid w:val="00FC615B"/>
    <w:rsid w:val="00FC6BC5"/>
    <w:rsid w:val="00FC6F1A"/>
    <w:rsid w:val="00FC74B8"/>
    <w:rsid w:val="00FC760B"/>
    <w:rsid w:val="00FD0236"/>
    <w:rsid w:val="00FD0D06"/>
    <w:rsid w:val="00FD0D82"/>
    <w:rsid w:val="00FD1376"/>
    <w:rsid w:val="00FD18F4"/>
    <w:rsid w:val="00FD23E5"/>
    <w:rsid w:val="00FD2B33"/>
    <w:rsid w:val="00FD3298"/>
    <w:rsid w:val="00FD371D"/>
    <w:rsid w:val="00FD3FBF"/>
    <w:rsid w:val="00FD3FE8"/>
    <w:rsid w:val="00FD4D47"/>
    <w:rsid w:val="00FD4F90"/>
    <w:rsid w:val="00FD5062"/>
    <w:rsid w:val="00FD5258"/>
    <w:rsid w:val="00FD54DB"/>
    <w:rsid w:val="00FD5E17"/>
    <w:rsid w:val="00FD612C"/>
    <w:rsid w:val="00FD619F"/>
    <w:rsid w:val="00FD6445"/>
    <w:rsid w:val="00FD6FD7"/>
    <w:rsid w:val="00FD7122"/>
    <w:rsid w:val="00FD7237"/>
    <w:rsid w:val="00FD738C"/>
    <w:rsid w:val="00FD742D"/>
    <w:rsid w:val="00FD7712"/>
    <w:rsid w:val="00FD7A6C"/>
    <w:rsid w:val="00FD7F9E"/>
    <w:rsid w:val="00FE05E8"/>
    <w:rsid w:val="00FE0BBC"/>
    <w:rsid w:val="00FE1643"/>
    <w:rsid w:val="00FE22B4"/>
    <w:rsid w:val="00FE2939"/>
    <w:rsid w:val="00FE4E24"/>
    <w:rsid w:val="00FE50B0"/>
    <w:rsid w:val="00FE70C0"/>
    <w:rsid w:val="00FE70D9"/>
    <w:rsid w:val="00FE788A"/>
    <w:rsid w:val="00FE7AAF"/>
    <w:rsid w:val="00FF0141"/>
    <w:rsid w:val="00FF0F90"/>
    <w:rsid w:val="00FF11D6"/>
    <w:rsid w:val="00FF1734"/>
    <w:rsid w:val="00FF2186"/>
    <w:rsid w:val="00FF2351"/>
    <w:rsid w:val="00FF2E00"/>
    <w:rsid w:val="00FF32D6"/>
    <w:rsid w:val="00FF36A7"/>
    <w:rsid w:val="00FF4366"/>
    <w:rsid w:val="00FF4D56"/>
    <w:rsid w:val="00FF67E2"/>
    <w:rsid w:val="00FF71C3"/>
    <w:rsid w:val="00FF7FE6"/>
    <w:rsid w:val="011E0236"/>
    <w:rsid w:val="01290F7E"/>
    <w:rsid w:val="015D1E09"/>
    <w:rsid w:val="01712F37"/>
    <w:rsid w:val="01B110AA"/>
    <w:rsid w:val="020531A4"/>
    <w:rsid w:val="023A2E4D"/>
    <w:rsid w:val="02697903"/>
    <w:rsid w:val="027F6AB2"/>
    <w:rsid w:val="02EB6E78"/>
    <w:rsid w:val="02F96569"/>
    <w:rsid w:val="02FC4F73"/>
    <w:rsid w:val="02FC6355"/>
    <w:rsid w:val="034F2928"/>
    <w:rsid w:val="0374413D"/>
    <w:rsid w:val="03962305"/>
    <w:rsid w:val="03C54999"/>
    <w:rsid w:val="03EA7B21"/>
    <w:rsid w:val="03F67248"/>
    <w:rsid w:val="04025BED"/>
    <w:rsid w:val="04702B56"/>
    <w:rsid w:val="049802FF"/>
    <w:rsid w:val="04A24CDA"/>
    <w:rsid w:val="05C80710"/>
    <w:rsid w:val="05E03D0C"/>
    <w:rsid w:val="05EA4B9D"/>
    <w:rsid w:val="05F83EAE"/>
    <w:rsid w:val="060C0620"/>
    <w:rsid w:val="06111157"/>
    <w:rsid w:val="0628158C"/>
    <w:rsid w:val="063E7D85"/>
    <w:rsid w:val="06707C73"/>
    <w:rsid w:val="06835709"/>
    <w:rsid w:val="06BF6017"/>
    <w:rsid w:val="06F07F7E"/>
    <w:rsid w:val="07025650"/>
    <w:rsid w:val="07293586"/>
    <w:rsid w:val="07295285"/>
    <w:rsid w:val="07636392"/>
    <w:rsid w:val="076B0A42"/>
    <w:rsid w:val="07770C56"/>
    <w:rsid w:val="078608E3"/>
    <w:rsid w:val="079825EE"/>
    <w:rsid w:val="079B438E"/>
    <w:rsid w:val="07B14C90"/>
    <w:rsid w:val="08027B00"/>
    <w:rsid w:val="08204893"/>
    <w:rsid w:val="08C73EA2"/>
    <w:rsid w:val="092217DD"/>
    <w:rsid w:val="092E38C6"/>
    <w:rsid w:val="093700E7"/>
    <w:rsid w:val="093A7294"/>
    <w:rsid w:val="09455BA6"/>
    <w:rsid w:val="094921B7"/>
    <w:rsid w:val="09765777"/>
    <w:rsid w:val="09891CAA"/>
    <w:rsid w:val="09B047C5"/>
    <w:rsid w:val="09F45FD8"/>
    <w:rsid w:val="0A263993"/>
    <w:rsid w:val="0A2D3AC2"/>
    <w:rsid w:val="0A5C1B3B"/>
    <w:rsid w:val="0A620DEF"/>
    <w:rsid w:val="0A702640"/>
    <w:rsid w:val="0AA755DF"/>
    <w:rsid w:val="0AD27DEA"/>
    <w:rsid w:val="0AEC3153"/>
    <w:rsid w:val="0B120D44"/>
    <w:rsid w:val="0B1556A6"/>
    <w:rsid w:val="0B21104E"/>
    <w:rsid w:val="0B3D66A5"/>
    <w:rsid w:val="0B4B7E79"/>
    <w:rsid w:val="0BB9345E"/>
    <w:rsid w:val="0BD27BF6"/>
    <w:rsid w:val="0C0974F8"/>
    <w:rsid w:val="0C3B3C7D"/>
    <w:rsid w:val="0C7B02EA"/>
    <w:rsid w:val="0CA70BC9"/>
    <w:rsid w:val="0CA82830"/>
    <w:rsid w:val="0CAB2EAE"/>
    <w:rsid w:val="0D466B4A"/>
    <w:rsid w:val="0D6214AA"/>
    <w:rsid w:val="0D621C7D"/>
    <w:rsid w:val="0D75742F"/>
    <w:rsid w:val="0DB60FFE"/>
    <w:rsid w:val="0E4D215A"/>
    <w:rsid w:val="0E73034D"/>
    <w:rsid w:val="0F13775A"/>
    <w:rsid w:val="0F5F45FE"/>
    <w:rsid w:val="0F79700A"/>
    <w:rsid w:val="0F9A112B"/>
    <w:rsid w:val="0FE04AF8"/>
    <w:rsid w:val="0FF22FB9"/>
    <w:rsid w:val="104770C4"/>
    <w:rsid w:val="10610577"/>
    <w:rsid w:val="106612B1"/>
    <w:rsid w:val="106D2F64"/>
    <w:rsid w:val="10AF3F7D"/>
    <w:rsid w:val="10B63710"/>
    <w:rsid w:val="10E87F18"/>
    <w:rsid w:val="10F10820"/>
    <w:rsid w:val="11002008"/>
    <w:rsid w:val="111C2F7A"/>
    <w:rsid w:val="11535F94"/>
    <w:rsid w:val="115F57E9"/>
    <w:rsid w:val="11665CA1"/>
    <w:rsid w:val="11671785"/>
    <w:rsid w:val="11867E5D"/>
    <w:rsid w:val="11DD1A47"/>
    <w:rsid w:val="12412DB3"/>
    <w:rsid w:val="12703F96"/>
    <w:rsid w:val="12846CD0"/>
    <w:rsid w:val="128D5F68"/>
    <w:rsid w:val="12A96C6D"/>
    <w:rsid w:val="12F52903"/>
    <w:rsid w:val="13806E42"/>
    <w:rsid w:val="13951726"/>
    <w:rsid w:val="13F41DC8"/>
    <w:rsid w:val="14031D58"/>
    <w:rsid w:val="14156468"/>
    <w:rsid w:val="14283047"/>
    <w:rsid w:val="14396509"/>
    <w:rsid w:val="14515DD5"/>
    <w:rsid w:val="146124BC"/>
    <w:rsid w:val="146B333A"/>
    <w:rsid w:val="147D723A"/>
    <w:rsid w:val="1488058A"/>
    <w:rsid w:val="14902DA1"/>
    <w:rsid w:val="14913A46"/>
    <w:rsid w:val="14D7384C"/>
    <w:rsid w:val="14DD2C3C"/>
    <w:rsid w:val="14F21366"/>
    <w:rsid w:val="152D26FB"/>
    <w:rsid w:val="15806971"/>
    <w:rsid w:val="16087E1D"/>
    <w:rsid w:val="16105D1D"/>
    <w:rsid w:val="16A83AB2"/>
    <w:rsid w:val="16C57347"/>
    <w:rsid w:val="16F23D0A"/>
    <w:rsid w:val="174C7453"/>
    <w:rsid w:val="17606A5A"/>
    <w:rsid w:val="17701D14"/>
    <w:rsid w:val="17735226"/>
    <w:rsid w:val="17807ED6"/>
    <w:rsid w:val="17B91E87"/>
    <w:rsid w:val="180B118A"/>
    <w:rsid w:val="183F0D66"/>
    <w:rsid w:val="18757ECC"/>
    <w:rsid w:val="187A3B4C"/>
    <w:rsid w:val="189F624C"/>
    <w:rsid w:val="18B76B4E"/>
    <w:rsid w:val="18B95AF2"/>
    <w:rsid w:val="18E11E1D"/>
    <w:rsid w:val="19642A6B"/>
    <w:rsid w:val="19B968F6"/>
    <w:rsid w:val="19BE7A99"/>
    <w:rsid w:val="19C84D8B"/>
    <w:rsid w:val="1A1C66C0"/>
    <w:rsid w:val="1A310B82"/>
    <w:rsid w:val="1A42393B"/>
    <w:rsid w:val="1A5161A8"/>
    <w:rsid w:val="1A7B1124"/>
    <w:rsid w:val="1A9F5AEC"/>
    <w:rsid w:val="1AAD45DE"/>
    <w:rsid w:val="1AE34E10"/>
    <w:rsid w:val="1B046F80"/>
    <w:rsid w:val="1B182B60"/>
    <w:rsid w:val="1B3267B5"/>
    <w:rsid w:val="1B40161D"/>
    <w:rsid w:val="1B441859"/>
    <w:rsid w:val="1B6606B1"/>
    <w:rsid w:val="1BA333BA"/>
    <w:rsid w:val="1BBE7B7B"/>
    <w:rsid w:val="1BD60AA3"/>
    <w:rsid w:val="1BF260EF"/>
    <w:rsid w:val="1C5E7925"/>
    <w:rsid w:val="1C9E3BBC"/>
    <w:rsid w:val="1CFD070F"/>
    <w:rsid w:val="1D152095"/>
    <w:rsid w:val="1D4110DC"/>
    <w:rsid w:val="1D5F6196"/>
    <w:rsid w:val="1D6132A5"/>
    <w:rsid w:val="1D8E56D5"/>
    <w:rsid w:val="1DAC5AB6"/>
    <w:rsid w:val="1DAC60D1"/>
    <w:rsid w:val="1DEC2CAE"/>
    <w:rsid w:val="1E470974"/>
    <w:rsid w:val="1E503619"/>
    <w:rsid w:val="1E7A43DA"/>
    <w:rsid w:val="1EEE2B9E"/>
    <w:rsid w:val="1F38206B"/>
    <w:rsid w:val="1F7C215B"/>
    <w:rsid w:val="1F880941"/>
    <w:rsid w:val="1FE7539E"/>
    <w:rsid w:val="203E5DA7"/>
    <w:rsid w:val="20656D9A"/>
    <w:rsid w:val="20671BE0"/>
    <w:rsid w:val="20963CB8"/>
    <w:rsid w:val="20A81A1B"/>
    <w:rsid w:val="20B07FB6"/>
    <w:rsid w:val="20B646FB"/>
    <w:rsid w:val="21156B08"/>
    <w:rsid w:val="213B74B1"/>
    <w:rsid w:val="215A2310"/>
    <w:rsid w:val="21C63A07"/>
    <w:rsid w:val="21DE318A"/>
    <w:rsid w:val="21EF5B80"/>
    <w:rsid w:val="22576990"/>
    <w:rsid w:val="22C25427"/>
    <w:rsid w:val="22F47480"/>
    <w:rsid w:val="236D47B7"/>
    <w:rsid w:val="237C16B0"/>
    <w:rsid w:val="23986B27"/>
    <w:rsid w:val="23A9312A"/>
    <w:rsid w:val="23DE1C48"/>
    <w:rsid w:val="23E359CA"/>
    <w:rsid w:val="240210CD"/>
    <w:rsid w:val="2405639A"/>
    <w:rsid w:val="24BF09F7"/>
    <w:rsid w:val="251F7F55"/>
    <w:rsid w:val="252D53FE"/>
    <w:rsid w:val="2557054C"/>
    <w:rsid w:val="2564376A"/>
    <w:rsid w:val="25B508B9"/>
    <w:rsid w:val="25EC2D81"/>
    <w:rsid w:val="263E08AF"/>
    <w:rsid w:val="264B4D7A"/>
    <w:rsid w:val="2657371E"/>
    <w:rsid w:val="265C3121"/>
    <w:rsid w:val="26BB3CAD"/>
    <w:rsid w:val="27117D71"/>
    <w:rsid w:val="277057A2"/>
    <w:rsid w:val="27C941A8"/>
    <w:rsid w:val="28445D5C"/>
    <w:rsid w:val="28812B87"/>
    <w:rsid w:val="28C1211B"/>
    <w:rsid w:val="28E14B13"/>
    <w:rsid w:val="28E76FDC"/>
    <w:rsid w:val="29206EB8"/>
    <w:rsid w:val="294A05A6"/>
    <w:rsid w:val="29595666"/>
    <w:rsid w:val="29874881"/>
    <w:rsid w:val="29D37560"/>
    <w:rsid w:val="29E325E0"/>
    <w:rsid w:val="29E801F5"/>
    <w:rsid w:val="2A452503"/>
    <w:rsid w:val="2A834A65"/>
    <w:rsid w:val="2AE13EFE"/>
    <w:rsid w:val="2AE82B97"/>
    <w:rsid w:val="2AF93943"/>
    <w:rsid w:val="2B00795D"/>
    <w:rsid w:val="2B012BA7"/>
    <w:rsid w:val="2B200583"/>
    <w:rsid w:val="2B5D5661"/>
    <w:rsid w:val="2B9A6D88"/>
    <w:rsid w:val="2BA936A8"/>
    <w:rsid w:val="2BD96984"/>
    <w:rsid w:val="2BE5210B"/>
    <w:rsid w:val="2BEF224C"/>
    <w:rsid w:val="2C165923"/>
    <w:rsid w:val="2C315A5A"/>
    <w:rsid w:val="2C4B1C25"/>
    <w:rsid w:val="2CC80A91"/>
    <w:rsid w:val="2D1623D7"/>
    <w:rsid w:val="2D2B1461"/>
    <w:rsid w:val="2D5A6CDD"/>
    <w:rsid w:val="2D727090"/>
    <w:rsid w:val="2D8A6187"/>
    <w:rsid w:val="2D9E56F5"/>
    <w:rsid w:val="2DBE000D"/>
    <w:rsid w:val="2DCA2B83"/>
    <w:rsid w:val="2E5F1DFB"/>
    <w:rsid w:val="2E667F96"/>
    <w:rsid w:val="2E8226AB"/>
    <w:rsid w:val="2F0F782C"/>
    <w:rsid w:val="2F5F66D2"/>
    <w:rsid w:val="2F6C5861"/>
    <w:rsid w:val="2F7B66D0"/>
    <w:rsid w:val="2FD065E6"/>
    <w:rsid w:val="2FD44032"/>
    <w:rsid w:val="2FD96870"/>
    <w:rsid w:val="30580BC9"/>
    <w:rsid w:val="30B67293"/>
    <w:rsid w:val="30C16364"/>
    <w:rsid w:val="30FF11BE"/>
    <w:rsid w:val="310B75DF"/>
    <w:rsid w:val="311E2ED7"/>
    <w:rsid w:val="311F60D5"/>
    <w:rsid w:val="315619EE"/>
    <w:rsid w:val="315C449C"/>
    <w:rsid w:val="316867E0"/>
    <w:rsid w:val="31743066"/>
    <w:rsid w:val="31797C7D"/>
    <w:rsid w:val="31B82709"/>
    <w:rsid w:val="31B934DF"/>
    <w:rsid w:val="31D05482"/>
    <w:rsid w:val="31F00916"/>
    <w:rsid w:val="320D55D9"/>
    <w:rsid w:val="323E5F09"/>
    <w:rsid w:val="32400B34"/>
    <w:rsid w:val="3264169D"/>
    <w:rsid w:val="329E6876"/>
    <w:rsid w:val="32AB72CC"/>
    <w:rsid w:val="32B31CDC"/>
    <w:rsid w:val="32D119AD"/>
    <w:rsid w:val="32EB3324"/>
    <w:rsid w:val="333015F2"/>
    <w:rsid w:val="333F5C66"/>
    <w:rsid w:val="334B6320"/>
    <w:rsid w:val="338303E4"/>
    <w:rsid w:val="33D934D4"/>
    <w:rsid w:val="33FB393B"/>
    <w:rsid w:val="33FE2F6A"/>
    <w:rsid w:val="340E07E5"/>
    <w:rsid w:val="341B4D8B"/>
    <w:rsid w:val="34235BF7"/>
    <w:rsid w:val="345033AD"/>
    <w:rsid w:val="345117AD"/>
    <w:rsid w:val="3491113B"/>
    <w:rsid w:val="358C5FA8"/>
    <w:rsid w:val="35C15DF1"/>
    <w:rsid w:val="35D07049"/>
    <w:rsid w:val="35E61B0E"/>
    <w:rsid w:val="35FD75B5"/>
    <w:rsid w:val="36074A7F"/>
    <w:rsid w:val="360B710A"/>
    <w:rsid w:val="362A675A"/>
    <w:rsid w:val="3649461B"/>
    <w:rsid w:val="368049F0"/>
    <w:rsid w:val="36923549"/>
    <w:rsid w:val="369E2CA4"/>
    <w:rsid w:val="36B75FBF"/>
    <w:rsid w:val="36BD0C45"/>
    <w:rsid w:val="36FE3EA5"/>
    <w:rsid w:val="37206BED"/>
    <w:rsid w:val="37401061"/>
    <w:rsid w:val="37531CE0"/>
    <w:rsid w:val="376B527C"/>
    <w:rsid w:val="37700458"/>
    <w:rsid w:val="37CF580A"/>
    <w:rsid w:val="37E00298"/>
    <w:rsid w:val="380354B4"/>
    <w:rsid w:val="388A407C"/>
    <w:rsid w:val="389F7439"/>
    <w:rsid w:val="38B302F9"/>
    <w:rsid w:val="38B8629F"/>
    <w:rsid w:val="38C13FCA"/>
    <w:rsid w:val="38F12CD3"/>
    <w:rsid w:val="38F94775"/>
    <w:rsid w:val="392971ED"/>
    <w:rsid w:val="39325651"/>
    <w:rsid w:val="393A4666"/>
    <w:rsid w:val="39445B6E"/>
    <w:rsid w:val="3A575643"/>
    <w:rsid w:val="3A872856"/>
    <w:rsid w:val="3A88267B"/>
    <w:rsid w:val="3B191B7A"/>
    <w:rsid w:val="3B3763D1"/>
    <w:rsid w:val="3B3E2A2E"/>
    <w:rsid w:val="3BB9317F"/>
    <w:rsid w:val="3BDA477E"/>
    <w:rsid w:val="3BF33A92"/>
    <w:rsid w:val="3BFE66BE"/>
    <w:rsid w:val="3C2F6E1E"/>
    <w:rsid w:val="3C4340D1"/>
    <w:rsid w:val="3C4F64BA"/>
    <w:rsid w:val="3C6B1BA2"/>
    <w:rsid w:val="3CCC056A"/>
    <w:rsid w:val="3CDA245A"/>
    <w:rsid w:val="3D1E06B7"/>
    <w:rsid w:val="3D3472BD"/>
    <w:rsid w:val="3D4218E5"/>
    <w:rsid w:val="3D476420"/>
    <w:rsid w:val="3D5C3BD3"/>
    <w:rsid w:val="3D9A7390"/>
    <w:rsid w:val="3DDB658B"/>
    <w:rsid w:val="3E007026"/>
    <w:rsid w:val="3E431692"/>
    <w:rsid w:val="3E481E73"/>
    <w:rsid w:val="3EA2116F"/>
    <w:rsid w:val="3EC51715"/>
    <w:rsid w:val="3ED656D0"/>
    <w:rsid w:val="3EDA0523"/>
    <w:rsid w:val="3F400D9C"/>
    <w:rsid w:val="3F9F3D14"/>
    <w:rsid w:val="3FAC4683"/>
    <w:rsid w:val="3FD330E4"/>
    <w:rsid w:val="405640BE"/>
    <w:rsid w:val="407A6407"/>
    <w:rsid w:val="40864ED4"/>
    <w:rsid w:val="409E221E"/>
    <w:rsid w:val="40C477AB"/>
    <w:rsid w:val="41146F9C"/>
    <w:rsid w:val="413B5CBF"/>
    <w:rsid w:val="4194758E"/>
    <w:rsid w:val="4200449D"/>
    <w:rsid w:val="420C765B"/>
    <w:rsid w:val="42150157"/>
    <w:rsid w:val="423A3BCC"/>
    <w:rsid w:val="423A5F76"/>
    <w:rsid w:val="424E57D2"/>
    <w:rsid w:val="4284574D"/>
    <w:rsid w:val="42B26C49"/>
    <w:rsid w:val="42BC4BDD"/>
    <w:rsid w:val="431B4E6A"/>
    <w:rsid w:val="433A6FE6"/>
    <w:rsid w:val="43480868"/>
    <w:rsid w:val="4350713C"/>
    <w:rsid w:val="436653E0"/>
    <w:rsid w:val="437E6337"/>
    <w:rsid w:val="43C4431A"/>
    <w:rsid w:val="43DA1E35"/>
    <w:rsid w:val="43EE7018"/>
    <w:rsid w:val="44156D87"/>
    <w:rsid w:val="445A2900"/>
    <w:rsid w:val="4479108A"/>
    <w:rsid w:val="448636F5"/>
    <w:rsid w:val="448654A3"/>
    <w:rsid w:val="44B951CC"/>
    <w:rsid w:val="44BE3F88"/>
    <w:rsid w:val="44CD14E0"/>
    <w:rsid w:val="44DE708D"/>
    <w:rsid w:val="44F20B0B"/>
    <w:rsid w:val="45137ED3"/>
    <w:rsid w:val="45283D54"/>
    <w:rsid w:val="452E5F4C"/>
    <w:rsid w:val="453273AE"/>
    <w:rsid w:val="45612018"/>
    <w:rsid w:val="456B3D96"/>
    <w:rsid w:val="458946E9"/>
    <w:rsid w:val="458A0FC3"/>
    <w:rsid w:val="45A47C0E"/>
    <w:rsid w:val="45E43276"/>
    <w:rsid w:val="460E6BA7"/>
    <w:rsid w:val="46252D4D"/>
    <w:rsid w:val="46577FD6"/>
    <w:rsid w:val="465C6B31"/>
    <w:rsid w:val="46BF5BF9"/>
    <w:rsid w:val="46D955A7"/>
    <w:rsid w:val="46DB22CC"/>
    <w:rsid w:val="46FC0A6C"/>
    <w:rsid w:val="47131BFB"/>
    <w:rsid w:val="47133957"/>
    <w:rsid w:val="476F0470"/>
    <w:rsid w:val="47A07E0C"/>
    <w:rsid w:val="47A81BD4"/>
    <w:rsid w:val="47BB2886"/>
    <w:rsid w:val="480C5CBF"/>
    <w:rsid w:val="4870272E"/>
    <w:rsid w:val="48831CF9"/>
    <w:rsid w:val="489C56FF"/>
    <w:rsid w:val="492273B8"/>
    <w:rsid w:val="498455FF"/>
    <w:rsid w:val="49DC7715"/>
    <w:rsid w:val="4A023139"/>
    <w:rsid w:val="4A704E76"/>
    <w:rsid w:val="4A7B576F"/>
    <w:rsid w:val="4A832F04"/>
    <w:rsid w:val="4AF561A9"/>
    <w:rsid w:val="4AFC64BF"/>
    <w:rsid w:val="4B1D4251"/>
    <w:rsid w:val="4B5300A9"/>
    <w:rsid w:val="4BCB40E3"/>
    <w:rsid w:val="4BFD5A2D"/>
    <w:rsid w:val="4C4A0649"/>
    <w:rsid w:val="4C4C6FD2"/>
    <w:rsid w:val="4C725850"/>
    <w:rsid w:val="4C7E5ECA"/>
    <w:rsid w:val="4C876AA5"/>
    <w:rsid w:val="4C8F3363"/>
    <w:rsid w:val="4CD945DE"/>
    <w:rsid w:val="4CE27CFA"/>
    <w:rsid w:val="4CE4545C"/>
    <w:rsid w:val="4CF94EE0"/>
    <w:rsid w:val="4D027691"/>
    <w:rsid w:val="4D0E00FB"/>
    <w:rsid w:val="4D176606"/>
    <w:rsid w:val="4D370136"/>
    <w:rsid w:val="4DA370C6"/>
    <w:rsid w:val="4DDB675A"/>
    <w:rsid w:val="4DEB6377"/>
    <w:rsid w:val="4DEC4FB0"/>
    <w:rsid w:val="4DF728B5"/>
    <w:rsid w:val="4E075D8A"/>
    <w:rsid w:val="4E8A08DC"/>
    <w:rsid w:val="4E9B544A"/>
    <w:rsid w:val="4EBC01AF"/>
    <w:rsid w:val="4EC00FAD"/>
    <w:rsid w:val="4ED02D5C"/>
    <w:rsid w:val="4F6C34E7"/>
    <w:rsid w:val="4F9843DC"/>
    <w:rsid w:val="4FC62A8C"/>
    <w:rsid w:val="4FE20F0D"/>
    <w:rsid w:val="4FE51552"/>
    <w:rsid w:val="50504C4B"/>
    <w:rsid w:val="5059044C"/>
    <w:rsid w:val="509C6E7C"/>
    <w:rsid w:val="50BD049E"/>
    <w:rsid w:val="50E27F05"/>
    <w:rsid w:val="511922CC"/>
    <w:rsid w:val="511D711E"/>
    <w:rsid w:val="51324C0A"/>
    <w:rsid w:val="51537C39"/>
    <w:rsid w:val="5162104E"/>
    <w:rsid w:val="51FD2DF6"/>
    <w:rsid w:val="5200063B"/>
    <w:rsid w:val="52846D9A"/>
    <w:rsid w:val="531620E8"/>
    <w:rsid w:val="53561224"/>
    <w:rsid w:val="53867A60"/>
    <w:rsid w:val="53A039CC"/>
    <w:rsid w:val="53A1505A"/>
    <w:rsid w:val="53E977FC"/>
    <w:rsid w:val="53F57F4F"/>
    <w:rsid w:val="54063E08"/>
    <w:rsid w:val="543437E8"/>
    <w:rsid w:val="544C2B1C"/>
    <w:rsid w:val="547C241E"/>
    <w:rsid w:val="54F73313"/>
    <w:rsid w:val="54F80955"/>
    <w:rsid w:val="55342CF9"/>
    <w:rsid w:val="555170A7"/>
    <w:rsid w:val="555847C4"/>
    <w:rsid w:val="55794BB0"/>
    <w:rsid w:val="5587536D"/>
    <w:rsid w:val="559B174B"/>
    <w:rsid w:val="55C03B13"/>
    <w:rsid w:val="55CC2F32"/>
    <w:rsid w:val="55CE0CF4"/>
    <w:rsid w:val="55F36710"/>
    <w:rsid w:val="55F84CE8"/>
    <w:rsid w:val="56102E1E"/>
    <w:rsid w:val="56130B60"/>
    <w:rsid w:val="56A77ED4"/>
    <w:rsid w:val="56B22A9C"/>
    <w:rsid w:val="56E04EE6"/>
    <w:rsid w:val="57376AD1"/>
    <w:rsid w:val="579147A8"/>
    <w:rsid w:val="57B34FD7"/>
    <w:rsid w:val="57B72A76"/>
    <w:rsid w:val="57C3426C"/>
    <w:rsid w:val="57CB5E90"/>
    <w:rsid w:val="57CE1F93"/>
    <w:rsid w:val="57F4051E"/>
    <w:rsid w:val="580A62B2"/>
    <w:rsid w:val="58140FA9"/>
    <w:rsid w:val="584208E0"/>
    <w:rsid w:val="58753A6F"/>
    <w:rsid w:val="588743D1"/>
    <w:rsid w:val="5887701A"/>
    <w:rsid w:val="59266B6D"/>
    <w:rsid w:val="595E1D59"/>
    <w:rsid w:val="59853B23"/>
    <w:rsid w:val="59C0439F"/>
    <w:rsid w:val="59E75E6D"/>
    <w:rsid w:val="5A151EB1"/>
    <w:rsid w:val="5A7122F9"/>
    <w:rsid w:val="5ABE2233"/>
    <w:rsid w:val="5B500161"/>
    <w:rsid w:val="5B5C0FA7"/>
    <w:rsid w:val="5BA02E96"/>
    <w:rsid w:val="5BDF5D95"/>
    <w:rsid w:val="5BFC47E3"/>
    <w:rsid w:val="5BFE7528"/>
    <w:rsid w:val="5C0F5926"/>
    <w:rsid w:val="5C2C78B7"/>
    <w:rsid w:val="5C976ED0"/>
    <w:rsid w:val="5CBB0A78"/>
    <w:rsid w:val="5CBB2533"/>
    <w:rsid w:val="5CBD0AAA"/>
    <w:rsid w:val="5CD64696"/>
    <w:rsid w:val="5CD85C35"/>
    <w:rsid w:val="5D7A14C5"/>
    <w:rsid w:val="5D8A75D9"/>
    <w:rsid w:val="5DB744C7"/>
    <w:rsid w:val="5E2467F1"/>
    <w:rsid w:val="5E47584B"/>
    <w:rsid w:val="5E9D229F"/>
    <w:rsid w:val="5EBA370D"/>
    <w:rsid w:val="5F105C3D"/>
    <w:rsid w:val="5F1A2B43"/>
    <w:rsid w:val="5F1D47FE"/>
    <w:rsid w:val="5F584988"/>
    <w:rsid w:val="5F8D1984"/>
    <w:rsid w:val="5FB837BB"/>
    <w:rsid w:val="5FD60110"/>
    <w:rsid w:val="603B318E"/>
    <w:rsid w:val="604B086F"/>
    <w:rsid w:val="60673F83"/>
    <w:rsid w:val="60BA7F29"/>
    <w:rsid w:val="60CC405A"/>
    <w:rsid w:val="611015E4"/>
    <w:rsid w:val="613D1895"/>
    <w:rsid w:val="618E3791"/>
    <w:rsid w:val="61E215D8"/>
    <w:rsid w:val="621B3775"/>
    <w:rsid w:val="623256B0"/>
    <w:rsid w:val="62364782"/>
    <w:rsid w:val="62377985"/>
    <w:rsid w:val="634B00DE"/>
    <w:rsid w:val="634D7265"/>
    <w:rsid w:val="63732C3E"/>
    <w:rsid w:val="637569B7"/>
    <w:rsid w:val="6394356A"/>
    <w:rsid w:val="63C61B2C"/>
    <w:rsid w:val="63D00091"/>
    <w:rsid w:val="63D40BE9"/>
    <w:rsid w:val="64102431"/>
    <w:rsid w:val="6454268D"/>
    <w:rsid w:val="64836EB1"/>
    <w:rsid w:val="6484382A"/>
    <w:rsid w:val="64851E2B"/>
    <w:rsid w:val="64A5243A"/>
    <w:rsid w:val="64BD335A"/>
    <w:rsid w:val="64F531DE"/>
    <w:rsid w:val="651B17E0"/>
    <w:rsid w:val="65373578"/>
    <w:rsid w:val="653A7EB8"/>
    <w:rsid w:val="654E74BF"/>
    <w:rsid w:val="656A50F4"/>
    <w:rsid w:val="6647680A"/>
    <w:rsid w:val="66485A5D"/>
    <w:rsid w:val="66707909"/>
    <w:rsid w:val="668223FF"/>
    <w:rsid w:val="66B40B0F"/>
    <w:rsid w:val="66F4743D"/>
    <w:rsid w:val="671F124A"/>
    <w:rsid w:val="67515045"/>
    <w:rsid w:val="6773145F"/>
    <w:rsid w:val="677A33C6"/>
    <w:rsid w:val="679C4EE5"/>
    <w:rsid w:val="67C63C85"/>
    <w:rsid w:val="681F6961"/>
    <w:rsid w:val="682C3553"/>
    <w:rsid w:val="685B6AC3"/>
    <w:rsid w:val="685E1574"/>
    <w:rsid w:val="68610A2F"/>
    <w:rsid w:val="68805514"/>
    <w:rsid w:val="68E900F2"/>
    <w:rsid w:val="69316E2F"/>
    <w:rsid w:val="694E2071"/>
    <w:rsid w:val="695C1DAF"/>
    <w:rsid w:val="69766163"/>
    <w:rsid w:val="697A3B33"/>
    <w:rsid w:val="69C441F4"/>
    <w:rsid w:val="69D44760"/>
    <w:rsid w:val="69DF3166"/>
    <w:rsid w:val="6A04723F"/>
    <w:rsid w:val="6A2627B9"/>
    <w:rsid w:val="6A2829D5"/>
    <w:rsid w:val="6A520EC7"/>
    <w:rsid w:val="6A5437CA"/>
    <w:rsid w:val="6AB73D58"/>
    <w:rsid w:val="6AE4748A"/>
    <w:rsid w:val="6AEE37C7"/>
    <w:rsid w:val="6AF87E20"/>
    <w:rsid w:val="6AFD7695"/>
    <w:rsid w:val="6B2976D1"/>
    <w:rsid w:val="6B322639"/>
    <w:rsid w:val="6B647753"/>
    <w:rsid w:val="6B761A9D"/>
    <w:rsid w:val="6BC404DB"/>
    <w:rsid w:val="6C250955"/>
    <w:rsid w:val="6C522BE8"/>
    <w:rsid w:val="6C5A7A8C"/>
    <w:rsid w:val="6C636C38"/>
    <w:rsid w:val="6C6D2DBE"/>
    <w:rsid w:val="6C8F6BC2"/>
    <w:rsid w:val="6CAF118B"/>
    <w:rsid w:val="6CB93DB8"/>
    <w:rsid w:val="6CC16DF8"/>
    <w:rsid w:val="6CC4275D"/>
    <w:rsid w:val="6D066806"/>
    <w:rsid w:val="6D1A412B"/>
    <w:rsid w:val="6D2F407A"/>
    <w:rsid w:val="6DB34098"/>
    <w:rsid w:val="6DB545B6"/>
    <w:rsid w:val="6DCA5B51"/>
    <w:rsid w:val="6DE02FB4"/>
    <w:rsid w:val="6E514CED"/>
    <w:rsid w:val="6EAC05E0"/>
    <w:rsid w:val="6EB563D5"/>
    <w:rsid w:val="6ED074FA"/>
    <w:rsid w:val="6ED92677"/>
    <w:rsid w:val="6F0D03EB"/>
    <w:rsid w:val="6F225983"/>
    <w:rsid w:val="6F255735"/>
    <w:rsid w:val="6FB16FC8"/>
    <w:rsid w:val="6FEE22B5"/>
    <w:rsid w:val="6FFC5590"/>
    <w:rsid w:val="703A5210"/>
    <w:rsid w:val="704E4817"/>
    <w:rsid w:val="70514307"/>
    <w:rsid w:val="706B1457"/>
    <w:rsid w:val="706D1DD0"/>
    <w:rsid w:val="707E38C7"/>
    <w:rsid w:val="70856B87"/>
    <w:rsid w:val="70C66AA3"/>
    <w:rsid w:val="70D0347E"/>
    <w:rsid w:val="70D527EE"/>
    <w:rsid w:val="715612A6"/>
    <w:rsid w:val="715B5300"/>
    <w:rsid w:val="717A07B7"/>
    <w:rsid w:val="71881333"/>
    <w:rsid w:val="719303DE"/>
    <w:rsid w:val="71D27F8A"/>
    <w:rsid w:val="71DC2FB0"/>
    <w:rsid w:val="723074CC"/>
    <w:rsid w:val="7238577F"/>
    <w:rsid w:val="723B0DCB"/>
    <w:rsid w:val="72553024"/>
    <w:rsid w:val="726C367A"/>
    <w:rsid w:val="72CF31CB"/>
    <w:rsid w:val="72D134DE"/>
    <w:rsid w:val="72E72093"/>
    <w:rsid w:val="73117D7E"/>
    <w:rsid w:val="73122968"/>
    <w:rsid w:val="731F5D5E"/>
    <w:rsid w:val="73591701"/>
    <w:rsid w:val="7370719A"/>
    <w:rsid w:val="73724CC1"/>
    <w:rsid w:val="73B928EF"/>
    <w:rsid w:val="73C179F6"/>
    <w:rsid w:val="73C51AD5"/>
    <w:rsid w:val="741E793C"/>
    <w:rsid w:val="74251D33"/>
    <w:rsid w:val="74275AAB"/>
    <w:rsid w:val="744B3960"/>
    <w:rsid w:val="745E3944"/>
    <w:rsid w:val="748527D2"/>
    <w:rsid w:val="75596138"/>
    <w:rsid w:val="75D43E4F"/>
    <w:rsid w:val="76283D5C"/>
    <w:rsid w:val="762F11BB"/>
    <w:rsid w:val="7635099D"/>
    <w:rsid w:val="76B4739E"/>
    <w:rsid w:val="76BB697E"/>
    <w:rsid w:val="76BC3479"/>
    <w:rsid w:val="76C04379"/>
    <w:rsid w:val="76F0487A"/>
    <w:rsid w:val="77762421"/>
    <w:rsid w:val="777E6238"/>
    <w:rsid w:val="77AA4F8E"/>
    <w:rsid w:val="77B56B1F"/>
    <w:rsid w:val="77C67628"/>
    <w:rsid w:val="77D9530E"/>
    <w:rsid w:val="780F09F4"/>
    <w:rsid w:val="783C2E54"/>
    <w:rsid w:val="78A90480"/>
    <w:rsid w:val="791D0EAA"/>
    <w:rsid w:val="79222CE5"/>
    <w:rsid w:val="7924080B"/>
    <w:rsid w:val="79FE1404"/>
    <w:rsid w:val="7A364017"/>
    <w:rsid w:val="7A657810"/>
    <w:rsid w:val="7A8265E1"/>
    <w:rsid w:val="7A827D2E"/>
    <w:rsid w:val="7A872456"/>
    <w:rsid w:val="7AF75F4D"/>
    <w:rsid w:val="7B002BB2"/>
    <w:rsid w:val="7B686D42"/>
    <w:rsid w:val="7B841746"/>
    <w:rsid w:val="7B9A2404"/>
    <w:rsid w:val="7BB120FE"/>
    <w:rsid w:val="7BEE3352"/>
    <w:rsid w:val="7C0E60D1"/>
    <w:rsid w:val="7C1C1C6D"/>
    <w:rsid w:val="7C2013E1"/>
    <w:rsid w:val="7C220FE7"/>
    <w:rsid w:val="7C5E4034"/>
    <w:rsid w:val="7C6C5AC7"/>
    <w:rsid w:val="7C743744"/>
    <w:rsid w:val="7CAE3D77"/>
    <w:rsid w:val="7CC6544B"/>
    <w:rsid w:val="7CDE6F23"/>
    <w:rsid w:val="7D0239FF"/>
    <w:rsid w:val="7D5E40CD"/>
    <w:rsid w:val="7DCD56F2"/>
    <w:rsid w:val="7E097FCF"/>
    <w:rsid w:val="7E355268"/>
    <w:rsid w:val="7EB268B9"/>
    <w:rsid w:val="7ED22AB7"/>
    <w:rsid w:val="7F001CE7"/>
    <w:rsid w:val="7F772F21"/>
    <w:rsid w:val="7FE47E50"/>
    <w:rsid w:val="7FEC7B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0" w:semiHidden="0" w:name="heading 3" w:locked="1"/>
    <w:lsdException w:qFormat="1"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sdException w:qFormat="1" w:unhideWhenUsed="0" w:uiPriority="0" w:semiHidden="0" w:name="line number" w:locked="1"/>
    <w:lsdException w:qFormat="1" w:unhideWhenUsed="0" w:uiPriority="0" w:semiHidden="0" w:name="page number" w:locked="1"/>
    <w:lsdException w:qFormat="1"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nhideWhenUsed="0" w:uiPriority="0" w:semiHidden="0" w:name="List 3" w:locked="1"/>
    <w:lsdException w:qFormat="1" w:unhideWhenUsed="0" w:uiPriority="0" w:semiHidden="0" w:name="List 4" w:locked="1"/>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0" w:semiHidden="0" w:name="Title" w:locked="1"/>
    <w:lsdException w:qFormat="1" w:unhideWhenUsed="0" w:uiPriority="0" w:semiHidden="0" w:name="Closing" w:locked="1"/>
    <w:lsdException w:qFormat="1"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iPriority="99" w:semiHidden="0" w:name="Hyperlink" w:locked="1"/>
    <w:lsdException w:qFormat="1" w:unhideWhenUsed="0" w:uiPriority="0" w:semiHidden="0" w:name="FollowedHyperlink" w:locked="1"/>
    <w:lsdException w:qFormat="1" w:unhideWhenUsed="0" w:uiPriority="0" w:semiHidden="0" w:name="Strong" w:locked="1"/>
    <w:lsdException w:qFormat="1" w:unhideWhenUsed="0" w:uiPriority="20" w:semiHidden="0" w:name="Emphasis" w:locked="1"/>
    <w:lsdException w:qFormat="1" w:unhideWhenUsed="0" w:uiPriority="0" w:semiHidden="0" w:name="Document Map" w:locked="1"/>
    <w:lsdException w:qFormat="1" w:unhideWhenUsed="0" w:uiPriority="0" w:semiHidden="0" w:name="Plain Text" w:locked="1"/>
    <w:lsdException w:qFormat="1" w:unhideWhenUsed="0" w:uiPriority="0" w:semiHidden="0" w:name="E-mail Signature" w:locked="1"/>
    <w:lsdException w:qFormat="1" w:unhideWhenUsed="0" w:uiPriority="99" w:semiHidden="0" w:name="Normal (Web)"/>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nhideWhenUsed="0" w:uiPriority="99"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name="Normal Table"/>
    <w:lsdException w:qFormat="1"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qFormat="1"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qFormat="1"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semiHidden="0" w:name="Balloon Text"/>
    <w:lsdException w:qFormat="1" w:unhideWhenUsed="0" w:uiPriority="39" w:semiHidden="0" w:name="Table Grid"/>
    <w:lsdException w:qFormat="1" w:unhideWhenUsed="0" w:uiPriority="0" w:semiHidden="0" w:name="Table Theme" w:locked="1"/>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4"/>
    <w:qFormat/>
    <w:locked/>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115"/>
    <w:unhideWhenUsed/>
    <w:qFormat/>
    <w:locked/>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116"/>
    <w:qFormat/>
    <w:locked/>
    <w:uiPriority w:val="0"/>
    <w:pPr>
      <w:keepNext/>
      <w:widowControl/>
      <w:overflowPunct w:val="0"/>
      <w:autoSpaceDE w:val="0"/>
      <w:autoSpaceDN w:val="0"/>
      <w:adjustRightInd w:val="0"/>
      <w:spacing w:before="120" w:line="480" w:lineRule="exact"/>
      <w:ind w:left="850" w:hanging="425"/>
      <w:textAlignment w:val="baseline"/>
      <w:outlineLvl w:val="2"/>
    </w:pPr>
    <w:rPr>
      <w:rFonts w:ascii="宋体" w:hAnsi="Arial"/>
      <w:color w:val="000000"/>
      <w:spacing w:val="24"/>
      <w:kern w:val="28"/>
      <w:sz w:val="28"/>
      <w:szCs w:val="20"/>
    </w:rPr>
  </w:style>
  <w:style w:type="paragraph" w:styleId="6">
    <w:name w:val="heading 4"/>
    <w:basedOn w:val="1"/>
    <w:next w:val="1"/>
    <w:link w:val="117"/>
    <w:unhideWhenUsed/>
    <w:qFormat/>
    <w:locked/>
    <w:uiPriority w:val="0"/>
    <w:pPr>
      <w:keepNext/>
      <w:keepLines/>
      <w:widowControl/>
      <w:spacing w:before="280" w:after="290" w:line="376" w:lineRule="auto"/>
      <w:ind w:firstLine="200" w:firstLineChars="200"/>
      <w:outlineLvl w:val="3"/>
    </w:pPr>
    <w:rPr>
      <w:rFonts w:ascii="Cambria" w:hAnsi="Cambria"/>
      <w:b/>
      <w:bCs/>
      <w:sz w:val="28"/>
      <w:szCs w:val="28"/>
    </w:rPr>
  </w:style>
  <w:style w:type="paragraph" w:styleId="7">
    <w:name w:val="heading 5"/>
    <w:basedOn w:val="1"/>
    <w:next w:val="1"/>
    <w:link w:val="118"/>
    <w:qFormat/>
    <w:locked/>
    <w:uiPriority w:val="0"/>
    <w:pPr>
      <w:keepNext/>
      <w:widowControl/>
      <w:tabs>
        <w:tab w:val="left" w:pos="0"/>
      </w:tabs>
      <w:overflowPunct w:val="0"/>
      <w:autoSpaceDE w:val="0"/>
      <w:autoSpaceDN w:val="0"/>
      <w:adjustRightInd w:val="0"/>
      <w:spacing w:before="120" w:after="80" w:line="480" w:lineRule="exact"/>
      <w:ind w:left="1700" w:hanging="425"/>
      <w:textAlignment w:val="baseline"/>
      <w:outlineLvl w:val="4"/>
    </w:pPr>
    <w:rPr>
      <w:rFonts w:ascii="Arial" w:hAnsi="Arial"/>
      <w:b/>
      <w:color w:val="000000"/>
      <w:kern w:val="28"/>
      <w:sz w:val="24"/>
      <w:szCs w:val="20"/>
    </w:rPr>
  </w:style>
  <w:style w:type="paragraph" w:styleId="8">
    <w:name w:val="heading 6"/>
    <w:basedOn w:val="1"/>
    <w:next w:val="1"/>
    <w:link w:val="119"/>
    <w:qFormat/>
    <w:locked/>
    <w:uiPriority w:val="0"/>
    <w:pPr>
      <w:keepNext/>
      <w:widowControl/>
      <w:tabs>
        <w:tab w:val="left" w:pos="0"/>
      </w:tabs>
      <w:overflowPunct w:val="0"/>
      <w:autoSpaceDE w:val="0"/>
      <w:autoSpaceDN w:val="0"/>
      <w:adjustRightInd w:val="0"/>
      <w:spacing w:before="120" w:after="80" w:line="480" w:lineRule="exact"/>
      <w:ind w:left="2125" w:hanging="425"/>
      <w:textAlignment w:val="baseline"/>
      <w:outlineLvl w:val="5"/>
    </w:pPr>
    <w:rPr>
      <w:rFonts w:ascii="Arial" w:hAnsi="Arial"/>
      <w:b/>
      <w:i/>
      <w:color w:val="000000"/>
      <w:kern w:val="28"/>
      <w:sz w:val="24"/>
      <w:szCs w:val="20"/>
    </w:rPr>
  </w:style>
  <w:style w:type="paragraph" w:styleId="9">
    <w:name w:val="heading 7"/>
    <w:basedOn w:val="1"/>
    <w:next w:val="1"/>
    <w:link w:val="120"/>
    <w:qFormat/>
    <w:locked/>
    <w:uiPriority w:val="0"/>
    <w:pPr>
      <w:keepNext/>
      <w:widowControl/>
      <w:tabs>
        <w:tab w:val="left" w:pos="0"/>
      </w:tabs>
      <w:overflowPunct w:val="0"/>
      <w:autoSpaceDE w:val="0"/>
      <w:autoSpaceDN w:val="0"/>
      <w:adjustRightInd w:val="0"/>
      <w:spacing w:before="80" w:after="60" w:line="480" w:lineRule="exact"/>
      <w:ind w:left="2550" w:hanging="425"/>
      <w:textAlignment w:val="baseline"/>
      <w:outlineLvl w:val="6"/>
    </w:pPr>
    <w:rPr>
      <w:rFonts w:ascii="宋体" w:hAnsi="Arial"/>
      <w:b/>
      <w:color w:val="000000"/>
      <w:kern w:val="28"/>
      <w:sz w:val="24"/>
      <w:szCs w:val="20"/>
    </w:rPr>
  </w:style>
  <w:style w:type="paragraph" w:styleId="10">
    <w:name w:val="heading 8"/>
    <w:basedOn w:val="1"/>
    <w:next w:val="1"/>
    <w:link w:val="121"/>
    <w:qFormat/>
    <w:locked/>
    <w:uiPriority w:val="0"/>
    <w:pPr>
      <w:keepNext/>
      <w:widowControl/>
      <w:tabs>
        <w:tab w:val="left" w:pos="0"/>
      </w:tabs>
      <w:overflowPunct w:val="0"/>
      <w:autoSpaceDE w:val="0"/>
      <w:autoSpaceDN w:val="0"/>
      <w:adjustRightInd w:val="0"/>
      <w:spacing w:before="80" w:after="60" w:line="480" w:lineRule="exact"/>
      <w:ind w:left="2975" w:hanging="425"/>
      <w:textAlignment w:val="baseline"/>
      <w:outlineLvl w:val="7"/>
    </w:pPr>
    <w:rPr>
      <w:rFonts w:ascii="宋体" w:hAnsi="Arial"/>
      <w:b/>
      <w:i/>
      <w:color w:val="000000"/>
      <w:kern w:val="28"/>
      <w:sz w:val="24"/>
      <w:szCs w:val="20"/>
    </w:rPr>
  </w:style>
  <w:style w:type="paragraph" w:styleId="11">
    <w:name w:val="heading 9"/>
    <w:basedOn w:val="1"/>
    <w:next w:val="1"/>
    <w:link w:val="122"/>
    <w:qFormat/>
    <w:locked/>
    <w:uiPriority w:val="0"/>
    <w:pPr>
      <w:keepNext/>
      <w:widowControl/>
      <w:tabs>
        <w:tab w:val="left" w:pos="0"/>
      </w:tabs>
      <w:overflowPunct w:val="0"/>
      <w:autoSpaceDE w:val="0"/>
      <w:autoSpaceDN w:val="0"/>
      <w:adjustRightInd w:val="0"/>
      <w:spacing w:before="80" w:after="60" w:line="480" w:lineRule="exact"/>
      <w:ind w:left="3400" w:hanging="425"/>
      <w:textAlignment w:val="baseline"/>
      <w:outlineLvl w:val="8"/>
    </w:pPr>
    <w:rPr>
      <w:rFonts w:ascii="宋体" w:hAnsi="Arial"/>
      <w:b/>
      <w:i/>
      <w:color w:val="000000"/>
      <w:kern w:val="28"/>
      <w:sz w:val="24"/>
      <w:szCs w:val="20"/>
    </w:rPr>
  </w:style>
  <w:style w:type="character" w:default="1" w:styleId="95">
    <w:name w:val="Default Paragraph Font"/>
    <w:semiHidden/>
    <w:qFormat/>
    <w:uiPriority w:val="0"/>
  </w:style>
  <w:style w:type="table" w:default="1" w:styleId="88">
    <w:name w:val="Normal Table"/>
    <w:semiHidden/>
    <w:qFormat/>
    <w:uiPriority w:val="0"/>
    <w:tblPr>
      <w:tblLayout w:type="fixed"/>
      <w:tblCellMar>
        <w:top w:w="0" w:type="dxa"/>
        <w:left w:w="108" w:type="dxa"/>
        <w:bottom w:w="0" w:type="dxa"/>
        <w:right w:w="108" w:type="dxa"/>
      </w:tblCellMar>
    </w:tblPr>
  </w:style>
  <w:style w:type="paragraph" w:styleId="2">
    <w:name w:val="macro"/>
    <w:link w:val="113"/>
    <w:qFormat/>
    <w:locked/>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locked/>
    <w:uiPriority w:val="0"/>
    <w:pPr>
      <w:widowControl/>
      <w:spacing w:line="360" w:lineRule="auto"/>
      <w:ind w:left="100" w:leftChars="400" w:hanging="200" w:hangingChars="200"/>
      <w:contextualSpacing/>
    </w:pPr>
    <w:rPr>
      <w:sz w:val="24"/>
      <w:szCs w:val="20"/>
    </w:rPr>
  </w:style>
  <w:style w:type="paragraph" w:styleId="13">
    <w:name w:val="toc 7"/>
    <w:basedOn w:val="1"/>
    <w:next w:val="1"/>
    <w:qFormat/>
    <w:locked/>
    <w:uiPriority w:val="39"/>
    <w:pPr>
      <w:adjustRightInd w:val="0"/>
      <w:snapToGrid w:val="0"/>
      <w:spacing w:line="440" w:lineRule="exact"/>
      <w:ind w:left="1440" w:firstLine="832" w:firstLineChars="200"/>
      <w:jc w:val="left"/>
    </w:pPr>
    <w:rPr>
      <w:rFonts w:ascii="Calibri" w:hAnsi="Calibri" w:cs="Calibri"/>
      <w:sz w:val="18"/>
      <w:szCs w:val="18"/>
    </w:rPr>
  </w:style>
  <w:style w:type="paragraph" w:styleId="14">
    <w:name w:val="List Number 2"/>
    <w:basedOn w:val="1"/>
    <w:qFormat/>
    <w:locked/>
    <w:uiPriority w:val="0"/>
    <w:pPr>
      <w:numPr>
        <w:ilvl w:val="0"/>
        <w:numId w:val="1"/>
      </w:numPr>
      <w:adjustRightInd w:val="0"/>
      <w:snapToGrid w:val="0"/>
      <w:spacing w:line="440" w:lineRule="exact"/>
      <w:ind w:firstLine="200" w:firstLineChars="200"/>
    </w:pPr>
    <w:rPr>
      <w:rFonts w:ascii="宋体" w:hAnsi="Courier New"/>
      <w:sz w:val="26"/>
      <w:szCs w:val="20"/>
    </w:rPr>
  </w:style>
  <w:style w:type="paragraph" w:styleId="15">
    <w:name w:val="table of authorities"/>
    <w:basedOn w:val="1"/>
    <w:next w:val="1"/>
    <w:qFormat/>
    <w:locked/>
    <w:uiPriority w:val="0"/>
    <w:pPr>
      <w:adjustRightInd w:val="0"/>
      <w:snapToGrid w:val="0"/>
      <w:spacing w:line="440" w:lineRule="exact"/>
      <w:ind w:left="420" w:leftChars="200" w:firstLine="832" w:firstLineChars="200"/>
    </w:pPr>
    <w:rPr>
      <w:rFonts w:ascii="宋体" w:hAnsi="Courier New"/>
      <w:sz w:val="26"/>
      <w:szCs w:val="20"/>
    </w:rPr>
  </w:style>
  <w:style w:type="paragraph" w:styleId="16">
    <w:name w:val="Note Heading"/>
    <w:basedOn w:val="1"/>
    <w:next w:val="1"/>
    <w:link w:val="123"/>
    <w:qFormat/>
    <w:locked/>
    <w:uiPriority w:val="0"/>
    <w:pPr>
      <w:adjustRightInd w:val="0"/>
      <w:snapToGrid w:val="0"/>
      <w:spacing w:line="440" w:lineRule="exact"/>
      <w:jc w:val="center"/>
    </w:pPr>
    <w:rPr>
      <w:rFonts w:ascii="宋体" w:hAnsi="宋体"/>
      <w:sz w:val="24"/>
      <w:szCs w:val="20"/>
    </w:rPr>
  </w:style>
  <w:style w:type="paragraph" w:styleId="17">
    <w:name w:val="List Bullet 4"/>
    <w:basedOn w:val="1"/>
    <w:qFormat/>
    <w:locked/>
    <w:uiPriority w:val="0"/>
    <w:pPr>
      <w:numPr>
        <w:ilvl w:val="0"/>
        <w:numId w:val="2"/>
      </w:numPr>
      <w:adjustRightInd w:val="0"/>
      <w:snapToGrid w:val="0"/>
      <w:spacing w:line="440" w:lineRule="exact"/>
      <w:ind w:firstLine="200" w:firstLineChars="200"/>
    </w:pPr>
    <w:rPr>
      <w:rFonts w:ascii="宋体" w:hAnsi="Courier New"/>
      <w:sz w:val="26"/>
      <w:szCs w:val="20"/>
    </w:rPr>
  </w:style>
  <w:style w:type="paragraph" w:styleId="18">
    <w:name w:val="index 8"/>
    <w:basedOn w:val="1"/>
    <w:next w:val="1"/>
    <w:qFormat/>
    <w:locked/>
    <w:uiPriority w:val="0"/>
    <w:pPr>
      <w:ind w:left="2940"/>
    </w:pPr>
    <w:rPr>
      <w:szCs w:val="21"/>
    </w:rPr>
  </w:style>
  <w:style w:type="paragraph" w:styleId="19">
    <w:name w:val="E-mail Signature"/>
    <w:basedOn w:val="1"/>
    <w:link w:val="124"/>
    <w:qFormat/>
    <w:locked/>
    <w:uiPriority w:val="0"/>
    <w:pPr>
      <w:adjustRightInd w:val="0"/>
      <w:snapToGrid w:val="0"/>
      <w:spacing w:line="440" w:lineRule="exact"/>
      <w:ind w:firstLine="832" w:firstLineChars="200"/>
    </w:pPr>
    <w:rPr>
      <w:rFonts w:ascii="宋体" w:hAnsi="Courier New"/>
      <w:sz w:val="26"/>
      <w:szCs w:val="20"/>
    </w:rPr>
  </w:style>
  <w:style w:type="paragraph" w:styleId="20">
    <w:name w:val="List Number"/>
    <w:basedOn w:val="1"/>
    <w:qFormat/>
    <w:locked/>
    <w:uiPriority w:val="0"/>
    <w:pPr>
      <w:numPr>
        <w:ilvl w:val="0"/>
        <w:numId w:val="3"/>
      </w:numPr>
      <w:contextualSpacing/>
    </w:pPr>
    <w:rPr>
      <w:rFonts w:ascii="Calibri" w:hAnsi="Calibri"/>
    </w:rPr>
  </w:style>
  <w:style w:type="paragraph" w:styleId="21">
    <w:name w:val="Normal Indent"/>
    <w:basedOn w:val="1"/>
    <w:link w:val="125"/>
    <w:qFormat/>
    <w:locked/>
    <w:uiPriority w:val="0"/>
    <w:pPr>
      <w:widowControl/>
      <w:spacing w:line="360" w:lineRule="auto"/>
      <w:ind w:firstLine="420" w:firstLineChars="200"/>
    </w:pPr>
    <w:rPr>
      <w:sz w:val="24"/>
      <w:szCs w:val="20"/>
    </w:rPr>
  </w:style>
  <w:style w:type="paragraph" w:styleId="22">
    <w:name w:val="caption"/>
    <w:basedOn w:val="1"/>
    <w:next w:val="1"/>
    <w:link w:val="126"/>
    <w:qFormat/>
    <w:locked/>
    <w:uiPriority w:val="0"/>
    <w:pPr>
      <w:spacing w:before="152" w:after="160" w:line="460" w:lineRule="exact"/>
    </w:pPr>
    <w:rPr>
      <w:rFonts w:ascii="Arial" w:hAnsi="Arial" w:eastAsia="黑体" w:cs="Arial"/>
      <w:sz w:val="20"/>
    </w:rPr>
  </w:style>
  <w:style w:type="paragraph" w:styleId="23">
    <w:name w:val="index 5"/>
    <w:basedOn w:val="1"/>
    <w:next w:val="1"/>
    <w:qFormat/>
    <w:locked/>
    <w:uiPriority w:val="0"/>
    <w:pPr>
      <w:adjustRightInd w:val="0"/>
      <w:snapToGrid w:val="0"/>
      <w:spacing w:line="440" w:lineRule="exact"/>
      <w:ind w:left="800" w:leftChars="800" w:firstLine="832" w:firstLineChars="200"/>
    </w:pPr>
    <w:rPr>
      <w:rFonts w:ascii="宋体" w:hAnsi="Courier New"/>
      <w:sz w:val="26"/>
      <w:szCs w:val="20"/>
    </w:rPr>
  </w:style>
  <w:style w:type="paragraph" w:styleId="24">
    <w:name w:val="List Bullet"/>
    <w:basedOn w:val="1"/>
    <w:qFormat/>
    <w:locked/>
    <w:uiPriority w:val="0"/>
    <w:pPr>
      <w:numPr>
        <w:ilvl w:val="0"/>
        <w:numId w:val="4"/>
      </w:numPr>
      <w:adjustRightInd w:val="0"/>
      <w:snapToGrid w:val="0"/>
      <w:spacing w:line="440" w:lineRule="exact"/>
      <w:ind w:firstLine="200" w:firstLineChars="200"/>
    </w:pPr>
    <w:rPr>
      <w:rFonts w:ascii="宋体" w:hAnsi="Courier New"/>
      <w:sz w:val="26"/>
      <w:szCs w:val="20"/>
    </w:rPr>
  </w:style>
  <w:style w:type="paragraph" w:styleId="25">
    <w:name w:val="envelope address"/>
    <w:basedOn w:val="1"/>
    <w:qFormat/>
    <w:locked/>
    <w:uiPriority w:val="0"/>
    <w:pPr>
      <w:adjustRightInd w:val="0"/>
      <w:snapToGrid w:val="0"/>
      <w:spacing w:line="440" w:lineRule="exact"/>
      <w:ind w:left="100" w:leftChars="1400" w:firstLine="832" w:firstLineChars="200"/>
    </w:pPr>
    <w:rPr>
      <w:rFonts w:ascii="Arial" w:hAnsi="Arial" w:cs="Arial"/>
      <w:sz w:val="24"/>
    </w:rPr>
  </w:style>
  <w:style w:type="paragraph" w:styleId="26">
    <w:name w:val="Document Map"/>
    <w:basedOn w:val="1"/>
    <w:link w:val="127"/>
    <w:qFormat/>
    <w:locked/>
    <w:uiPriority w:val="0"/>
    <w:pPr>
      <w:shd w:val="clear" w:color="auto" w:fill="000080"/>
    </w:pPr>
  </w:style>
  <w:style w:type="paragraph" w:styleId="27">
    <w:name w:val="toa heading"/>
    <w:basedOn w:val="1"/>
    <w:next w:val="1"/>
    <w:qFormat/>
    <w:locked/>
    <w:uiPriority w:val="0"/>
    <w:pPr>
      <w:spacing w:before="120"/>
    </w:pPr>
    <w:rPr>
      <w:rFonts w:ascii="Arial" w:hAnsi="Arial" w:cs="Arial"/>
      <w:sz w:val="24"/>
    </w:rPr>
  </w:style>
  <w:style w:type="paragraph" w:styleId="28">
    <w:name w:val="annotation text"/>
    <w:basedOn w:val="1"/>
    <w:link w:val="128"/>
    <w:qFormat/>
    <w:uiPriority w:val="0"/>
    <w:pPr>
      <w:jc w:val="left"/>
    </w:pPr>
    <w:rPr>
      <w:kern w:val="0"/>
      <w:sz w:val="24"/>
      <w:szCs w:val="20"/>
    </w:rPr>
  </w:style>
  <w:style w:type="paragraph" w:styleId="29">
    <w:name w:val="index 6"/>
    <w:basedOn w:val="1"/>
    <w:next w:val="1"/>
    <w:qFormat/>
    <w:locked/>
    <w:uiPriority w:val="0"/>
    <w:pPr>
      <w:adjustRightInd w:val="0"/>
      <w:snapToGrid w:val="0"/>
      <w:spacing w:line="440" w:lineRule="exact"/>
      <w:ind w:left="1000" w:leftChars="1000" w:firstLine="832" w:firstLineChars="200"/>
    </w:pPr>
    <w:rPr>
      <w:rFonts w:ascii="宋体" w:hAnsi="Courier New"/>
      <w:sz w:val="26"/>
      <w:szCs w:val="20"/>
    </w:rPr>
  </w:style>
  <w:style w:type="paragraph" w:styleId="30">
    <w:name w:val="Salutation"/>
    <w:basedOn w:val="1"/>
    <w:next w:val="1"/>
    <w:link w:val="129"/>
    <w:qFormat/>
    <w:locked/>
    <w:uiPriority w:val="0"/>
    <w:rPr>
      <w:sz w:val="28"/>
    </w:rPr>
  </w:style>
  <w:style w:type="paragraph" w:styleId="31">
    <w:name w:val="Body Text 3"/>
    <w:basedOn w:val="1"/>
    <w:link w:val="130"/>
    <w:qFormat/>
    <w:locked/>
    <w:uiPriority w:val="0"/>
    <w:pPr>
      <w:spacing w:after="120"/>
    </w:pPr>
    <w:rPr>
      <w:rFonts w:eastAsia="仿宋_GB2312"/>
      <w:sz w:val="16"/>
      <w:szCs w:val="16"/>
    </w:rPr>
  </w:style>
  <w:style w:type="paragraph" w:styleId="32">
    <w:name w:val="Closing"/>
    <w:basedOn w:val="1"/>
    <w:link w:val="131"/>
    <w:qFormat/>
    <w:locked/>
    <w:uiPriority w:val="0"/>
    <w:pPr>
      <w:adjustRightInd w:val="0"/>
      <w:snapToGrid w:val="0"/>
      <w:spacing w:line="440" w:lineRule="exact"/>
      <w:ind w:left="100" w:leftChars="2100" w:firstLine="832" w:firstLineChars="200"/>
    </w:pPr>
    <w:rPr>
      <w:rFonts w:ascii="宋体" w:hAnsi="Courier New"/>
      <w:sz w:val="26"/>
      <w:szCs w:val="20"/>
    </w:rPr>
  </w:style>
  <w:style w:type="paragraph" w:styleId="33">
    <w:name w:val="List Bullet 3"/>
    <w:basedOn w:val="1"/>
    <w:qFormat/>
    <w:locked/>
    <w:uiPriority w:val="0"/>
    <w:pPr>
      <w:numPr>
        <w:ilvl w:val="0"/>
        <w:numId w:val="5"/>
      </w:numPr>
      <w:adjustRightInd w:val="0"/>
      <w:snapToGrid w:val="0"/>
      <w:spacing w:line="440" w:lineRule="exact"/>
      <w:ind w:firstLine="200" w:firstLineChars="200"/>
    </w:pPr>
    <w:rPr>
      <w:rFonts w:ascii="宋体" w:hAnsi="Courier New"/>
      <w:sz w:val="26"/>
      <w:szCs w:val="20"/>
    </w:rPr>
  </w:style>
  <w:style w:type="paragraph" w:styleId="34">
    <w:name w:val="Body Text"/>
    <w:basedOn w:val="1"/>
    <w:next w:val="35"/>
    <w:link w:val="154"/>
    <w:qFormat/>
    <w:uiPriority w:val="0"/>
    <w:pPr>
      <w:widowControl/>
      <w:snapToGrid w:val="0"/>
      <w:spacing w:before="60" w:after="160" w:line="259" w:lineRule="auto"/>
      <w:ind w:right="113"/>
    </w:pPr>
    <w:rPr>
      <w:kern w:val="0"/>
      <w:sz w:val="18"/>
      <w:szCs w:val="20"/>
    </w:rPr>
  </w:style>
  <w:style w:type="paragraph" w:styleId="35">
    <w:name w:val="List Bullet 5"/>
    <w:basedOn w:val="1"/>
    <w:qFormat/>
    <w:locked/>
    <w:uiPriority w:val="0"/>
    <w:pPr>
      <w:numPr>
        <w:ilvl w:val="0"/>
        <w:numId w:val="6"/>
      </w:numPr>
      <w:adjustRightInd w:val="0"/>
      <w:snapToGrid w:val="0"/>
      <w:spacing w:line="440" w:lineRule="exact"/>
      <w:ind w:firstLine="200" w:firstLineChars="200"/>
    </w:pPr>
    <w:rPr>
      <w:rFonts w:ascii="宋体" w:hAnsi="Courier New"/>
      <w:sz w:val="26"/>
      <w:szCs w:val="20"/>
    </w:rPr>
  </w:style>
  <w:style w:type="paragraph" w:styleId="36">
    <w:name w:val="Body Text Indent"/>
    <w:basedOn w:val="1"/>
    <w:link w:val="133"/>
    <w:qFormat/>
    <w:uiPriority w:val="0"/>
    <w:pPr>
      <w:spacing w:after="120"/>
      <w:ind w:left="420" w:leftChars="200"/>
    </w:pPr>
    <w:rPr>
      <w:kern w:val="0"/>
      <w:sz w:val="24"/>
      <w:szCs w:val="20"/>
    </w:rPr>
  </w:style>
  <w:style w:type="paragraph" w:styleId="37">
    <w:name w:val="List Number 3"/>
    <w:basedOn w:val="1"/>
    <w:qFormat/>
    <w:locked/>
    <w:uiPriority w:val="0"/>
    <w:pPr>
      <w:numPr>
        <w:ilvl w:val="0"/>
        <w:numId w:val="7"/>
      </w:numPr>
      <w:tabs>
        <w:tab w:val="left" w:pos="922"/>
        <w:tab w:val="left" w:pos="1200"/>
      </w:tabs>
      <w:spacing w:before="60" w:line="460" w:lineRule="exact"/>
    </w:pPr>
    <w:rPr>
      <w:sz w:val="24"/>
    </w:rPr>
  </w:style>
  <w:style w:type="paragraph" w:styleId="38">
    <w:name w:val="List 2"/>
    <w:basedOn w:val="1"/>
    <w:qFormat/>
    <w:locked/>
    <w:uiPriority w:val="0"/>
    <w:pPr>
      <w:ind w:left="100" w:leftChars="200" w:hanging="200" w:hangingChars="200"/>
    </w:pPr>
  </w:style>
  <w:style w:type="paragraph" w:styleId="39">
    <w:name w:val="List Continue"/>
    <w:basedOn w:val="1"/>
    <w:qFormat/>
    <w:locked/>
    <w:uiPriority w:val="0"/>
    <w:pPr>
      <w:adjustRightInd w:val="0"/>
      <w:snapToGrid w:val="0"/>
      <w:spacing w:after="120" w:line="440" w:lineRule="exact"/>
      <w:ind w:left="420" w:firstLine="832" w:firstLineChars="200"/>
    </w:pPr>
    <w:rPr>
      <w:sz w:val="26"/>
      <w:szCs w:val="20"/>
    </w:rPr>
  </w:style>
  <w:style w:type="paragraph" w:styleId="40">
    <w:name w:val="Block Text"/>
    <w:basedOn w:val="1"/>
    <w:qFormat/>
    <w:locked/>
    <w:uiPriority w:val="0"/>
    <w:pPr>
      <w:spacing w:before="60" w:after="120" w:line="460" w:lineRule="exact"/>
      <w:ind w:left="700" w:leftChars="700" w:right="700" w:rightChars="700"/>
    </w:pPr>
    <w:rPr>
      <w:b/>
      <w:bCs/>
      <w:sz w:val="24"/>
    </w:rPr>
  </w:style>
  <w:style w:type="paragraph" w:styleId="41">
    <w:name w:val="List Bullet 2"/>
    <w:basedOn w:val="1"/>
    <w:qFormat/>
    <w:locked/>
    <w:uiPriority w:val="0"/>
    <w:pPr>
      <w:numPr>
        <w:ilvl w:val="0"/>
        <w:numId w:val="8"/>
      </w:numPr>
      <w:adjustRightInd w:val="0"/>
      <w:snapToGrid w:val="0"/>
      <w:spacing w:line="440" w:lineRule="exact"/>
      <w:ind w:firstLine="200" w:firstLineChars="200"/>
    </w:pPr>
    <w:rPr>
      <w:rFonts w:ascii="宋体" w:hAnsi="Courier New"/>
      <w:sz w:val="26"/>
      <w:szCs w:val="20"/>
    </w:rPr>
  </w:style>
  <w:style w:type="paragraph" w:styleId="42">
    <w:name w:val="HTML Address"/>
    <w:basedOn w:val="1"/>
    <w:link w:val="134"/>
    <w:qFormat/>
    <w:locked/>
    <w:uiPriority w:val="0"/>
    <w:pPr>
      <w:adjustRightInd w:val="0"/>
      <w:snapToGrid w:val="0"/>
      <w:spacing w:line="440" w:lineRule="exact"/>
      <w:ind w:firstLine="832" w:firstLineChars="200"/>
    </w:pPr>
    <w:rPr>
      <w:rFonts w:ascii="宋体" w:hAnsi="Courier New"/>
      <w:i/>
      <w:iCs/>
      <w:sz w:val="26"/>
      <w:szCs w:val="20"/>
    </w:rPr>
  </w:style>
  <w:style w:type="paragraph" w:styleId="43">
    <w:name w:val="index 4"/>
    <w:basedOn w:val="1"/>
    <w:next w:val="1"/>
    <w:qFormat/>
    <w:locked/>
    <w:uiPriority w:val="0"/>
    <w:pPr>
      <w:adjustRightInd w:val="0"/>
      <w:snapToGrid w:val="0"/>
      <w:spacing w:line="440" w:lineRule="exact"/>
      <w:ind w:left="600" w:leftChars="600" w:firstLine="832" w:firstLineChars="200"/>
    </w:pPr>
    <w:rPr>
      <w:rFonts w:ascii="宋体" w:hAnsi="Courier New"/>
      <w:sz w:val="26"/>
      <w:szCs w:val="20"/>
    </w:rPr>
  </w:style>
  <w:style w:type="paragraph" w:styleId="44">
    <w:name w:val="toc 5"/>
    <w:basedOn w:val="1"/>
    <w:next w:val="1"/>
    <w:qFormat/>
    <w:locked/>
    <w:uiPriority w:val="39"/>
    <w:pPr>
      <w:adjustRightInd w:val="0"/>
      <w:snapToGrid w:val="0"/>
      <w:spacing w:line="440" w:lineRule="exact"/>
      <w:ind w:left="960" w:firstLine="832" w:firstLineChars="200"/>
      <w:jc w:val="left"/>
    </w:pPr>
    <w:rPr>
      <w:rFonts w:ascii="Calibri" w:hAnsi="Calibri" w:cs="Calibri"/>
      <w:sz w:val="18"/>
      <w:szCs w:val="18"/>
    </w:rPr>
  </w:style>
  <w:style w:type="paragraph" w:styleId="45">
    <w:name w:val="toc 3"/>
    <w:basedOn w:val="1"/>
    <w:next w:val="1"/>
    <w:qFormat/>
    <w:locked/>
    <w:uiPriority w:val="39"/>
    <w:pPr>
      <w:ind w:left="840" w:leftChars="400"/>
    </w:pPr>
  </w:style>
  <w:style w:type="paragraph" w:styleId="46">
    <w:name w:val="Plain Text"/>
    <w:basedOn w:val="1"/>
    <w:next w:val="1"/>
    <w:link w:val="135"/>
    <w:qFormat/>
    <w:locked/>
    <w:uiPriority w:val="0"/>
    <w:pPr>
      <w:widowControl/>
      <w:spacing w:line="360" w:lineRule="auto"/>
      <w:ind w:firstLine="200" w:firstLineChars="200"/>
    </w:pPr>
    <w:rPr>
      <w:rFonts w:ascii="宋体" w:hAnsi="Courier New"/>
      <w:sz w:val="24"/>
      <w:szCs w:val="20"/>
    </w:rPr>
  </w:style>
  <w:style w:type="paragraph" w:styleId="47">
    <w:name w:val="List Number 4"/>
    <w:basedOn w:val="1"/>
    <w:qFormat/>
    <w:locked/>
    <w:uiPriority w:val="0"/>
    <w:pPr>
      <w:numPr>
        <w:ilvl w:val="0"/>
        <w:numId w:val="9"/>
      </w:numPr>
      <w:adjustRightInd w:val="0"/>
      <w:snapToGrid w:val="0"/>
      <w:spacing w:line="440" w:lineRule="exact"/>
      <w:ind w:firstLine="200" w:firstLineChars="200"/>
    </w:pPr>
    <w:rPr>
      <w:rFonts w:ascii="宋体" w:hAnsi="Courier New"/>
      <w:sz w:val="26"/>
      <w:szCs w:val="20"/>
    </w:rPr>
  </w:style>
  <w:style w:type="paragraph" w:styleId="48">
    <w:name w:val="toc 8"/>
    <w:basedOn w:val="1"/>
    <w:next w:val="1"/>
    <w:qFormat/>
    <w:locked/>
    <w:uiPriority w:val="39"/>
    <w:pPr>
      <w:adjustRightInd w:val="0"/>
      <w:snapToGrid w:val="0"/>
      <w:spacing w:line="440" w:lineRule="exact"/>
      <w:ind w:left="1680" w:firstLine="832" w:firstLineChars="200"/>
      <w:jc w:val="left"/>
    </w:pPr>
    <w:rPr>
      <w:rFonts w:ascii="Calibri" w:hAnsi="Calibri" w:cs="Calibri"/>
      <w:sz w:val="18"/>
      <w:szCs w:val="18"/>
    </w:rPr>
  </w:style>
  <w:style w:type="paragraph" w:styleId="49">
    <w:name w:val="index 3"/>
    <w:basedOn w:val="1"/>
    <w:next w:val="1"/>
    <w:qFormat/>
    <w:locked/>
    <w:uiPriority w:val="0"/>
    <w:pPr>
      <w:adjustRightInd w:val="0"/>
      <w:snapToGrid w:val="0"/>
      <w:spacing w:line="440" w:lineRule="exact"/>
      <w:ind w:left="400" w:leftChars="400" w:firstLine="832" w:firstLineChars="200"/>
    </w:pPr>
    <w:rPr>
      <w:rFonts w:ascii="宋体" w:hAnsi="Courier New"/>
      <w:sz w:val="26"/>
      <w:szCs w:val="20"/>
    </w:rPr>
  </w:style>
  <w:style w:type="paragraph" w:styleId="50">
    <w:name w:val="Date"/>
    <w:basedOn w:val="1"/>
    <w:next w:val="1"/>
    <w:link w:val="136"/>
    <w:qFormat/>
    <w:uiPriority w:val="0"/>
    <w:pPr>
      <w:ind w:left="100" w:leftChars="2500"/>
    </w:pPr>
    <w:rPr>
      <w:kern w:val="0"/>
      <w:sz w:val="24"/>
      <w:szCs w:val="20"/>
    </w:rPr>
  </w:style>
  <w:style w:type="paragraph" w:styleId="51">
    <w:name w:val="Body Text Indent 2"/>
    <w:basedOn w:val="1"/>
    <w:link w:val="137"/>
    <w:qFormat/>
    <w:locked/>
    <w:uiPriority w:val="0"/>
    <w:pPr>
      <w:spacing w:line="440" w:lineRule="exact"/>
      <w:ind w:firstLine="509" w:firstLineChars="200"/>
    </w:pPr>
    <w:rPr>
      <w:rFonts w:ascii="宋体" w:hAnsi="宋体"/>
      <w:sz w:val="24"/>
    </w:rPr>
  </w:style>
  <w:style w:type="paragraph" w:styleId="52">
    <w:name w:val="endnote text"/>
    <w:basedOn w:val="1"/>
    <w:link w:val="138"/>
    <w:qFormat/>
    <w:locked/>
    <w:uiPriority w:val="0"/>
    <w:pPr>
      <w:snapToGrid w:val="0"/>
      <w:jc w:val="left"/>
    </w:pPr>
    <w:rPr>
      <w:kern w:val="0"/>
      <w:sz w:val="20"/>
    </w:rPr>
  </w:style>
  <w:style w:type="paragraph" w:styleId="53">
    <w:name w:val="List Continue 5"/>
    <w:basedOn w:val="1"/>
    <w:qFormat/>
    <w:locked/>
    <w:uiPriority w:val="0"/>
    <w:pPr>
      <w:adjustRightInd w:val="0"/>
      <w:snapToGrid w:val="0"/>
      <w:spacing w:after="120" w:line="440" w:lineRule="exact"/>
      <w:ind w:left="2100" w:leftChars="1000" w:firstLine="832" w:firstLineChars="200"/>
    </w:pPr>
    <w:rPr>
      <w:rFonts w:ascii="宋体" w:hAnsi="Courier New"/>
      <w:sz w:val="26"/>
      <w:szCs w:val="20"/>
    </w:rPr>
  </w:style>
  <w:style w:type="paragraph" w:styleId="54">
    <w:name w:val="Balloon Text"/>
    <w:basedOn w:val="1"/>
    <w:link w:val="139"/>
    <w:qFormat/>
    <w:uiPriority w:val="0"/>
    <w:rPr>
      <w:kern w:val="0"/>
      <w:sz w:val="18"/>
      <w:szCs w:val="20"/>
    </w:rPr>
  </w:style>
  <w:style w:type="paragraph" w:styleId="55">
    <w:name w:val="footer"/>
    <w:basedOn w:val="1"/>
    <w:link w:val="140"/>
    <w:qFormat/>
    <w:uiPriority w:val="99"/>
    <w:pPr>
      <w:tabs>
        <w:tab w:val="center" w:pos="4153"/>
        <w:tab w:val="right" w:pos="8306"/>
      </w:tabs>
      <w:snapToGrid w:val="0"/>
      <w:jc w:val="left"/>
    </w:pPr>
    <w:rPr>
      <w:kern w:val="0"/>
      <w:sz w:val="18"/>
      <w:szCs w:val="20"/>
    </w:rPr>
  </w:style>
  <w:style w:type="paragraph" w:styleId="56">
    <w:name w:val="envelope return"/>
    <w:basedOn w:val="1"/>
    <w:qFormat/>
    <w:locked/>
    <w:uiPriority w:val="0"/>
    <w:pPr>
      <w:snapToGrid w:val="0"/>
    </w:pPr>
    <w:rPr>
      <w:rFonts w:ascii="Arial" w:hAnsi="Arial"/>
    </w:rPr>
  </w:style>
  <w:style w:type="paragraph" w:styleId="57">
    <w:name w:val="header"/>
    <w:basedOn w:val="1"/>
    <w:link w:val="141"/>
    <w:qFormat/>
    <w:uiPriority w:val="0"/>
    <w:pPr>
      <w:pBdr>
        <w:bottom w:val="single" w:color="auto" w:sz="6" w:space="1"/>
      </w:pBdr>
      <w:tabs>
        <w:tab w:val="center" w:pos="4153"/>
        <w:tab w:val="right" w:pos="8306"/>
      </w:tabs>
      <w:snapToGrid w:val="0"/>
      <w:jc w:val="center"/>
    </w:pPr>
    <w:rPr>
      <w:kern w:val="0"/>
      <w:sz w:val="18"/>
      <w:szCs w:val="20"/>
    </w:rPr>
  </w:style>
  <w:style w:type="paragraph" w:styleId="58">
    <w:name w:val="Signature"/>
    <w:basedOn w:val="1"/>
    <w:link w:val="142"/>
    <w:qFormat/>
    <w:locked/>
    <w:uiPriority w:val="0"/>
    <w:pPr>
      <w:adjustRightInd w:val="0"/>
      <w:snapToGrid w:val="0"/>
      <w:spacing w:line="440" w:lineRule="exact"/>
      <w:ind w:left="100" w:leftChars="2100" w:firstLine="832" w:firstLineChars="200"/>
    </w:pPr>
    <w:rPr>
      <w:rFonts w:ascii="宋体" w:hAnsi="Courier New"/>
      <w:sz w:val="26"/>
      <w:szCs w:val="20"/>
    </w:rPr>
  </w:style>
  <w:style w:type="paragraph" w:styleId="59">
    <w:name w:val="toc 1"/>
    <w:basedOn w:val="1"/>
    <w:next w:val="1"/>
    <w:qFormat/>
    <w:locked/>
    <w:uiPriority w:val="39"/>
    <w:pPr>
      <w:jc w:val="center"/>
    </w:pPr>
    <w:rPr>
      <w:sz w:val="24"/>
    </w:rPr>
  </w:style>
  <w:style w:type="paragraph" w:styleId="60">
    <w:name w:val="List Continue 4"/>
    <w:basedOn w:val="1"/>
    <w:qFormat/>
    <w:locked/>
    <w:uiPriority w:val="0"/>
    <w:pPr>
      <w:adjustRightInd w:val="0"/>
      <w:snapToGrid w:val="0"/>
      <w:spacing w:after="120" w:line="440" w:lineRule="exact"/>
      <w:ind w:left="1680" w:leftChars="800" w:firstLine="832" w:firstLineChars="200"/>
    </w:pPr>
    <w:rPr>
      <w:rFonts w:ascii="宋体" w:hAnsi="Courier New"/>
      <w:sz w:val="26"/>
      <w:szCs w:val="20"/>
    </w:rPr>
  </w:style>
  <w:style w:type="paragraph" w:styleId="61">
    <w:name w:val="toc 4"/>
    <w:basedOn w:val="1"/>
    <w:next w:val="1"/>
    <w:qFormat/>
    <w:locked/>
    <w:uiPriority w:val="39"/>
    <w:pPr>
      <w:adjustRightInd w:val="0"/>
      <w:snapToGrid w:val="0"/>
      <w:spacing w:line="440" w:lineRule="exact"/>
      <w:ind w:left="720" w:firstLine="832" w:firstLineChars="200"/>
      <w:jc w:val="left"/>
    </w:pPr>
    <w:rPr>
      <w:rFonts w:ascii="Calibri" w:hAnsi="Calibri" w:cs="Calibri"/>
      <w:sz w:val="18"/>
      <w:szCs w:val="18"/>
    </w:rPr>
  </w:style>
  <w:style w:type="paragraph" w:styleId="62">
    <w:name w:val="index heading"/>
    <w:basedOn w:val="1"/>
    <w:next w:val="63"/>
    <w:qFormat/>
    <w:locked/>
    <w:uiPriority w:val="0"/>
  </w:style>
  <w:style w:type="paragraph" w:styleId="63">
    <w:name w:val="index 1"/>
    <w:basedOn w:val="1"/>
    <w:next w:val="1"/>
    <w:qFormat/>
    <w:locked/>
    <w:uiPriority w:val="0"/>
    <w:pPr>
      <w:spacing w:line="320" w:lineRule="exact"/>
      <w:jc w:val="center"/>
    </w:pPr>
    <w:rPr>
      <w:rFonts w:ascii="宋体" w:hAnsi="宋体"/>
      <w:szCs w:val="21"/>
    </w:rPr>
  </w:style>
  <w:style w:type="paragraph" w:styleId="64">
    <w:name w:val="Subtitle"/>
    <w:basedOn w:val="1"/>
    <w:next w:val="1"/>
    <w:link w:val="143"/>
    <w:qFormat/>
    <w:locked/>
    <w:uiPriority w:val="0"/>
    <w:pPr>
      <w:spacing w:before="240" w:after="60" w:line="312" w:lineRule="auto"/>
      <w:jc w:val="center"/>
      <w:outlineLvl w:val="1"/>
    </w:pPr>
    <w:rPr>
      <w:rFonts w:ascii="Cambria" w:hAnsi="Cambria" w:cs="Times New Roman"/>
      <w:b/>
      <w:bCs/>
      <w:kern w:val="28"/>
      <w:sz w:val="32"/>
      <w:szCs w:val="32"/>
    </w:rPr>
  </w:style>
  <w:style w:type="paragraph" w:styleId="65">
    <w:name w:val="List Number 5"/>
    <w:basedOn w:val="1"/>
    <w:qFormat/>
    <w:locked/>
    <w:uiPriority w:val="0"/>
    <w:pPr>
      <w:numPr>
        <w:ilvl w:val="0"/>
        <w:numId w:val="10"/>
      </w:numPr>
      <w:adjustRightInd w:val="0"/>
      <w:snapToGrid w:val="0"/>
      <w:spacing w:line="440" w:lineRule="exact"/>
      <w:ind w:firstLine="200" w:firstLineChars="200"/>
    </w:pPr>
    <w:rPr>
      <w:rFonts w:ascii="宋体" w:hAnsi="Courier New"/>
      <w:sz w:val="26"/>
      <w:szCs w:val="20"/>
    </w:rPr>
  </w:style>
  <w:style w:type="paragraph" w:styleId="66">
    <w:name w:val="List"/>
    <w:basedOn w:val="1"/>
    <w:qFormat/>
    <w:locked/>
    <w:uiPriority w:val="0"/>
    <w:pPr>
      <w:spacing w:line="320" w:lineRule="exact"/>
      <w:jc w:val="center"/>
    </w:pPr>
    <w:rPr>
      <w:sz w:val="22"/>
    </w:rPr>
  </w:style>
  <w:style w:type="paragraph" w:styleId="67">
    <w:name w:val="footnote text"/>
    <w:basedOn w:val="1"/>
    <w:link w:val="144"/>
    <w:qFormat/>
    <w:locked/>
    <w:uiPriority w:val="0"/>
    <w:pPr>
      <w:snapToGrid w:val="0"/>
      <w:jc w:val="left"/>
    </w:pPr>
    <w:rPr>
      <w:sz w:val="18"/>
      <w:szCs w:val="18"/>
    </w:rPr>
  </w:style>
  <w:style w:type="paragraph" w:styleId="68">
    <w:name w:val="toc 6"/>
    <w:basedOn w:val="1"/>
    <w:next w:val="1"/>
    <w:qFormat/>
    <w:locked/>
    <w:uiPriority w:val="39"/>
    <w:pPr>
      <w:adjustRightInd w:val="0"/>
      <w:snapToGrid w:val="0"/>
      <w:spacing w:line="440" w:lineRule="exact"/>
      <w:ind w:left="1200" w:firstLine="832" w:firstLineChars="200"/>
      <w:jc w:val="left"/>
    </w:pPr>
    <w:rPr>
      <w:rFonts w:ascii="Calibri" w:hAnsi="Calibri" w:cs="Calibri"/>
      <w:sz w:val="18"/>
      <w:szCs w:val="18"/>
    </w:rPr>
  </w:style>
  <w:style w:type="paragraph" w:styleId="69">
    <w:name w:val="List 5"/>
    <w:basedOn w:val="1"/>
    <w:qFormat/>
    <w:locked/>
    <w:uiPriority w:val="0"/>
    <w:pPr>
      <w:adjustRightInd w:val="0"/>
      <w:snapToGrid w:val="0"/>
      <w:spacing w:line="440" w:lineRule="exact"/>
      <w:ind w:left="100" w:leftChars="800" w:hanging="200" w:hangingChars="200"/>
    </w:pPr>
    <w:rPr>
      <w:rFonts w:ascii="宋体" w:hAnsi="Courier New"/>
      <w:sz w:val="26"/>
      <w:szCs w:val="20"/>
    </w:rPr>
  </w:style>
  <w:style w:type="paragraph" w:styleId="70">
    <w:name w:val="Body Text Indent 3"/>
    <w:basedOn w:val="1"/>
    <w:link w:val="145"/>
    <w:qFormat/>
    <w:locked/>
    <w:uiPriority w:val="0"/>
    <w:pPr>
      <w:spacing w:line="390" w:lineRule="exact"/>
      <w:ind w:firstLine="509" w:firstLineChars="200"/>
    </w:pPr>
    <w:rPr>
      <w:rFonts w:ascii="宋体" w:hAnsi="宋体"/>
      <w:color w:val="FF0000"/>
      <w:sz w:val="24"/>
    </w:rPr>
  </w:style>
  <w:style w:type="paragraph" w:styleId="71">
    <w:name w:val="index 7"/>
    <w:basedOn w:val="1"/>
    <w:next w:val="1"/>
    <w:qFormat/>
    <w:locked/>
    <w:uiPriority w:val="0"/>
    <w:pPr>
      <w:adjustRightInd w:val="0"/>
      <w:snapToGrid w:val="0"/>
      <w:spacing w:line="440" w:lineRule="exact"/>
      <w:ind w:left="1200" w:leftChars="1200" w:firstLine="832" w:firstLineChars="200"/>
    </w:pPr>
    <w:rPr>
      <w:rFonts w:ascii="宋体" w:hAnsi="Courier New"/>
      <w:sz w:val="26"/>
      <w:szCs w:val="20"/>
    </w:rPr>
  </w:style>
  <w:style w:type="paragraph" w:styleId="72">
    <w:name w:val="index 9"/>
    <w:basedOn w:val="1"/>
    <w:next w:val="1"/>
    <w:qFormat/>
    <w:locked/>
    <w:uiPriority w:val="0"/>
    <w:pPr>
      <w:adjustRightInd w:val="0"/>
      <w:snapToGrid w:val="0"/>
      <w:spacing w:line="440" w:lineRule="exact"/>
      <w:ind w:left="1600" w:leftChars="1600" w:firstLine="832" w:firstLineChars="200"/>
    </w:pPr>
    <w:rPr>
      <w:rFonts w:ascii="宋体" w:hAnsi="Courier New"/>
      <w:sz w:val="26"/>
      <w:szCs w:val="20"/>
    </w:rPr>
  </w:style>
  <w:style w:type="paragraph" w:styleId="73">
    <w:name w:val="table of figures"/>
    <w:basedOn w:val="1"/>
    <w:next w:val="1"/>
    <w:qFormat/>
    <w:locked/>
    <w:uiPriority w:val="0"/>
    <w:pPr>
      <w:ind w:left="200" w:leftChars="200" w:hanging="200" w:hangingChars="200"/>
    </w:pPr>
    <w:rPr>
      <w:rFonts w:ascii="Calibri" w:hAnsi="Calibri"/>
    </w:rPr>
  </w:style>
  <w:style w:type="paragraph" w:styleId="74">
    <w:name w:val="toc 2"/>
    <w:basedOn w:val="1"/>
    <w:next w:val="1"/>
    <w:qFormat/>
    <w:locked/>
    <w:uiPriority w:val="39"/>
    <w:pPr>
      <w:ind w:left="420" w:leftChars="200"/>
    </w:pPr>
  </w:style>
  <w:style w:type="paragraph" w:styleId="75">
    <w:name w:val="toc 9"/>
    <w:basedOn w:val="1"/>
    <w:next w:val="1"/>
    <w:qFormat/>
    <w:locked/>
    <w:uiPriority w:val="39"/>
    <w:pPr>
      <w:adjustRightInd w:val="0"/>
      <w:snapToGrid w:val="0"/>
      <w:spacing w:line="440" w:lineRule="exact"/>
      <w:ind w:left="1920" w:firstLine="832" w:firstLineChars="200"/>
      <w:jc w:val="left"/>
    </w:pPr>
    <w:rPr>
      <w:rFonts w:ascii="Calibri" w:hAnsi="Calibri" w:cs="Calibri"/>
      <w:sz w:val="18"/>
      <w:szCs w:val="18"/>
    </w:rPr>
  </w:style>
  <w:style w:type="paragraph" w:styleId="76">
    <w:name w:val="Body Text 2"/>
    <w:basedOn w:val="1"/>
    <w:link w:val="146"/>
    <w:qFormat/>
    <w:locked/>
    <w:uiPriority w:val="0"/>
    <w:pPr>
      <w:spacing w:after="120" w:line="480" w:lineRule="auto"/>
    </w:pPr>
  </w:style>
  <w:style w:type="paragraph" w:styleId="77">
    <w:name w:val="List 4"/>
    <w:basedOn w:val="1"/>
    <w:qFormat/>
    <w:locked/>
    <w:uiPriority w:val="0"/>
    <w:pPr>
      <w:adjustRightInd w:val="0"/>
      <w:snapToGrid w:val="0"/>
      <w:spacing w:line="440" w:lineRule="exact"/>
      <w:ind w:left="100" w:leftChars="600" w:hanging="200" w:hangingChars="200"/>
    </w:pPr>
    <w:rPr>
      <w:rFonts w:ascii="宋体" w:hAnsi="Courier New"/>
      <w:sz w:val="26"/>
      <w:szCs w:val="20"/>
    </w:rPr>
  </w:style>
  <w:style w:type="paragraph" w:styleId="78">
    <w:name w:val="List Continue 2"/>
    <w:basedOn w:val="1"/>
    <w:qFormat/>
    <w:locked/>
    <w:uiPriority w:val="0"/>
    <w:pPr>
      <w:adjustRightInd w:val="0"/>
      <w:snapToGrid w:val="0"/>
      <w:spacing w:after="120" w:line="440" w:lineRule="exact"/>
      <w:ind w:left="840" w:leftChars="400" w:firstLine="832" w:firstLineChars="200"/>
    </w:pPr>
    <w:rPr>
      <w:rFonts w:ascii="宋体" w:hAnsi="Courier New"/>
      <w:sz w:val="26"/>
      <w:szCs w:val="20"/>
    </w:rPr>
  </w:style>
  <w:style w:type="paragraph" w:styleId="79">
    <w:name w:val="Message Header"/>
    <w:basedOn w:val="1"/>
    <w:link w:val="147"/>
    <w:qFormat/>
    <w:locked/>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440" w:lineRule="exact"/>
      <w:ind w:left="1080" w:leftChars="500" w:hanging="1080" w:hangingChars="500"/>
    </w:pPr>
    <w:rPr>
      <w:rFonts w:ascii="Arial" w:hAnsi="Arial" w:cs="Arial"/>
      <w:sz w:val="24"/>
    </w:rPr>
  </w:style>
  <w:style w:type="paragraph" w:styleId="80">
    <w:name w:val="HTML Preformatted"/>
    <w:basedOn w:val="1"/>
    <w:link w:val="148"/>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460" w:lineRule="exact"/>
      <w:jc w:val="left"/>
    </w:pPr>
    <w:rPr>
      <w:rFonts w:ascii="黑体" w:eastAsia="黑体" w:cs="Courier New"/>
      <w:kern w:val="0"/>
      <w:sz w:val="20"/>
      <w:szCs w:val="20"/>
    </w:rPr>
  </w:style>
  <w:style w:type="paragraph" w:styleId="81">
    <w:name w:val="Normal (Web)"/>
    <w:basedOn w:val="1"/>
    <w:link w:val="149"/>
    <w:qFormat/>
    <w:uiPriority w:val="99"/>
    <w:pPr>
      <w:widowControl/>
      <w:spacing w:before="100" w:beforeAutospacing="1" w:after="100" w:afterAutospacing="1"/>
      <w:jc w:val="left"/>
    </w:pPr>
    <w:rPr>
      <w:rFonts w:ascii="宋体" w:hAnsi="宋体"/>
      <w:kern w:val="0"/>
      <w:sz w:val="24"/>
      <w:szCs w:val="20"/>
    </w:rPr>
  </w:style>
  <w:style w:type="paragraph" w:styleId="82">
    <w:name w:val="List Continue 3"/>
    <w:basedOn w:val="1"/>
    <w:qFormat/>
    <w:locked/>
    <w:uiPriority w:val="0"/>
    <w:pPr>
      <w:adjustRightInd w:val="0"/>
      <w:snapToGrid w:val="0"/>
      <w:spacing w:after="120" w:line="440" w:lineRule="exact"/>
      <w:ind w:left="1260" w:leftChars="600" w:firstLine="832" w:firstLineChars="200"/>
    </w:pPr>
    <w:rPr>
      <w:rFonts w:ascii="宋体" w:hAnsi="Courier New"/>
      <w:sz w:val="26"/>
      <w:szCs w:val="20"/>
    </w:rPr>
  </w:style>
  <w:style w:type="paragraph" w:styleId="83">
    <w:name w:val="index 2"/>
    <w:basedOn w:val="1"/>
    <w:next w:val="1"/>
    <w:qFormat/>
    <w:locked/>
    <w:uiPriority w:val="0"/>
    <w:pPr>
      <w:adjustRightInd w:val="0"/>
      <w:snapToGrid w:val="0"/>
      <w:spacing w:line="440" w:lineRule="exact"/>
      <w:ind w:left="200" w:leftChars="200" w:firstLine="832" w:firstLineChars="200"/>
    </w:pPr>
    <w:rPr>
      <w:rFonts w:ascii="宋体" w:hAnsi="Courier New"/>
      <w:sz w:val="26"/>
      <w:szCs w:val="20"/>
    </w:rPr>
  </w:style>
  <w:style w:type="paragraph" w:styleId="84">
    <w:name w:val="Title"/>
    <w:basedOn w:val="1"/>
    <w:link w:val="150"/>
    <w:qFormat/>
    <w:locked/>
    <w:uiPriority w:val="0"/>
    <w:pPr>
      <w:spacing w:before="240" w:after="60"/>
      <w:jc w:val="center"/>
      <w:outlineLvl w:val="0"/>
    </w:pPr>
    <w:rPr>
      <w:rFonts w:ascii="Arial" w:hAnsi="Arial"/>
      <w:b/>
      <w:sz w:val="32"/>
      <w:szCs w:val="20"/>
    </w:rPr>
  </w:style>
  <w:style w:type="paragraph" w:styleId="85">
    <w:name w:val="annotation subject"/>
    <w:basedOn w:val="28"/>
    <w:next w:val="28"/>
    <w:link w:val="151"/>
    <w:qFormat/>
    <w:uiPriority w:val="0"/>
    <w:rPr>
      <w:b/>
      <w:sz w:val="24"/>
      <w:szCs w:val="20"/>
    </w:rPr>
  </w:style>
  <w:style w:type="paragraph" w:styleId="86">
    <w:name w:val="Body Text First Indent"/>
    <w:basedOn w:val="34"/>
    <w:link w:val="155"/>
    <w:qFormat/>
    <w:locked/>
    <w:uiPriority w:val="0"/>
    <w:pPr>
      <w:widowControl w:val="0"/>
      <w:snapToGrid/>
      <w:spacing w:before="0" w:after="120" w:line="240" w:lineRule="auto"/>
      <w:ind w:right="0" w:firstLine="420" w:firstLineChars="100"/>
    </w:pPr>
    <w:rPr>
      <w:kern w:val="2"/>
      <w:sz w:val="21"/>
      <w:szCs w:val="24"/>
    </w:rPr>
  </w:style>
  <w:style w:type="paragraph" w:styleId="87">
    <w:name w:val="Body Text First Indent 2"/>
    <w:basedOn w:val="36"/>
    <w:link w:val="156"/>
    <w:qFormat/>
    <w:locked/>
    <w:uiPriority w:val="0"/>
    <w:pPr>
      <w:ind w:firstLine="420" w:firstLineChars="200"/>
    </w:pPr>
    <w:rPr>
      <w:rFonts w:ascii="Calibri" w:hAnsi="Calibri"/>
      <w:kern w:val="2"/>
      <w:sz w:val="21"/>
      <w:szCs w:val="24"/>
    </w:rPr>
  </w:style>
  <w:style w:type="table" w:styleId="89">
    <w:name w:val="Table Grid"/>
    <w:basedOn w:val="88"/>
    <w:qFormat/>
    <w:uiPriority w:val="39"/>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0">
    <w:name w:val="Table Theme"/>
    <w:basedOn w:val="8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Elegant"/>
    <w:basedOn w:val="88"/>
    <w:qFormat/>
    <w:locked/>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92">
    <w:name w:val="Table List 3"/>
    <w:basedOn w:val="88"/>
    <w:qFormat/>
    <w:locked/>
    <w:uiPriority w:val="0"/>
    <w:pPr>
      <w:widowControl w:val="0"/>
      <w:jc w:val="both"/>
    </w:pPr>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blPr>
        <w:tblLayout w:type="fixed"/>
      </w:tblPr>
      <w:tcPr>
        <w:tcBorders>
          <w:top w:val="nil"/>
          <w:left w:val="single" w:color="000000" w:sz="12" w:space="0"/>
          <w:bottom w:val="nil"/>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tcPr>
    </w:tblStylePr>
    <w:tblStylePr w:type="swCell">
      <w:rPr>
        <w:i/>
        <w:iCs/>
        <w:color w:val="000080"/>
      </w:rPr>
      <w:tblPr>
        <w:tblLayout w:type="fixed"/>
      </w:tblPr>
      <w:tcPr>
        <w:tcBorders>
          <w:top w:val="nil"/>
          <w:left w:val="nil"/>
          <w:bottom w:val="nil"/>
          <w:right w:val="nil"/>
          <w:insideH w:val="nil"/>
          <w:insideV w:val="nil"/>
          <w:tl2br w:val="nil"/>
          <w:tr2bl w:val="nil"/>
        </w:tcBorders>
      </w:tcPr>
    </w:tblStylePr>
  </w:style>
  <w:style w:type="table" w:styleId="93">
    <w:name w:val="Table Grid 1"/>
    <w:basedOn w:val="88"/>
    <w:qFormat/>
    <w:locked/>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94">
    <w:name w:val="Table Professional"/>
    <w:basedOn w:val="88"/>
    <w:qFormat/>
    <w:locked/>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styleId="96">
    <w:name w:val="Strong"/>
    <w:qFormat/>
    <w:locked/>
    <w:uiPriority w:val="0"/>
    <w:rPr>
      <w:b/>
      <w:bCs/>
    </w:rPr>
  </w:style>
  <w:style w:type="character" w:styleId="97">
    <w:name w:val="endnote reference"/>
    <w:qFormat/>
    <w:locked/>
    <w:uiPriority w:val="0"/>
    <w:rPr>
      <w:vertAlign w:val="superscript"/>
    </w:rPr>
  </w:style>
  <w:style w:type="character" w:styleId="98">
    <w:name w:val="page number"/>
    <w:basedOn w:val="95"/>
    <w:qFormat/>
    <w:locked/>
    <w:uiPriority w:val="0"/>
  </w:style>
  <w:style w:type="character" w:styleId="99">
    <w:name w:val="FollowedHyperlink"/>
    <w:qFormat/>
    <w:locked/>
    <w:uiPriority w:val="0"/>
    <w:rPr>
      <w:color w:val="800080"/>
      <w:u w:val="single"/>
    </w:rPr>
  </w:style>
  <w:style w:type="character" w:styleId="100">
    <w:name w:val="Emphasis"/>
    <w:qFormat/>
    <w:locked/>
    <w:uiPriority w:val="20"/>
    <w:rPr>
      <w:color w:val="CC0033"/>
    </w:rPr>
  </w:style>
  <w:style w:type="character" w:styleId="101">
    <w:name w:val="line number"/>
    <w:basedOn w:val="95"/>
    <w:qFormat/>
    <w:locked/>
    <w:uiPriority w:val="0"/>
  </w:style>
  <w:style w:type="character" w:styleId="102">
    <w:name w:val="HTML Definition"/>
    <w:basedOn w:val="95"/>
    <w:qFormat/>
    <w:locked/>
    <w:uiPriority w:val="0"/>
  </w:style>
  <w:style w:type="character" w:styleId="103">
    <w:name w:val="HTML Typewriter"/>
    <w:qFormat/>
    <w:locked/>
    <w:uiPriority w:val="0"/>
    <w:rPr>
      <w:rFonts w:ascii="Courier New" w:hAnsi="Courier New" w:cs="Courier New"/>
      <w:sz w:val="20"/>
      <w:szCs w:val="20"/>
    </w:rPr>
  </w:style>
  <w:style w:type="character" w:styleId="104">
    <w:name w:val="HTML Acronym"/>
    <w:basedOn w:val="95"/>
    <w:qFormat/>
    <w:locked/>
    <w:uiPriority w:val="0"/>
  </w:style>
  <w:style w:type="character" w:styleId="105">
    <w:name w:val="HTML Variable"/>
    <w:basedOn w:val="95"/>
    <w:qFormat/>
    <w:locked/>
    <w:uiPriority w:val="0"/>
  </w:style>
  <w:style w:type="character" w:styleId="106">
    <w:name w:val="Hyperlink"/>
    <w:unhideWhenUsed/>
    <w:qFormat/>
    <w:locked/>
    <w:uiPriority w:val="99"/>
    <w:rPr>
      <w:color w:val="0000FF"/>
      <w:u w:val="single"/>
    </w:rPr>
  </w:style>
  <w:style w:type="character" w:styleId="107">
    <w:name w:val="HTML Code"/>
    <w:qFormat/>
    <w:locked/>
    <w:uiPriority w:val="0"/>
    <w:rPr>
      <w:rFonts w:ascii="黑体" w:eastAsia="黑体" w:cs="Courier New"/>
      <w:sz w:val="24"/>
      <w:szCs w:val="24"/>
      <w:lang w:bidi="ar-SA"/>
    </w:rPr>
  </w:style>
  <w:style w:type="character" w:styleId="108">
    <w:name w:val="annotation reference"/>
    <w:qFormat/>
    <w:uiPriority w:val="0"/>
    <w:rPr>
      <w:sz w:val="21"/>
    </w:rPr>
  </w:style>
  <w:style w:type="character" w:styleId="109">
    <w:name w:val="HTML Cite"/>
    <w:basedOn w:val="95"/>
    <w:qFormat/>
    <w:locked/>
    <w:uiPriority w:val="0"/>
  </w:style>
  <w:style w:type="character" w:styleId="110">
    <w:name w:val="footnote reference"/>
    <w:qFormat/>
    <w:locked/>
    <w:uiPriority w:val="0"/>
    <w:rPr>
      <w:vertAlign w:val="superscript"/>
    </w:rPr>
  </w:style>
  <w:style w:type="character" w:styleId="111">
    <w:name w:val="HTML Keyboard"/>
    <w:qFormat/>
    <w:locked/>
    <w:uiPriority w:val="0"/>
    <w:rPr>
      <w:rFonts w:ascii="monospace" w:hAnsi="monospace" w:eastAsia="monospace" w:cs="monospace"/>
      <w:sz w:val="21"/>
      <w:szCs w:val="21"/>
    </w:rPr>
  </w:style>
  <w:style w:type="character" w:styleId="112">
    <w:name w:val="HTML Sample"/>
    <w:qFormat/>
    <w:locked/>
    <w:uiPriority w:val="0"/>
    <w:rPr>
      <w:rFonts w:ascii="Courier New" w:hAnsi="Courier New" w:cs="Courier New"/>
    </w:rPr>
  </w:style>
  <w:style w:type="character" w:customStyle="1" w:styleId="113">
    <w:name w:val="宏文本 字符"/>
    <w:link w:val="2"/>
    <w:qFormat/>
    <w:uiPriority w:val="0"/>
    <w:rPr>
      <w:rFonts w:ascii="Courier New" w:hAnsi="Courier New" w:cs="Courier New"/>
      <w:kern w:val="2"/>
      <w:sz w:val="24"/>
      <w:szCs w:val="24"/>
    </w:rPr>
  </w:style>
  <w:style w:type="character" w:customStyle="1" w:styleId="114">
    <w:name w:val="标题 1 Char"/>
    <w:link w:val="3"/>
    <w:qFormat/>
    <w:uiPriority w:val="0"/>
    <w:rPr>
      <w:rFonts w:eastAsia="黑体"/>
      <w:b/>
      <w:bCs/>
      <w:color w:val="000000"/>
      <w:kern w:val="44"/>
      <w:sz w:val="30"/>
      <w:szCs w:val="30"/>
    </w:rPr>
  </w:style>
  <w:style w:type="character" w:customStyle="1" w:styleId="115">
    <w:name w:val="标题 2 Char"/>
    <w:link w:val="4"/>
    <w:qFormat/>
    <w:uiPriority w:val="0"/>
    <w:rPr>
      <w:rFonts w:ascii="Cambria" w:hAnsi="Cambria" w:eastAsia="宋体" w:cs="Times New Roman"/>
      <w:b/>
      <w:bCs/>
      <w:kern w:val="2"/>
      <w:sz w:val="32"/>
      <w:szCs w:val="32"/>
    </w:rPr>
  </w:style>
  <w:style w:type="character" w:customStyle="1" w:styleId="116">
    <w:name w:val="标题 3 Char"/>
    <w:link w:val="5"/>
    <w:qFormat/>
    <w:uiPriority w:val="0"/>
    <w:rPr>
      <w:rFonts w:ascii="宋体" w:hAnsi="Arial"/>
      <w:color w:val="000000"/>
      <w:spacing w:val="24"/>
      <w:kern w:val="28"/>
      <w:sz w:val="28"/>
    </w:rPr>
  </w:style>
  <w:style w:type="character" w:customStyle="1" w:styleId="117">
    <w:name w:val="标题 4 Char"/>
    <w:link w:val="6"/>
    <w:qFormat/>
    <w:uiPriority w:val="0"/>
    <w:rPr>
      <w:rFonts w:ascii="Cambria" w:hAnsi="Cambria"/>
      <w:b/>
      <w:bCs/>
      <w:kern w:val="2"/>
      <w:sz w:val="28"/>
      <w:szCs w:val="28"/>
    </w:rPr>
  </w:style>
  <w:style w:type="character" w:customStyle="1" w:styleId="118">
    <w:name w:val="标题 5 Char"/>
    <w:link w:val="7"/>
    <w:qFormat/>
    <w:uiPriority w:val="0"/>
    <w:rPr>
      <w:rFonts w:ascii="Arial" w:hAnsi="Arial"/>
      <w:b/>
      <w:color w:val="000000"/>
      <w:kern w:val="28"/>
      <w:sz w:val="24"/>
    </w:rPr>
  </w:style>
  <w:style w:type="character" w:customStyle="1" w:styleId="119">
    <w:name w:val="标题 6 Char"/>
    <w:link w:val="8"/>
    <w:qFormat/>
    <w:uiPriority w:val="0"/>
    <w:rPr>
      <w:rFonts w:ascii="Arial" w:hAnsi="Arial"/>
      <w:b/>
      <w:i/>
      <w:color w:val="000000"/>
      <w:kern w:val="28"/>
      <w:sz w:val="24"/>
    </w:rPr>
  </w:style>
  <w:style w:type="character" w:customStyle="1" w:styleId="120">
    <w:name w:val="标题 7 Char"/>
    <w:link w:val="9"/>
    <w:qFormat/>
    <w:uiPriority w:val="0"/>
    <w:rPr>
      <w:rFonts w:ascii="宋体" w:hAnsi="Arial"/>
      <w:b/>
      <w:color w:val="000000"/>
      <w:kern w:val="28"/>
      <w:sz w:val="24"/>
    </w:rPr>
  </w:style>
  <w:style w:type="character" w:customStyle="1" w:styleId="121">
    <w:name w:val="标题 8 Char"/>
    <w:link w:val="10"/>
    <w:qFormat/>
    <w:uiPriority w:val="0"/>
    <w:rPr>
      <w:rFonts w:ascii="宋体" w:hAnsi="Arial"/>
      <w:b/>
      <w:i/>
      <w:color w:val="000000"/>
      <w:kern w:val="28"/>
      <w:sz w:val="24"/>
    </w:rPr>
  </w:style>
  <w:style w:type="character" w:customStyle="1" w:styleId="122">
    <w:name w:val="标题 9 Char"/>
    <w:link w:val="11"/>
    <w:qFormat/>
    <w:uiPriority w:val="0"/>
    <w:rPr>
      <w:rFonts w:ascii="宋体" w:hAnsi="Arial"/>
      <w:b/>
      <w:i/>
      <w:color w:val="000000"/>
      <w:kern w:val="28"/>
      <w:sz w:val="24"/>
    </w:rPr>
  </w:style>
  <w:style w:type="character" w:customStyle="1" w:styleId="123">
    <w:name w:val="注释标题 字符"/>
    <w:link w:val="16"/>
    <w:qFormat/>
    <w:uiPriority w:val="0"/>
    <w:rPr>
      <w:rFonts w:ascii="宋体" w:hAnsi="宋体"/>
      <w:kern w:val="2"/>
      <w:sz w:val="24"/>
    </w:rPr>
  </w:style>
  <w:style w:type="character" w:customStyle="1" w:styleId="124">
    <w:name w:val="电子邮件签名 字符"/>
    <w:link w:val="19"/>
    <w:qFormat/>
    <w:uiPriority w:val="0"/>
    <w:rPr>
      <w:rFonts w:ascii="宋体" w:hAnsi="Courier New"/>
      <w:kern w:val="2"/>
      <w:sz w:val="26"/>
    </w:rPr>
  </w:style>
  <w:style w:type="character" w:customStyle="1" w:styleId="125">
    <w:name w:val="正文缩进 Char"/>
    <w:link w:val="21"/>
    <w:qFormat/>
    <w:uiPriority w:val="0"/>
    <w:rPr>
      <w:kern w:val="2"/>
      <w:sz w:val="24"/>
    </w:rPr>
  </w:style>
  <w:style w:type="character" w:customStyle="1" w:styleId="126">
    <w:name w:val="题注 字符"/>
    <w:link w:val="22"/>
    <w:qFormat/>
    <w:uiPriority w:val="0"/>
    <w:rPr>
      <w:rFonts w:ascii="Arial" w:hAnsi="Arial" w:eastAsia="黑体" w:cs="Arial"/>
      <w:kern w:val="2"/>
      <w:szCs w:val="24"/>
    </w:rPr>
  </w:style>
  <w:style w:type="character" w:customStyle="1" w:styleId="127">
    <w:name w:val="文档结构图 Char"/>
    <w:link w:val="26"/>
    <w:qFormat/>
    <w:uiPriority w:val="0"/>
    <w:rPr>
      <w:kern w:val="2"/>
      <w:sz w:val="21"/>
      <w:szCs w:val="24"/>
      <w:shd w:val="clear" w:color="auto" w:fill="000080"/>
    </w:rPr>
  </w:style>
  <w:style w:type="character" w:customStyle="1" w:styleId="128">
    <w:name w:val="批注文字 Char"/>
    <w:link w:val="28"/>
    <w:qFormat/>
    <w:locked/>
    <w:uiPriority w:val="0"/>
    <w:rPr>
      <w:rFonts w:ascii="Times New Roman" w:hAnsi="Times New Roman" w:eastAsia="宋体"/>
      <w:sz w:val="24"/>
    </w:rPr>
  </w:style>
  <w:style w:type="character" w:customStyle="1" w:styleId="129">
    <w:name w:val="称呼 Char"/>
    <w:link w:val="30"/>
    <w:qFormat/>
    <w:uiPriority w:val="0"/>
    <w:rPr>
      <w:kern w:val="2"/>
      <w:sz w:val="28"/>
      <w:szCs w:val="24"/>
    </w:rPr>
  </w:style>
  <w:style w:type="character" w:customStyle="1" w:styleId="130">
    <w:name w:val="正文文本 3 Char"/>
    <w:link w:val="31"/>
    <w:qFormat/>
    <w:uiPriority w:val="0"/>
    <w:rPr>
      <w:rFonts w:eastAsia="仿宋_GB2312"/>
      <w:kern w:val="2"/>
      <w:sz w:val="16"/>
      <w:szCs w:val="16"/>
    </w:rPr>
  </w:style>
  <w:style w:type="character" w:customStyle="1" w:styleId="131">
    <w:name w:val="结束语 字符"/>
    <w:link w:val="32"/>
    <w:qFormat/>
    <w:uiPriority w:val="0"/>
    <w:rPr>
      <w:rFonts w:ascii="宋体" w:hAnsi="Courier New"/>
      <w:kern w:val="2"/>
      <w:sz w:val="26"/>
    </w:rPr>
  </w:style>
  <w:style w:type="character" w:customStyle="1" w:styleId="132">
    <w:name w:val="正文文本 字符2"/>
    <w:link w:val="34"/>
    <w:qFormat/>
    <w:locked/>
    <w:uiPriority w:val="0"/>
    <w:rPr>
      <w:sz w:val="18"/>
    </w:rPr>
  </w:style>
  <w:style w:type="character" w:customStyle="1" w:styleId="133">
    <w:name w:val="正文文本缩进 Char"/>
    <w:link w:val="36"/>
    <w:qFormat/>
    <w:locked/>
    <w:uiPriority w:val="0"/>
    <w:rPr>
      <w:rFonts w:ascii="Times New Roman" w:hAnsi="Times New Roman" w:eastAsia="宋体"/>
      <w:sz w:val="24"/>
    </w:rPr>
  </w:style>
  <w:style w:type="character" w:customStyle="1" w:styleId="134">
    <w:name w:val="HTML 地址 字符"/>
    <w:link w:val="42"/>
    <w:qFormat/>
    <w:uiPriority w:val="0"/>
    <w:rPr>
      <w:rFonts w:ascii="宋体" w:hAnsi="Courier New"/>
      <w:i/>
      <w:iCs/>
      <w:kern w:val="2"/>
      <w:sz w:val="26"/>
    </w:rPr>
  </w:style>
  <w:style w:type="character" w:customStyle="1" w:styleId="135">
    <w:name w:val="纯文本 Char"/>
    <w:link w:val="46"/>
    <w:qFormat/>
    <w:uiPriority w:val="0"/>
    <w:rPr>
      <w:rFonts w:ascii="宋体" w:hAnsi="Courier New"/>
      <w:kern w:val="2"/>
      <w:sz w:val="24"/>
    </w:rPr>
  </w:style>
  <w:style w:type="character" w:customStyle="1" w:styleId="136">
    <w:name w:val="日期 Char"/>
    <w:link w:val="50"/>
    <w:qFormat/>
    <w:locked/>
    <w:uiPriority w:val="0"/>
    <w:rPr>
      <w:rFonts w:ascii="Times New Roman" w:hAnsi="Times New Roman" w:eastAsia="宋体"/>
      <w:sz w:val="24"/>
    </w:rPr>
  </w:style>
  <w:style w:type="character" w:customStyle="1" w:styleId="137">
    <w:name w:val="正文文本缩进 2 Char"/>
    <w:link w:val="51"/>
    <w:qFormat/>
    <w:uiPriority w:val="0"/>
    <w:rPr>
      <w:rFonts w:ascii="宋体" w:hAnsi="宋体"/>
      <w:kern w:val="2"/>
      <w:sz w:val="24"/>
      <w:szCs w:val="24"/>
    </w:rPr>
  </w:style>
  <w:style w:type="character" w:customStyle="1" w:styleId="138">
    <w:name w:val="尾注文本 字符"/>
    <w:link w:val="52"/>
    <w:qFormat/>
    <w:uiPriority w:val="0"/>
    <w:rPr>
      <w:szCs w:val="24"/>
    </w:rPr>
  </w:style>
  <w:style w:type="character" w:customStyle="1" w:styleId="139">
    <w:name w:val="批注框文本 Char"/>
    <w:link w:val="54"/>
    <w:qFormat/>
    <w:locked/>
    <w:uiPriority w:val="0"/>
    <w:rPr>
      <w:rFonts w:ascii="Times New Roman" w:hAnsi="Times New Roman" w:eastAsia="宋体"/>
      <w:sz w:val="18"/>
    </w:rPr>
  </w:style>
  <w:style w:type="character" w:customStyle="1" w:styleId="140">
    <w:name w:val="页脚 Char"/>
    <w:link w:val="55"/>
    <w:qFormat/>
    <w:locked/>
    <w:uiPriority w:val="99"/>
    <w:rPr>
      <w:sz w:val="18"/>
    </w:rPr>
  </w:style>
  <w:style w:type="character" w:customStyle="1" w:styleId="141">
    <w:name w:val="页眉 Char"/>
    <w:link w:val="57"/>
    <w:qFormat/>
    <w:locked/>
    <w:uiPriority w:val="0"/>
    <w:rPr>
      <w:sz w:val="18"/>
    </w:rPr>
  </w:style>
  <w:style w:type="character" w:customStyle="1" w:styleId="142">
    <w:name w:val="签名 字符"/>
    <w:link w:val="58"/>
    <w:qFormat/>
    <w:uiPriority w:val="0"/>
    <w:rPr>
      <w:rFonts w:ascii="宋体" w:hAnsi="Courier New"/>
      <w:kern w:val="2"/>
      <w:sz w:val="26"/>
    </w:rPr>
  </w:style>
  <w:style w:type="character" w:customStyle="1" w:styleId="143">
    <w:name w:val="副标题 Char"/>
    <w:link w:val="64"/>
    <w:qFormat/>
    <w:uiPriority w:val="0"/>
    <w:rPr>
      <w:rFonts w:ascii="Cambria" w:hAnsi="Cambria" w:cs="Times New Roman"/>
      <w:b/>
      <w:bCs/>
      <w:kern w:val="28"/>
      <w:sz w:val="32"/>
      <w:szCs w:val="32"/>
    </w:rPr>
  </w:style>
  <w:style w:type="character" w:customStyle="1" w:styleId="144">
    <w:name w:val="脚注文本 Char"/>
    <w:link w:val="67"/>
    <w:qFormat/>
    <w:uiPriority w:val="0"/>
    <w:rPr>
      <w:kern w:val="2"/>
      <w:sz w:val="18"/>
      <w:szCs w:val="18"/>
    </w:rPr>
  </w:style>
  <w:style w:type="character" w:customStyle="1" w:styleId="145">
    <w:name w:val="正文文本缩进 3 Char"/>
    <w:link w:val="70"/>
    <w:qFormat/>
    <w:uiPriority w:val="0"/>
    <w:rPr>
      <w:rFonts w:ascii="宋体" w:hAnsi="宋体"/>
      <w:color w:val="FF0000"/>
      <w:kern w:val="2"/>
      <w:sz w:val="24"/>
      <w:szCs w:val="24"/>
    </w:rPr>
  </w:style>
  <w:style w:type="character" w:customStyle="1" w:styleId="146">
    <w:name w:val="正文文本 2 Char"/>
    <w:link w:val="76"/>
    <w:qFormat/>
    <w:uiPriority w:val="0"/>
    <w:rPr>
      <w:kern w:val="2"/>
      <w:sz w:val="21"/>
      <w:szCs w:val="24"/>
    </w:rPr>
  </w:style>
  <w:style w:type="character" w:customStyle="1" w:styleId="147">
    <w:name w:val="信息标题 字符"/>
    <w:link w:val="79"/>
    <w:qFormat/>
    <w:uiPriority w:val="0"/>
    <w:rPr>
      <w:rFonts w:ascii="Arial" w:hAnsi="Arial" w:cs="Arial"/>
      <w:kern w:val="2"/>
      <w:sz w:val="24"/>
      <w:szCs w:val="24"/>
      <w:shd w:val="pct20" w:color="auto" w:fill="auto"/>
    </w:rPr>
  </w:style>
  <w:style w:type="character" w:customStyle="1" w:styleId="148">
    <w:name w:val="HTML 预设格式 Char"/>
    <w:link w:val="80"/>
    <w:qFormat/>
    <w:uiPriority w:val="99"/>
    <w:rPr>
      <w:rFonts w:ascii="黑体" w:eastAsia="黑体" w:cs="Courier New"/>
    </w:rPr>
  </w:style>
  <w:style w:type="character" w:customStyle="1" w:styleId="149">
    <w:name w:val="普通(网站) Char"/>
    <w:link w:val="81"/>
    <w:qFormat/>
    <w:locked/>
    <w:uiPriority w:val="0"/>
    <w:rPr>
      <w:rFonts w:ascii="宋体" w:hAnsi="宋体" w:eastAsia="宋体"/>
      <w:sz w:val="24"/>
    </w:rPr>
  </w:style>
  <w:style w:type="character" w:customStyle="1" w:styleId="150">
    <w:name w:val="标题 Char"/>
    <w:link w:val="84"/>
    <w:qFormat/>
    <w:uiPriority w:val="0"/>
    <w:rPr>
      <w:rFonts w:ascii="Arial" w:hAnsi="Arial"/>
      <w:b/>
      <w:kern w:val="2"/>
      <w:sz w:val="32"/>
    </w:rPr>
  </w:style>
  <w:style w:type="character" w:customStyle="1" w:styleId="151">
    <w:name w:val="批注主题 Char"/>
    <w:link w:val="85"/>
    <w:qFormat/>
    <w:locked/>
    <w:uiPriority w:val="0"/>
    <w:rPr>
      <w:rFonts w:ascii="Times New Roman" w:hAnsi="Times New Roman" w:eastAsia="宋体"/>
      <w:b/>
      <w:kern w:val="2"/>
      <w:sz w:val="24"/>
    </w:rPr>
  </w:style>
  <w:style w:type="character" w:customStyle="1" w:styleId="152">
    <w:name w:val="正文首行缩进 Char4"/>
    <w:link w:val="86"/>
    <w:qFormat/>
    <w:uiPriority w:val="0"/>
    <w:rPr>
      <w:kern w:val="2"/>
      <w:sz w:val="21"/>
      <w:szCs w:val="24"/>
    </w:rPr>
  </w:style>
  <w:style w:type="character" w:customStyle="1" w:styleId="153">
    <w:name w:val="正文首行缩进 2 Char2"/>
    <w:link w:val="87"/>
    <w:qFormat/>
    <w:uiPriority w:val="0"/>
    <w:rPr>
      <w:rFonts w:ascii="Times New Roman" w:hAnsi="Times New Roman" w:eastAsia="宋体"/>
      <w:kern w:val="2"/>
      <w:sz w:val="21"/>
      <w:szCs w:val="24"/>
    </w:rPr>
  </w:style>
  <w:style w:type="character" w:customStyle="1" w:styleId="154">
    <w:name w:val="正文文本 Char"/>
    <w:link w:val="34"/>
    <w:qFormat/>
    <w:locked/>
    <w:uiPriority w:val="0"/>
    <w:rPr>
      <w:sz w:val="18"/>
    </w:rPr>
  </w:style>
  <w:style w:type="character" w:customStyle="1" w:styleId="155">
    <w:name w:val="正文首行缩进 Char1"/>
    <w:link w:val="86"/>
    <w:qFormat/>
    <w:uiPriority w:val="0"/>
    <w:rPr>
      <w:kern w:val="2"/>
      <w:sz w:val="21"/>
      <w:szCs w:val="24"/>
    </w:rPr>
  </w:style>
  <w:style w:type="character" w:customStyle="1" w:styleId="156">
    <w:name w:val="正文首行缩进 2 Char"/>
    <w:link w:val="87"/>
    <w:qFormat/>
    <w:uiPriority w:val="0"/>
    <w:rPr>
      <w:rFonts w:ascii="Calibri" w:hAnsi="Calibri" w:eastAsia="宋体"/>
      <w:kern w:val="2"/>
      <w:sz w:val="21"/>
      <w:szCs w:val="24"/>
      <w:lang w:bidi="ar-SA"/>
    </w:rPr>
  </w:style>
  <w:style w:type="character" w:customStyle="1" w:styleId="157">
    <w:name w:val="页脚 字符"/>
    <w:basedOn w:val="95"/>
    <w:qFormat/>
    <w:uiPriority w:val="99"/>
  </w:style>
  <w:style w:type="character" w:customStyle="1" w:styleId="158">
    <w:name w:val="正文文本 字符1"/>
    <w:semiHidden/>
    <w:qFormat/>
    <w:uiPriority w:val="0"/>
    <w:rPr>
      <w:rFonts w:ascii="Times New Roman" w:hAnsi="Times New Roman" w:eastAsia="宋体"/>
      <w:sz w:val="24"/>
    </w:rPr>
  </w:style>
  <w:style w:type="character" w:customStyle="1" w:styleId="159">
    <w:name w:val="表格 Char"/>
    <w:link w:val="160"/>
    <w:qFormat/>
    <w:locked/>
    <w:uiPriority w:val="0"/>
    <w:rPr>
      <w:rFonts w:ascii="宋体"/>
      <w:sz w:val="21"/>
    </w:rPr>
  </w:style>
  <w:style w:type="paragraph" w:customStyle="1" w:styleId="160">
    <w:name w:val="表格"/>
    <w:basedOn w:val="1"/>
    <w:next w:val="1"/>
    <w:link w:val="159"/>
    <w:qFormat/>
    <w:uiPriority w:val="0"/>
    <w:pPr>
      <w:adjustRightInd w:val="0"/>
      <w:snapToGrid w:val="0"/>
      <w:spacing w:beforeLines="10" w:afterLines="10" w:line="259" w:lineRule="auto"/>
      <w:jc w:val="center"/>
    </w:pPr>
    <w:rPr>
      <w:rFonts w:ascii="宋体"/>
      <w:kern w:val="0"/>
      <w:szCs w:val="20"/>
    </w:rPr>
  </w:style>
  <w:style w:type="character" w:customStyle="1" w:styleId="161">
    <w:name w:val="日期 字符"/>
    <w:qFormat/>
    <w:uiPriority w:val="0"/>
    <w:rPr>
      <w:rFonts w:ascii="Times New Roman" w:hAnsi="Times New Roman" w:eastAsia="宋体"/>
      <w:sz w:val="24"/>
    </w:rPr>
  </w:style>
  <w:style w:type="character" w:customStyle="1" w:styleId="162">
    <w:name w:val="批注文字 字符1"/>
    <w:semiHidden/>
    <w:qFormat/>
    <w:uiPriority w:val="0"/>
    <w:rPr>
      <w:rFonts w:ascii="Times New Roman" w:hAnsi="Times New Roman" w:eastAsia="宋体"/>
      <w:sz w:val="24"/>
    </w:rPr>
  </w:style>
  <w:style w:type="paragraph" w:customStyle="1" w:styleId="16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4">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165">
    <w:name w:val="正文_1 Char"/>
    <w:link w:val="166"/>
    <w:qFormat/>
    <w:uiPriority w:val="0"/>
    <w:rPr>
      <w:kern w:val="2"/>
      <w:sz w:val="24"/>
      <w:szCs w:val="24"/>
    </w:rPr>
  </w:style>
  <w:style w:type="paragraph" w:customStyle="1" w:styleId="166">
    <w:name w:val="正文_1"/>
    <w:basedOn w:val="1"/>
    <w:link w:val="165"/>
    <w:qFormat/>
    <w:uiPriority w:val="0"/>
    <w:pPr>
      <w:spacing w:line="360" w:lineRule="auto"/>
      <w:ind w:firstLine="200" w:firstLineChars="200"/>
      <w:jc w:val="left"/>
    </w:pPr>
    <w:rPr>
      <w:sz w:val="24"/>
    </w:rPr>
  </w:style>
  <w:style w:type="character" w:customStyle="1" w:styleId="167">
    <w:name w:val="纯文本 Char1"/>
    <w:qFormat/>
    <w:uiPriority w:val="0"/>
    <w:rPr>
      <w:rFonts w:ascii="宋体" w:hAnsi="Courier New" w:cs="Courier New"/>
      <w:kern w:val="2"/>
      <w:sz w:val="21"/>
      <w:szCs w:val="21"/>
    </w:rPr>
  </w:style>
  <w:style w:type="character" w:customStyle="1" w:styleId="168">
    <w:name w:val="正文4 Char"/>
    <w:link w:val="169"/>
    <w:qFormat/>
    <w:uiPriority w:val="0"/>
    <w:rPr>
      <w:rFonts w:ascii="宋体" w:hAnsi="宋体"/>
      <w:color w:val="000000"/>
      <w:kern w:val="2"/>
      <w:sz w:val="24"/>
      <w:szCs w:val="24"/>
    </w:rPr>
  </w:style>
  <w:style w:type="paragraph" w:customStyle="1" w:styleId="169">
    <w:name w:val="正文4"/>
    <w:basedOn w:val="1"/>
    <w:link w:val="168"/>
    <w:qFormat/>
    <w:uiPriority w:val="0"/>
    <w:pPr>
      <w:spacing w:line="360" w:lineRule="auto"/>
      <w:ind w:firstLine="480" w:firstLineChars="200"/>
    </w:pPr>
    <w:rPr>
      <w:rFonts w:ascii="宋体" w:hAnsi="宋体"/>
      <w:color w:val="000000"/>
      <w:sz w:val="24"/>
    </w:rPr>
  </w:style>
  <w:style w:type="character" w:customStyle="1" w:styleId="170">
    <w:name w:val="表格正文 Char"/>
    <w:link w:val="171"/>
    <w:qFormat/>
    <w:uiPriority w:val="0"/>
    <w:rPr>
      <w:kern w:val="2"/>
      <w:sz w:val="21"/>
      <w:szCs w:val="24"/>
    </w:rPr>
  </w:style>
  <w:style w:type="paragraph" w:customStyle="1" w:styleId="171">
    <w:name w:val="表格正文"/>
    <w:basedOn w:val="1"/>
    <w:link w:val="170"/>
    <w:qFormat/>
    <w:uiPriority w:val="0"/>
    <w:pPr>
      <w:widowControl/>
      <w:spacing w:line="360" w:lineRule="exact"/>
      <w:ind w:firstLine="200" w:firstLineChars="200"/>
      <w:jc w:val="center"/>
    </w:pPr>
  </w:style>
  <w:style w:type="character" w:customStyle="1" w:styleId="172">
    <w:name w:val="表格标题 Char"/>
    <w:link w:val="173"/>
    <w:qFormat/>
    <w:uiPriority w:val="0"/>
    <w:rPr>
      <w:rFonts w:ascii="宋体"/>
      <w:kern w:val="2"/>
      <w:sz w:val="24"/>
    </w:rPr>
  </w:style>
  <w:style w:type="paragraph" w:customStyle="1" w:styleId="173">
    <w:name w:val="表格标题"/>
    <w:basedOn w:val="1"/>
    <w:link w:val="172"/>
    <w:qFormat/>
    <w:uiPriority w:val="99"/>
    <w:pPr>
      <w:widowControl/>
      <w:spacing w:before="120" w:line="360" w:lineRule="auto"/>
      <w:ind w:firstLine="200" w:firstLineChars="200"/>
      <w:jc w:val="center"/>
    </w:pPr>
    <w:rPr>
      <w:rFonts w:ascii="宋体"/>
      <w:sz w:val="24"/>
      <w:szCs w:val="20"/>
    </w:rPr>
  </w:style>
  <w:style w:type="character" w:customStyle="1" w:styleId="174">
    <w:name w:val="标题33 Char"/>
    <w:link w:val="175"/>
    <w:qFormat/>
    <w:uiPriority w:val="0"/>
    <w:rPr>
      <w:rFonts w:ascii="Cambria" w:hAnsi="Cambria" w:eastAsia="Times New Roman"/>
      <w:b/>
      <w:bCs/>
      <w:kern w:val="28"/>
      <w:sz w:val="24"/>
      <w:szCs w:val="32"/>
    </w:rPr>
  </w:style>
  <w:style w:type="paragraph" w:customStyle="1" w:styleId="175">
    <w:name w:val="标题33"/>
    <w:basedOn w:val="64"/>
    <w:link w:val="174"/>
    <w:qFormat/>
    <w:uiPriority w:val="0"/>
    <w:pPr>
      <w:widowControl/>
      <w:spacing w:before="0" w:after="0" w:line="360" w:lineRule="auto"/>
      <w:jc w:val="left"/>
      <w:outlineLvl w:val="2"/>
    </w:pPr>
    <w:rPr>
      <w:rFonts w:ascii="Cambria" w:hAnsi="Cambria" w:eastAsia="Times New Roman" w:cs="Times New Roman"/>
      <w:sz w:val="24"/>
    </w:rPr>
  </w:style>
  <w:style w:type="character" w:customStyle="1" w:styleId="176">
    <w:name w:val="表格3333 Char"/>
    <w:link w:val="177"/>
    <w:qFormat/>
    <w:uiPriority w:val="0"/>
    <w:rPr>
      <w:color w:val="000000"/>
      <w:kern w:val="2"/>
      <w:sz w:val="21"/>
      <w:szCs w:val="21"/>
    </w:rPr>
  </w:style>
  <w:style w:type="paragraph" w:customStyle="1" w:styleId="177">
    <w:name w:val="表格3333"/>
    <w:basedOn w:val="1"/>
    <w:link w:val="176"/>
    <w:qFormat/>
    <w:uiPriority w:val="0"/>
    <w:pPr>
      <w:widowControl/>
      <w:adjustRightInd w:val="0"/>
      <w:spacing w:line="240" w:lineRule="atLeast"/>
      <w:jc w:val="center"/>
    </w:pPr>
    <w:rPr>
      <w:color w:val="000000"/>
      <w:szCs w:val="21"/>
    </w:rPr>
  </w:style>
  <w:style w:type="character" w:customStyle="1" w:styleId="178">
    <w:name w:val="标题333 Char"/>
    <w:link w:val="179"/>
    <w:qFormat/>
    <w:uiPriority w:val="0"/>
    <w:rPr>
      <w:rFonts w:eastAsia="Times New Roman"/>
      <w:b/>
      <w:bCs/>
      <w:kern w:val="28"/>
      <w:sz w:val="24"/>
      <w:szCs w:val="32"/>
    </w:rPr>
  </w:style>
  <w:style w:type="paragraph" w:customStyle="1" w:styleId="179">
    <w:name w:val="标题333"/>
    <w:basedOn w:val="1"/>
    <w:link w:val="178"/>
    <w:qFormat/>
    <w:uiPriority w:val="0"/>
    <w:pPr>
      <w:widowControl/>
      <w:spacing w:line="360" w:lineRule="auto"/>
      <w:jc w:val="left"/>
      <w:outlineLvl w:val="2"/>
    </w:pPr>
    <w:rPr>
      <w:rFonts w:eastAsia="Times New Roman"/>
      <w:b/>
      <w:bCs/>
      <w:kern w:val="28"/>
      <w:sz w:val="24"/>
      <w:szCs w:val="32"/>
    </w:rPr>
  </w:style>
  <w:style w:type="character" w:customStyle="1" w:styleId="180">
    <w:name w:val="表格1 Char"/>
    <w:link w:val="181"/>
    <w:qFormat/>
    <w:uiPriority w:val="0"/>
    <w:rPr>
      <w:rFonts w:hAnsi="宋体"/>
      <w:color w:val="000000"/>
      <w:sz w:val="21"/>
      <w:szCs w:val="21"/>
    </w:rPr>
  </w:style>
  <w:style w:type="paragraph" w:customStyle="1" w:styleId="181">
    <w:name w:val="表格1"/>
    <w:basedOn w:val="1"/>
    <w:link w:val="180"/>
    <w:qFormat/>
    <w:uiPriority w:val="0"/>
    <w:pPr>
      <w:widowControl/>
      <w:jc w:val="center"/>
    </w:pPr>
    <w:rPr>
      <w:rFonts w:hAnsi="宋体"/>
      <w:color w:val="000000"/>
      <w:kern w:val="0"/>
      <w:szCs w:val="21"/>
    </w:rPr>
  </w:style>
  <w:style w:type="character" w:customStyle="1" w:styleId="182">
    <w:name w:val="标题22 Char"/>
    <w:link w:val="183"/>
    <w:qFormat/>
    <w:uiPriority w:val="0"/>
    <w:rPr>
      <w:rFonts w:ascii="宋体" w:hAnsi="宋体"/>
      <w:b/>
      <w:kern w:val="2"/>
      <w:sz w:val="28"/>
      <w:szCs w:val="28"/>
    </w:rPr>
  </w:style>
  <w:style w:type="paragraph" w:customStyle="1" w:styleId="183">
    <w:name w:val="标题22"/>
    <w:basedOn w:val="1"/>
    <w:link w:val="182"/>
    <w:qFormat/>
    <w:uiPriority w:val="0"/>
    <w:pPr>
      <w:widowControl/>
      <w:spacing w:line="360" w:lineRule="auto"/>
      <w:outlineLvl w:val="1"/>
    </w:pPr>
    <w:rPr>
      <w:rFonts w:ascii="宋体" w:hAnsi="宋体"/>
      <w:b/>
      <w:sz w:val="28"/>
      <w:szCs w:val="28"/>
    </w:rPr>
  </w:style>
  <w:style w:type="paragraph" w:customStyle="1" w:styleId="18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5">
    <w:name w:val="Normal+2"/>
    <w:basedOn w:val="184"/>
    <w:next w:val="184"/>
    <w:qFormat/>
    <w:uiPriority w:val="99"/>
    <w:rPr>
      <w:rFonts w:cs="Times New Roman"/>
      <w:color w:val="auto"/>
    </w:rPr>
  </w:style>
  <w:style w:type="character" w:customStyle="1" w:styleId="186">
    <w:name w:val="样式2表头 Char"/>
    <w:link w:val="187"/>
    <w:qFormat/>
    <w:locked/>
    <w:uiPriority w:val="0"/>
    <w:rPr>
      <w:rFonts w:eastAsia="Times New Roman"/>
      <w:kern w:val="2"/>
      <w:sz w:val="24"/>
      <w:szCs w:val="18"/>
    </w:rPr>
  </w:style>
  <w:style w:type="paragraph" w:customStyle="1" w:styleId="187">
    <w:name w:val="样式2表头"/>
    <w:basedOn w:val="1"/>
    <w:link w:val="186"/>
    <w:qFormat/>
    <w:uiPriority w:val="0"/>
    <w:pPr>
      <w:widowControl/>
      <w:spacing w:line="480" w:lineRule="exact"/>
      <w:ind w:firstLine="200" w:firstLineChars="200"/>
      <w:jc w:val="center"/>
    </w:pPr>
    <w:rPr>
      <w:rFonts w:eastAsia="Times New Roman"/>
      <w:sz w:val="24"/>
      <w:szCs w:val="18"/>
    </w:rPr>
  </w:style>
  <w:style w:type="character" w:customStyle="1" w:styleId="188">
    <w:name w:val="样式5 正文 Char"/>
    <w:link w:val="189"/>
    <w:qFormat/>
    <w:uiPriority w:val="0"/>
    <w:rPr>
      <w:rFonts w:eastAsia="仿宋"/>
      <w:kern w:val="2"/>
      <w:sz w:val="28"/>
      <w:szCs w:val="28"/>
    </w:rPr>
  </w:style>
  <w:style w:type="paragraph" w:customStyle="1" w:styleId="189">
    <w:name w:val="样式5 正文"/>
    <w:basedOn w:val="1"/>
    <w:link w:val="188"/>
    <w:qFormat/>
    <w:uiPriority w:val="0"/>
    <w:pPr>
      <w:adjustRightInd w:val="0"/>
      <w:snapToGrid w:val="0"/>
      <w:spacing w:line="500" w:lineRule="exact"/>
      <w:ind w:firstLine="200" w:firstLineChars="200"/>
    </w:pPr>
    <w:rPr>
      <w:rFonts w:eastAsia="仿宋"/>
      <w:sz w:val="28"/>
      <w:szCs w:val="28"/>
    </w:rPr>
  </w:style>
  <w:style w:type="paragraph" w:customStyle="1" w:styleId="190">
    <w:name w:val="表格6"/>
    <w:basedOn w:val="1"/>
    <w:link w:val="191"/>
    <w:qFormat/>
    <w:uiPriority w:val="0"/>
    <w:pPr>
      <w:widowControl/>
      <w:spacing w:line="240" w:lineRule="exact"/>
      <w:jc w:val="center"/>
    </w:pPr>
    <w:rPr>
      <w:color w:val="000000"/>
      <w:szCs w:val="21"/>
    </w:rPr>
  </w:style>
  <w:style w:type="character" w:customStyle="1" w:styleId="191">
    <w:name w:val="表格6 Char"/>
    <w:link w:val="190"/>
    <w:qFormat/>
    <w:uiPriority w:val="0"/>
    <w:rPr>
      <w:color w:val="000000"/>
      <w:kern w:val="2"/>
      <w:sz w:val="21"/>
      <w:szCs w:val="21"/>
    </w:rPr>
  </w:style>
  <w:style w:type="paragraph" w:customStyle="1" w:styleId="192">
    <w:name w:val="Char1"/>
    <w:basedOn w:val="1"/>
    <w:qFormat/>
    <w:uiPriority w:val="0"/>
  </w:style>
  <w:style w:type="paragraph" w:customStyle="1" w:styleId="193">
    <w:name w:val=" Char Char Char Char Char Char Char"/>
    <w:basedOn w:val="1"/>
    <w:qFormat/>
    <w:uiPriority w:val="0"/>
    <w:pPr>
      <w:spacing w:line="360" w:lineRule="auto"/>
      <w:ind w:firstLine="200" w:firstLineChars="200"/>
    </w:pPr>
    <w:rPr>
      <w:rFonts w:ascii="宋体" w:hAnsi="宋体" w:eastAsia="汉鼎简书宋"/>
      <w:kern w:val="0"/>
      <w:sz w:val="24"/>
      <w:szCs w:val="20"/>
    </w:rPr>
  </w:style>
  <w:style w:type="character" w:customStyle="1" w:styleId="194">
    <w:name w:val="正文A Char"/>
    <w:link w:val="195"/>
    <w:qFormat/>
    <w:uiPriority w:val="99"/>
    <w:rPr>
      <w:rFonts w:cs="宋体"/>
      <w:kern w:val="2"/>
      <w:sz w:val="24"/>
    </w:rPr>
  </w:style>
  <w:style w:type="paragraph" w:customStyle="1" w:styleId="195">
    <w:name w:val="正文A"/>
    <w:basedOn w:val="1"/>
    <w:link w:val="194"/>
    <w:qFormat/>
    <w:uiPriority w:val="99"/>
    <w:pPr>
      <w:widowControl/>
      <w:spacing w:line="360" w:lineRule="auto"/>
      <w:ind w:firstLine="480" w:firstLineChars="200"/>
    </w:pPr>
    <w:rPr>
      <w:rFonts w:cs="宋体"/>
      <w:sz w:val="24"/>
      <w:szCs w:val="20"/>
    </w:rPr>
  </w:style>
  <w:style w:type="character" w:customStyle="1" w:styleId="196">
    <w:name w:val="正文01 Char"/>
    <w:link w:val="197"/>
    <w:qFormat/>
    <w:locked/>
    <w:uiPriority w:val="0"/>
    <w:rPr>
      <w:kern w:val="2"/>
      <w:sz w:val="24"/>
      <w:szCs w:val="24"/>
    </w:rPr>
  </w:style>
  <w:style w:type="paragraph" w:customStyle="1" w:styleId="197">
    <w:name w:val="正文01"/>
    <w:basedOn w:val="1"/>
    <w:link w:val="196"/>
    <w:qFormat/>
    <w:uiPriority w:val="0"/>
    <w:pPr>
      <w:widowControl/>
      <w:spacing w:before="60" w:line="460" w:lineRule="exact"/>
      <w:ind w:firstLine="200" w:firstLineChars="200"/>
    </w:pPr>
    <w:rPr>
      <w:sz w:val="24"/>
    </w:rPr>
  </w:style>
  <w:style w:type="character" w:customStyle="1" w:styleId="198">
    <w:name w:val="正文1 Char"/>
    <w:link w:val="199"/>
    <w:qFormat/>
    <w:locked/>
    <w:uiPriority w:val="0"/>
    <w:rPr>
      <w:rFonts w:eastAsia="Times New Roman"/>
      <w:kern w:val="2"/>
      <w:sz w:val="24"/>
      <w:szCs w:val="24"/>
    </w:rPr>
  </w:style>
  <w:style w:type="paragraph" w:customStyle="1" w:styleId="199">
    <w:name w:val="正文1"/>
    <w:basedOn w:val="1"/>
    <w:link w:val="198"/>
    <w:qFormat/>
    <w:uiPriority w:val="0"/>
    <w:pPr>
      <w:adjustRightInd w:val="0"/>
      <w:snapToGrid w:val="0"/>
      <w:spacing w:line="360" w:lineRule="auto"/>
      <w:ind w:firstLine="200" w:firstLineChars="200"/>
    </w:pPr>
    <w:rPr>
      <w:rFonts w:eastAsia="Times New Roman"/>
      <w:sz w:val="24"/>
    </w:rPr>
  </w:style>
  <w:style w:type="character" w:customStyle="1" w:styleId="200">
    <w:name w:val="font41"/>
    <w:qFormat/>
    <w:uiPriority w:val="0"/>
    <w:rPr>
      <w:rFonts w:hint="eastAsia" w:ascii="宋体" w:hAnsi="宋体" w:eastAsia="宋体" w:cs="宋体"/>
      <w:color w:val="000000"/>
      <w:sz w:val="21"/>
      <w:szCs w:val="21"/>
      <w:u w:val="none"/>
    </w:rPr>
  </w:style>
  <w:style w:type="paragraph" w:customStyle="1" w:styleId="201">
    <w:name w:val="Table Paragraph"/>
    <w:basedOn w:val="1"/>
    <w:qFormat/>
    <w:uiPriority w:val="1"/>
    <w:rPr>
      <w:rFonts w:ascii="宋体" w:hAnsi="宋体" w:cs="宋体"/>
    </w:rPr>
  </w:style>
  <w:style w:type="character" w:customStyle="1" w:styleId="202">
    <w:name w:val="正文(首行缩进) Char"/>
    <w:link w:val="203"/>
    <w:qFormat/>
    <w:uiPriority w:val="0"/>
    <w:rPr>
      <w:sz w:val="24"/>
      <w:szCs w:val="24"/>
    </w:rPr>
  </w:style>
  <w:style w:type="paragraph" w:customStyle="1" w:styleId="203">
    <w:name w:val="正文(首行缩进)"/>
    <w:basedOn w:val="1"/>
    <w:link w:val="202"/>
    <w:qFormat/>
    <w:uiPriority w:val="0"/>
    <w:pPr>
      <w:adjustRightInd w:val="0"/>
      <w:snapToGrid w:val="0"/>
      <w:spacing w:line="360" w:lineRule="auto"/>
      <w:ind w:firstLine="200" w:firstLineChars="200"/>
    </w:pPr>
    <w:rPr>
      <w:kern w:val="0"/>
      <w:sz w:val="24"/>
    </w:rPr>
  </w:style>
  <w:style w:type="character" w:customStyle="1" w:styleId="204">
    <w:name w:val="Char3 Char Char Char"/>
    <w:qFormat/>
    <w:uiPriority w:val="0"/>
    <w:rPr>
      <w:rFonts w:ascii="Times New Roman" w:hAnsi="Times New Roman" w:eastAsia="宋体" w:cs="Times New Roman"/>
      <w:kern w:val="0"/>
      <w:sz w:val="24"/>
      <w:szCs w:val="24"/>
      <w:lang w:bidi="ar-SA"/>
    </w:rPr>
  </w:style>
  <w:style w:type="character" w:customStyle="1" w:styleId="205">
    <w:name w:val="2缩进正文 Char"/>
    <w:link w:val="206"/>
    <w:qFormat/>
    <w:uiPriority w:val="0"/>
    <w:rPr>
      <w:kern w:val="2"/>
      <w:sz w:val="24"/>
      <w:szCs w:val="24"/>
    </w:rPr>
  </w:style>
  <w:style w:type="paragraph" w:customStyle="1" w:styleId="206">
    <w:name w:val="2缩进正文"/>
    <w:basedOn w:val="1"/>
    <w:link w:val="205"/>
    <w:qFormat/>
    <w:uiPriority w:val="0"/>
    <w:pPr>
      <w:spacing w:line="360" w:lineRule="auto"/>
      <w:ind w:firstLine="200" w:firstLineChars="200"/>
    </w:pPr>
    <w:rPr>
      <w:sz w:val="24"/>
    </w:rPr>
  </w:style>
  <w:style w:type="character" w:customStyle="1" w:styleId="207">
    <w:name w:val="blue1"/>
    <w:qFormat/>
    <w:uiPriority w:val="0"/>
    <w:rPr>
      <w:color w:val="3366FF"/>
    </w:rPr>
  </w:style>
  <w:style w:type="character" w:customStyle="1" w:styleId="208">
    <w:name w:val="样式 正文1 + 段前: 0.1 行 Char1"/>
    <w:qFormat/>
    <w:uiPriority w:val="0"/>
    <w:rPr>
      <w:rFonts w:eastAsia="宋体" w:cs="宋体"/>
      <w:kern w:val="2"/>
      <w:sz w:val="24"/>
      <w:lang w:val="en-US" w:eastAsia="zh-CN" w:bidi="ar-SA"/>
    </w:rPr>
  </w:style>
  <w:style w:type="character" w:customStyle="1" w:styleId="209">
    <w:name w:val="样式1 Char"/>
    <w:link w:val="210"/>
    <w:qFormat/>
    <w:uiPriority w:val="0"/>
    <w:rPr>
      <w:rFonts w:ascii="Arial" w:hAnsi="Arial"/>
      <w:b/>
      <w:kern w:val="2"/>
      <w:sz w:val="32"/>
      <w:szCs w:val="24"/>
    </w:rPr>
  </w:style>
  <w:style w:type="paragraph" w:customStyle="1" w:styleId="210">
    <w:name w:val="样式1"/>
    <w:basedOn w:val="1"/>
    <w:link w:val="209"/>
    <w:qFormat/>
    <w:uiPriority w:val="0"/>
    <w:pPr>
      <w:spacing w:before="60" w:line="460" w:lineRule="exact"/>
      <w:outlineLvl w:val="0"/>
    </w:pPr>
    <w:rPr>
      <w:rFonts w:ascii="Arial" w:hAnsi="Arial"/>
      <w:b/>
      <w:sz w:val="32"/>
    </w:rPr>
  </w:style>
  <w:style w:type="character" w:customStyle="1" w:styleId="211">
    <w:name w:val="新正文样式 Char"/>
    <w:link w:val="212"/>
    <w:qFormat/>
    <w:uiPriority w:val="0"/>
    <w:rPr>
      <w:spacing w:val="20"/>
      <w:kern w:val="2"/>
      <w:sz w:val="24"/>
    </w:rPr>
  </w:style>
  <w:style w:type="paragraph" w:customStyle="1" w:styleId="212">
    <w:name w:val="新正文样式"/>
    <w:basedOn w:val="1"/>
    <w:link w:val="211"/>
    <w:qFormat/>
    <w:uiPriority w:val="0"/>
    <w:pPr>
      <w:tabs>
        <w:tab w:val="left" w:pos="567"/>
      </w:tabs>
      <w:spacing w:before="60" w:line="360" w:lineRule="auto"/>
      <w:ind w:firstLine="200" w:firstLineChars="200"/>
    </w:pPr>
    <w:rPr>
      <w:spacing w:val="20"/>
      <w:sz w:val="24"/>
      <w:szCs w:val="20"/>
    </w:rPr>
  </w:style>
  <w:style w:type="character" w:customStyle="1" w:styleId="213">
    <w:name w:val="extended-address"/>
    <w:qFormat/>
    <w:uiPriority w:val="0"/>
  </w:style>
  <w:style w:type="character" w:customStyle="1" w:styleId="214">
    <w:name w:val="标题3"/>
    <w:qFormat/>
    <w:uiPriority w:val="0"/>
    <w:rPr>
      <w:rFonts w:ascii="Times New Roman" w:hAnsi="Times New Roman" w:eastAsia="宋体" w:cs="Times New Roman"/>
      <w:kern w:val="0"/>
      <w:sz w:val="24"/>
      <w:szCs w:val="24"/>
      <w:lang w:bidi="ar-SA"/>
    </w:rPr>
  </w:style>
  <w:style w:type="character" w:customStyle="1" w:styleId="215">
    <w:name w:val="fontstyle21"/>
    <w:qFormat/>
    <w:uiPriority w:val="0"/>
    <w:rPr>
      <w:rFonts w:hint="default" w:ascii="TimesNewRomanPS-BoldMT" w:hAnsi="TimesNewRomanPS-BoldMT"/>
      <w:b/>
      <w:bCs/>
      <w:color w:val="000000"/>
      <w:sz w:val="22"/>
      <w:szCs w:val="22"/>
    </w:rPr>
  </w:style>
  <w:style w:type="character" w:customStyle="1" w:styleId="216">
    <w:name w:val="highlight1"/>
    <w:qFormat/>
    <w:uiPriority w:val="0"/>
    <w:rPr>
      <w:sz w:val="21"/>
      <w:szCs w:val="21"/>
    </w:rPr>
  </w:style>
  <w:style w:type="character" w:customStyle="1" w:styleId="217">
    <w:name w:val="标题 3 Char Char Char1"/>
    <w:qFormat/>
    <w:uiPriority w:val="0"/>
    <w:rPr>
      <w:rFonts w:eastAsia="宋体"/>
      <w:b/>
      <w:sz w:val="32"/>
      <w:szCs w:val="32"/>
    </w:rPr>
  </w:style>
  <w:style w:type="character" w:customStyle="1" w:styleId="218">
    <w:name w:val="样式 正文001 + 首行缩进:  2 字符 Char"/>
    <w:qFormat/>
    <w:uiPriority w:val="99"/>
    <w:rPr>
      <w:rFonts w:eastAsia="宋体" w:cs="宋体"/>
      <w:kern w:val="2"/>
      <w:sz w:val="24"/>
      <w:lang w:val="en-US" w:eastAsia="zh-CN" w:bidi="ar-SA"/>
    </w:rPr>
  </w:style>
  <w:style w:type="character" w:customStyle="1" w:styleId="219">
    <w:name w:val="Char5"/>
    <w:qFormat/>
    <w:uiPriority w:val="0"/>
    <w:rPr>
      <w:rFonts w:ascii="仿宋_GB2312" w:eastAsia="仿宋_GB2312"/>
      <w:kern w:val="2"/>
      <w:sz w:val="21"/>
      <w:szCs w:val="24"/>
    </w:rPr>
  </w:style>
  <w:style w:type="character" w:customStyle="1" w:styleId="220">
    <w:name w:val="f121"/>
    <w:qFormat/>
    <w:uiPriority w:val="0"/>
    <w:rPr>
      <w:sz w:val="18"/>
      <w:szCs w:val="18"/>
      <w:u w:val="none"/>
    </w:rPr>
  </w:style>
  <w:style w:type="character" w:customStyle="1" w:styleId="221">
    <w:name w:val="批注框文本 Char1"/>
    <w:semiHidden/>
    <w:qFormat/>
    <w:uiPriority w:val="99"/>
    <w:rPr>
      <w:kern w:val="2"/>
      <w:sz w:val="18"/>
      <w:szCs w:val="18"/>
    </w:rPr>
  </w:style>
  <w:style w:type="character" w:customStyle="1" w:styleId="222">
    <w:name w:val="正文01 Char Char Char"/>
    <w:qFormat/>
    <w:uiPriority w:val="0"/>
    <w:rPr>
      <w:rFonts w:eastAsia="宋体"/>
      <w:snapToGrid w:val="0"/>
      <w:color w:val="000000"/>
      <w:sz w:val="24"/>
      <w:szCs w:val="24"/>
      <w:lang w:val="en-US" w:eastAsia="zh-CN"/>
    </w:rPr>
  </w:style>
  <w:style w:type="character" w:customStyle="1" w:styleId="223">
    <w:name w:val="三级标题 Char Char"/>
    <w:qFormat/>
    <w:uiPriority w:val="0"/>
    <w:rPr>
      <w:rFonts w:eastAsia="宋体"/>
      <w:b/>
      <w:bCs/>
      <w:snapToGrid w:val="0"/>
      <w:sz w:val="24"/>
      <w:szCs w:val="24"/>
      <w:lang w:val="en-US" w:eastAsia="zh-CN" w:bidi="ar-SA"/>
    </w:rPr>
  </w:style>
  <w:style w:type="character" w:customStyle="1" w:styleId="224">
    <w:name w:val="表格下方正文 Char1"/>
    <w:link w:val="225"/>
    <w:qFormat/>
    <w:uiPriority w:val="0"/>
    <w:rPr>
      <w:rFonts w:ascii="Calibri" w:hAnsi="Calibri"/>
      <w:bCs/>
      <w:kern w:val="2"/>
      <w:sz w:val="24"/>
      <w:szCs w:val="24"/>
    </w:rPr>
  </w:style>
  <w:style w:type="paragraph" w:customStyle="1" w:styleId="225">
    <w:name w:val="表格下方正文"/>
    <w:basedOn w:val="1"/>
    <w:link w:val="224"/>
    <w:qFormat/>
    <w:uiPriority w:val="0"/>
    <w:pPr>
      <w:spacing w:before="300" w:line="420" w:lineRule="exact"/>
      <w:ind w:firstLine="200" w:firstLineChars="200"/>
    </w:pPr>
    <w:rPr>
      <w:rFonts w:ascii="Calibri" w:hAnsi="Calibri"/>
      <w:bCs/>
      <w:sz w:val="24"/>
    </w:rPr>
  </w:style>
  <w:style w:type="character" w:customStyle="1" w:styleId="226">
    <w:name w:val="H34"/>
    <w:qFormat/>
    <w:uiPriority w:val="0"/>
    <w:rPr>
      <w:rFonts w:ascii="Times New Roman" w:hAnsi="Times New Roman" w:eastAsia="宋体" w:cs="Times New Roman"/>
      <w:sz w:val="24"/>
      <w:szCs w:val="24"/>
      <w:lang w:bidi="ar-SA"/>
    </w:rPr>
  </w:style>
  <w:style w:type="character" w:customStyle="1" w:styleId="227">
    <w:name w:val="标题 2 Char1"/>
    <w:semiHidden/>
    <w:qFormat/>
    <w:uiPriority w:val="0"/>
    <w:rPr>
      <w:rFonts w:ascii="Cambria" w:hAnsi="Cambria" w:eastAsia="宋体" w:cs="Times New Roman"/>
      <w:b/>
      <w:bCs/>
      <w:kern w:val="2"/>
      <w:sz w:val="32"/>
      <w:szCs w:val="32"/>
    </w:rPr>
  </w:style>
  <w:style w:type="character" w:customStyle="1" w:styleId="228">
    <w:name w:val="articletitle1"/>
    <w:qFormat/>
    <w:uiPriority w:val="0"/>
    <w:rPr>
      <w:rFonts w:hint="default" w:ascii="MS Shell Dlg" w:hAnsi="MS Shell Dlg" w:cs="MS Shell Dlg"/>
      <w:b/>
      <w:bCs/>
      <w:color w:val="666699"/>
      <w:spacing w:val="288"/>
      <w:sz w:val="22"/>
      <w:szCs w:val="22"/>
    </w:rPr>
  </w:style>
  <w:style w:type="character" w:customStyle="1" w:styleId="229">
    <w:name w:val="at_2"/>
    <w:qFormat/>
    <w:uiPriority w:val="0"/>
  </w:style>
  <w:style w:type="character" w:customStyle="1" w:styleId="230">
    <w:name w:val="headline-content"/>
    <w:qFormat/>
    <w:uiPriority w:val="0"/>
  </w:style>
  <w:style w:type="character" w:customStyle="1" w:styleId="231">
    <w:name w:val="标题31"/>
    <w:qFormat/>
    <w:uiPriority w:val="0"/>
    <w:rPr>
      <w:rFonts w:ascii="Times New Roman" w:hAnsi="Times New Roman" w:eastAsia="宋体" w:cs="Times New Roman"/>
      <w:kern w:val="0"/>
      <w:sz w:val="24"/>
      <w:szCs w:val="24"/>
      <w:lang w:bidi="ar-SA"/>
    </w:rPr>
  </w:style>
  <w:style w:type="character" w:customStyle="1" w:styleId="232">
    <w:name w:val="标题 1 Char1"/>
    <w:qFormat/>
    <w:uiPriority w:val="0"/>
    <w:rPr>
      <w:b/>
      <w:bCs/>
      <w:kern w:val="44"/>
      <w:sz w:val="44"/>
      <w:szCs w:val="44"/>
    </w:rPr>
  </w:style>
  <w:style w:type="character" w:customStyle="1" w:styleId="233">
    <w:name w:val=" Char2"/>
    <w:qFormat/>
    <w:uiPriority w:val="0"/>
    <w:rPr>
      <w:rFonts w:ascii="Arial" w:hAnsi="Arial" w:eastAsia="黑体"/>
      <w:b/>
      <w:bCs/>
      <w:kern w:val="2"/>
      <w:sz w:val="28"/>
      <w:szCs w:val="28"/>
      <w:lang w:val="en-US" w:eastAsia="zh-CN" w:bidi="ar-SA"/>
    </w:rPr>
  </w:style>
  <w:style w:type="character" w:customStyle="1" w:styleId="234">
    <w:name w:val="at_5"/>
    <w:qFormat/>
    <w:uiPriority w:val="0"/>
  </w:style>
  <w:style w:type="character" w:customStyle="1" w:styleId="235">
    <w:name w:val="表格文字2 Char"/>
    <w:link w:val="236"/>
    <w:qFormat/>
    <w:uiPriority w:val="0"/>
    <w:rPr>
      <w:rFonts w:ascii="Calibri" w:hAnsi="Calibri"/>
      <w:sz w:val="21"/>
      <w:szCs w:val="21"/>
    </w:rPr>
  </w:style>
  <w:style w:type="paragraph" w:customStyle="1" w:styleId="236">
    <w:name w:val="表格文字2"/>
    <w:basedOn w:val="1"/>
    <w:link w:val="235"/>
    <w:qFormat/>
    <w:uiPriority w:val="0"/>
    <w:pPr>
      <w:tabs>
        <w:tab w:val="left" w:pos="277"/>
        <w:tab w:val="left" w:pos="600"/>
        <w:tab w:val="left" w:pos="780"/>
        <w:tab w:val="left" w:pos="2517"/>
      </w:tabs>
      <w:adjustRightInd w:val="0"/>
      <w:spacing w:before="60"/>
      <w:jc w:val="center"/>
      <w:textAlignment w:val="baseline"/>
    </w:pPr>
    <w:rPr>
      <w:rFonts w:ascii="Calibri" w:hAnsi="Calibri"/>
      <w:kern w:val="0"/>
      <w:szCs w:val="21"/>
    </w:rPr>
  </w:style>
  <w:style w:type="character" w:customStyle="1" w:styleId="237">
    <w:name w:val="p5"/>
    <w:qFormat/>
    <w:uiPriority w:val="0"/>
  </w:style>
  <w:style w:type="character" w:customStyle="1" w:styleId="238">
    <w:name w:val="样式 样式 正文1 + 段前: 0.1 行 + 段前: 0.1 行 Char1"/>
    <w:qFormat/>
    <w:uiPriority w:val="0"/>
    <w:rPr>
      <w:rFonts w:eastAsia="宋体" w:cs="宋体"/>
      <w:kern w:val="2"/>
      <w:sz w:val="24"/>
      <w:lang w:val="en-US" w:eastAsia="zh-CN" w:bidi="ar-SA"/>
    </w:rPr>
  </w:style>
  <w:style w:type="character" w:customStyle="1" w:styleId="239">
    <w:name w:val=" Char3 Char Char Char"/>
    <w:qFormat/>
    <w:uiPriority w:val="0"/>
    <w:rPr>
      <w:rFonts w:ascii="Times New Roman" w:hAnsi="Times New Roman" w:eastAsia="宋体" w:cs="Times New Roman"/>
      <w:kern w:val="0"/>
      <w:sz w:val="24"/>
      <w:szCs w:val="24"/>
      <w:lang w:bidi="ar-SA"/>
    </w:rPr>
  </w:style>
  <w:style w:type="character" w:customStyle="1" w:styleId="240">
    <w:name w:val="bt21"/>
    <w:qFormat/>
    <w:uiPriority w:val="0"/>
    <w:rPr>
      <w:rFonts w:hint="eastAsia" w:ascii="黑体" w:eastAsia="黑体"/>
      <w:spacing w:val="400"/>
      <w:sz w:val="24"/>
      <w:szCs w:val="24"/>
    </w:rPr>
  </w:style>
  <w:style w:type="character" w:customStyle="1" w:styleId="241">
    <w:name w:val="f14b1"/>
    <w:qFormat/>
    <w:uiPriority w:val="0"/>
    <w:rPr>
      <w:b/>
      <w:bCs/>
      <w:sz w:val="21"/>
      <w:szCs w:val="21"/>
    </w:rPr>
  </w:style>
  <w:style w:type="character" w:customStyle="1" w:styleId="242">
    <w:name w:val="1级标题 Char"/>
    <w:link w:val="243"/>
    <w:qFormat/>
    <w:uiPriority w:val="0"/>
    <w:rPr>
      <w:b/>
      <w:color w:val="000000"/>
      <w:sz w:val="32"/>
    </w:rPr>
  </w:style>
  <w:style w:type="paragraph" w:customStyle="1" w:styleId="243">
    <w:name w:val="1级标题"/>
    <w:basedOn w:val="1"/>
    <w:next w:val="1"/>
    <w:link w:val="242"/>
    <w:qFormat/>
    <w:uiPriority w:val="0"/>
    <w:pPr>
      <w:widowControl/>
      <w:spacing w:before="60" w:line="460" w:lineRule="exact"/>
      <w:outlineLvl w:val="0"/>
    </w:pPr>
    <w:rPr>
      <w:b/>
      <w:color w:val="000000"/>
      <w:kern w:val="0"/>
      <w:sz w:val="32"/>
      <w:szCs w:val="20"/>
    </w:rPr>
  </w:style>
  <w:style w:type="character" w:customStyle="1" w:styleId="244">
    <w:name w:val="表内 Char"/>
    <w:link w:val="245"/>
    <w:qFormat/>
    <w:uiPriority w:val="0"/>
    <w:rPr>
      <w:rFonts w:eastAsia="仿宋_GB2312"/>
      <w:sz w:val="21"/>
      <w:szCs w:val="24"/>
    </w:rPr>
  </w:style>
  <w:style w:type="paragraph" w:customStyle="1" w:styleId="245">
    <w:name w:val="表内"/>
    <w:basedOn w:val="1"/>
    <w:link w:val="244"/>
    <w:qFormat/>
    <w:uiPriority w:val="0"/>
    <w:pPr>
      <w:jc w:val="center"/>
    </w:pPr>
    <w:rPr>
      <w:rFonts w:eastAsia="仿宋_GB2312"/>
      <w:kern w:val="0"/>
    </w:rPr>
  </w:style>
  <w:style w:type="character" w:customStyle="1" w:styleId="246">
    <w:name w:val="s"/>
    <w:qFormat/>
    <w:uiPriority w:val="0"/>
  </w:style>
  <w:style w:type="character" w:customStyle="1" w:styleId="247">
    <w:name w:val="项标题(1) Char Char"/>
    <w:qFormat/>
    <w:uiPriority w:val="0"/>
    <w:rPr>
      <w:rFonts w:ascii="Arial" w:hAnsi="Arial"/>
      <w:b/>
      <w:bCs/>
      <w:color w:val="000000"/>
      <w:kern w:val="2"/>
      <w:sz w:val="24"/>
      <w:szCs w:val="24"/>
    </w:rPr>
  </w:style>
  <w:style w:type="character" w:customStyle="1" w:styleId="248">
    <w:name w:val=" Char20"/>
    <w:qFormat/>
    <w:uiPriority w:val="0"/>
    <w:rPr>
      <w:rFonts w:ascii="Times New Roman" w:hAnsi="Times New Roman" w:eastAsia="宋体" w:cs="Times New Roman"/>
      <w:kern w:val="0"/>
      <w:sz w:val="27"/>
      <w:szCs w:val="24"/>
      <w:lang w:bidi="ar-SA"/>
    </w:rPr>
  </w:style>
  <w:style w:type="character" w:customStyle="1" w:styleId="249">
    <w:name w:val="2级（节）标题 Char"/>
    <w:link w:val="250"/>
    <w:qFormat/>
    <w:uiPriority w:val="0"/>
    <w:rPr>
      <w:rFonts w:ascii="宋体" w:hAnsi="宋体"/>
      <w:b/>
      <w:kern w:val="2"/>
      <w:sz w:val="28"/>
      <w:szCs w:val="28"/>
    </w:rPr>
  </w:style>
  <w:style w:type="paragraph" w:customStyle="1" w:styleId="250">
    <w:name w:val="2级（节）标题"/>
    <w:basedOn w:val="1"/>
    <w:link w:val="249"/>
    <w:qFormat/>
    <w:uiPriority w:val="0"/>
    <w:pPr>
      <w:spacing w:beforeLines="50" w:line="360" w:lineRule="auto"/>
      <w:ind w:firstLine="141" w:firstLineChars="50"/>
      <w:outlineLvl w:val="1"/>
    </w:pPr>
    <w:rPr>
      <w:rFonts w:ascii="宋体" w:hAnsi="宋体"/>
      <w:b/>
      <w:sz w:val="28"/>
      <w:szCs w:val="28"/>
    </w:rPr>
  </w:style>
  <w:style w:type="character" w:customStyle="1" w:styleId="251">
    <w:name w:val="样式2 Char"/>
    <w:qFormat/>
    <w:uiPriority w:val="0"/>
    <w:rPr>
      <w:rFonts w:ascii="仿宋_GB2312" w:hAnsi="Arial" w:eastAsia="宋体"/>
      <w:b/>
      <w:color w:val="000000"/>
      <w:kern w:val="2"/>
      <w:sz w:val="24"/>
      <w:szCs w:val="24"/>
      <w:lang w:val="en-US" w:eastAsia="zh-CN" w:bidi="ar-SA"/>
    </w:rPr>
  </w:style>
  <w:style w:type="character" w:customStyle="1" w:styleId="252">
    <w:name w:val="页眉1"/>
    <w:qFormat/>
    <w:uiPriority w:val="0"/>
    <w:rPr>
      <w:rFonts w:ascii="Times New Roman" w:hAnsi="Times New Roman" w:eastAsia="宋体" w:cs="Times New Roman"/>
      <w:sz w:val="18"/>
      <w:szCs w:val="24"/>
      <w:lang w:bidi="ar-SA"/>
    </w:rPr>
  </w:style>
  <w:style w:type="character" w:customStyle="1" w:styleId="253">
    <w:name w:val=" Char18"/>
    <w:qFormat/>
    <w:uiPriority w:val="0"/>
    <w:rPr>
      <w:rFonts w:ascii="Times New Roman" w:hAnsi="Times New Roman" w:eastAsia="宋体" w:cs="Times New Roman"/>
      <w:sz w:val="24"/>
      <w:szCs w:val="24"/>
      <w:lang w:bidi="ar-SA"/>
    </w:rPr>
  </w:style>
  <w:style w:type="character" w:customStyle="1" w:styleId="254">
    <w:name w:val="常用表头样式 Char"/>
    <w:link w:val="255"/>
    <w:qFormat/>
    <w:uiPriority w:val="0"/>
    <w:rPr>
      <w:rFonts w:ascii="黑体" w:eastAsia="楷体_GB2312"/>
      <w:b/>
      <w:kern w:val="2"/>
      <w:sz w:val="21"/>
      <w:szCs w:val="21"/>
    </w:rPr>
  </w:style>
  <w:style w:type="paragraph" w:customStyle="1" w:styleId="255">
    <w:name w:val="常用表头样式"/>
    <w:basedOn w:val="86"/>
    <w:link w:val="254"/>
    <w:qFormat/>
    <w:uiPriority w:val="0"/>
    <w:pPr>
      <w:overflowPunct w:val="0"/>
      <w:autoSpaceDE w:val="0"/>
      <w:autoSpaceDN w:val="0"/>
      <w:adjustRightInd w:val="0"/>
      <w:spacing w:after="0" w:line="360" w:lineRule="auto"/>
      <w:ind w:firstLine="0" w:firstLineChars="0"/>
      <w:jc w:val="center"/>
      <w:textAlignment w:val="baseline"/>
    </w:pPr>
    <w:rPr>
      <w:rFonts w:ascii="黑体" w:eastAsia="楷体_GB2312"/>
      <w:b/>
      <w:szCs w:val="21"/>
    </w:rPr>
  </w:style>
  <w:style w:type="character" w:customStyle="1" w:styleId="256">
    <w:name w:val=" Char17"/>
    <w:qFormat/>
    <w:uiPriority w:val="0"/>
    <w:rPr>
      <w:rFonts w:ascii="Times New Roman" w:hAnsi="Times New Roman" w:eastAsia="宋体" w:cs="Times New Roman"/>
      <w:sz w:val="24"/>
      <w:szCs w:val="24"/>
      <w:shd w:val="clear" w:color="auto" w:fill="000080"/>
      <w:lang w:bidi="ar-SA"/>
    </w:rPr>
  </w:style>
  <w:style w:type="character" w:customStyle="1" w:styleId="257">
    <w:name w:val="主体 Char"/>
    <w:link w:val="258"/>
    <w:qFormat/>
    <w:uiPriority w:val="0"/>
    <w:rPr>
      <w:rFonts w:eastAsia="仿宋_GB2312"/>
      <w:bCs/>
      <w:kern w:val="2"/>
      <w:sz w:val="24"/>
      <w:szCs w:val="24"/>
    </w:rPr>
  </w:style>
  <w:style w:type="paragraph" w:customStyle="1" w:styleId="258">
    <w:name w:val="主体"/>
    <w:link w:val="257"/>
    <w:qFormat/>
    <w:uiPriority w:val="0"/>
    <w:pPr>
      <w:widowControl w:val="0"/>
      <w:autoSpaceDE w:val="0"/>
      <w:autoSpaceDN w:val="0"/>
      <w:spacing w:line="440" w:lineRule="exact"/>
      <w:ind w:firstLine="480" w:firstLineChars="200"/>
      <w:jc w:val="both"/>
    </w:pPr>
    <w:rPr>
      <w:rFonts w:ascii="Times New Roman" w:hAnsi="Times New Roman" w:eastAsia="仿宋_GB2312" w:cs="Times New Roman"/>
      <w:bCs/>
      <w:kern w:val="2"/>
      <w:sz w:val="24"/>
      <w:szCs w:val="24"/>
      <w:lang w:val="en-US" w:eastAsia="zh-CN" w:bidi="ar-SA"/>
    </w:rPr>
  </w:style>
  <w:style w:type="character" w:customStyle="1" w:styleId="259">
    <w:name w:val=" Char10"/>
    <w:qFormat/>
    <w:uiPriority w:val="0"/>
    <w:rPr>
      <w:rFonts w:ascii="Times New Roman" w:hAnsi="Times New Roman" w:eastAsia="宋体" w:cs="Times New Roman"/>
      <w:sz w:val="24"/>
      <w:szCs w:val="24"/>
      <w:lang w:bidi="ar-SA"/>
    </w:rPr>
  </w:style>
  <w:style w:type="character" w:customStyle="1" w:styleId="260">
    <w:name w:val="报告正文 Char Char"/>
    <w:qFormat/>
    <w:uiPriority w:val="0"/>
    <w:rPr>
      <w:rFonts w:ascii="宋体" w:hAnsi="宋体" w:cs="宋体"/>
      <w:kern w:val="2"/>
      <w:sz w:val="24"/>
    </w:rPr>
  </w:style>
  <w:style w:type="character" w:customStyle="1" w:styleId="261">
    <w:name w:val="z-窗体顶端 Char1"/>
    <w:semiHidden/>
    <w:qFormat/>
    <w:uiPriority w:val="99"/>
    <w:rPr>
      <w:rFonts w:ascii="Arial" w:hAnsi="Arial" w:cs="Arial"/>
      <w:vanish/>
      <w:kern w:val="2"/>
      <w:sz w:val="16"/>
      <w:szCs w:val="16"/>
    </w:rPr>
  </w:style>
  <w:style w:type="character" w:customStyle="1" w:styleId="262">
    <w:name w:val="txt221"/>
    <w:qFormat/>
    <w:uiPriority w:val="0"/>
    <w:rPr>
      <w:color w:val="333333"/>
      <w:spacing w:val="300"/>
      <w:sz w:val="18"/>
      <w:szCs w:val="18"/>
      <w:u w:val="none"/>
    </w:rPr>
  </w:style>
  <w:style w:type="character" w:customStyle="1" w:styleId="263">
    <w:name w:val="表格 Char1"/>
    <w:qFormat/>
    <w:uiPriority w:val="0"/>
    <w:rPr>
      <w:rFonts w:ascii="宋体" w:hAnsi="宋体"/>
      <w:snapToGrid w:val="0"/>
      <w:sz w:val="21"/>
      <w:lang w:val="en-US" w:eastAsia="zh-CN" w:bidi="ar-SA"/>
    </w:rPr>
  </w:style>
  <w:style w:type="character" w:customStyle="1" w:styleId="264">
    <w:name w:val=" Char19"/>
    <w:qFormat/>
    <w:uiPriority w:val="0"/>
    <w:rPr>
      <w:rFonts w:ascii="Times New Roman" w:hAnsi="Times New Roman" w:eastAsia="宋体" w:cs="Times New Roman"/>
      <w:color w:val="000000"/>
      <w:sz w:val="24"/>
      <w:szCs w:val="24"/>
      <w:lang w:bidi="ar-SA"/>
    </w:rPr>
  </w:style>
  <w:style w:type="character" w:customStyle="1" w:styleId="265">
    <w:name w:val="表格 Char Char"/>
    <w:qFormat/>
    <w:uiPriority w:val="0"/>
    <w:rPr>
      <w:kern w:val="24"/>
      <w:sz w:val="24"/>
      <w:szCs w:val="24"/>
    </w:rPr>
  </w:style>
  <w:style w:type="character" w:customStyle="1" w:styleId="266">
    <w:name w:val=" Char12"/>
    <w:qFormat/>
    <w:uiPriority w:val="0"/>
    <w:rPr>
      <w:rFonts w:ascii="Times New Roman" w:hAnsi="Times New Roman" w:eastAsia="宋体" w:cs="Times New Roman"/>
      <w:color w:val="000000"/>
      <w:sz w:val="24"/>
      <w:szCs w:val="24"/>
      <w:lang w:bidi="ar-SA"/>
    </w:rPr>
  </w:style>
  <w:style w:type="character" w:customStyle="1" w:styleId="267">
    <w:name w:val="正文首行缩进 Char3"/>
    <w:qFormat/>
    <w:uiPriority w:val="0"/>
  </w:style>
  <w:style w:type="character" w:customStyle="1" w:styleId="268">
    <w:name w:val="content_11"/>
    <w:qFormat/>
    <w:uiPriority w:val="0"/>
    <w:rPr>
      <w:color w:val="333333"/>
      <w:spacing w:val="340"/>
      <w:sz w:val="18"/>
      <w:szCs w:val="18"/>
    </w:rPr>
  </w:style>
  <w:style w:type="character" w:customStyle="1" w:styleId="269">
    <w:name w:val="正文1 Char Char"/>
    <w:qFormat/>
    <w:uiPriority w:val="0"/>
    <w:rPr>
      <w:rFonts w:eastAsia="宋体"/>
      <w:kern w:val="2"/>
      <w:sz w:val="24"/>
      <w:szCs w:val="24"/>
      <w:lang w:val="en-US" w:eastAsia="zh-CN"/>
    </w:rPr>
  </w:style>
  <w:style w:type="character" w:customStyle="1" w:styleId="270">
    <w:name w:val="样式 正文图表标题 + (西文) Times New Roman Char"/>
    <w:link w:val="271"/>
    <w:qFormat/>
    <w:uiPriority w:val="0"/>
    <w:rPr>
      <w:b/>
      <w:bCs/>
      <w:kern w:val="24"/>
      <w:sz w:val="24"/>
      <w:szCs w:val="24"/>
    </w:rPr>
  </w:style>
  <w:style w:type="paragraph" w:customStyle="1" w:styleId="271">
    <w:name w:val="样式 正文图表标题 + (西文) Times New Roman"/>
    <w:basedOn w:val="272"/>
    <w:link w:val="270"/>
    <w:qFormat/>
    <w:uiPriority w:val="0"/>
    <w:rPr>
      <w:bCs/>
      <w:lang w:val="en-US" w:eastAsia="zh-CN"/>
    </w:rPr>
  </w:style>
  <w:style w:type="paragraph" w:customStyle="1" w:styleId="272">
    <w:name w:val="正文图表标题"/>
    <w:basedOn w:val="1"/>
    <w:link w:val="273"/>
    <w:qFormat/>
    <w:uiPriority w:val="0"/>
    <w:pPr>
      <w:adjustRightInd w:val="0"/>
      <w:snapToGrid w:val="0"/>
      <w:spacing w:line="360" w:lineRule="auto"/>
      <w:jc w:val="center"/>
    </w:pPr>
    <w:rPr>
      <w:b/>
      <w:kern w:val="24"/>
      <w:sz w:val="24"/>
    </w:rPr>
  </w:style>
  <w:style w:type="character" w:customStyle="1" w:styleId="273">
    <w:name w:val="正文图表标题 Char"/>
    <w:link w:val="272"/>
    <w:qFormat/>
    <w:uiPriority w:val="0"/>
    <w:rPr>
      <w:b/>
      <w:kern w:val="24"/>
      <w:sz w:val="24"/>
      <w:szCs w:val="24"/>
    </w:rPr>
  </w:style>
  <w:style w:type="character" w:customStyle="1" w:styleId="274">
    <w:name w:val="test1"/>
    <w:qFormat/>
    <w:uiPriority w:val="0"/>
    <w:rPr>
      <w:rFonts w:ascii="ˎ̥" w:hAnsi="ˎ̥"/>
      <w:color w:val="000000"/>
      <w:sz w:val="19"/>
      <w:szCs w:val="19"/>
      <w:u w:val="none"/>
    </w:rPr>
  </w:style>
  <w:style w:type="character" w:customStyle="1" w:styleId="275">
    <w:name w:val="正文文本 Char2"/>
    <w:qFormat/>
    <w:uiPriority w:val="0"/>
    <w:rPr>
      <w:kern w:val="2"/>
      <w:sz w:val="21"/>
      <w:szCs w:val="24"/>
    </w:rPr>
  </w:style>
  <w:style w:type="character" w:customStyle="1" w:styleId="276">
    <w:name w:val="hsubsm1"/>
    <w:qFormat/>
    <w:uiPriority w:val="0"/>
    <w:rPr>
      <w:sz w:val="20"/>
      <w:szCs w:val="20"/>
      <w:vertAlign w:val="subscript"/>
    </w:rPr>
  </w:style>
  <w:style w:type="character" w:customStyle="1" w:styleId="277">
    <w:name w:val="标题 Char2"/>
    <w:qFormat/>
    <w:uiPriority w:val="0"/>
    <w:rPr>
      <w:rFonts w:ascii="Cambria" w:hAnsi="Cambria" w:cs="Times New Roman"/>
      <w:b/>
      <w:bCs/>
      <w:kern w:val="2"/>
      <w:sz w:val="32"/>
      <w:szCs w:val="32"/>
    </w:rPr>
  </w:style>
  <w:style w:type="character" w:customStyle="1" w:styleId="278">
    <w:name w:val="Char Char4"/>
    <w:semiHidden/>
    <w:qFormat/>
    <w:uiPriority w:val="0"/>
    <w:rPr>
      <w:rFonts w:eastAsia="宋体"/>
      <w:kern w:val="2"/>
      <w:sz w:val="21"/>
      <w:szCs w:val="24"/>
      <w:lang w:val="en-US" w:eastAsia="zh-CN" w:bidi="ar-SA"/>
    </w:rPr>
  </w:style>
  <w:style w:type="character" w:customStyle="1" w:styleId="279">
    <w:name w:val="燕山正文 Char"/>
    <w:qFormat/>
    <w:uiPriority w:val="0"/>
    <w:rPr>
      <w:rFonts w:ascii="宋体" w:hAnsi="宋体" w:eastAsia="宋体"/>
      <w:color w:val="000000"/>
      <w:kern w:val="2"/>
      <w:sz w:val="28"/>
      <w:szCs w:val="28"/>
      <w:lang w:val="en-US" w:eastAsia="zh-CN" w:bidi="ar-SA"/>
    </w:rPr>
  </w:style>
  <w:style w:type="character" w:customStyle="1" w:styleId="280">
    <w:name w:val="日期 Char2"/>
    <w:qFormat/>
    <w:uiPriority w:val="0"/>
    <w:rPr>
      <w:rFonts w:ascii="Calibri" w:hAnsi="Calibri"/>
      <w:kern w:val="2"/>
      <w:sz w:val="21"/>
      <w:szCs w:val="24"/>
    </w:rPr>
  </w:style>
  <w:style w:type="character" w:customStyle="1" w:styleId="281">
    <w:name w:val="ww1"/>
    <w:qFormat/>
    <w:uiPriority w:val="0"/>
    <w:rPr>
      <w:spacing w:val="300"/>
      <w:sz w:val="18"/>
      <w:szCs w:val="18"/>
    </w:rPr>
  </w:style>
  <w:style w:type="character" w:customStyle="1" w:styleId="282">
    <w:name w:val="nine-11"/>
    <w:qFormat/>
    <w:uiPriority w:val="0"/>
    <w:rPr>
      <w:rFonts w:hint="default"/>
      <w:spacing w:val="320"/>
      <w:sz w:val="18"/>
      <w:szCs w:val="18"/>
    </w:rPr>
  </w:style>
  <w:style w:type="character" w:customStyle="1" w:styleId="283">
    <w:name w:val="正文文本 2 Char2"/>
    <w:qFormat/>
    <w:uiPriority w:val="0"/>
    <w:rPr>
      <w:rFonts w:ascii="Calibri" w:hAnsi="Calibri"/>
      <w:kern w:val="2"/>
      <w:sz w:val="21"/>
      <w:szCs w:val="24"/>
    </w:rPr>
  </w:style>
  <w:style w:type="character" w:customStyle="1" w:styleId="284">
    <w:name w:val="样式 正文文本缩进 + 宋体 13 磅 Char"/>
    <w:qFormat/>
    <w:uiPriority w:val="0"/>
    <w:rPr>
      <w:rFonts w:ascii="宋体" w:hAnsi="宋体" w:eastAsia="宋体"/>
      <w:kern w:val="2"/>
      <w:sz w:val="28"/>
      <w:szCs w:val="28"/>
      <w:lang w:val="en-US" w:eastAsia="zh-CN" w:bidi="ar-SA"/>
    </w:rPr>
  </w:style>
  <w:style w:type="character" w:customStyle="1" w:styleId="285">
    <w:name w:val="yqlink"/>
    <w:qFormat/>
    <w:uiPriority w:val="0"/>
  </w:style>
  <w:style w:type="character" w:customStyle="1" w:styleId="286">
    <w:name w:val="style31"/>
    <w:qFormat/>
    <w:uiPriority w:val="0"/>
    <w:rPr>
      <w:color w:val="666666"/>
      <w:sz w:val="18"/>
      <w:szCs w:val="18"/>
      <w:u w:val="none"/>
    </w:rPr>
  </w:style>
  <w:style w:type="character" w:customStyle="1" w:styleId="287">
    <w:name w:val=" Char8"/>
    <w:qFormat/>
    <w:uiPriority w:val="0"/>
    <w:rPr>
      <w:rFonts w:ascii="Times New Roman" w:hAnsi="Times New Roman" w:eastAsia="宋体" w:cs="Times New Roman"/>
      <w:sz w:val="24"/>
      <w:szCs w:val="24"/>
      <w:lang w:bidi="ar-SA"/>
    </w:rPr>
  </w:style>
  <w:style w:type="character" w:customStyle="1" w:styleId="288">
    <w:name w:val="d2"/>
    <w:qFormat/>
    <w:uiPriority w:val="0"/>
  </w:style>
  <w:style w:type="character" w:customStyle="1" w:styleId="289">
    <w:name w:val=" Char Char"/>
    <w:qFormat/>
    <w:uiPriority w:val="0"/>
    <w:rPr>
      <w:rFonts w:ascii="宋体" w:hAnsi="Courier New" w:eastAsia="宋体"/>
      <w:kern w:val="2"/>
      <w:sz w:val="21"/>
      <w:lang w:val="en-US" w:eastAsia="zh-CN" w:bidi="ar-SA"/>
    </w:rPr>
  </w:style>
  <w:style w:type="character" w:customStyle="1" w:styleId="290">
    <w:name w:val="fontstyle11"/>
    <w:qFormat/>
    <w:uiPriority w:val="0"/>
    <w:rPr>
      <w:rFonts w:hint="eastAsia" w:ascii="宋体" w:hAnsi="宋体" w:eastAsia="宋体"/>
      <w:color w:val="000000"/>
      <w:sz w:val="24"/>
      <w:szCs w:val="24"/>
    </w:rPr>
  </w:style>
  <w:style w:type="character" w:customStyle="1" w:styleId="291">
    <w:name w:val=" Char3"/>
    <w:qFormat/>
    <w:uiPriority w:val="0"/>
    <w:rPr>
      <w:rFonts w:ascii="Times New Roman" w:hAnsi="Times New Roman"/>
      <w:b/>
      <w:bCs/>
      <w:kern w:val="2"/>
      <w:sz w:val="24"/>
      <w:szCs w:val="24"/>
    </w:rPr>
  </w:style>
  <w:style w:type="character" w:customStyle="1" w:styleId="292">
    <w:name w:val="big5"/>
    <w:qFormat/>
    <w:uiPriority w:val="0"/>
    <w:rPr>
      <w:sz w:val="21"/>
      <w:szCs w:val="21"/>
    </w:rPr>
  </w:style>
  <w:style w:type="character" w:customStyle="1" w:styleId="293">
    <w:name w:val="表格正文 Char Char"/>
    <w:qFormat/>
    <w:uiPriority w:val="0"/>
    <w:rPr>
      <w:rFonts w:ascii="Arial" w:hAnsi="Arial"/>
      <w:kern w:val="2"/>
      <w:sz w:val="21"/>
      <w:szCs w:val="24"/>
    </w:rPr>
  </w:style>
  <w:style w:type="character" w:customStyle="1" w:styleId="294">
    <w:name w:val="a161"/>
    <w:qFormat/>
    <w:uiPriority w:val="0"/>
    <w:rPr>
      <w:color w:val="000000"/>
      <w:sz w:val="21"/>
      <w:szCs w:val="21"/>
      <w:u w:val="none"/>
    </w:rPr>
  </w:style>
  <w:style w:type="character" w:customStyle="1" w:styleId="295">
    <w:name w:val="样式 正文1 + 段前: 0.1 行 Char2"/>
    <w:qFormat/>
    <w:uiPriority w:val="0"/>
    <w:rPr>
      <w:rFonts w:eastAsia="宋体" w:cs="宋体"/>
      <w:kern w:val="2"/>
      <w:sz w:val="24"/>
      <w:lang w:val="en-US" w:eastAsia="zh-CN" w:bidi="ar-SA"/>
    </w:rPr>
  </w:style>
  <w:style w:type="character" w:customStyle="1" w:styleId="296">
    <w:name w:val="style51"/>
    <w:qFormat/>
    <w:uiPriority w:val="0"/>
    <w:rPr>
      <w:rFonts w:hint="eastAsia" w:ascii="宋体" w:hAnsi="宋体" w:eastAsia="宋体"/>
      <w:spacing w:val="480"/>
      <w:sz w:val="28"/>
      <w:szCs w:val="28"/>
    </w:rPr>
  </w:style>
  <w:style w:type="character" w:customStyle="1" w:styleId="297">
    <w:name w:val="样式2 Char Char"/>
    <w:link w:val="298"/>
    <w:qFormat/>
    <w:uiPriority w:val="0"/>
    <w:rPr>
      <w:rFonts w:ascii="Arial" w:hAnsi="Arial"/>
      <w:b/>
      <w:kern w:val="2"/>
      <w:sz w:val="28"/>
      <w:szCs w:val="24"/>
    </w:rPr>
  </w:style>
  <w:style w:type="paragraph" w:customStyle="1" w:styleId="298">
    <w:name w:val="样式2"/>
    <w:basedOn w:val="1"/>
    <w:link w:val="297"/>
    <w:qFormat/>
    <w:uiPriority w:val="0"/>
    <w:pPr>
      <w:spacing w:before="60" w:line="460" w:lineRule="exact"/>
      <w:outlineLvl w:val="1"/>
    </w:pPr>
    <w:rPr>
      <w:rFonts w:ascii="Arial" w:hAnsi="Arial"/>
      <w:b/>
      <w:sz w:val="28"/>
    </w:rPr>
  </w:style>
  <w:style w:type="character" w:customStyle="1" w:styleId="299">
    <w:name w:val="样式 三级标题 + (符号) 宋体 Char"/>
    <w:qFormat/>
    <w:uiPriority w:val="0"/>
    <w:rPr>
      <w:rFonts w:eastAsia="宋体"/>
      <w:b/>
      <w:bCs/>
      <w:snapToGrid w:val="0"/>
      <w:kern w:val="2"/>
      <w:sz w:val="24"/>
      <w:szCs w:val="24"/>
      <w:lang w:val="en-US" w:eastAsia="zh-CN" w:bidi="ar-SA"/>
    </w:rPr>
  </w:style>
  <w:style w:type="character" w:customStyle="1" w:styleId="300">
    <w:name w:val="正文文本缩进 2 Char1"/>
    <w:semiHidden/>
    <w:qFormat/>
    <w:uiPriority w:val="0"/>
    <w:rPr>
      <w:kern w:val="2"/>
      <w:sz w:val="21"/>
      <w:szCs w:val="22"/>
    </w:rPr>
  </w:style>
  <w:style w:type="character" w:customStyle="1" w:styleId="301">
    <w:name w:val="line"/>
    <w:qFormat/>
    <w:uiPriority w:val="0"/>
  </w:style>
  <w:style w:type="character" w:customStyle="1" w:styleId="302">
    <w:name w:val="样式 正文01 + Char"/>
    <w:qFormat/>
    <w:uiPriority w:val="0"/>
    <w:rPr>
      <w:rFonts w:eastAsia="宋体"/>
      <w:b/>
      <w:color w:val="000000"/>
      <w:kern w:val="2"/>
      <w:sz w:val="24"/>
      <w:szCs w:val="24"/>
      <w:lang w:val="en-US" w:eastAsia="zh-CN" w:bidi="ar-SA"/>
    </w:rPr>
  </w:style>
  <w:style w:type="character" w:customStyle="1" w:styleId="303">
    <w:name w:val="lh151"/>
    <w:qFormat/>
    <w:uiPriority w:val="99"/>
    <w:rPr>
      <w:spacing w:val="360"/>
    </w:rPr>
  </w:style>
  <w:style w:type="character" w:customStyle="1" w:styleId="304">
    <w:name w:val="脚注文本 Char1"/>
    <w:semiHidden/>
    <w:qFormat/>
    <w:uiPriority w:val="0"/>
    <w:rPr>
      <w:kern w:val="2"/>
      <w:sz w:val="18"/>
      <w:szCs w:val="18"/>
    </w:rPr>
  </w:style>
  <w:style w:type="character" w:customStyle="1" w:styleId="305">
    <w:name w:val="样式 my + 黑色 Char"/>
    <w:qFormat/>
    <w:uiPriority w:val="0"/>
    <w:rPr>
      <w:color w:val="000000"/>
      <w:sz w:val="24"/>
      <w:lang w:val="en-US" w:eastAsia="zh-CN"/>
    </w:rPr>
  </w:style>
  <w:style w:type="character" w:customStyle="1" w:styleId="306">
    <w:name w:val="Char2"/>
    <w:qFormat/>
    <w:uiPriority w:val="0"/>
    <w:rPr>
      <w:rFonts w:eastAsia="宋体"/>
      <w:kern w:val="2"/>
      <w:sz w:val="21"/>
      <w:szCs w:val="24"/>
      <w:lang w:val="en-US" w:eastAsia="zh-CN"/>
    </w:rPr>
  </w:style>
  <w:style w:type="character" w:customStyle="1" w:styleId="307">
    <w:name w:val="Char4"/>
    <w:qFormat/>
    <w:uiPriority w:val="0"/>
    <w:rPr>
      <w:rFonts w:ascii="仿宋_GB2312" w:eastAsia="仿宋_GB2312"/>
      <w:kern w:val="2"/>
      <w:sz w:val="21"/>
      <w:szCs w:val="24"/>
    </w:rPr>
  </w:style>
  <w:style w:type="character" w:customStyle="1" w:styleId="308">
    <w:name w:val="dl1"/>
    <w:qFormat/>
    <w:uiPriority w:val="0"/>
    <w:rPr>
      <w:color w:val="000000"/>
      <w:spacing w:val="335"/>
      <w:sz w:val="20"/>
      <w:szCs w:val="20"/>
    </w:rPr>
  </w:style>
  <w:style w:type="character" w:customStyle="1" w:styleId="309">
    <w:name w:val="HTML 预设格式 Char2"/>
    <w:qFormat/>
    <w:uiPriority w:val="0"/>
    <w:rPr>
      <w:rFonts w:ascii="Courier New" w:hAnsi="Courier New" w:cs="Courier New"/>
      <w:kern w:val="2"/>
    </w:rPr>
  </w:style>
  <w:style w:type="character" w:customStyle="1" w:styleId="310">
    <w:name w:val="样式 正文001 + Times New Roman Char Char Char Char"/>
    <w:qFormat/>
    <w:uiPriority w:val="0"/>
  </w:style>
  <w:style w:type="character" w:customStyle="1" w:styleId="311">
    <w:name w:val="3级标题 Char"/>
    <w:qFormat/>
    <w:uiPriority w:val="99"/>
    <w:rPr>
      <w:rFonts w:eastAsia="宋体"/>
      <w:b/>
      <w:bCs/>
      <w:kern w:val="2"/>
      <w:sz w:val="24"/>
      <w:szCs w:val="24"/>
      <w:lang w:val="en-US" w:eastAsia="zh-CN"/>
    </w:rPr>
  </w:style>
  <w:style w:type="character" w:customStyle="1" w:styleId="312">
    <w:name w:val="font10"/>
    <w:qFormat/>
    <w:uiPriority w:val="0"/>
  </w:style>
  <w:style w:type="character" w:customStyle="1" w:styleId="313">
    <w:name w:val="表头 Char Char"/>
    <w:link w:val="314"/>
    <w:qFormat/>
    <w:uiPriority w:val="0"/>
    <w:rPr>
      <w:b/>
      <w:kern w:val="2"/>
      <w:sz w:val="24"/>
      <w:szCs w:val="24"/>
    </w:rPr>
  </w:style>
  <w:style w:type="paragraph" w:customStyle="1" w:styleId="314">
    <w:name w:val="表头"/>
    <w:basedOn w:val="1"/>
    <w:link w:val="313"/>
    <w:qFormat/>
    <w:uiPriority w:val="0"/>
    <w:pPr>
      <w:keepNext/>
      <w:snapToGrid w:val="0"/>
      <w:spacing w:before="60" w:line="460" w:lineRule="atLeast"/>
      <w:jc w:val="center"/>
    </w:pPr>
    <w:rPr>
      <w:b/>
      <w:sz w:val="24"/>
    </w:rPr>
  </w:style>
  <w:style w:type="character" w:customStyle="1" w:styleId="315">
    <w:name w:val="12heiwuxian"/>
    <w:qFormat/>
    <w:uiPriority w:val="0"/>
  </w:style>
  <w:style w:type="character" w:customStyle="1" w:styleId="316">
    <w:name w:val="正文首行缩进 2 Char11 Char Char"/>
    <w:qFormat/>
    <w:uiPriority w:val="0"/>
    <w:rPr>
      <w:rFonts w:ascii="Times New Roman" w:hAnsi="Times New Roman" w:eastAsia="宋体" w:cs="Times New Roman"/>
      <w:kern w:val="0"/>
      <w:sz w:val="28"/>
      <w:szCs w:val="24"/>
      <w:lang w:bidi="ar-SA"/>
    </w:rPr>
  </w:style>
  <w:style w:type="character" w:customStyle="1" w:styleId="317">
    <w:name w:val="报告正文 Char"/>
    <w:link w:val="318"/>
    <w:qFormat/>
    <w:uiPriority w:val="0"/>
    <w:rPr>
      <w:kern w:val="2"/>
      <w:sz w:val="24"/>
      <w:szCs w:val="24"/>
    </w:rPr>
  </w:style>
  <w:style w:type="paragraph" w:customStyle="1" w:styleId="318">
    <w:name w:val="报告正文"/>
    <w:basedOn w:val="1"/>
    <w:link w:val="317"/>
    <w:qFormat/>
    <w:uiPriority w:val="0"/>
    <w:pPr>
      <w:spacing w:line="360" w:lineRule="auto"/>
      <w:ind w:firstLine="200" w:firstLineChars="200"/>
      <w:jc w:val="left"/>
    </w:pPr>
    <w:rPr>
      <w:sz w:val="24"/>
    </w:rPr>
  </w:style>
  <w:style w:type="character" w:customStyle="1" w:styleId="319">
    <w:name w:val="text31"/>
    <w:qFormat/>
    <w:uiPriority w:val="0"/>
    <w:rPr>
      <w:rFonts w:hint="eastAsia" w:ascii="宋体" w:hAnsi="宋体" w:eastAsia="宋体"/>
      <w:color w:val="673434"/>
      <w:sz w:val="22"/>
      <w:szCs w:val="22"/>
      <w:u w:val="none"/>
    </w:rPr>
  </w:style>
  <w:style w:type="character" w:customStyle="1" w:styleId="320">
    <w:name w:val="content1"/>
    <w:qFormat/>
    <w:uiPriority w:val="0"/>
    <w:rPr>
      <w:rFonts w:eastAsia="宋体"/>
      <w:color w:val="000000"/>
      <w:spacing w:val="400"/>
      <w:kern w:val="2"/>
      <w:sz w:val="21"/>
      <w:szCs w:val="21"/>
      <w:lang w:val="en-US" w:eastAsia="zh-CN" w:bidi="ar-SA"/>
    </w:rPr>
  </w:style>
  <w:style w:type="character" w:customStyle="1" w:styleId="321">
    <w:name w:val="duanluo2"/>
    <w:qFormat/>
    <w:uiPriority w:val="0"/>
    <w:rPr>
      <w:rFonts w:ascii="??" w:hAnsi="??"/>
      <w:color w:val="000000"/>
      <w:sz w:val="21"/>
    </w:rPr>
  </w:style>
  <w:style w:type="character" w:customStyle="1" w:styleId="322">
    <w:name w:val="正文调整 Char"/>
    <w:link w:val="323"/>
    <w:qFormat/>
    <w:uiPriority w:val="0"/>
    <w:rPr>
      <w:kern w:val="2"/>
      <w:sz w:val="24"/>
    </w:rPr>
  </w:style>
  <w:style w:type="paragraph" w:customStyle="1" w:styleId="323">
    <w:name w:val="正文调整"/>
    <w:basedOn w:val="1"/>
    <w:link w:val="322"/>
    <w:qFormat/>
    <w:uiPriority w:val="0"/>
    <w:pPr>
      <w:spacing w:before="60" w:line="460" w:lineRule="atLeast"/>
      <w:ind w:firstLine="200" w:firstLineChars="200"/>
    </w:pPr>
    <w:rPr>
      <w:sz w:val="24"/>
      <w:szCs w:val="20"/>
    </w:rPr>
  </w:style>
  <w:style w:type="character" w:customStyle="1" w:styleId="324">
    <w:name w:val="标题 Char1"/>
    <w:qFormat/>
    <w:uiPriority w:val="99"/>
    <w:rPr>
      <w:rFonts w:ascii="Cambria" w:hAnsi="Cambria" w:cs="Times New Roman"/>
      <w:b/>
      <w:bCs/>
      <w:kern w:val="2"/>
      <w:sz w:val="32"/>
      <w:szCs w:val="32"/>
    </w:rPr>
  </w:style>
  <w:style w:type="character" w:customStyle="1" w:styleId="325">
    <w:name w:val="Char16"/>
    <w:qFormat/>
    <w:uiPriority w:val="0"/>
    <w:rPr>
      <w:rFonts w:ascii="Times New Roman" w:hAnsi="Times New Roman" w:eastAsia="宋体" w:cs="Times New Roman"/>
      <w:sz w:val="24"/>
      <w:szCs w:val="24"/>
      <w:lang w:bidi="ar-SA"/>
    </w:rPr>
  </w:style>
  <w:style w:type="character" w:customStyle="1" w:styleId="326">
    <w:name w:val="正文001 Char"/>
    <w:link w:val="327"/>
    <w:qFormat/>
    <w:uiPriority w:val="0"/>
    <w:rPr>
      <w:kern w:val="2"/>
      <w:sz w:val="24"/>
    </w:rPr>
  </w:style>
  <w:style w:type="paragraph" w:customStyle="1" w:styleId="327">
    <w:name w:val="正文001"/>
    <w:basedOn w:val="1"/>
    <w:link w:val="326"/>
    <w:qFormat/>
    <w:uiPriority w:val="0"/>
    <w:pPr>
      <w:spacing w:before="60" w:line="420" w:lineRule="exact"/>
      <w:ind w:firstLine="482"/>
    </w:pPr>
    <w:rPr>
      <w:sz w:val="24"/>
      <w:szCs w:val="20"/>
    </w:rPr>
  </w:style>
  <w:style w:type="character" w:customStyle="1" w:styleId="328">
    <w:name w:val="表 Char"/>
    <w:qFormat/>
    <w:uiPriority w:val="0"/>
    <w:rPr>
      <w:rFonts w:eastAsia="宋体"/>
      <w:spacing w:val="2"/>
      <w:kern w:val="2"/>
      <w:sz w:val="24"/>
      <w:lang w:val="en-US" w:eastAsia="zh-CN" w:bidi="ar-SA"/>
    </w:rPr>
  </w:style>
  <w:style w:type="character" w:customStyle="1" w:styleId="329">
    <w:name w:val="称呼 Char2"/>
    <w:qFormat/>
    <w:uiPriority w:val="0"/>
    <w:rPr>
      <w:kern w:val="2"/>
      <w:sz w:val="21"/>
      <w:szCs w:val="24"/>
    </w:rPr>
  </w:style>
  <w:style w:type="character" w:customStyle="1" w:styleId="330">
    <w:name w:val="样式 正文001 + 首行缩进:  2 字符1 Char1"/>
    <w:link w:val="331"/>
    <w:qFormat/>
    <w:uiPriority w:val="99"/>
    <w:rPr>
      <w:kern w:val="2"/>
      <w:sz w:val="24"/>
    </w:rPr>
  </w:style>
  <w:style w:type="paragraph" w:customStyle="1" w:styleId="331">
    <w:name w:val="样式 正文001 + 首行缩进:  2 字符1"/>
    <w:basedOn w:val="1"/>
    <w:link w:val="330"/>
    <w:qFormat/>
    <w:uiPriority w:val="99"/>
    <w:pPr>
      <w:spacing w:before="60" w:line="460" w:lineRule="atLeast"/>
      <w:ind w:firstLine="200" w:firstLineChars="200"/>
    </w:pPr>
    <w:rPr>
      <w:sz w:val="24"/>
      <w:szCs w:val="20"/>
    </w:rPr>
  </w:style>
  <w:style w:type="character" w:customStyle="1" w:styleId="332">
    <w:name w:val="z-窗体底端 Char"/>
    <w:link w:val="333"/>
    <w:qFormat/>
    <w:uiPriority w:val="0"/>
    <w:rPr>
      <w:rFonts w:ascii="Arial" w:hAnsi="Arial" w:cs="Arial"/>
      <w:vanish/>
      <w:color w:val="000000"/>
      <w:sz w:val="16"/>
      <w:szCs w:val="16"/>
    </w:rPr>
  </w:style>
  <w:style w:type="paragraph" w:customStyle="1" w:styleId="333">
    <w:name w:val="_Style 332"/>
    <w:basedOn w:val="1"/>
    <w:next w:val="1"/>
    <w:link w:val="332"/>
    <w:qFormat/>
    <w:uiPriority w:val="0"/>
    <w:pPr>
      <w:widowControl/>
      <w:pBdr>
        <w:top w:val="single" w:color="auto" w:sz="6" w:space="1"/>
      </w:pBdr>
      <w:jc w:val="center"/>
    </w:pPr>
    <w:rPr>
      <w:rFonts w:ascii="Arial" w:hAnsi="Arial" w:cs="Arial"/>
      <w:vanish/>
      <w:color w:val="000000"/>
      <w:kern w:val="0"/>
      <w:sz w:val="16"/>
      <w:szCs w:val="16"/>
    </w:rPr>
  </w:style>
  <w:style w:type="character" w:customStyle="1" w:styleId="334">
    <w:name w:val="正文文本 3 Char2"/>
    <w:qFormat/>
    <w:uiPriority w:val="0"/>
    <w:rPr>
      <w:rFonts w:ascii="Calibri" w:hAnsi="Calibri"/>
      <w:kern w:val="2"/>
      <w:sz w:val="16"/>
      <w:szCs w:val="16"/>
    </w:rPr>
  </w:style>
  <w:style w:type="character" w:customStyle="1" w:styleId="335">
    <w:name w:val="正文文本 2 Char1"/>
    <w:semiHidden/>
    <w:qFormat/>
    <w:uiPriority w:val="0"/>
    <w:rPr>
      <w:kern w:val="2"/>
      <w:sz w:val="21"/>
      <w:szCs w:val="22"/>
    </w:rPr>
  </w:style>
  <w:style w:type="character" w:customStyle="1" w:styleId="336">
    <w:name w:val="fontstyle01"/>
    <w:qFormat/>
    <w:uiPriority w:val="0"/>
    <w:rPr>
      <w:rFonts w:hint="eastAsia" w:ascii="宋体" w:hAnsi="宋体" w:eastAsia="宋体"/>
      <w:color w:val="000000"/>
      <w:sz w:val="22"/>
      <w:szCs w:val="22"/>
    </w:rPr>
  </w:style>
  <w:style w:type="character" w:customStyle="1" w:styleId="337">
    <w:name w:val="样式 3级标题 + Times New Roman Char"/>
    <w:qFormat/>
    <w:uiPriority w:val="0"/>
  </w:style>
  <w:style w:type="character" w:customStyle="1" w:styleId="338">
    <w:name w:val="hei1"/>
    <w:qFormat/>
    <w:uiPriority w:val="0"/>
    <w:rPr>
      <w:color w:val="000000"/>
      <w:spacing w:val="369"/>
      <w:sz w:val="23"/>
      <w:szCs w:val="23"/>
      <w:u w:val="none"/>
    </w:rPr>
  </w:style>
  <w:style w:type="character" w:customStyle="1" w:styleId="339">
    <w:name w:val="Char18"/>
    <w:qFormat/>
    <w:uiPriority w:val="0"/>
    <w:rPr>
      <w:rFonts w:ascii="Times New Roman" w:hAnsi="Times New Roman" w:eastAsia="宋体" w:cs="Times New Roman"/>
      <w:sz w:val="24"/>
      <w:szCs w:val="24"/>
      <w:lang w:bidi="ar-SA"/>
    </w:rPr>
  </w:style>
  <w:style w:type="character" w:customStyle="1" w:styleId="340">
    <w:name w:val="纯文本 Char2"/>
    <w:qFormat/>
    <w:uiPriority w:val="0"/>
    <w:rPr>
      <w:rFonts w:ascii="宋体" w:hAnsi="Courier New" w:eastAsia="宋体"/>
      <w:kern w:val="2"/>
      <w:sz w:val="21"/>
      <w:lang w:val="en-US" w:eastAsia="zh-CN" w:bidi="ar-SA"/>
    </w:rPr>
  </w:style>
  <w:style w:type="character" w:customStyle="1" w:styleId="341">
    <w:name w:val="Char19"/>
    <w:qFormat/>
    <w:uiPriority w:val="0"/>
    <w:rPr>
      <w:rFonts w:ascii="Times New Roman" w:hAnsi="Times New Roman" w:eastAsia="宋体" w:cs="Times New Roman"/>
      <w:color w:val="000000"/>
      <w:sz w:val="24"/>
      <w:szCs w:val="24"/>
      <w:lang w:bidi="ar-SA"/>
    </w:rPr>
  </w:style>
  <w:style w:type="character" w:customStyle="1" w:styleId="342">
    <w:name w:val="hottext1"/>
    <w:qFormat/>
    <w:uiPriority w:val="0"/>
  </w:style>
  <w:style w:type="character" w:customStyle="1" w:styleId="343">
    <w:name w:val="正文首行缩进 2 + Times New Roman Char"/>
    <w:qFormat/>
    <w:uiPriority w:val="0"/>
    <w:rPr>
      <w:rFonts w:eastAsia="宋体"/>
      <w:sz w:val="24"/>
      <w:szCs w:val="24"/>
      <w:lang w:val="en-US" w:eastAsia="zh-CN" w:bidi="ar-SA"/>
    </w:rPr>
  </w:style>
  <w:style w:type="character" w:customStyle="1" w:styleId="344">
    <w:name w:val="Char Char1 Char"/>
    <w:link w:val="345"/>
    <w:qFormat/>
    <w:uiPriority w:val="0"/>
    <w:rPr>
      <w:rFonts w:ascii="宋体" w:hAnsi="宋体" w:cs="宋体"/>
      <w:kern w:val="2"/>
      <w:sz w:val="24"/>
      <w:szCs w:val="24"/>
    </w:rPr>
  </w:style>
  <w:style w:type="paragraph" w:customStyle="1" w:styleId="345">
    <w:name w:val="Char Char1"/>
    <w:basedOn w:val="1"/>
    <w:link w:val="344"/>
    <w:qFormat/>
    <w:uiPriority w:val="0"/>
    <w:pPr>
      <w:spacing w:line="360" w:lineRule="auto"/>
      <w:ind w:firstLine="200" w:firstLineChars="200"/>
    </w:pPr>
    <w:rPr>
      <w:rFonts w:ascii="宋体" w:hAnsi="宋体" w:cs="宋体"/>
      <w:sz w:val="24"/>
    </w:rPr>
  </w:style>
  <w:style w:type="character" w:customStyle="1" w:styleId="346">
    <w:name w:val="my Char Char"/>
    <w:qFormat/>
    <w:uiPriority w:val="0"/>
    <w:rPr>
      <w:sz w:val="24"/>
      <w:lang w:val="en-US" w:eastAsia="zh-CN"/>
    </w:rPr>
  </w:style>
  <w:style w:type="character" w:customStyle="1" w:styleId="347">
    <w:name w:val="xb"/>
    <w:qFormat/>
    <w:uiPriority w:val="0"/>
  </w:style>
  <w:style w:type="character" w:customStyle="1" w:styleId="348">
    <w:name w:val="正文BBBB Char"/>
    <w:link w:val="349"/>
    <w:qFormat/>
    <w:uiPriority w:val="0"/>
    <w:rPr>
      <w:rFonts w:ascii="宋体" w:hAnsi="宋体"/>
      <w:kern w:val="2"/>
      <w:sz w:val="24"/>
    </w:rPr>
  </w:style>
  <w:style w:type="paragraph" w:customStyle="1" w:styleId="349">
    <w:name w:val="正文BBBB"/>
    <w:basedOn w:val="1"/>
    <w:link w:val="348"/>
    <w:qFormat/>
    <w:uiPriority w:val="0"/>
    <w:pPr>
      <w:spacing w:line="540" w:lineRule="exact"/>
      <w:ind w:firstLine="480" w:firstLineChars="200"/>
    </w:pPr>
    <w:rPr>
      <w:rFonts w:ascii="宋体" w:hAnsi="宋体"/>
      <w:sz w:val="24"/>
      <w:szCs w:val="20"/>
    </w:rPr>
  </w:style>
  <w:style w:type="character" w:customStyle="1" w:styleId="350">
    <w:name w:val="称呼 Char1"/>
    <w:semiHidden/>
    <w:qFormat/>
    <w:uiPriority w:val="0"/>
    <w:rPr>
      <w:kern w:val="2"/>
      <w:sz w:val="21"/>
      <w:szCs w:val="22"/>
    </w:rPr>
  </w:style>
  <w:style w:type="character" w:customStyle="1" w:styleId="351">
    <w:name w:val="脚注文本 Char2"/>
    <w:qFormat/>
    <w:uiPriority w:val="0"/>
    <w:rPr>
      <w:kern w:val="2"/>
      <w:sz w:val="18"/>
      <w:szCs w:val="18"/>
    </w:rPr>
  </w:style>
  <w:style w:type="character" w:customStyle="1" w:styleId="352">
    <w:name w:val="Char171"/>
    <w:qFormat/>
    <w:uiPriority w:val="0"/>
    <w:rPr>
      <w:rFonts w:ascii="Times New Roman" w:hAnsi="Times New Roman" w:eastAsia="宋体" w:cs="Times New Roman"/>
      <w:sz w:val="24"/>
      <w:szCs w:val="24"/>
      <w:shd w:val="clear" w:color="auto" w:fill="auto"/>
      <w:lang w:bidi="ar-SA"/>
    </w:rPr>
  </w:style>
  <w:style w:type="character" w:customStyle="1" w:styleId="353">
    <w:name w:val="常用正文样式 Char1"/>
    <w:link w:val="354"/>
    <w:qFormat/>
    <w:uiPriority w:val="0"/>
    <w:rPr>
      <w:rFonts w:ascii="宋体" w:hAnsi="新宋体" w:eastAsia="楷体_GB2312"/>
      <w:kern w:val="2"/>
      <w:sz w:val="24"/>
      <w:szCs w:val="24"/>
    </w:rPr>
  </w:style>
  <w:style w:type="paragraph" w:customStyle="1" w:styleId="354">
    <w:name w:val="常用正文样式"/>
    <w:link w:val="353"/>
    <w:qFormat/>
    <w:uiPriority w:val="0"/>
    <w:pPr>
      <w:widowControl w:val="0"/>
      <w:spacing w:line="360" w:lineRule="auto"/>
      <w:ind w:firstLine="454"/>
      <w:jc w:val="both"/>
    </w:pPr>
    <w:rPr>
      <w:rFonts w:ascii="宋体" w:hAnsi="新宋体" w:eastAsia="楷体_GB2312" w:cs="Times New Roman"/>
      <w:kern w:val="2"/>
      <w:sz w:val="24"/>
      <w:szCs w:val="24"/>
      <w:lang w:val="en-US" w:eastAsia="zh-CN" w:bidi="ar-SA"/>
    </w:rPr>
  </w:style>
  <w:style w:type="character" w:customStyle="1" w:styleId="355">
    <w:name w:val=" Char9"/>
    <w:qFormat/>
    <w:uiPriority w:val="0"/>
    <w:rPr>
      <w:rFonts w:ascii="黑体" w:eastAsia="黑体" w:cs="Courier New"/>
      <w:lang w:bidi="ar-SA"/>
    </w:rPr>
  </w:style>
  <w:style w:type="character" w:customStyle="1" w:styleId="356">
    <w:name w:val=" Char5"/>
    <w:qFormat/>
    <w:uiPriority w:val="0"/>
    <w:rPr>
      <w:rFonts w:ascii="仿宋_GB2312" w:eastAsia="仿宋_GB2312"/>
      <w:kern w:val="2"/>
      <w:sz w:val="21"/>
      <w:szCs w:val="24"/>
    </w:rPr>
  </w:style>
  <w:style w:type="character" w:customStyle="1" w:styleId="357">
    <w:name w:val="f24"/>
    <w:qFormat/>
    <w:uiPriority w:val="0"/>
  </w:style>
  <w:style w:type="character" w:customStyle="1" w:styleId="358">
    <w:name w:val="正文首行缩进 2 Char1"/>
    <w:semiHidden/>
    <w:qFormat/>
    <w:uiPriority w:val="0"/>
    <w:rPr>
      <w:rFonts w:ascii="Times New Roman" w:hAnsi="Times New Roman"/>
      <w:sz w:val="24"/>
      <w:szCs w:val="24"/>
    </w:rPr>
  </w:style>
  <w:style w:type="character" w:customStyle="1" w:styleId="359">
    <w:name w:val="middle1"/>
    <w:qFormat/>
    <w:uiPriority w:val="0"/>
    <w:rPr>
      <w:sz w:val="25"/>
      <w:szCs w:val="25"/>
      <w:u w:val="none"/>
    </w:rPr>
  </w:style>
  <w:style w:type="character" w:customStyle="1" w:styleId="360">
    <w:name w:val="样式 正文1 + 段前: 0.1 行 Char Char"/>
    <w:qFormat/>
    <w:uiPriority w:val="0"/>
    <w:rPr>
      <w:rFonts w:eastAsia="宋体" w:cs="宋体"/>
      <w:kern w:val="2"/>
      <w:sz w:val="24"/>
      <w:szCs w:val="24"/>
      <w:lang w:val="en-US" w:eastAsia="zh-CN" w:bidi="ar-SA"/>
    </w:rPr>
  </w:style>
  <w:style w:type="character" w:customStyle="1" w:styleId="361">
    <w:name w:val="big"/>
    <w:qFormat/>
    <w:uiPriority w:val="0"/>
  </w:style>
  <w:style w:type="character" w:customStyle="1" w:styleId="362">
    <w:name w:val="样式 3级标题 + 非加粗 Char"/>
    <w:link w:val="363"/>
    <w:qFormat/>
    <w:uiPriority w:val="0"/>
    <w:rPr>
      <w:b/>
      <w:bCs/>
      <w:kern w:val="2"/>
      <w:sz w:val="24"/>
      <w:szCs w:val="24"/>
    </w:rPr>
  </w:style>
  <w:style w:type="paragraph" w:customStyle="1" w:styleId="363">
    <w:name w:val="样式 3级标题 + 非加粗"/>
    <w:basedOn w:val="364"/>
    <w:link w:val="362"/>
    <w:qFormat/>
    <w:uiPriority w:val="0"/>
    <w:pPr>
      <w:spacing w:before="300"/>
      <w:outlineLvl w:val="2"/>
    </w:pPr>
    <w:rPr>
      <w:rFonts w:ascii="Times New Roman" w:hAnsi="Times New Roman" w:cs="Times New Roman"/>
      <w:bCs/>
    </w:rPr>
  </w:style>
  <w:style w:type="paragraph" w:customStyle="1" w:styleId="364">
    <w:name w:val="3级标题"/>
    <w:basedOn w:val="1"/>
    <w:qFormat/>
    <w:uiPriority w:val="0"/>
    <w:pPr>
      <w:spacing w:before="60" w:line="460" w:lineRule="exact"/>
      <w:outlineLvl w:val="0"/>
    </w:pPr>
    <w:rPr>
      <w:rFonts w:ascii="Calibri" w:hAnsi="Calibri" w:cs="Arial"/>
      <w:b/>
      <w:sz w:val="24"/>
    </w:rPr>
  </w:style>
  <w:style w:type="character" w:customStyle="1" w:styleId="365">
    <w:name w:val="t_tag"/>
    <w:qFormat/>
    <w:uiPriority w:val="0"/>
  </w:style>
  <w:style w:type="character" w:customStyle="1" w:styleId="366">
    <w:name w:val="超链接1"/>
    <w:qFormat/>
    <w:uiPriority w:val="0"/>
    <w:rPr>
      <w:color w:val="0000FF"/>
      <w:u w:val="single"/>
    </w:rPr>
  </w:style>
  <w:style w:type="character" w:customStyle="1" w:styleId="367">
    <w:name w:val="at_3"/>
    <w:qFormat/>
    <w:uiPriority w:val="0"/>
  </w:style>
  <w:style w:type="character" w:customStyle="1" w:styleId="368">
    <w:name w:val="11p"/>
    <w:qFormat/>
    <w:uiPriority w:val="0"/>
  </w:style>
  <w:style w:type="character" w:customStyle="1" w:styleId="369">
    <w:name w:val="Char9"/>
    <w:qFormat/>
    <w:uiPriority w:val="0"/>
    <w:rPr>
      <w:rFonts w:ascii="黑体" w:eastAsia="黑体" w:cs="Courier New"/>
      <w:lang w:bidi="ar-SA"/>
    </w:rPr>
  </w:style>
  <w:style w:type="character" w:customStyle="1" w:styleId="370">
    <w:name w:val="newsobjectlink1"/>
    <w:qFormat/>
    <w:uiPriority w:val="0"/>
    <w:rPr>
      <w:rFonts w:hint="default" w:ascii="ˎ̥" w:hAnsi="ˎ̥"/>
      <w:color w:val="333333"/>
      <w:sz w:val="18"/>
      <w:szCs w:val="18"/>
      <w:u w:val="none"/>
    </w:rPr>
  </w:style>
  <w:style w:type="character" w:customStyle="1" w:styleId="371">
    <w:name w:val="正文01 Char Char"/>
    <w:qFormat/>
    <w:uiPriority w:val="0"/>
    <w:rPr>
      <w:rFonts w:ascii="Arial" w:hAnsi="Arial" w:eastAsia="宋体"/>
      <w:kern w:val="2"/>
      <w:sz w:val="24"/>
      <w:szCs w:val="24"/>
      <w:lang w:val="en-US" w:eastAsia="zh-CN" w:bidi="ar-SA"/>
    </w:rPr>
  </w:style>
  <w:style w:type="character" w:customStyle="1" w:styleId="372">
    <w:name w:val="正文缩进 Char2"/>
    <w:qFormat/>
    <w:uiPriority w:val="0"/>
    <w:rPr>
      <w:rFonts w:ascii="Arial" w:hAnsi="Arial" w:cs="Arial"/>
      <w:spacing w:val="10"/>
      <w:kern w:val="2"/>
      <w:sz w:val="24"/>
    </w:rPr>
  </w:style>
  <w:style w:type="character" w:customStyle="1" w:styleId="373">
    <w:name w:val="正文 首行缩进:  2 字符 Char Char Char"/>
    <w:link w:val="374"/>
    <w:qFormat/>
    <w:uiPriority w:val="0"/>
    <w:rPr>
      <w:rFonts w:ascii="Arial" w:hAnsi="宋体" w:cs="Arial"/>
      <w:b/>
      <w:kern w:val="2"/>
      <w:sz w:val="21"/>
      <w:szCs w:val="21"/>
    </w:rPr>
  </w:style>
  <w:style w:type="paragraph" w:customStyle="1" w:styleId="374">
    <w:name w:val="正文 首行缩进:  2 字符"/>
    <w:basedOn w:val="1"/>
    <w:link w:val="373"/>
    <w:qFormat/>
    <w:uiPriority w:val="0"/>
    <w:pPr>
      <w:spacing w:line="360" w:lineRule="auto"/>
      <w:ind w:firstLine="422" w:firstLineChars="200"/>
      <w:jc w:val="center"/>
    </w:pPr>
    <w:rPr>
      <w:rFonts w:ascii="Arial" w:hAnsi="宋体" w:cs="Arial"/>
      <w:b/>
      <w:szCs w:val="21"/>
    </w:rPr>
  </w:style>
  <w:style w:type="character" w:customStyle="1" w:styleId="375">
    <w:name w:val="正文B Char"/>
    <w:link w:val="376"/>
    <w:qFormat/>
    <w:uiPriority w:val="0"/>
    <w:rPr>
      <w:rFonts w:cs="宋体"/>
      <w:kern w:val="2"/>
      <w:sz w:val="24"/>
    </w:rPr>
  </w:style>
  <w:style w:type="paragraph" w:customStyle="1" w:styleId="376">
    <w:name w:val="正文B"/>
    <w:basedOn w:val="1"/>
    <w:link w:val="375"/>
    <w:qFormat/>
    <w:uiPriority w:val="0"/>
    <w:pPr>
      <w:spacing w:line="360" w:lineRule="auto"/>
      <w:ind w:firstLine="480"/>
    </w:pPr>
    <w:rPr>
      <w:rFonts w:cs="宋体"/>
      <w:sz w:val="24"/>
      <w:szCs w:val="20"/>
    </w:rPr>
  </w:style>
  <w:style w:type="character" w:customStyle="1" w:styleId="377">
    <w:name w:val="无间隔 Char"/>
    <w:link w:val="378"/>
    <w:qFormat/>
    <w:uiPriority w:val="1"/>
    <w:rPr>
      <w:rFonts w:ascii="Calibri" w:hAnsi="Calibri"/>
      <w:sz w:val="22"/>
      <w:szCs w:val="22"/>
    </w:rPr>
  </w:style>
  <w:style w:type="paragraph" w:styleId="378">
    <w:name w:val="No Spacing"/>
    <w:link w:val="377"/>
    <w:qFormat/>
    <w:uiPriority w:val="1"/>
    <w:rPr>
      <w:rFonts w:ascii="Calibri" w:hAnsi="Calibri" w:eastAsia="宋体" w:cs="Times New Roman"/>
      <w:sz w:val="22"/>
      <w:szCs w:val="22"/>
      <w:lang w:val="en-US" w:eastAsia="zh-CN" w:bidi="ar-SA"/>
    </w:rPr>
  </w:style>
  <w:style w:type="character" w:customStyle="1" w:styleId="379">
    <w:name w:val="表格内容 Char"/>
    <w:link w:val="380"/>
    <w:qFormat/>
    <w:uiPriority w:val="99"/>
    <w:rPr>
      <w:bCs/>
      <w:color w:val="000000"/>
      <w:kern w:val="2"/>
      <w:sz w:val="18"/>
      <w:szCs w:val="24"/>
    </w:rPr>
  </w:style>
  <w:style w:type="paragraph" w:customStyle="1" w:styleId="380">
    <w:name w:val="表格内容"/>
    <w:basedOn w:val="21"/>
    <w:link w:val="379"/>
    <w:qFormat/>
    <w:uiPriority w:val="0"/>
    <w:pPr>
      <w:widowControl w:val="0"/>
      <w:tabs>
        <w:tab w:val="left" w:pos="1290"/>
        <w:tab w:val="left" w:pos="8280"/>
      </w:tabs>
      <w:snapToGrid w:val="0"/>
      <w:spacing w:line="240" w:lineRule="auto"/>
      <w:ind w:firstLine="0" w:firstLineChars="0"/>
      <w:jc w:val="center"/>
    </w:pPr>
    <w:rPr>
      <w:bCs/>
      <w:color w:val="000000"/>
      <w:sz w:val="18"/>
      <w:szCs w:val="24"/>
    </w:rPr>
  </w:style>
  <w:style w:type="character" w:customStyle="1" w:styleId="381">
    <w:name w:val="正文B Char Char"/>
    <w:qFormat/>
    <w:uiPriority w:val="0"/>
    <w:rPr>
      <w:rFonts w:cs="宋体"/>
      <w:kern w:val="2"/>
      <w:sz w:val="24"/>
    </w:rPr>
  </w:style>
  <w:style w:type="character" w:customStyle="1" w:styleId="382">
    <w:name w:val="正文001 Char Char Char Char"/>
    <w:qFormat/>
    <w:uiPriority w:val="0"/>
    <w:rPr>
      <w:rFonts w:eastAsia="宋体"/>
      <w:color w:val="000000"/>
      <w:kern w:val="2"/>
      <w:sz w:val="24"/>
      <w:szCs w:val="24"/>
      <w:lang w:val="en-US" w:eastAsia="zh-CN" w:bidi="ar-SA"/>
    </w:rPr>
  </w:style>
  <w:style w:type="character" w:customStyle="1" w:styleId="383">
    <w:name w:val="正文01 Char2"/>
    <w:qFormat/>
    <w:uiPriority w:val="0"/>
    <w:rPr>
      <w:rFonts w:eastAsia="宋体"/>
      <w:color w:val="000000"/>
      <w:sz w:val="21"/>
      <w:szCs w:val="21"/>
      <w:lang w:val="en-US" w:eastAsia="zh-CN" w:bidi="ar-SA"/>
    </w:rPr>
  </w:style>
  <w:style w:type="character" w:customStyle="1" w:styleId="384">
    <w:name w:val="3级（次）标题 Char"/>
    <w:link w:val="385"/>
    <w:qFormat/>
    <w:uiPriority w:val="0"/>
    <w:rPr>
      <w:b/>
      <w:kern w:val="2"/>
      <w:sz w:val="24"/>
      <w:szCs w:val="24"/>
    </w:rPr>
  </w:style>
  <w:style w:type="paragraph" w:customStyle="1" w:styleId="385">
    <w:name w:val="3级（次）标题"/>
    <w:basedOn w:val="1"/>
    <w:link w:val="384"/>
    <w:qFormat/>
    <w:uiPriority w:val="0"/>
    <w:pPr>
      <w:spacing w:line="360" w:lineRule="auto"/>
      <w:ind w:firstLine="241" w:firstLineChars="100"/>
      <w:outlineLvl w:val="2"/>
    </w:pPr>
    <w:rPr>
      <w:b/>
      <w:sz w:val="24"/>
    </w:rPr>
  </w:style>
  <w:style w:type="character" w:customStyle="1" w:styleId="386">
    <w:name w:val="标题 3 Char2"/>
    <w:semiHidden/>
    <w:qFormat/>
    <w:uiPriority w:val="0"/>
    <w:rPr>
      <w:b/>
      <w:bCs/>
      <w:kern w:val="2"/>
      <w:sz w:val="32"/>
      <w:szCs w:val="32"/>
    </w:rPr>
  </w:style>
  <w:style w:type="character" w:customStyle="1" w:styleId="387">
    <w:name w:val="style441"/>
    <w:qFormat/>
    <w:uiPriority w:val="99"/>
    <w:rPr>
      <w:sz w:val="20"/>
      <w:szCs w:val="20"/>
    </w:rPr>
  </w:style>
  <w:style w:type="character" w:customStyle="1" w:styleId="388">
    <w:name w:val="正文01 Char1"/>
    <w:qFormat/>
    <w:uiPriority w:val="0"/>
    <w:rPr>
      <w:rFonts w:ascii="Times New Roman" w:hAnsi="Times New Roman"/>
      <w:snapToGrid w:val="0"/>
      <w:sz w:val="24"/>
      <w:szCs w:val="24"/>
    </w:rPr>
  </w:style>
  <w:style w:type="character" w:customStyle="1" w:styleId="389">
    <w:name w:val="tt1"/>
    <w:qFormat/>
    <w:uiPriority w:val="0"/>
  </w:style>
  <w:style w:type="character" w:customStyle="1" w:styleId="390">
    <w:name w:val="表头1 Char"/>
    <w:link w:val="391"/>
    <w:qFormat/>
    <w:uiPriority w:val="0"/>
    <w:rPr>
      <w:rFonts w:eastAsia="黑体"/>
      <w:sz w:val="21"/>
      <w:szCs w:val="28"/>
    </w:rPr>
  </w:style>
  <w:style w:type="paragraph" w:customStyle="1" w:styleId="391">
    <w:name w:val="表头1"/>
    <w:basedOn w:val="1"/>
    <w:next w:val="1"/>
    <w:link w:val="390"/>
    <w:qFormat/>
    <w:uiPriority w:val="0"/>
    <w:pPr>
      <w:tabs>
        <w:tab w:val="left" w:pos="605"/>
      </w:tabs>
      <w:adjustRightInd w:val="0"/>
      <w:snapToGrid w:val="0"/>
      <w:jc w:val="center"/>
    </w:pPr>
    <w:rPr>
      <w:rFonts w:eastAsia="黑体"/>
      <w:kern w:val="0"/>
      <w:szCs w:val="28"/>
    </w:rPr>
  </w:style>
  <w:style w:type="character" w:customStyle="1" w:styleId="392">
    <w:name w:val="正文首行缩进 2 + Times New Roman Char Char"/>
    <w:link w:val="393"/>
    <w:qFormat/>
    <w:uiPriority w:val="0"/>
    <w:rPr>
      <w:rFonts w:ascii="Arial" w:hAnsi="Arial" w:eastAsia="Times New Roman"/>
      <w:sz w:val="24"/>
      <w:szCs w:val="24"/>
    </w:rPr>
  </w:style>
  <w:style w:type="paragraph" w:customStyle="1" w:styleId="393">
    <w:name w:val="正文首行缩进 2 + Times New Roman"/>
    <w:basedOn w:val="1"/>
    <w:link w:val="392"/>
    <w:qFormat/>
    <w:uiPriority w:val="0"/>
    <w:pPr>
      <w:tabs>
        <w:tab w:val="left" w:pos="0"/>
        <w:tab w:val="left" w:pos="870"/>
        <w:tab w:val="left" w:pos="3150"/>
      </w:tabs>
      <w:autoSpaceDE w:val="0"/>
      <w:autoSpaceDN w:val="0"/>
      <w:spacing w:line="460" w:lineRule="exact"/>
      <w:ind w:firstLine="480" w:firstLineChars="200"/>
    </w:pPr>
    <w:rPr>
      <w:rFonts w:ascii="Arial" w:hAnsi="Arial" w:eastAsia="Times New Roman"/>
      <w:kern w:val="0"/>
      <w:sz w:val="24"/>
    </w:rPr>
  </w:style>
  <w:style w:type="character" w:customStyle="1" w:styleId="394">
    <w:name w:val="正文 首行缩进:  2 字符 Char Char"/>
    <w:qFormat/>
    <w:uiPriority w:val="0"/>
    <w:rPr>
      <w:rFonts w:ascii="宋体" w:hAnsi="宋体"/>
      <w:color w:val="000000"/>
      <w:kern w:val="2"/>
      <w:sz w:val="24"/>
    </w:rPr>
  </w:style>
  <w:style w:type="character" w:customStyle="1" w:styleId="395">
    <w:name w:val="正文文字 Char"/>
    <w:link w:val="396"/>
    <w:qFormat/>
    <w:uiPriority w:val="0"/>
    <w:rPr>
      <w:rFonts w:ascii="Times New Roman" w:hAnsi="Times New Roman" w:eastAsia="宋体" w:cs="Times New Roman"/>
      <w:sz w:val="24"/>
      <w:szCs w:val="24"/>
      <w:lang w:bidi="ar-SA"/>
    </w:rPr>
  </w:style>
  <w:style w:type="paragraph" w:customStyle="1" w:styleId="396">
    <w:name w:val="正文文字"/>
    <w:basedOn w:val="1"/>
    <w:link w:val="395"/>
    <w:qFormat/>
    <w:uiPriority w:val="0"/>
    <w:pPr>
      <w:adjustRightInd w:val="0"/>
      <w:snapToGrid w:val="0"/>
      <w:spacing w:line="360" w:lineRule="auto"/>
      <w:ind w:firstLine="480" w:firstLineChars="200"/>
    </w:pPr>
    <w:rPr>
      <w:kern w:val="0"/>
      <w:sz w:val="24"/>
    </w:rPr>
  </w:style>
  <w:style w:type="character" w:customStyle="1" w:styleId="397">
    <w:name w:val="报告正文-连续目录 Char Char"/>
    <w:link w:val="398"/>
    <w:qFormat/>
    <w:uiPriority w:val="0"/>
    <w:rPr>
      <w:rFonts w:ascii="Arial" w:hAnsi="Arial"/>
      <w:sz w:val="24"/>
      <w:szCs w:val="24"/>
    </w:rPr>
  </w:style>
  <w:style w:type="paragraph" w:customStyle="1" w:styleId="398">
    <w:name w:val="报告正文-连续目录"/>
    <w:basedOn w:val="1"/>
    <w:link w:val="397"/>
    <w:qFormat/>
    <w:uiPriority w:val="0"/>
    <w:pPr>
      <w:spacing w:line="440" w:lineRule="exact"/>
      <w:ind w:firstLine="200" w:firstLineChars="200"/>
    </w:pPr>
    <w:rPr>
      <w:rFonts w:ascii="Arial" w:hAnsi="Arial"/>
      <w:kern w:val="0"/>
      <w:sz w:val="24"/>
    </w:rPr>
  </w:style>
  <w:style w:type="character" w:customStyle="1" w:styleId="399">
    <w:name w:val="正文首行缩进 Char"/>
    <w:link w:val="400"/>
    <w:qFormat/>
    <w:uiPriority w:val="0"/>
    <w:rPr>
      <w:kern w:val="2"/>
      <w:sz w:val="21"/>
      <w:szCs w:val="24"/>
    </w:rPr>
  </w:style>
  <w:style w:type="paragraph" w:customStyle="1" w:styleId="400">
    <w:name w:val="正文首行缩进1"/>
    <w:basedOn w:val="1"/>
    <w:next w:val="380"/>
    <w:link w:val="399"/>
    <w:qFormat/>
    <w:uiPriority w:val="0"/>
    <w:pPr>
      <w:spacing w:after="120"/>
      <w:ind w:firstLine="420" w:firstLineChars="100"/>
    </w:pPr>
  </w:style>
  <w:style w:type="character" w:customStyle="1" w:styleId="401">
    <w:name w:val="第四层条"/>
    <w:qFormat/>
    <w:uiPriority w:val="0"/>
    <w:rPr>
      <w:rFonts w:ascii="Times New Roman" w:hAnsi="Times New Roman"/>
      <w:b/>
      <w:kern w:val="2"/>
      <w:sz w:val="24"/>
      <w:szCs w:val="24"/>
    </w:rPr>
  </w:style>
  <w:style w:type="character" w:customStyle="1" w:styleId="402">
    <w:name w:val="三级标题 Char1"/>
    <w:link w:val="403"/>
    <w:qFormat/>
    <w:uiPriority w:val="0"/>
    <w:rPr>
      <w:rFonts w:ascii="Calibri" w:hAnsi="Calibri"/>
      <w:b/>
      <w:bCs/>
      <w:sz w:val="24"/>
      <w:szCs w:val="24"/>
    </w:rPr>
  </w:style>
  <w:style w:type="paragraph" w:customStyle="1" w:styleId="403">
    <w:name w:val="三级标题"/>
    <w:basedOn w:val="1"/>
    <w:link w:val="402"/>
    <w:qFormat/>
    <w:uiPriority w:val="0"/>
    <w:pPr>
      <w:spacing w:before="300" w:line="460" w:lineRule="exact"/>
      <w:outlineLvl w:val="2"/>
    </w:pPr>
    <w:rPr>
      <w:rFonts w:ascii="Calibri" w:hAnsi="Calibri"/>
      <w:b/>
      <w:bCs/>
      <w:kern w:val="0"/>
      <w:sz w:val="24"/>
    </w:rPr>
  </w:style>
  <w:style w:type="character" w:customStyle="1" w:styleId="404">
    <w:name w:val="常用表格样式 Char1"/>
    <w:link w:val="405"/>
    <w:qFormat/>
    <w:uiPriority w:val="0"/>
    <w:rPr>
      <w:rFonts w:ascii="宋体" w:hAnsi="新宋体" w:eastAsia="楷体_GB2312"/>
      <w:sz w:val="18"/>
      <w:szCs w:val="24"/>
    </w:rPr>
  </w:style>
  <w:style w:type="paragraph" w:customStyle="1" w:styleId="405">
    <w:name w:val="常用表格样式"/>
    <w:basedOn w:val="354"/>
    <w:next w:val="354"/>
    <w:link w:val="404"/>
    <w:qFormat/>
    <w:uiPriority w:val="0"/>
    <w:pPr>
      <w:spacing w:line="240" w:lineRule="auto"/>
      <w:ind w:firstLine="0"/>
      <w:jc w:val="center"/>
    </w:pPr>
    <w:rPr>
      <w:kern w:val="0"/>
      <w:sz w:val="18"/>
    </w:rPr>
  </w:style>
  <w:style w:type="character" w:customStyle="1" w:styleId="406">
    <w:name w:val="图表标题 Char"/>
    <w:link w:val="407"/>
    <w:qFormat/>
    <w:uiPriority w:val="0"/>
    <w:rPr>
      <w:rFonts w:ascii="宋体" w:hAnsi="宋体"/>
      <w:b/>
      <w:szCs w:val="24"/>
    </w:rPr>
  </w:style>
  <w:style w:type="paragraph" w:customStyle="1" w:styleId="407">
    <w:name w:val="图表标题"/>
    <w:basedOn w:val="1"/>
    <w:link w:val="406"/>
    <w:qFormat/>
    <w:uiPriority w:val="0"/>
    <w:pPr>
      <w:spacing w:beforeLines="25" w:afterLines="25" w:line="360" w:lineRule="auto"/>
      <w:jc w:val="center"/>
      <w:outlineLvl w:val="4"/>
    </w:pPr>
    <w:rPr>
      <w:rFonts w:ascii="宋体" w:hAnsi="宋体"/>
      <w:b/>
      <w:kern w:val="0"/>
      <w:sz w:val="20"/>
    </w:rPr>
  </w:style>
  <w:style w:type="character" w:customStyle="1" w:styleId="408">
    <w:name w:val="表格正文 Char1"/>
    <w:qFormat/>
    <w:uiPriority w:val="0"/>
    <w:rPr>
      <w:rFonts w:eastAsia="宋体"/>
      <w:kern w:val="2"/>
      <w:sz w:val="21"/>
      <w:szCs w:val="24"/>
      <w:lang w:val="en-US" w:eastAsia="zh-CN" w:bidi="ar-SA"/>
    </w:rPr>
  </w:style>
  <w:style w:type="character" w:customStyle="1" w:styleId="409">
    <w:name w:val="HTML 预设格式 Char1"/>
    <w:semiHidden/>
    <w:qFormat/>
    <w:uiPriority w:val="0"/>
    <w:rPr>
      <w:rFonts w:ascii="Courier New" w:hAnsi="Courier New" w:cs="Courier New"/>
      <w:kern w:val="2"/>
    </w:rPr>
  </w:style>
  <w:style w:type="character" w:customStyle="1" w:styleId="410">
    <w:name w:val="1.标题 1"/>
    <w:qFormat/>
    <w:uiPriority w:val="99"/>
    <w:rPr>
      <w:rFonts w:ascii="Times New Roman" w:hAnsi="Times New Roman" w:eastAsia="宋体" w:cs="Times New Roman"/>
      <w:b/>
      <w:kern w:val="44"/>
      <w:sz w:val="30"/>
      <w:szCs w:val="24"/>
      <w:lang w:bidi="ar-SA"/>
    </w:rPr>
  </w:style>
  <w:style w:type="character" w:customStyle="1" w:styleId="411">
    <w:name w:val="款标题1.1.1.1"/>
    <w:qFormat/>
    <w:uiPriority w:val="0"/>
    <w:rPr>
      <w:rFonts w:ascii="Times New Roman" w:hAnsi="Times New Roman" w:eastAsia="宋体" w:cs="Times New Roman"/>
      <w:sz w:val="24"/>
      <w:szCs w:val="24"/>
      <w:lang w:bidi="ar-SA"/>
    </w:rPr>
  </w:style>
  <w:style w:type="character" w:customStyle="1" w:styleId="412">
    <w:name w:val="款标题1.1.1.1 Char"/>
    <w:qFormat/>
    <w:uiPriority w:val="0"/>
    <w:rPr>
      <w:rFonts w:ascii="宋体" w:eastAsia="宋体"/>
      <w:kern w:val="2"/>
      <w:sz w:val="24"/>
      <w:lang w:val="en-US" w:eastAsia="en-US"/>
    </w:rPr>
  </w:style>
  <w:style w:type="character" w:customStyle="1" w:styleId="413">
    <w:name w:val="标题1.1.1.1.1.1"/>
    <w:qFormat/>
    <w:uiPriority w:val="0"/>
    <w:rPr>
      <w:rFonts w:ascii="Arial" w:hAnsi="Arial" w:eastAsia="黑体"/>
      <w:b/>
      <w:bCs/>
      <w:color w:val="000000"/>
      <w:kern w:val="2"/>
      <w:sz w:val="24"/>
      <w:szCs w:val="24"/>
    </w:rPr>
  </w:style>
  <w:style w:type="character" w:customStyle="1" w:styleId="414">
    <w:name w:val="目标题 1)"/>
    <w:qFormat/>
    <w:uiPriority w:val="0"/>
    <w:rPr>
      <w:rFonts w:ascii="Arial" w:hAnsi="Arial" w:eastAsia="黑体"/>
      <w:color w:val="000000"/>
      <w:kern w:val="2"/>
      <w:sz w:val="24"/>
      <w:szCs w:val="24"/>
    </w:rPr>
  </w:style>
  <w:style w:type="character" w:customStyle="1" w:styleId="415">
    <w:name w:val="Char7"/>
    <w:qFormat/>
    <w:uiPriority w:val="0"/>
    <w:rPr>
      <w:rFonts w:ascii="黑体" w:eastAsia="黑体" w:cs="Courier New"/>
      <w:lang w:bidi="ar-SA"/>
    </w:rPr>
  </w:style>
  <w:style w:type="character" w:customStyle="1" w:styleId="416">
    <w:name w:val="干标题(a)"/>
    <w:qFormat/>
    <w:uiPriority w:val="0"/>
    <w:rPr>
      <w:rFonts w:ascii="Arial" w:hAnsi="Arial" w:eastAsia="黑体"/>
      <w:color w:val="000000"/>
      <w:kern w:val="2"/>
      <w:sz w:val="24"/>
      <w:szCs w:val="21"/>
    </w:rPr>
  </w:style>
  <w:style w:type="character" w:customStyle="1" w:styleId="417">
    <w:name w:val="正文文本 Char1"/>
    <w:qFormat/>
    <w:uiPriority w:val="0"/>
    <w:rPr>
      <w:rFonts w:eastAsia="宋体"/>
      <w:kern w:val="2"/>
      <w:sz w:val="24"/>
      <w:szCs w:val="24"/>
      <w:lang w:val="en-US" w:eastAsia="zh-CN" w:bidi="ar-SA"/>
    </w:rPr>
  </w:style>
  <w:style w:type="character" w:customStyle="1" w:styleId="418">
    <w:name w:val="Char20"/>
    <w:qFormat/>
    <w:uiPriority w:val="0"/>
    <w:rPr>
      <w:rFonts w:ascii="Times New Roman" w:hAnsi="Times New Roman" w:eastAsia="宋体" w:cs="Times New Roman"/>
      <w:kern w:val="0"/>
      <w:sz w:val="27"/>
      <w:szCs w:val="24"/>
      <w:lang w:bidi="ar-SA"/>
    </w:rPr>
  </w:style>
  <w:style w:type="character" w:customStyle="1" w:styleId="419">
    <w:name w:val="文本条款 Char Char Char Char Char"/>
    <w:qFormat/>
    <w:uiPriority w:val="0"/>
    <w:rPr>
      <w:rFonts w:eastAsia="宋体"/>
      <w:color w:val="000000"/>
      <w:kern w:val="2"/>
      <w:sz w:val="24"/>
      <w:szCs w:val="24"/>
      <w:lang w:val="en-US" w:eastAsia="zh-CN" w:bidi="ar-SA"/>
    </w:rPr>
  </w:style>
  <w:style w:type="character" w:customStyle="1" w:styleId="420">
    <w:name w:val="question-title"/>
    <w:qFormat/>
    <w:uiPriority w:val="0"/>
  </w:style>
  <w:style w:type="character" w:customStyle="1" w:styleId="421">
    <w:name w:val="Char8"/>
    <w:qFormat/>
    <w:uiPriority w:val="0"/>
    <w:rPr>
      <w:rFonts w:ascii="Times New Roman" w:hAnsi="Times New Roman" w:eastAsia="宋体" w:cs="Times New Roman"/>
      <w:sz w:val="24"/>
      <w:szCs w:val="24"/>
      <w:lang w:bidi="ar-SA"/>
    </w:rPr>
  </w:style>
  <w:style w:type="character" w:customStyle="1" w:styleId="422">
    <w:name w:val="Char10"/>
    <w:qFormat/>
    <w:uiPriority w:val="0"/>
    <w:rPr>
      <w:rFonts w:ascii="Times New Roman" w:hAnsi="Times New Roman" w:eastAsia="宋体" w:cs="Times New Roman"/>
      <w:sz w:val="24"/>
      <w:szCs w:val="24"/>
      <w:lang w:bidi="ar-SA"/>
    </w:rPr>
  </w:style>
  <w:style w:type="character" w:customStyle="1" w:styleId="423">
    <w:name w:val="Char17"/>
    <w:qFormat/>
    <w:uiPriority w:val="0"/>
    <w:rPr>
      <w:rFonts w:ascii="Times New Roman" w:hAnsi="Times New Roman" w:eastAsia="宋体" w:cs="Times New Roman"/>
      <w:sz w:val="24"/>
      <w:szCs w:val="24"/>
      <w:shd w:val="clear" w:color="auto" w:fill="000080"/>
      <w:lang w:bidi="ar-SA"/>
    </w:rPr>
  </w:style>
  <w:style w:type="character" w:customStyle="1" w:styleId="424">
    <w:name w:val="表格标题 Char1"/>
    <w:qFormat/>
    <w:uiPriority w:val="0"/>
    <w:rPr>
      <w:rFonts w:ascii="Calibri" w:hAnsi="Calibri"/>
      <w:kern w:val="2"/>
      <w:sz w:val="24"/>
      <w:szCs w:val="24"/>
    </w:rPr>
  </w:style>
  <w:style w:type="character" w:customStyle="1" w:styleId="425">
    <w:name w:val="1.标题 11"/>
    <w:qFormat/>
    <w:uiPriority w:val="0"/>
    <w:rPr>
      <w:rFonts w:ascii="Times New Roman" w:hAnsi="Times New Roman" w:eastAsia="宋体" w:cs="Times New Roman"/>
      <w:b/>
      <w:kern w:val="44"/>
      <w:sz w:val="30"/>
      <w:szCs w:val="24"/>
      <w:lang w:bidi="ar-SA"/>
    </w:rPr>
  </w:style>
  <w:style w:type="character" w:customStyle="1" w:styleId="426">
    <w:name w:val="Char4 Char Char Char11"/>
    <w:qFormat/>
    <w:uiPriority w:val="0"/>
    <w:rPr>
      <w:rFonts w:ascii="Times New Roman" w:hAnsi="Times New Roman" w:eastAsia="宋体" w:cs="Times New Roman"/>
      <w:sz w:val="18"/>
      <w:szCs w:val="18"/>
      <w:lang w:bidi="ar-SA"/>
    </w:rPr>
  </w:style>
  <w:style w:type="character" w:customStyle="1" w:styleId="427">
    <w:name w:val="文档结构图 Char1"/>
    <w:semiHidden/>
    <w:qFormat/>
    <w:uiPriority w:val="99"/>
    <w:rPr>
      <w:rFonts w:ascii="宋体"/>
      <w:kern w:val="2"/>
      <w:sz w:val="18"/>
      <w:szCs w:val="18"/>
    </w:rPr>
  </w:style>
  <w:style w:type="character" w:customStyle="1" w:styleId="428">
    <w:name w:val="hangju"/>
    <w:qFormat/>
    <w:uiPriority w:val="0"/>
  </w:style>
  <w:style w:type="character" w:customStyle="1" w:styleId="429">
    <w:name w:val="jq1"/>
    <w:qFormat/>
    <w:uiPriority w:val="0"/>
    <w:rPr>
      <w:rFonts w:ascii="宋体" w:eastAsia="宋体"/>
      <w:sz w:val="18"/>
      <w:szCs w:val="18"/>
    </w:rPr>
  </w:style>
  <w:style w:type="character" w:customStyle="1" w:styleId="430">
    <w:name w:val="ourfont3"/>
    <w:qFormat/>
    <w:uiPriority w:val="0"/>
  </w:style>
  <w:style w:type="character" w:customStyle="1" w:styleId="431">
    <w:name w:val="二级标题 Char"/>
    <w:qFormat/>
    <w:uiPriority w:val="0"/>
    <w:rPr>
      <w:rFonts w:eastAsia="宋体"/>
      <w:b/>
      <w:bCs/>
      <w:snapToGrid w:val="0"/>
      <w:sz w:val="28"/>
      <w:szCs w:val="24"/>
      <w:lang w:val="en-US" w:eastAsia="zh-CN" w:bidi="ar-SA"/>
    </w:rPr>
  </w:style>
  <w:style w:type="character" w:customStyle="1" w:styleId="432">
    <w:name w:val="表格内字体 Char"/>
    <w:link w:val="433"/>
    <w:qFormat/>
    <w:uiPriority w:val="0"/>
    <w:rPr>
      <w:rFonts w:eastAsia="仿宋_GB2312"/>
      <w:snapToGrid/>
      <w:kern w:val="21"/>
      <w:szCs w:val="21"/>
    </w:rPr>
  </w:style>
  <w:style w:type="paragraph" w:customStyle="1" w:styleId="433">
    <w:name w:val="表格内字体"/>
    <w:link w:val="432"/>
    <w:qFormat/>
    <w:uiPriority w:val="0"/>
    <w:pPr>
      <w:adjustRightInd w:val="0"/>
      <w:snapToGrid w:val="0"/>
      <w:jc w:val="center"/>
    </w:pPr>
    <w:rPr>
      <w:rFonts w:ascii="Times New Roman" w:hAnsi="Times New Roman" w:eastAsia="仿宋_GB2312" w:cs="Times New Roman"/>
      <w:snapToGrid w:val="0"/>
      <w:kern w:val="21"/>
      <w:szCs w:val="21"/>
      <w:lang w:val="en-US" w:eastAsia="zh-CN" w:bidi="ar-SA"/>
    </w:rPr>
  </w:style>
  <w:style w:type="character" w:customStyle="1" w:styleId="434">
    <w:name w:val="zw1"/>
    <w:qFormat/>
    <w:uiPriority w:val="0"/>
    <w:rPr>
      <w:rFonts w:hint="eastAsia" w:ascii="宋体" w:hAnsi="宋体" w:eastAsia="宋体"/>
      <w:spacing w:val="400"/>
      <w:sz w:val="22"/>
      <w:szCs w:val="22"/>
    </w:rPr>
  </w:style>
  <w:style w:type="character" w:customStyle="1" w:styleId="435">
    <w:name w:val="Char6"/>
    <w:qFormat/>
    <w:uiPriority w:val="0"/>
    <w:rPr>
      <w:rFonts w:ascii="Times New Roman" w:hAnsi="Times New Roman"/>
      <w:kern w:val="2"/>
      <w:sz w:val="21"/>
      <w:szCs w:val="24"/>
    </w:rPr>
  </w:style>
  <w:style w:type="character" w:customStyle="1" w:styleId="436">
    <w:name w:val="正文文字 2 Char Char1"/>
    <w:qFormat/>
    <w:uiPriority w:val="0"/>
    <w:rPr>
      <w:rFonts w:ascii="Times New Roman" w:hAnsi="Times New Roman"/>
      <w:kern w:val="2"/>
      <w:sz w:val="24"/>
      <w:szCs w:val="24"/>
    </w:rPr>
  </w:style>
  <w:style w:type="character" w:customStyle="1" w:styleId="437">
    <w:name w:val="表格数字 Char"/>
    <w:link w:val="438"/>
    <w:qFormat/>
    <w:uiPriority w:val="99"/>
    <w:rPr>
      <w:rFonts w:ascii="Arial" w:hAnsi="Arial"/>
      <w:sz w:val="21"/>
    </w:rPr>
  </w:style>
  <w:style w:type="paragraph" w:customStyle="1" w:styleId="438">
    <w:name w:val="表格数字"/>
    <w:basedOn w:val="1"/>
    <w:link w:val="437"/>
    <w:qFormat/>
    <w:uiPriority w:val="99"/>
    <w:pPr>
      <w:spacing w:line="360" w:lineRule="exact"/>
      <w:jc w:val="center"/>
    </w:pPr>
    <w:rPr>
      <w:rFonts w:ascii="Arial" w:hAnsi="Arial"/>
      <w:kern w:val="0"/>
      <w:szCs w:val="20"/>
    </w:rPr>
  </w:style>
  <w:style w:type="character" w:customStyle="1" w:styleId="439">
    <w:name w:val="title1"/>
    <w:qFormat/>
    <w:uiPriority w:val="0"/>
    <w:rPr>
      <w:rFonts w:ascii="Arial" w:hAnsi="Arial" w:cs="Arial"/>
      <w:b/>
      <w:bCs/>
      <w:color w:val="3366CC"/>
      <w:sz w:val="24"/>
      <w:szCs w:val="24"/>
      <w:lang w:bidi="ar-SA"/>
    </w:rPr>
  </w:style>
  <w:style w:type="character" w:customStyle="1" w:styleId="440">
    <w:name w:val="表头 Char"/>
    <w:qFormat/>
    <w:uiPriority w:val="0"/>
    <w:rPr>
      <w:rFonts w:ascii="Times" w:eastAsia="宋体"/>
      <w:b/>
      <w:kern w:val="2"/>
      <w:sz w:val="21"/>
      <w:szCs w:val="21"/>
      <w:lang w:val="en-US" w:eastAsia="zh-CN" w:bidi="ar-SA"/>
    </w:rPr>
  </w:style>
  <w:style w:type="character" w:customStyle="1" w:styleId="441">
    <w:name w:val="title"/>
    <w:qFormat/>
    <w:uiPriority w:val="0"/>
  </w:style>
  <w:style w:type="character" w:customStyle="1" w:styleId="442">
    <w:name w:val="apple-style-span"/>
    <w:qFormat/>
    <w:uiPriority w:val="0"/>
  </w:style>
  <w:style w:type="character" w:customStyle="1" w:styleId="443">
    <w:name w:val="样式 样式 正文1 + 段前: 0.1 行 + 段前: 0.1 行 Char"/>
    <w:qFormat/>
    <w:uiPriority w:val="0"/>
  </w:style>
  <w:style w:type="character" w:customStyle="1" w:styleId="444">
    <w:name w:val="d11"/>
    <w:qFormat/>
    <w:uiPriority w:val="0"/>
    <w:rPr>
      <w:color w:val="000000"/>
      <w:spacing w:val="300"/>
      <w:sz w:val="18"/>
      <w:szCs w:val="18"/>
      <w:u w:val="none"/>
    </w:rPr>
  </w:style>
  <w:style w:type="character" w:customStyle="1" w:styleId="445">
    <w:name w:val="sb"/>
    <w:qFormat/>
    <w:uiPriority w:val="0"/>
  </w:style>
  <w:style w:type="character" w:customStyle="1" w:styleId="446">
    <w:name w:val="标题 7 Char1"/>
    <w:semiHidden/>
    <w:qFormat/>
    <w:uiPriority w:val="0"/>
    <w:rPr>
      <w:b/>
      <w:bCs/>
      <w:kern w:val="2"/>
      <w:sz w:val="24"/>
      <w:szCs w:val="24"/>
    </w:rPr>
  </w:style>
  <w:style w:type="character" w:customStyle="1" w:styleId="447">
    <w:name w:val=" Char7"/>
    <w:qFormat/>
    <w:uiPriority w:val="0"/>
    <w:rPr>
      <w:rFonts w:ascii="黑体" w:eastAsia="黑体" w:cs="Courier New"/>
      <w:lang w:bidi="ar-SA"/>
    </w:rPr>
  </w:style>
  <w:style w:type="character" w:customStyle="1" w:styleId="448">
    <w:name w:val="p111"/>
    <w:qFormat/>
    <w:uiPriority w:val="0"/>
  </w:style>
  <w:style w:type="character" w:customStyle="1" w:styleId="449">
    <w:name w:val="Char3"/>
    <w:qFormat/>
    <w:uiPriority w:val="0"/>
    <w:rPr>
      <w:rFonts w:ascii="Times New Roman" w:hAnsi="Times New Roman"/>
      <w:b/>
      <w:bCs/>
      <w:kern w:val="2"/>
      <w:sz w:val="24"/>
      <w:szCs w:val="24"/>
    </w:rPr>
  </w:style>
  <w:style w:type="character" w:customStyle="1" w:styleId="450">
    <w:name w:val="style451"/>
    <w:qFormat/>
    <w:uiPriority w:val="0"/>
    <w:rPr>
      <w:b/>
      <w:bCs/>
      <w:color w:val="000000"/>
      <w:sz w:val="19"/>
      <w:szCs w:val="19"/>
    </w:rPr>
  </w:style>
  <w:style w:type="character" w:customStyle="1" w:styleId="451">
    <w:name w:val="prod_text_body"/>
    <w:qFormat/>
    <w:uiPriority w:val="0"/>
  </w:style>
  <w:style w:type="character" w:customStyle="1" w:styleId="452">
    <w:name w:val="z-窗体顶端 Char"/>
    <w:link w:val="453"/>
    <w:qFormat/>
    <w:uiPriority w:val="0"/>
    <w:rPr>
      <w:rFonts w:ascii="Arial" w:hAnsi="Arial" w:cs="Arial"/>
      <w:vanish/>
      <w:color w:val="000000"/>
      <w:sz w:val="16"/>
      <w:szCs w:val="16"/>
    </w:rPr>
  </w:style>
  <w:style w:type="paragraph" w:customStyle="1" w:styleId="453">
    <w:name w:val="_Style 452"/>
    <w:basedOn w:val="1"/>
    <w:next w:val="1"/>
    <w:link w:val="452"/>
    <w:qFormat/>
    <w:uiPriority w:val="0"/>
    <w:pPr>
      <w:widowControl/>
      <w:pBdr>
        <w:bottom w:val="single" w:color="auto" w:sz="6" w:space="1"/>
      </w:pBdr>
      <w:jc w:val="center"/>
    </w:pPr>
    <w:rPr>
      <w:rFonts w:ascii="Arial" w:hAnsi="Arial" w:cs="Arial"/>
      <w:vanish/>
      <w:color w:val="000000"/>
      <w:kern w:val="0"/>
      <w:sz w:val="16"/>
      <w:szCs w:val="16"/>
    </w:rPr>
  </w:style>
  <w:style w:type="character" w:customStyle="1" w:styleId="454">
    <w:name w:val="ital1"/>
    <w:qFormat/>
    <w:uiPriority w:val="0"/>
    <w:rPr>
      <w:i/>
      <w:iCs/>
    </w:rPr>
  </w:style>
  <w:style w:type="character" w:customStyle="1" w:styleId="455">
    <w:name w:val="unnamed21"/>
    <w:qFormat/>
    <w:uiPriority w:val="0"/>
    <w:rPr>
      <w:color w:val="000000"/>
      <w:spacing w:val="360"/>
      <w:sz w:val="20"/>
      <w:szCs w:val="20"/>
    </w:rPr>
  </w:style>
  <w:style w:type="character" w:customStyle="1" w:styleId="456">
    <w:name w:val="unnamed11"/>
    <w:qFormat/>
    <w:uiPriority w:val="0"/>
    <w:rPr>
      <w:rFonts w:ascii="Arial" w:hAnsi="Arial" w:cs="Arial"/>
      <w:color w:val="000000"/>
      <w:sz w:val="18"/>
      <w:szCs w:val="18"/>
      <w:u w:val="none"/>
      <w:lang w:bidi="ar-SA"/>
    </w:rPr>
  </w:style>
  <w:style w:type="character" w:customStyle="1" w:styleId="457">
    <w:name w:val="promo1"/>
    <w:qFormat/>
    <w:uiPriority w:val="0"/>
    <w:rPr>
      <w:sz w:val="24"/>
      <w:szCs w:val="24"/>
    </w:rPr>
  </w:style>
  <w:style w:type="character" w:customStyle="1" w:styleId="458">
    <w:name w:val="my Char Char1"/>
    <w:qFormat/>
    <w:uiPriority w:val="0"/>
    <w:rPr>
      <w:rFonts w:eastAsia="宋体"/>
      <w:sz w:val="24"/>
      <w:szCs w:val="24"/>
      <w:lang w:val="en-US" w:eastAsia="zh-CN"/>
    </w:rPr>
  </w:style>
  <w:style w:type="character" w:customStyle="1" w:styleId="459">
    <w:name w:val="正文文本缩进 Char1"/>
    <w:qFormat/>
    <w:uiPriority w:val="0"/>
    <w:rPr>
      <w:b/>
      <w:bCs/>
      <w:kern w:val="2"/>
      <w:sz w:val="24"/>
      <w:szCs w:val="24"/>
    </w:rPr>
  </w:style>
  <w:style w:type="character" w:customStyle="1" w:styleId="460">
    <w:name w:val="style1"/>
    <w:qFormat/>
    <w:uiPriority w:val="0"/>
  </w:style>
  <w:style w:type="character" w:customStyle="1" w:styleId="461">
    <w:name w:val="样式 正文001 + 首行缩进:  2 字符 行距: 固定值 22.5 磅 Char"/>
    <w:link w:val="462"/>
    <w:qFormat/>
    <w:uiPriority w:val="99"/>
    <w:rPr>
      <w:rFonts w:cs="宋体"/>
      <w:kern w:val="2"/>
      <w:sz w:val="24"/>
    </w:rPr>
  </w:style>
  <w:style w:type="paragraph" w:customStyle="1" w:styleId="462">
    <w:name w:val="样式 正文001 + 首行缩进:  2 字符 行距: 固定值 22.5 磅"/>
    <w:basedOn w:val="327"/>
    <w:link w:val="461"/>
    <w:qFormat/>
    <w:uiPriority w:val="99"/>
    <w:pPr>
      <w:spacing w:line="450" w:lineRule="exact"/>
      <w:ind w:firstLine="480" w:firstLineChars="200"/>
    </w:pPr>
    <w:rPr>
      <w:rFonts w:cs="宋体"/>
    </w:rPr>
  </w:style>
  <w:style w:type="character" w:customStyle="1" w:styleId="463">
    <w:name w:val="正文文本缩进 Char2"/>
    <w:qFormat/>
    <w:uiPriority w:val="0"/>
    <w:rPr>
      <w:b/>
      <w:bCs/>
      <w:kern w:val="2"/>
      <w:sz w:val="24"/>
      <w:szCs w:val="24"/>
    </w:rPr>
  </w:style>
  <w:style w:type="character" w:customStyle="1" w:styleId="464">
    <w:name w:val="正文001 Char1"/>
    <w:qFormat/>
    <w:uiPriority w:val="0"/>
    <w:rPr>
      <w:rFonts w:eastAsia="宋体"/>
      <w:kern w:val="2"/>
      <w:sz w:val="24"/>
      <w:szCs w:val="24"/>
      <w:lang w:val="en-US" w:eastAsia="zh-CN" w:bidi="ar-SA"/>
    </w:rPr>
  </w:style>
  <w:style w:type="character" w:customStyle="1" w:styleId="465">
    <w:name w:val="页脚11"/>
    <w:qFormat/>
    <w:uiPriority w:val="0"/>
    <w:rPr>
      <w:rFonts w:ascii="Times New Roman" w:hAnsi="Times New Roman" w:eastAsia="宋体" w:cs="Times New Roman"/>
      <w:sz w:val="18"/>
      <w:szCs w:val="24"/>
      <w:lang w:bidi="ar-SA"/>
    </w:rPr>
  </w:style>
  <w:style w:type="character" w:customStyle="1" w:styleId="466">
    <w:name w:val="Char13"/>
    <w:qFormat/>
    <w:uiPriority w:val="0"/>
    <w:rPr>
      <w:rFonts w:ascii="Times New Roman" w:hAnsi="Times New Roman" w:eastAsia="宋体" w:cs="Times New Roman"/>
      <w:kern w:val="0"/>
      <w:sz w:val="27"/>
      <w:szCs w:val="24"/>
      <w:lang w:bidi="ar-SA"/>
    </w:rPr>
  </w:style>
  <w:style w:type="character" w:customStyle="1" w:styleId="467">
    <w:name w:val="Char12"/>
    <w:qFormat/>
    <w:uiPriority w:val="0"/>
    <w:rPr>
      <w:rFonts w:ascii="Times New Roman" w:hAnsi="Times New Roman" w:eastAsia="宋体" w:cs="Times New Roman"/>
      <w:color w:val="000000"/>
      <w:sz w:val="24"/>
      <w:szCs w:val="24"/>
      <w:lang w:bidi="ar-SA"/>
    </w:rPr>
  </w:style>
  <w:style w:type="character" w:customStyle="1" w:styleId="468">
    <w:name w:val="正文文本缩进 3 Char1"/>
    <w:semiHidden/>
    <w:qFormat/>
    <w:uiPriority w:val="0"/>
    <w:rPr>
      <w:kern w:val="2"/>
      <w:sz w:val="16"/>
      <w:szCs w:val="16"/>
    </w:rPr>
  </w:style>
  <w:style w:type="character" w:customStyle="1" w:styleId="469">
    <w:name w:val="apple-converted-space"/>
    <w:qFormat/>
    <w:uiPriority w:val="0"/>
  </w:style>
  <w:style w:type="character" w:customStyle="1" w:styleId="470">
    <w:name w:val="日期 Char1"/>
    <w:semiHidden/>
    <w:qFormat/>
    <w:uiPriority w:val="99"/>
    <w:rPr>
      <w:kern w:val="2"/>
      <w:sz w:val="21"/>
      <w:szCs w:val="22"/>
    </w:rPr>
  </w:style>
  <w:style w:type="character" w:customStyle="1" w:styleId="471">
    <w:name w:val="正文01 Char Char Char Char1"/>
    <w:qFormat/>
    <w:uiPriority w:val="0"/>
    <w:rPr>
      <w:rFonts w:eastAsia="宋体"/>
      <w:snapToGrid w:val="0"/>
      <w:color w:val="000000"/>
      <w:kern w:val="2"/>
      <w:sz w:val="24"/>
      <w:szCs w:val="24"/>
      <w:lang w:val="en-US" w:eastAsia="zh-CN"/>
    </w:rPr>
  </w:style>
  <w:style w:type="character" w:customStyle="1" w:styleId="472">
    <w:name w:val="批注文字 Char1"/>
    <w:semiHidden/>
    <w:qFormat/>
    <w:uiPriority w:val="0"/>
    <w:rPr>
      <w:kern w:val="2"/>
      <w:sz w:val="21"/>
      <w:szCs w:val="22"/>
    </w:rPr>
  </w:style>
  <w:style w:type="character" w:customStyle="1" w:styleId="473">
    <w:name w:val="正文首行缩进 Char2"/>
    <w:semiHidden/>
    <w:qFormat/>
    <w:uiPriority w:val="0"/>
    <w:rPr>
      <w:kern w:val="2"/>
      <w:sz w:val="21"/>
      <w:szCs w:val="22"/>
    </w:rPr>
  </w:style>
  <w:style w:type="character" w:customStyle="1" w:styleId="474">
    <w:name w:val="font_14_001"/>
    <w:qFormat/>
    <w:uiPriority w:val="0"/>
    <w:rPr>
      <w:color w:val="000000"/>
      <w:sz w:val="21"/>
      <w:szCs w:val="21"/>
    </w:rPr>
  </w:style>
  <w:style w:type="character" w:customStyle="1" w:styleId="475">
    <w:name w:val="表体 Char Char"/>
    <w:qFormat/>
    <w:uiPriority w:val="0"/>
    <w:rPr>
      <w:rFonts w:eastAsia="宋体"/>
      <w:kern w:val="2"/>
      <w:sz w:val="21"/>
      <w:szCs w:val="24"/>
      <w:lang w:val="en-US" w:eastAsia="zh-CN" w:bidi="ar-SA"/>
    </w:rPr>
  </w:style>
  <w:style w:type="character" w:customStyle="1" w:styleId="476">
    <w:name w:val="tpc_content1"/>
    <w:qFormat/>
    <w:uiPriority w:val="0"/>
    <w:rPr>
      <w:sz w:val="20"/>
      <w:szCs w:val="20"/>
    </w:rPr>
  </w:style>
  <w:style w:type="character" w:customStyle="1" w:styleId="477">
    <w:name w:val="s1"/>
    <w:qFormat/>
    <w:uiPriority w:val="0"/>
    <w:rPr>
      <w:sz w:val="18"/>
      <w:szCs w:val="18"/>
    </w:rPr>
  </w:style>
  <w:style w:type="character" w:customStyle="1" w:styleId="478">
    <w:name w:val="style11"/>
    <w:qFormat/>
    <w:uiPriority w:val="0"/>
    <w:rPr>
      <w:color w:val="363636"/>
    </w:rPr>
  </w:style>
  <w:style w:type="character" w:customStyle="1" w:styleId="479">
    <w:name w:val=" Char Char1 Char"/>
    <w:qFormat/>
    <w:uiPriority w:val="0"/>
    <w:rPr>
      <w:rFonts w:ascii="宋体" w:hAnsi="宋体" w:cs="宋体"/>
      <w:kern w:val="2"/>
      <w:sz w:val="24"/>
      <w:szCs w:val="24"/>
    </w:rPr>
  </w:style>
  <w:style w:type="character" w:customStyle="1" w:styleId="480">
    <w:name w:val="html_txt1"/>
    <w:qFormat/>
    <w:uiPriority w:val="0"/>
    <w:rPr>
      <w:color w:val="000000"/>
    </w:rPr>
  </w:style>
  <w:style w:type="character" w:customStyle="1" w:styleId="481">
    <w:name w:val="张--正文 Char"/>
    <w:link w:val="482"/>
    <w:qFormat/>
    <w:uiPriority w:val="0"/>
    <w:rPr>
      <w:kern w:val="2"/>
      <w:sz w:val="28"/>
      <w:szCs w:val="28"/>
    </w:rPr>
  </w:style>
  <w:style w:type="paragraph" w:customStyle="1" w:styleId="482">
    <w:name w:val="张--正文"/>
    <w:basedOn w:val="1"/>
    <w:link w:val="481"/>
    <w:qFormat/>
    <w:uiPriority w:val="0"/>
    <w:pPr>
      <w:adjustRightInd w:val="0"/>
      <w:snapToGrid w:val="0"/>
      <w:spacing w:line="360" w:lineRule="auto"/>
      <w:ind w:firstLine="200" w:firstLineChars="200"/>
    </w:pPr>
    <w:rPr>
      <w:sz w:val="28"/>
      <w:szCs w:val="28"/>
    </w:rPr>
  </w:style>
  <w:style w:type="character" w:customStyle="1" w:styleId="483">
    <w:name w:val="页眉 Char1"/>
    <w:qFormat/>
    <w:uiPriority w:val="99"/>
    <w:rPr>
      <w:rFonts w:eastAsia="宋体"/>
      <w:kern w:val="2"/>
      <w:sz w:val="18"/>
      <w:szCs w:val="24"/>
      <w:lang w:val="en-US" w:eastAsia="zh-CN" w:bidi="ar-SA"/>
    </w:rPr>
  </w:style>
  <w:style w:type="character" w:styleId="484">
    <w:name w:val="Placeholder Text"/>
    <w:semiHidden/>
    <w:qFormat/>
    <w:uiPriority w:val="99"/>
    <w:rPr>
      <w:color w:val="808080"/>
    </w:rPr>
  </w:style>
  <w:style w:type="character" w:customStyle="1" w:styleId="485">
    <w:name w:val="unnamed1"/>
    <w:qFormat/>
    <w:uiPriority w:val="0"/>
  </w:style>
  <w:style w:type="character" w:customStyle="1" w:styleId="486">
    <w:name w:val="Char Char1 Char Char Char Char Char Char Char Char Char Char Char Char Char Char Char Char Char Char Char Char1 Char Char"/>
    <w:link w:val="487"/>
    <w:qFormat/>
    <w:uiPriority w:val="0"/>
    <w:rPr>
      <w:rFonts w:ascii="宋体" w:hAnsi="宋体" w:cs="宋体"/>
      <w:kern w:val="2"/>
      <w:sz w:val="24"/>
      <w:szCs w:val="24"/>
    </w:rPr>
  </w:style>
  <w:style w:type="paragraph" w:customStyle="1" w:styleId="487">
    <w:name w:val="Char Char1 Char Char Char Char Char Char Char Char Char Char Char Char Char Char Char Char Char Char Char Char1 Char"/>
    <w:basedOn w:val="1"/>
    <w:link w:val="486"/>
    <w:qFormat/>
    <w:uiPriority w:val="0"/>
    <w:pPr>
      <w:spacing w:line="360" w:lineRule="auto"/>
      <w:ind w:firstLine="200" w:firstLineChars="200"/>
    </w:pPr>
    <w:rPr>
      <w:rFonts w:ascii="宋体" w:hAnsi="宋体" w:cs="宋体"/>
      <w:sz w:val="24"/>
    </w:rPr>
  </w:style>
  <w:style w:type="character" w:customStyle="1" w:styleId="488">
    <w:name w:val="正文AAA Char"/>
    <w:link w:val="489"/>
    <w:qFormat/>
    <w:uiPriority w:val="0"/>
    <w:rPr>
      <w:rFonts w:ascii="宋体" w:hAnsi="宋体" w:cs="宋体"/>
      <w:kern w:val="2"/>
      <w:sz w:val="24"/>
    </w:rPr>
  </w:style>
  <w:style w:type="paragraph" w:customStyle="1" w:styleId="489">
    <w:name w:val="正文AAA"/>
    <w:basedOn w:val="1"/>
    <w:link w:val="488"/>
    <w:qFormat/>
    <w:uiPriority w:val="0"/>
    <w:pPr>
      <w:spacing w:line="500" w:lineRule="exact"/>
      <w:ind w:firstLine="480" w:firstLineChars="200"/>
    </w:pPr>
    <w:rPr>
      <w:rFonts w:ascii="宋体" w:hAnsi="宋体" w:cs="宋体"/>
      <w:sz w:val="24"/>
      <w:szCs w:val="20"/>
    </w:rPr>
  </w:style>
  <w:style w:type="character" w:customStyle="1" w:styleId="490">
    <w:name w:val="样式4 Char"/>
    <w:qFormat/>
    <w:uiPriority w:val="0"/>
    <w:rPr>
      <w:rFonts w:eastAsia="宋体"/>
      <w:bCs/>
      <w:color w:val="000000"/>
      <w:sz w:val="24"/>
      <w:szCs w:val="24"/>
      <w:lang w:val="en-US" w:eastAsia="zh-CN" w:bidi="ar-SA"/>
    </w:rPr>
  </w:style>
  <w:style w:type="character" w:customStyle="1" w:styleId="491">
    <w:name w:val="font-blue1"/>
    <w:qFormat/>
    <w:uiPriority w:val="0"/>
    <w:rPr>
      <w:color w:val="246CBD"/>
      <w:spacing w:val="316"/>
      <w:sz w:val="21"/>
      <w:szCs w:val="21"/>
    </w:rPr>
  </w:style>
  <w:style w:type="character" w:customStyle="1" w:styleId="492">
    <w:name w:val="正文文本 3 Char1"/>
    <w:semiHidden/>
    <w:qFormat/>
    <w:uiPriority w:val="0"/>
    <w:rPr>
      <w:kern w:val="2"/>
      <w:sz w:val="16"/>
      <w:szCs w:val="16"/>
    </w:rPr>
  </w:style>
  <w:style w:type="character" w:customStyle="1" w:styleId="493">
    <w:name w:val="large1"/>
    <w:qFormat/>
    <w:uiPriority w:val="0"/>
    <w:rPr>
      <w:rFonts w:hint="eastAsia" w:ascii="宋体" w:hAnsi="宋体" w:eastAsia="宋体"/>
      <w:spacing w:val="384"/>
      <w:sz w:val="26"/>
      <w:szCs w:val="26"/>
    </w:rPr>
  </w:style>
  <w:style w:type="character" w:customStyle="1" w:styleId="494">
    <w:name w:val="a1"/>
    <w:qFormat/>
    <w:uiPriority w:val="99"/>
  </w:style>
  <w:style w:type="character" w:customStyle="1" w:styleId="495">
    <w:name w:val="正文（首行缩进两字） Char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4"/>
      <w:lang w:val="en-US" w:eastAsia="zh-CN" w:bidi="ar-SA"/>
    </w:rPr>
  </w:style>
  <w:style w:type="character" w:customStyle="1" w:styleId="496">
    <w:name w:val="fs"/>
    <w:qFormat/>
    <w:uiPriority w:val="99"/>
  </w:style>
  <w:style w:type="character" w:customStyle="1" w:styleId="497">
    <w:name w:val="标题 4 Char1"/>
    <w:semiHidden/>
    <w:qFormat/>
    <w:uiPriority w:val="0"/>
    <w:rPr>
      <w:rFonts w:ascii="Cambria" w:hAnsi="Cambria" w:eastAsia="宋体" w:cs="Times New Roman"/>
      <w:b/>
      <w:bCs/>
      <w:kern w:val="2"/>
      <w:sz w:val="28"/>
      <w:szCs w:val="28"/>
    </w:rPr>
  </w:style>
  <w:style w:type="character" w:customStyle="1" w:styleId="498">
    <w:name w:val="批注主题 Char1"/>
    <w:semiHidden/>
    <w:qFormat/>
    <w:uiPriority w:val="99"/>
    <w:rPr>
      <w:b/>
      <w:bCs/>
      <w:kern w:val="2"/>
      <w:sz w:val="21"/>
      <w:szCs w:val="22"/>
    </w:rPr>
  </w:style>
  <w:style w:type="character" w:customStyle="1" w:styleId="499">
    <w:name w:val="正文字体样式1111 Char"/>
    <w:link w:val="500"/>
    <w:qFormat/>
    <w:uiPriority w:val="0"/>
    <w:rPr>
      <w:rFonts w:hAnsi="宋体" w:cs="宋体"/>
      <w:kern w:val="2"/>
      <w:sz w:val="24"/>
    </w:rPr>
  </w:style>
  <w:style w:type="paragraph" w:customStyle="1" w:styleId="500">
    <w:name w:val="正文字体样式1111"/>
    <w:basedOn w:val="1"/>
    <w:link w:val="499"/>
    <w:qFormat/>
    <w:uiPriority w:val="0"/>
    <w:pPr>
      <w:spacing w:line="360" w:lineRule="auto"/>
      <w:ind w:firstLine="200" w:firstLineChars="200"/>
    </w:pPr>
    <w:rPr>
      <w:rFonts w:hAnsi="宋体" w:cs="宋体"/>
      <w:sz w:val="24"/>
      <w:szCs w:val="20"/>
    </w:rPr>
  </w:style>
  <w:style w:type="character" w:customStyle="1" w:styleId="501">
    <w:name w:val=" Char16"/>
    <w:qFormat/>
    <w:uiPriority w:val="0"/>
    <w:rPr>
      <w:rFonts w:ascii="Times New Roman" w:hAnsi="Times New Roman" w:eastAsia="宋体" w:cs="Times New Roman"/>
      <w:sz w:val="24"/>
      <w:szCs w:val="24"/>
      <w:lang w:bidi="ar-SA"/>
    </w:rPr>
  </w:style>
  <w:style w:type="character" w:customStyle="1" w:styleId="502">
    <w:name w:val=" Char6"/>
    <w:qFormat/>
    <w:uiPriority w:val="0"/>
    <w:rPr>
      <w:rFonts w:ascii="Times New Roman" w:hAnsi="Times New Roman"/>
      <w:kern w:val="2"/>
      <w:sz w:val="21"/>
      <w:szCs w:val="24"/>
    </w:rPr>
  </w:style>
  <w:style w:type="character" w:customStyle="1" w:styleId="503">
    <w:name w:val=" Char4"/>
    <w:qFormat/>
    <w:uiPriority w:val="0"/>
    <w:rPr>
      <w:rFonts w:ascii="仿宋_GB2312" w:eastAsia="仿宋_GB2312"/>
      <w:kern w:val="2"/>
      <w:sz w:val="21"/>
      <w:szCs w:val="24"/>
    </w:rPr>
  </w:style>
  <w:style w:type="character" w:customStyle="1" w:styleId="504">
    <w:name w:val=" Char13"/>
    <w:qFormat/>
    <w:uiPriority w:val="0"/>
    <w:rPr>
      <w:rFonts w:ascii="Times New Roman" w:hAnsi="Times New Roman" w:eastAsia="宋体" w:cs="Times New Roman"/>
      <w:kern w:val="0"/>
      <w:sz w:val="27"/>
      <w:szCs w:val="24"/>
      <w:lang w:bidi="ar-SA"/>
    </w:rPr>
  </w:style>
  <w:style w:type="character" w:customStyle="1" w:styleId="505">
    <w:name w:val="正文02 Char"/>
    <w:link w:val="506"/>
    <w:qFormat/>
    <w:uiPriority w:val="0"/>
    <w:rPr>
      <w:sz w:val="24"/>
    </w:rPr>
  </w:style>
  <w:style w:type="paragraph" w:customStyle="1" w:styleId="506">
    <w:name w:val="正文02"/>
    <w:basedOn w:val="173"/>
    <w:link w:val="505"/>
    <w:qFormat/>
    <w:uiPriority w:val="0"/>
    <w:pPr>
      <w:widowControl w:val="0"/>
      <w:spacing w:before="300" w:line="440" w:lineRule="exact"/>
      <w:jc w:val="both"/>
    </w:pPr>
    <w:rPr>
      <w:rFonts w:ascii="Times New Roman"/>
      <w:kern w:val="0"/>
    </w:rPr>
  </w:style>
  <w:style w:type="character" w:customStyle="1" w:styleId="507">
    <w:name w:val="3zw1"/>
    <w:qFormat/>
    <w:uiPriority w:val="0"/>
    <w:rPr>
      <w:color w:val="000000"/>
      <w:sz w:val="21"/>
      <w:szCs w:val="21"/>
    </w:rPr>
  </w:style>
  <w:style w:type="character" w:customStyle="1" w:styleId="508">
    <w:name w:val="样式 正文01 + 首行缩进:  2 字符 Char Char Char"/>
    <w:link w:val="509"/>
    <w:qFormat/>
    <w:uiPriority w:val="0"/>
    <w:rPr>
      <w:color w:val="000000"/>
      <w:sz w:val="24"/>
      <w:szCs w:val="24"/>
    </w:rPr>
  </w:style>
  <w:style w:type="paragraph" w:customStyle="1" w:styleId="509">
    <w:name w:val="样式 正文01 + 首行缩进:  2 字符 Char Char"/>
    <w:basedOn w:val="1"/>
    <w:link w:val="508"/>
    <w:qFormat/>
    <w:uiPriority w:val="0"/>
    <w:pPr>
      <w:adjustRightInd w:val="0"/>
      <w:snapToGrid w:val="0"/>
      <w:spacing w:before="60" w:line="460" w:lineRule="exact"/>
      <w:ind w:firstLine="480" w:firstLineChars="200"/>
    </w:pPr>
    <w:rPr>
      <w:color w:val="000000"/>
      <w:kern w:val="0"/>
      <w:sz w:val="24"/>
    </w:rPr>
  </w:style>
  <w:style w:type="character" w:customStyle="1" w:styleId="510">
    <w:name w:val="样式 (中文) 仿宋_GB2312 四号"/>
    <w:qFormat/>
    <w:uiPriority w:val="0"/>
    <w:rPr>
      <w:rFonts w:eastAsia="仿宋_GB2312"/>
      <w:sz w:val="24"/>
    </w:rPr>
  </w:style>
  <w:style w:type="character" w:customStyle="1" w:styleId="511">
    <w:name w:val="z-窗体底端 Char1"/>
    <w:semiHidden/>
    <w:qFormat/>
    <w:uiPriority w:val="99"/>
    <w:rPr>
      <w:rFonts w:ascii="Arial" w:hAnsi="Arial" w:cs="Arial"/>
      <w:vanish/>
      <w:kern w:val="2"/>
      <w:sz w:val="16"/>
      <w:szCs w:val="16"/>
    </w:rPr>
  </w:style>
  <w:style w:type="paragraph" w:customStyle="1" w:styleId="512">
    <w:name w:val="Char Char Char1 Char Char Char Char"/>
    <w:basedOn w:val="1"/>
    <w:qFormat/>
    <w:uiPriority w:val="0"/>
    <w:rPr>
      <w:rFonts w:ascii="Tahoma" w:hAnsi="Tahoma"/>
      <w:sz w:val="24"/>
      <w:szCs w:val="20"/>
    </w:rPr>
  </w:style>
  <w:style w:type="paragraph" w:customStyle="1" w:styleId="513">
    <w:name w:val="目录 61"/>
    <w:basedOn w:val="1"/>
    <w:next w:val="514"/>
    <w:qFormat/>
    <w:uiPriority w:val="39"/>
    <w:pPr>
      <w:widowControl/>
      <w:spacing w:before="60" w:line="351" w:lineRule="atLeast"/>
      <w:ind w:firstLine="419"/>
      <w:textAlignment w:val="baseline"/>
    </w:pPr>
    <w:rPr>
      <w:color w:val="000000"/>
      <w:kern w:val="0"/>
      <w:szCs w:val="20"/>
      <w:u w:val="none" w:color="000000"/>
    </w:rPr>
  </w:style>
  <w:style w:type="paragraph" w:styleId="514">
    <w:name w:val="List Paragraph"/>
    <w:basedOn w:val="1"/>
    <w:qFormat/>
    <w:uiPriority w:val="99"/>
    <w:pPr>
      <w:ind w:firstLine="420" w:firstLineChars="200"/>
    </w:pPr>
  </w:style>
  <w:style w:type="paragraph" w:customStyle="1" w:styleId="515">
    <w:name w:val="Char Char Char Char Char Char Char Char Char Char"/>
    <w:basedOn w:val="1"/>
    <w:qFormat/>
    <w:uiPriority w:val="0"/>
    <w:pPr>
      <w:spacing w:line="360" w:lineRule="auto"/>
      <w:ind w:firstLine="200" w:firstLineChars="200"/>
    </w:pPr>
    <w:rPr>
      <w:rFonts w:ascii="宋体" w:hAnsi="宋体" w:cs="宋体"/>
      <w:sz w:val="24"/>
    </w:rPr>
  </w:style>
  <w:style w:type="character" w:customStyle="1" w:styleId="516">
    <w:name w:val="文档结构图 Char2"/>
    <w:qFormat/>
    <w:uiPriority w:val="0"/>
    <w:rPr>
      <w:rFonts w:ascii="宋体"/>
      <w:kern w:val="2"/>
      <w:sz w:val="18"/>
      <w:szCs w:val="18"/>
    </w:rPr>
  </w:style>
  <w:style w:type="character" w:customStyle="1" w:styleId="517">
    <w:name w:val="标题 Char3"/>
    <w:qFormat/>
    <w:uiPriority w:val="0"/>
    <w:rPr>
      <w:rFonts w:ascii="Cambria" w:hAnsi="Cambria" w:cs="Times New Roman"/>
      <w:b/>
      <w:bCs/>
      <w:kern w:val="2"/>
      <w:sz w:val="32"/>
      <w:szCs w:val="32"/>
    </w:rPr>
  </w:style>
  <w:style w:type="paragraph" w:customStyle="1" w:styleId="518">
    <w:name w:val="默认段落字体 Para Char Char Char Char"/>
    <w:basedOn w:val="1"/>
    <w:qFormat/>
    <w:uiPriority w:val="0"/>
    <w:pPr>
      <w:spacing w:line="360" w:lineRule="auto"/>
      <w:ind w:firstLine="200" w:firstLineChars="200"/>
    </w:pPr>
    <w:rPr>
      <w:rFonts w:ascii="宋体" w:hAnsi="宋体" w:cs="宋体"/>
      <w:sz w:val="24"/>
    </w:rPr>
  </w:style>
  <w:style w:type="paragraph" w:customStyle="1" w:styleId="519">
    <w:name w:val="正文五"/>
    <w:basedOn w:val="1"/>
    <w:qFormat/>
    <w:uiPriority w:val="0"/>
    <w:pPr>
      <w:snapToGrid w:val="0"/>
      <w:jc w:val="center"/>
    </w:pPr>
    <w:rPr>
      <w:szCs w:val="28"/>
    </w:rPr>
  </w:style>
  <w:style w:type="character" w:customStyle="1" w:styleId="520">
    <w:name w:val="正文文本缩进 2 Char2"/>
    <w:qFormat/>
    <w:uiPriority w:val="0"/>
    <w:rPr>
      <w:kern w:val="2"/>
      <w:sz w:val="21"/>
      <w:szCs w:val="24"/>
    </w:rPr>
  </w:style>
  <w:style w:type="character" w:customStyle="1" w:styleId="521">
    <w:name w:val="称呼 Char3"/>
    <w:qFormat/>
    <w:uiPriority w:val="0"/>
    <w:rPr>
      <w:kern w:val="2"/>
      <w:sz w:val="21"/>
      <w:szCs w:val="24"/>
    </w:rPr>
  </w:style>
  <w:style w:type="paragraph" w:customStyle="1" w:styleId="522">
    <w:name w:val="样式 居中"/>
    <w:basedOn w:val="1"/>
    <w:qFormat/>
    <w:uiPriority w:val="0"/>
    <w:pPr>
      <w:widowControl/>
      <w:spacing w:line="360" w:lineRule="auto"/>
      <w:jc w:val="center"/>
    </w:pPr>
    <w:rPr>
      <w:rFonts w:cs="宋体"/>
      <w:kern w:val="0"/>
      <w:sz w:val="24"/>
      <w:szCs w:val="20"/>
      <w:lang w:eastAsia="en-US" w:bidi="en-US"/>
    </w:rPr>
  </w:style>
  <w:style w:type="character" w:customStyle="1" w:styleId="523">
    <w:name w:val="正文文本缩进 3 Char2"/>
    <w:qFormat/>
    <w:uiPriority w:val="0"/>
    <w:rPr>
      <w:kern w:val="2"/>
      <w:sz w:val="16"/>
      <w:szCs w:val="16"/>
    </w:rPr>
  </w:style>
  <w:style w:type="character" w:customStyle="1" w:styleId="524">
    <w:name w:val="正文文本 2 Char3"/>
    <w:qFormat/>
    <w:uiPriority w:val="0"/>
    <w:rPr>
      <w:kern w:val="2"/>
      <w:sz w:val="21"/>
      <w:szCs w:val="24"/>
    </w:rPr>
  </w:style>
  <w:style w:type="paragraph" w:customStyle="1" w:styleId="525">
    <w:name w:val="表文"/>
    <w:basedOn w:val="34"/>
    <w:next w:val="21"/>
    <w:qFormat/>
    <w:uiPriority w:val="0"/>
    <w:pPr>
      <w:widowControl w:val="0"/>
      <w:snapToGrid/>
      <w:spacing w:before="0" w:after="0" w:line="360" w:lineRule="exact"/>
      <w:ind w:right="0"/>
      <w:jc w:val="center"/>
    </w:pPr>
    <w:rPr>
      <w:rFonts w:ascii="宋体" w:hAnsi="宋体"/>
      <w:color w:val="000000"/>
      <w:kern w:val="2"/>
      <w:sz w:val="21"/>
      <w:szCs w:val="21"/>
    </w:rPr>
  </w:style>
  <w:style w:type="paragraph" w:customStyle="1" w:styleId="526">
    <w:name w:val="标题3 Char Char Char Char"/>
    <w:basedOn w:val="1"/>
    <w:qFormat/>
    <w:uiPriority w:val="0"/>
    <w:pPr>
      <w:spacing w:after="156" w:afterLines="50" w:line="560" w:lineRule="exact"/>
    </w:pPr>
    <w:rPr>
      <w:rFonts w:eastAsia="黑体"/>
      <w:sz w:val="30"/>
      <w:szCs w:val="30"/>
    </w:rPr>
  </w:style>
  <w:style w:type="paragraph" w:customStyle="1" w:styleId="527">
    <w:name w:val="正文缩近"/>
    <w:basedOn w:val="1"/>
    <w:qFormat/>
    <w:uiPriority w:val="0"/>
    <w:pPr>
      <w:spacing w:line="360" w:lineRule="auto"/>
      <w:ind w:firstLine="560" w:firstLineChars="200"/>
    </w:pPr>
    <w:rPr>
      <w:rFonts w:ascii="Calibri" w:hAnsi="Calibri"/>
      <w:sz w:val="28"/>
      <w:szCs w:val="28"/>
    </w:rPr>
  </w:style>
  <w:style w:type="paragraph" w:customStyle="1" w:styleId="528">
    <w:name w:val="表图题"/>
    <w:basedOn w:val="1"/>
    <w:qFormat/>
    <w:uiPriority w:val="99"/>
    <w:pPr>
      <w:spacing w:line="440" w:lineRule="exact"/>
      <w:jc w:val="center"/>
    </w:pPr>
    <w:rPr>
      <w:rFonts w:eastAsia="华文细黑"/>
      <w:b/>
      <w:szCs w:val="28"/>
    </w:rPr>
  </w:style>
  <w:style w:type="character" w:customStyle="1" w:styleId="529">
    <w:name w:val="脚注文本 Char3"/>
    <w:qFormat/>
    <w:uiPriority w:val="0"/>
    <w:rPr>
      <w:kern w:val="2"/>
      <w:sz w:val="18"/>
      <w:szCs w:val="18"/>
    </w:rPr>
  </w:style>
  <w:style w:type="paragraph" w:customStyle="1" w:styleId="530">
    <w:name w:val="居中正文"/>
    <w:basedOn w:val="86"/>
    <w:link w:val="531"/>
    <w:qFormat/>
    <w:uiPriority w:val="99"/>
    <w:pPr>
      <w:adjustRightInd w:val="0"/>
      <w:spacing w:before="120" w:after="0" w:line="360" w:lineRule="auto"/>
      <w:ind w:firstLine="0" w:firstLineChars="0"/>
      <w:jc w:val="center"/>
      <w:textAlignment w:val="baseline"/>
    </w:pPr>
    <w:rPr>
      <w:rFonts w:ascii="宋体"/>
      <w:kern w:val="28"/>
      <w:sz w:val="24"/>
      <w:szCs w:val="20"/>
    </w:rPr>
  </w:style>
  <w:style w:type="character" w:customStyle="1" w:styleId="531">
    <w:name w:val="居中正文 Char"/>
    <w:link w:val="530"/>
    <w:qFormat/>
    <w:locked/>
    <w:uiPriority w:val="99"/>
    <w:rPr>
      <w:rFonts w:ascii="宋体"/>
      <w:kern w:val="28"/>
      <w:sz w:val="24"/>
    </w:rPr>
  </w:style>
  <w:style w:type="paragraph" w:customStyle="1" w:styleId="532">
    <w:name w:val="标题3.5"/>
    <w:basedOn w:val="1"/>
    <w:qFormat/>
    <w:uiPriority w:val="0"/>
    <w:rPr>
      <w:rFonts w:eastAsia="仿宋_GB2312"/>
      <w:sz w:val="24"/>
    </w:rPr>
  </w:style>
  <w:style w:type="paragraph" w:customStyle="1" w:styleId="533">
    <w:name w:val="xl49"/>
    <w:basedOn w:val="1"/>
    <w:qFormat/>
    <w:uiPriority w:val="0"/>
    <w:pPr>
      <w:widowControl/>
      <w:pBdr>
        <w:bottom w:val="single" w:color="auto" w:sz="8" w:space="0"/>
      </w:pBdr>
      <w:spacing w:before="100" w:beforeAutospacing="1" w:after="100" w:afterAutospacing="1"/>
      <w:jc w:val="center"/>
    </w:pPr>
    <w:rPr>
      <w:rFonts w:ascii="宋体" w:hAnsi="宋体"/>
      <w:kern w:val="0"/>
      <w:sz w:val="24"/>
    </w:rPr>
  </w:style>
  <w:style w:type="paragraph" w:customStyle="1" w:styleId="534">
    <w:name w:val="样式 正文001 + 首行缩进:  2 字符"/>
    <w:basedOn w:val="1"/>
    <w:qFormat/>
    <w:uiPriority w:val="99"/>
    <w:pPr>
      <w:spacing w:line="500" w:lineRule="atLeast"/>
      <w:ind w:firstLine="480" w:firstLineChars="200"/>
    </w:pPr>
    <w:rPr>
      <w:rFonts w:ascii="Calibri" w:hAnsi="Calibri"/>
      <w:sz w:val="24"/>
    </w:rPr>
  </w:style>
  <w:style w:type="paragraph" w:customStyle="1" w:styleId="535">
    <w:name w:val="正文2"/>
    <w:basedOn w:val="1"/>
    <w:link w:val="536"/>
    <w:qFormat/>
    <w:uiPriority w:val="0"/>
    <w:pPr>
      <w:adjustRightInd w:val="0"/>
      <w:snapToGrid w:val="0"/>
      <w:spacing w:line="440" w:lineRule="atLeast"/>
      <w:ind w:firstLine="567"/>
    </w:pPr>
    <w:rPr>
      <w:sz w:val="24"/>
      <w:szCs w:val="20"/>
    </w:rPr>
  </w:style>
  <w:style w:type="character" w:customStyle="1" w:styleId="536">
    <w:name w:val="正文2 Char"/>
    <w:link w:val="535"/>
    <w:qFormat/>
    <w:uiPriority w:val="0"/>
    <w:rPr>
      <w:kern w:val="2"/>
      <w:sz w:val="24"/>
    </w:rPr>
  </w:style>
  <w:style w:type="character" w:customStyle="1" w:styleId="537">
    <w:name w:val="正文文本 3 Char3"/>
    <w:qFormat/>
    <w:uiPriority w:val="0"/>
    <w:rPr>
      <w:kern w:val="2"/>
      <w:sz w:val="16"/>
      <w:szCs w:val="16"/>
    </w:rPr>
  </w:style>
  <w:style w:type="paragraph" w:customStyle="1" w:styleId="538">
    <w:name w:val="yu"/>
    <w:basedOn w:val="1"/>
    <w:qFormat/>
    <w:uiPriority w:val="0"/>
    <w:pPr>
      <w:widowControl/>
      <w:spacing w:before="100" w:beforeAutospacing="1" w:after="100" w:afterAutospacing="1" w:line="384" w:lineRule="auto"/>
      <w:ind w:firstLine="480"/>
      <w:jc w:val="left"/>
    </w:pPr>
    <w:rPr>
      <w:rFonts w:ascii="Arial Unicode MS" w:hAnsi="Arial Unicode MS" w:eastAsia="Arial Unicode MS" w:cs="Arial Unicode MS"/>
      <w:color w:val="000000"/>
      <w:kern w:val="0"/>
      <w:sz w:val="18"/>
      <w:szCs w:val="18"/>
    </w:rPr>
  </w:style>
  <w:style w:type="paragraph" w:customStyle="1" w:styleId="539">
    <w:name w:val=" Char Char Char Char Char Char1 Char Char Char Char"/>
    <w:basedOn w:val="1"/>
    <w:qFormat/>
    <w:uiPriority w:val="0"/>
    <w:rPr>
      <w:sz w:val="24"/>
    </w:rPr>
  </w:style>
  <w:style w:type="character" w:customStyle="1" w:styleId="540">
    <w:name w:val="HTML 预设格式 Char3"/>
    <w:qFormat/>
    <w:uiPriority w:val="0"/>
    <w:rPr>
      <w:rFonts w:ascii="Courier New" w:hAnsi="Courier New" w:cs="Courier New"/>
      <w:kern w:val="2"/>
    </w:rPr>
  </w:style>
  <w:style w:type="paragraph" w:customStyle="1" w:styleId="541">
    <w:name w:val="_Style 70"/>
    <w:basedOn w:val="1"/>
    <w:qFormat/>
    <w:uiPriority w:val="0"/>
    <w:pPr>
      <w:spacing w:after="156" w:afterLines="50" w:line="560" w:lineRule="exact"/>
    </w:pPr>
    <w:rPr>
      <w:rFonts w:eastAsia="黑体"/>
      <w:sz w:val="30"/>
      <w:szCs w:val="30"/>
    </w:rPr>
  </w:style>
  <w:style w:type="paragraph" w:customStyle="1" w:styleId="542">
    <w:name w:val="标题C"/>
    <w:basedOn w:val="1"/>
    <w:qFormat/>
    <w:uiPriority w:val="0"/>
    <w:pPr>
      <w:spacing w:line="360" w:lineRule="auto"/>
      <w:outlineLvl w:val="2"/>
    </w:pPr>
    <w:rPr>
      <w:rFonts w:ascii="Calibri" w:hAnsi="Calibri" w:cs="宋体"/>
      <w:b/>
      <w:bCs/>
      <w:sz w:val="24"/>
      <w:szCs w:val="20"/>
    </w:rPr>
  </w:style>
  <w:style w:type="paragraph" w:customStyle="1" w:styleId="543">
    <w:name w:val="xl2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szCs w:val="21"/>
    </w:rPr>
  </w:style>
  <w:style w:type="character" w:customStyle="1" w:styleId="544">
    <w:name w:val="z-窗体顶端 Char2"/>
    <w:semiHidden/>
    <w:qFormat/>
    <w:uiPriority w:val="99"/>
    <w:rPr>
      <w:rFonts w:ascii="Arial" w:hAnsi="Arial" w:cs="Arial"/>
      <w:vanish/>
      <w:kern w:val="2"/>
      <w:sz w:val="16"/>
      <w:szCs w:val="16"/>
    </w:rPr>
  </w:style>
  <w:style w:type="paragraph" w:customStyle="1" w:styleId="545">
    <w:name w:val="热电厂正文"/>
    <w:basedOn w:val="1"/>
    <w:qFormat/>
    <w:uiPriority w:val="0"/>
    <w:pPr>
      <w:spacing w:line="440" w:lineRule="exact"/>
      <w:ind w:firstLine="480" w:firstLineChars="200"/>
    </w:pPr>
    <w:rPr>
      <w:sz w:val="24"/>
    </w:rPr>
  </w:style>
  <w:style w:type="paragraph" w:customStyle="1" w:styleId="546">
    <w:name w:val="CM104"/>
    <w:basedOn w:val="1"/>
    <w:next w:val="1"/>
    <w:qFormat/>
    <w:uiPriority w:val="0"/>
    <w:pPr>
      <w:autoSpaceDE w:val="0"/>
      <w:autoSpaceDN w:val="0"/>
      <w:adjustRightInd w:val="0"/>
      <w:spacing w:after="175"/>
      <w:jc w:val="left"/>
    </w:pPr>
    <w:rPr>
      <w:rFonts w:ascii="楷体_GB2312" w:hAnsi="Calibri" w:eastAsia="楷体_GB2312"/>
      <w:kern w:val="0"/>
      <w:sz w:val="24"/>
    </w:rPr>
  </w:style>
  <w:style w:type="paragraph" w:customStyle="1" w:styleId="547">
    <w:name w:val="my Char1"/>
    <w:qFormat/>
    <w:uiPriority w:val="0"/>
    <w:pPr>
      <w:widowControl w:val="0"/>
      <w:spacing w:before="60" w:line="460" w:lineRule="exact"/>
      <w:ind w:firstLine="200" w:firstLineChars="200"/>
      <w:jc w:val="both"/>
    </w:pPr>
    <w:rPr>
      <w:rFonts w:ascii="Times New Roman" w:hAnsi="Times New Roman" w:eastAsia="宋体" w:cs="Times New Roman"/>
      <w:sz w:val="24"/>
      <w:szCs w:val="24"/>
      <w:lang w:val="en-US" w:eastAsia="zh-CN" w:bidi="ar-SA"/>
    </w:rPr>
  </w:style>
  <w:style w:type="paragraph" w:customStyle="1" w:styleId="548">
    <w:name w:val="正文31"/>
    <w:basedOn w:val="1"/>
    <w:semiHidden/>
    <w:qFormat/>
    <w:uiPriority w:val="0"/>
    <w:pPr>
      <w:keepNext/>
      <w:adjustRightInd w:val="0"/>
      <w:jc w:val="center"/>
      <w:textAlignment w:val="baseline"/>
    </w:pPr>
    <w:rPr>
      <w:kern w:val="0"/>
      <w:sz w:val="28"/>
      <w:szCs w:val="20"/>
    </w:rPr>
  </w:style>
  <w:style w:type="paragraph" w:customStyle="1" w:styleId="549">
    <w:name w:val="正文文本 211"/>
    <w:basedOn w:val="1"/>
    <w:qFormat/>
    <w:uiPriority w:val="0"/>
    <w:pPr>
      <w:adjustRightInd w:val="0"/>
      <w:spacing w:before="60" w:after="120" w:line="460" w:lineRule="exact"/>
      <w:ind w:left="420" w:firstLine="200" w:firstLineChars="200"/>
      <w:textAlignment w:val="baseline"/>
    </w:pPr>
    <w:rPr>
      <w:rFonts w:ascii="宋体"/>
      <w:sz w:val="24"/>
      <w:szCs w:val="20"/>
    </w:rPr>
  </w:style>
  <w:style w:type="paragraph" w:customStyle="1" w:styleId="550">
    <w:name w:val="Char Char Char Char Char Char Char1 Char Char Char Char Char Char Char"/>
    <w:basedOn w:val="1"/>
    <w:qFormat/>
    <w:uiPriority w:val="0"/>
    <w:pPr>
      <w:tabs>
        <w:tab w:val="left" w:pos="432"/>
      </w:tabs>
      <w:ind w:left="432" w:hanging="432"/>
    </w:pPr>
    <w:rPr>
      <w:rFonts w:ascii="Tahoma" w:hAnsi="Tahoma"/>
      <w:sz w:val="24"/>
      <w:szCs w:val="20"/>
    </w:rPr>
  </w:style>
  <w:style w:type="paragraph" w:customStyle="1" w:styleId="551">
    <w:name w:val="nw"/>
    <w:basedOn w:val="1"/>
    <w:qFormat/>
    <w:uiPriority w:val="0"/>
    <w:pPr>
      <w:widowControl/>
      <w:adjustRightInd w:val="0"/>
      <w:spacing w:before="100" w:after="100" w:line="460" w:lineRule="exact"/>
      <w:ind w:firstLine="200" w:firstLineChars="200"/>
      <w:jc w:val="left"/>
      <w:textAlignment w:val="baseline"/>
    </w:pPr>
    <w:rPr>
      <w:rFonts w:ascii="宋体"/>
      <w:color w:val="000000"/>
      <w:kern w:val="0"/>
      <w:szCs w:val="20"/>
    </w:rPr>
  </w:style>
  <w:style w:type="paragraph" w:customStyle="1" w:styleId="552">
    <w:name w:val="2级标题"/>
    <w:basedOn w:val="1"/>
    <w:qFormat/>
    <w:uiPriority w:val="0"/>
    <w:pPr>
      <w:spacing w:before="60" w:line="460" w:lineRule="exact"/>
      <w:outlineLvl w:val="1"/>
    </w:pPr>
    <w:rPr>
      <w:rFonts w:ascii="Calibri" w:hAnsi="Calibri"/>
      <w:b/>
      <w:sz w:val="28"/>
    </w:rPr>
  </w:style>
  <w:style w:type="paragraph" w:customStyle="1" w:styleId="553">
    <w:name w:val="样式 正文1 + 段前: 0.1 行"/>
    <w:basedOn w:val="1"/>
    <w:qFormat/>
    <w:uiPriority w:val="0"/>
    <w:pPr>
      <w:snapToGrid w:val="0"/>
      <w:spacing w:beforeLines="10" w:line="440" w:lineRule="atLeast"/>
      <w:ind w:firstLine="200" w:firstLineChars="200"/>
    </w:pPr>
    <w:rPr>
      <w:sz w:val="24"/>
      <w:szCs w:val="20"/>
    </w:rPr>
  </w:style>
  <w:style w:type="paragraph" w:customStyle="1" w:styleId="554">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555">
    <w:name w:val="样式 标题 1标题章标题 1 Char标题章 Char Char Char Char标题 1 Char Char章标题..."/>
    <w:basedOn w:val="3"/>
    <w:qFormat/>
    <w:uiPriority w:val="0"/>
    <w:pPr>
      <w:keepLines/>
      <w:pageBreakBefore/>
      <w:tabs>
        <w:tab w:val="left" w:pos="933"/>
      </w:tabs>
      <w:overflowPunct/>
      <w:snapToGrid/>
      <w:spacing w:before="240" w:after="240" w:line="360" w:lineRule="auto"/>
      <w:ind w:left="933" w:hanging="720"/>
      <w:jc w:val="center"/>
    </w:pPr>
    <w:rPr>
      <w:rFonts w:ascii="Arial" w:hAnsi="Arial" w:eastAsia="宋体" w:cs="宋体"/>
      <w:color w:val="auto"/>
      <w:kern w:val="32"/>
      <w:sz w:val="32"/>
      <w:szCs w:val="32"/>
    </w:rPr>
  </w:style>
  <w:style w:type="paragraph" w:customStyle="1" w:styleId="55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557">
    <w:name w:val="2"/>
    <w:basedOn w:val="1"/>
    <w:next w:val="46"/>
    <w:qFormat/>
    <w:uiPriority w:val="0"/>
    <w:rPr>
      <w:rFonts w:ascii="宋体" w:hAnsi="Courier New"/>
    </w:rPr>
  </w:style>
  <w:style w:type="paragraph" w:customStyle="1" w:styleId="558">
    <w:name w:val="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559">
    <w:name w:val="xl24"/>
    <w:basedOn w:val="1"/>
    <w:qFormat/>
    <w:uiPriority w:val="0"/>
    <w:pPr>
      <w:widowControl/>
      <w:spacing w:before="100" w:beforeAutospacing="1" w:after="100" w:afterAutospacing="1"/>
      <w:jc w:val="left"/>
    </w:pPr>
    <w:rPr>
      <w:rFonts w:eastAsia="Arial Unicode MS"/>
      <w:i/>
      <w:iCs/>
      <w:kern w:val="0"/>
      <w:sz w:val="20"/>
      <w:szCs w:val="20"/>
    </w:rPr>
  </w:style>
  <w:style w:type="paragraph" w:customStyle="1" w:styleId="560">
    <w:name w:val="二级标题"/>
    <w:basedOn w:val="1"/>
    <w:qFormat/>
    <w:uiPriority w:val="0"/>
    <w:pPr>
      <w:spacing w:before="60" w:line="460" w:lineRule="exact"/>
      <w:outlineLvl w:val="1"/>
    </w:pPr>
    <w:rPr>
      <w:rFonts w:ascii="Calibri" w:hAnsi="Calibri"/>
      <w:b/>
      <w:sz w:val="28"/>
    </w:rPr>
  </w:style>
  <w:style w:type="paragraph" w:customStyle="1" w:styleId="561">
    <w:name w:val="正文 + 宋体"/>
    <w:basedOn w:val="535"/>
    <w:qFormat/>
    <w:uiPriority w:val="0"/>
    <w:rPr>
      <w:rFonts w:ascii="宋体" w:hAnsi="宋体"/>
      <w:spacing w:val="-4"/>
    </w:rPr>
  </w:style>
  <w:style w:type="paragraph" w:customStyle="1" w:styleId="562">
    <w:name w:val=" 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rPr>
  </w:style>
  <w:style w:type="paragraph" w:customStyle="1" w:styleId="563">
    <w:name w:val="1"/>
    <w:basedOn w:val="1"/>
    <w:next w:val="36"/>
    <w:qFormat/>
    <w:uiPriority w:val="0"/>
    <w:pPr>
      <w:spacing w:line="360" w:lineRule="auto"/>
      <w:ind w:firstLine="480" w:firstLineChars="200"/>
    </w:pPr>
    <w:rPr>
      <w:rFonts w:ascii="仿宋_GB2312" w:eastAsia="仿宋_GB2312"/>
      <w:sz w:val="24"/>
    </w:rPr>
  </w:style>
  <w:style w:type="paragraph" w:customStyle="1" w:styleId="564">
    <w:name w:val="表格文字"/>
    <w:basedOn w:val="46"/>
    <w:link w:val="565"/>
    <w:qFormat/>
    <w:uiPriority w:val="0"/>
    <w:pPr>
      <w:widowControl w:val="0"/>
      <w:spacing w:line="280" w:lineRule="exact"/>
      <w:ind w:firstLine="0" w:firstLineChars="0"/>
      <w:jc w:val="center"/>
    </w:pPr>
    <w:rPr>
      <w:rFonts w:ascii="仿宋_GB2312" w:hAnsi="宋体" w:eastAsia="仿宋_GB2312"/>
      <w:sz w:val="21"/>
      <w:szCs w:val="21"/>
    </w:rPr>
  </w:style>
  <w:style w:type="character" w:customStyle="1" w:styleId="565">
    <w:name w:val="表格文字 Char Char"/>
    <w:link w:val="564"/>
    <w:qFormat/>
    <w:uiPriority w:val="0"/>
    <w:rPr>
      <w:rFonts w:ascii="仿宋_GB2312" w:hAnsi="宋体" w:eastAsia="仿宋_GB2312"/>
      <w:kern w:val="2"/>
      <w:sz w:val="21"/>
      <w:szCs w:val="21"/>
    </w:rPr>
  </w:style>
  <w:style w:type="paragraph" w:customStyle="1" w:styleId="566">
    <w:name w:val="内容文字"/>
    <w:basedOn w:val="1"/>
    <w:qFormat/>
    <w:uiPriority w:val="0"/>
    <w:pPr>
      <w:spacing w:line="360" w:lineRule="auto"/>
      <w:ind w:firstLine="560" w:firstLineChars="200"/>
    </w:pPr>
    <w:rPr>
      <w:rFonts w:cs="宋体"/>
      <w:sz w:val="28"/>
      <w:szCs w:val="20"/>
    </w:rPr>
  </w:style>
  <w:style w:type="paragraph" w:customStyle="1" w:styleId="567">
    <w:name w:val=" Char Char Char Char Char Char"/>
    <w:basedOn w:val="1"/>
    <w:next w:val="1"/>
    <w:qFormat/>
    <w:uiPriority w:val="0"/>
  </w:style>
  <w:style w:type="paragraph" w:customStyle="1" w:styleId="568">
    <w:name w:val="_Style 567"/>
    <w:basedOn w:val="3"/>
    <w:next w:val="1"/>
    <w:qFormat/>
    <w:uiPriority w:val="39"/>
    <w:pPr>
      <w:keepLines/>
      <w:widowControl/>
      <w:overflowPunct/>
      <w:snapToGrid/>
      <w:spacing w:before="480" w:after="0" w:line="276" w:lineRule="auto"/>
      <w:ind w:left="0" w:firstLine="0"/>
      <w:jc w:val="left"/>
      <w:outlineLvl w:val="9"/>
    </w:pPr>
    <w:rPr>
      <w:rFonts w:ascii="Cambria" w:hAnsi="Cambria" w:eastAsia="宋体"/>
      <w:color w:val="365F91"/>
      <w:kern w:val="0"/>
      <w:sz w:val="28"/>
      <w:szCs w:val="28"/>
    </w:rPr>
  </w:style>
  <w:style w:type="paragraph" w:customStyle="1" w:styleId="569">
    <w:name w:val=" Char Char Char Char Char Char Char Char Char Char Char Char Char Char"/>
    <w:basedOn w:val="1"/>
    <w:qFormat/>
    <w:uiPriority w:val="0"/>
    <w:rPr>
      <w:sz w:val="24"/>
    </w:rPr>
  </w:style>
  <w:style w:type="paragraph" w:customStyle="1" w:styleId="570">
    <w:name w:val="标题A"/>
    <w:basedOn w:val="1"/>
    <w:qFormat/>
    <w:uiPriority w:val="0"/>
    <w:pPr>
      <w:spacing w:line="360" w:lineRule="auto"/>
      <w:outlineLvl w:val="0"/>
    </w:pPr>
    <w:rPr>
      <w:rFonts w:cs="宋体"/>
      <w:b/>
      <w:bCs/>
      <w:sz w:val="32"/>
      <w:szCs w:val="20"/>
    </w:rPr>
  </w:style>
  <w:style w:type="paragraph" w:customStyle="1" w:styleId="571">
    <w:name w:val="Char Char1 Char Char Char1 Char Char Char Char Char Char Char Char Char Char Char Char Char"/>
    <w:basedOn w:val="1"/>
    <w:qFormat/>
    <w:uiPriority w:val="0"/>
    <w:pPr>
      <w:spacing w:beforeLines="20" w:line="440" w:lineRule="atLeast"/>
      <w:ind w:firstLine="200" w:firstLineChars="200"/>
    </w:pPr>
    <w:rPr>
      <w:sz w:val="24"/>
    </w:rPr>
  </w:style>
  <w:style w:type="paragraph" w:customStyle="1" w:styleId="572">
    <w:name w:val="标题 22"/>
    <w:basedOn w:val="3"/>
    <w:qFormat/>
    <w:uiPriority w:val="0"/>
    <w:pPr>
      <w:keepNext w:val="0"/>
      <w:pageBreakBefore/>
      <w:overflowPunct/>
      <w:snapToGrid/>
      <w:spacing w:before="0" w:beforeLines="50" w:after="0" w:afterLines="50" w:line="240" w:lineRule="auto"/>
      <w:ind w:left="117" w:firstLine="0"/>
    </w:pPr>
    <w:rPr>
      <w:rFonts w:ascii="宋体" w:hAnsi="宋体"/>
      <w:b w:val="0"/>
      <w:bCs w:val="0"/>
      <w:color w:val="auto"/>
      <w:kern w:val="2"/>
      <w:sz w:val="24"/>
      <w:szCs w:val="32"/>
    </w:rPr>
  </w:style>
  <w:style w:type="paragraph" w:customStyle="1" w:styleId="573">
    <w:name w:val="表文字"/>
    <w:basedOn w:val="1"/>
    <w:link w:val="574"/>
    <w:qFormat/>
    <w:uiPriority w:val="0"/>
    <w:pPr>
      <w:topLinePunct/>
      <w:adjustRightInd w:val="0"/>
      <w:spacing w:line="240" w:lineRule="exact"/>
      <w:jc w:val="center"/>
      <w:textAlignment w:val="baseline"/>
    </w:pPr>
    <w:rPr>
      <w:szCs w:val="21"/>
    </w:rPr>
  </w:style>
  <w:style w:type="character" w:customStyle="1" w:styleId="574">
    <w:name w:val="表文字 Char1"/>
    <w:link w:val="573"/>
    <w:qFormat/>
    <w:uiPriority w:val="0"/>
    <w:rPr>
      <w:kern w:val="2"/>
      <w:sz w:val="21"/>
      <w:szCs w:val="21"/>
    </w:rPr>
  </w:style>
  <w:style w:type="paragraph" w:customStyle="1" w:styleId="575">
    <w:name w:val="一级标题"/>
    <w:basedOn w:val="1"/>
    <w:qFormat/>
    <w:uiPriority w:val="0"/>
    <w:pPr>
      <w:adjustRightInd w:val="0"/>
      <w:snapToGrid w:val="0"/>
      <w:jc w:val="center"/>
      <w:outlineLvl w:val="0"/>
    </w:pPr>
    <w:rPr>
      <w:rFonts w:ascii="Calibri" w:hAnsi="Calibri" w:eastAsia="方正小标宋简体"/>
      <w:bCs/>
      <w:snapToGrid w:val="0"/>
      <w:kern w:val="0"/>
      <w:sz w:val="36"/>
    </w:rPr>
  </w:style>
  <w:style w:type="paragraph" w:customStyle="1" w:styleId="576">
    <w:name w:val="样式4"/>
    <w:basedOn w:val="21"/>
    <w:qFormat/>
    <w:uiPriority w:val="0"/>
    <w:pPr>
      <w:widowControl w:val="0"/>
      <w:ind w:firstLine="480"/>
    </w:pPr>
    <w:rPr>
      <w:rFonts w:ascii="Arial" w:hAnsi="Arial" w:cs="Arial"/>
      <w:szCs w:val="24"/>
    </w:rPr>
  </w:style>
  <w:style w:type="paragraph" w:customStyle="1" w:styleId="577">
    <w:name w:val="Char Char Char Char Char Char Char Char"/>
    <w:basedOn w:val="1"/>
    <w:qFormat/>
    <w:uiPriority w:val="0"/>
    <w:pPr>
      <w:spacing w:line="360" w:lineRule="auto"/>
      <w:ind w:firstLine="200" w:firstLineChars="200"/>
    </w:pPr>
    <w:rPr>
      <w:rFonts w:ascii="宋体" w:hAnsi="宋体" w:cs="宋体"/>
      <w:sz w:val="24"/>
    </w:rPr>
  </w:style>
  <w:style w:type="paragraph" w:customStyle="1" w:styleId="578">
    <w:name w:val="小四表格"/>
    <w:basedOn w:val="1"/>
    <w:qFormat/>
    <w:uiPriority w:val="99"/>
    <w:pPr>
      <w:snapToGrid w:val="0"/>
      <w:jc w:val="center"/>
    </w:pPr>
    <w:rPr>
      <w:kern w:val="0"/>
      <w:sz w:val="24"/>
      <w:szCs w:val="20"/>
    </w:rPr>
  </w:style>
  <w:style w:type="paragraph" w:customStyle="1" w:styleId="579">
    <w:name w:val="法规列表"/>
    <w:basedOn w:val="1"/>
    <w:semiHidden/>
    <w:qFormat/>
    <w:uiPriority w:val="0"/>
    <w:pPr>
      <w:tabs>
        <w:tab w:val="left" w:pos="420"/>
      </w:tabs>
      <w:spacing w:beforeLines="50"/>
      <w:ind w:left="420" w:hanging="420"/>
    </w:pPr>
    <w:rPr>
      <w:rFonts w:eastAsia="仿宋_GB2312"/>
      <w:sz w:val="24"/>
    </w:rPr>
  </w:style>
  <w:style w:type="paragraph" w:customStyle="1" w:styleId="580">
    <w:name w:val="my"/>
    <w:qFormat/>
    <w:uiPriority w:val="99"/>
    <w:pPr>
      <w:widowControl w:val="0"/>
      <w:spacing w:before="60" w:line="460" w:lineRule="exact"/>
      <w:ind w:firstLine="200" w:firstLineChars="200"/>
    </w:pPr>
    <w:rPr>
      <w:rFonts w:ascii="Times New Roman" w:hAnsi="Times New Roman" w:eastAsia="宋体" w:cs="Times New Roman"/>
      <w:sz w:val="24"/>
      <w:szCs w:val="24"/>
      <w:lang w:val="en-US" w:eastAsia="zh-CN" w:bidi="ar-SA"/>
    </w:rPr>
  </w:style>
  <w:style w:type="paragraph" w:customStyle="1" w:styleId="581">
    <w:name w:val="正文一"/>
    <w:basedOn w:val="1"/>
    <w:qFormat/>
    <w:uiPriority w:val="0"/>
    <w:pPr>
      <w:spacing w:before="60" w:line="440" w:lineRule="atLeast"/>
      <w:ind w:firstLine="200" w:firstLineChars="200"/>
    </w:pPr>
    <w:rPr>
      <w:sz w:val="24"/>
    </w:rPr>
  </w:style>
  <w:style w:type="paragraph" w:customStyle="1" w:styleId="582">
    <w:name w:val="Char Char Char2 Char Char Char Char Char Char Char Char Char Char Char"/>
    <w:basedOn w:val="1"/>
    <w:qFormat/>
    <w:uiPriority w:val="0"/>
    <w:pPr>
      <w:spacing w:beforeLines="20" w:line="440" w:lineRule="atLeast"/>
      <w:ind w:firstLine="200" w:firstLineChars="200"/>
    </w:pPr>
    <w:rPr>
      <w:sz w:val="24"/>
    </w:rPr>
  </w:style>
  <w:style w:type="paragraph" w:customStyle="1" w:styleId="583">
    <w:name w:val="生态表格正文"/>
    <w:basedOn w:val="1"/>
    <w:qFormat/>
    <w:uiPriority w:val="99"/>
    <w:pPr>
      <w:widowControl/>
      <w:spacing w:line="400" w:lineRule="exact"/>
      <w:ind w:firstLine="200" w:firstLineChars="200"/>
      <w:jc w:val="center"/>
    </w:pPr>
    <w:rPr>
      <w:rFonts w:ascii="Calibri" w:hAnsi="Calibri" w:eastAsia="仿宋_GB2312"/>
      <w:kern w:val="0"/>
      <w:sz w:val="24"/>
      <w:szCs w:val="21"/>
    </w:rPr>
  </w:style>
  <w:style w:type="paragraph" w:customStyle="1" w:styleId="584">
    <w:name w:val="宏文本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60" w:line="460" w:lineRule="exact"/>
      <w:ind w:firstLine="482"/>
      <w:jc w:val="center"/>
    </w:pPr>
    <w:rPr>
      <w:rFonts w:ascii="Courier New" w:hAnsi="Courier New" w:eastAsia="宋体" w:cs="Times New Roman"/>
      <w:kern w:val="2"/>
      <w:sz w:val="24"/>
      <w:lang w:val="en-US" w:eastAsia="zh-CN" w:bidi="ar-SA"/>
    </w:rPr>
  </w:style>
  <w:style w:type="paragraph" w:customStyle="1" w:styleId="585">
    <w:name w:val="表格内部的标题"/>
    <w:basedOn w:val="1"/>
    <w:qFormat/>
    <w:uiPriority w:val="0"/>
    <w:pPr>
      <w:keepNext/>
      <w:keepLines/>
      <w:jc w:val="center"/>
    </w:pPr>
    <w:rPr>
      <w:rFonts w:ascii="黑体" w:eastAsia="黑体" w:cs="黑体"/>
      <w:sz w:val="20"/>
      <w:szCs w:val="20"/>
    </w:rPr>
  </w:style>
  <w:style w:type="paragraph" w:customStyle="1" w:styleId="586">
    <w:name w:val="标题001"/>
    <w:basedOn w:val="1"/>
    <w:qFormat/>
    <w:uiPriority w:val="0"/>
    <w:pPr>
      <w:spacing w:before="60" w:line="460" w:lineRule="exact"/>
      <w:outlineLvl w:val="0"/>
    </w:pPr>
    <w:rPr>
      <w:rFonts w:ascii="Calibri" w:hAnsi="Calibri"/>
      <w:b/>
      <w:sz w:val="32"/>
      <w:szCs w:val="20"/>
    </w:rPr>
  </w:style>
  <w:style w:type="paragraph" w:customStyle="1" w:styleId="587">
    <w:name w:val="标题3 Char"/>
    <w:basedOn w:val="1"/>
    <w:next w:val="535"/>
    <w:qFormat/>
    <w:uiPriority w:val="0"/>
    <w:pPr>
      <w:snapToGrid w:val="0"/>
      <w:spacing w:before="60" w:line="500" w:lineRule="atLeast"/>
      <w:ind w:firstLine="200" w:firstLineChars="200"/>
      <w:outlineLvl w:val="2"/>
    </w:pPr>
    <w:rPr>
      <w:b/>
      <w:bCs/>
      <w:sz w:val="24"/>
      <w:szCs w:val="20"/>
    </w:rPr>
  </w:style>
  <w:style w:type="paragraph" w:customStyle="1" w:styleId="588">
    <w:name w:val="影响评价正文"/>
    <w:basedOn w:val="1"/>
    <w:qFormat/>
    <w:uiPriority w:val="0"/>
    <w:pPr>
      <w:spacing w:line="400" w:lineRule="exact"/>
      <w:ind w:firstLine="567"/>
    </w:pPr>
    <w:rPr>
      <w:snapToGrid w:val="0"/>
      <w:spacing w:val="4"/>
      <w:kern w:val="0"/>
      <w:sz w:val="24"/>
      <w:szCs w:val="20"/>
    </w:rPr>
  </w:style>
  <w:style w:type="paragraph" w:customStyle="1" w:styleId="589">
    <w:name w:val="样式 3级标题 + 段前: 3 磅"/>
    <w:basedOn w:val="364"/>
    <w:qFormat/>
    <w:uiPriority w:val="99"/>
    <w:pPr>
      <w:outlineLvl w:val="2"/>
    </w:pPr>
    <w:rPr>
      <w:rFonts w:cs="宋体"/>
      <w:bCs/>
      <w:szCs w:val="20"/>
    </w:rPr>
  </w:style>
  <w:style w:type="paragraph" w:customStyle="1" w:styleId="590">
    <w:name w:val="正文小四首缩1.3行距"/>
    <w:basedOn w:val="1"/>
    <w:qFormat/>
    <w:uiPriority w:val="0"/>
    <w:pPr>
      <w:spacing w:line="312" w:lineRule="auto"/>
      <w:ind w:firstLine="420" w:firstLineChars="200"/>
    </w:pPr>
    <w:rPr>
      <w:rFonts w:ascii="Calibri" w:hAnsi="Calibri"/>
      <w:sz w:val="24"/>
    </w:rPr>
  </w:style>
  <w:style w:type="paragraph" w:customStyle="1" w:styleId="591">
    <w:name w:val=" Char Char Char2 Char Char Char Char"/>
    <w:basedOn w:val="1"/>
    <w:qFormat/>
    <w:uiPriority w:val="0"/>
    <w:pPr>
      <w:spacing w:before="20" w:beforeLines="20" w:line="440" w:lineRule="atLeast"/>
      <w:ind w:firstLine="200" w:firstLineChars="200"/>
    </w:pPr>
    <w:rPr>
      <w:sz w:val="24"/>
    </w:rPr>
  </w:style>
  <w:style w:type="paragraph" w:customStyle="1" w:styleId="592">
    <w:name w:val="表格字体"/>
    <w:basedOn w:val="1"/>
    <w:qFormat/>
    <w:uiPriority w:val="0"/>
    <w:pPr>
      <w:jc w:val="center"/>
    </w:pPr>
    <w:rPr>
      <w:rFonts w:ascii="Calibri" w:hAnsi="Calibri" w:cs="宋体"/>
      <w:szCs w:val="20"/>
    </w:rPr>
  </w:style>
  <w:style w:type="paragraph" w:customStyle="1" w:styleId="593">
    <w:name w:val="简单回函地址"/>
    <w:basedOn w:val="1"/>
    <w:qFormat/>
    <w:uiPriority w:val="0"/>
    <w:pPr>
      <w:spacing w:before="60" w:line="460" w:lineRule="exact"/>
      <w:ind w:firstLine="200" w:firstLineChars="200"/>
    </w:pPr>
    <w:rPr>
      <w:szCs w:val="20"/>
    </w:rPr>
  </w:style>
  <w:style w:type="paragraph" w:customStyle="1" w:styleId="594">
    <w:name w:val="文字缩进"/>
    <w:basedOn w:val="21"/>
    <w:qFormat/>
    <w:uiPriority w:val="0"/>
    <w:pPr>
      <w:widowControl w:val="0"/>
      <w:tabs>
        <w:tab w:val="left" w:pos="840"/>
        <w:tab w:val="left" w:pos="4802"/>
      </w:tabs>
      <w:topLinePunct/>
      <w:adjustRightInd w:val="0"/>
      <w:snapToGrid w:val="0"/>
      <w:spacing w:line="240" w:lineRule="auto"/>
      <w:ind w:left="1134"/>
    </w:pPr>
    <w:rPr>
      <w:rFonts w:eastAsia="仿宋_GB2312"/>
      <w:szCs w:val="24"/>
      <w:lang w:val="es-ES"/>
    </w:rPr>
  </w:style>
  <w:style w:type="paragraph" w:customStyle="1" w:styleId="595">
    <w:name w:val="表标题"/>
    <w:next w:val="1"/>
    <w:qFormat/>
    <w:uiPriority w:val="0"/>
    <w:pPr>
      <w:widowControl w:val="0"/>
      <w:adjustRightInd w:val="0"/>
      <w:spacing w:before="60" w:line="480" w:lineRule="atLeast"/>
      <w:jc w:val="center"/>
    </w:pPr>
    <w:rPr>
      <w:rFonts w:ascii="黑体" w:hAnsi="Times New Roman" w:eastAsia="黑体" w:cs="Times New Roman"/>
      <w:sz w:val="24"/>
      <w:szCs w:val="22"/>
      <w:lang w:val="en-US" w:eastAsia="zh-CN" w:bidi="ar-SA"/>
    </w:rPr>
  </w:style>
  <w:style w:type="paragraph" w:customStyle="1" w:styleId="596">
    <w:name w:val="p0"/>
    <w:basedOn w:val="1"/>
    <w:qFormat/>
    <w:uiPriority w:val="0"/>
    <w:pPr>
      <w:widowControl/>
      <w:jc w:val="left"/>
    </w:pPr>
    <w:rPr>
      <w:kern w:val="0"/>
      <w:szCs w:val="21"/>
    </w:rPr>
  </w:style>
  <w:style w:type="paragraph" w:customStyle="1" w:styleId="597">
    <w:name w:val="图形标题"/>
    <w:basedOn w:val="21"/>
    <w:next w:val="1"/>
    <w:qFormat/>
    <w:uiPriority w:val="0"/>
    <w:pPr>
      <w:widowControl w:val="0"/>
      <w:topLinePunct/>
      <w:snapToGrid w:val="0"/>
      <w:spacing w:before="120" w:after="120" w:line="240" w:lineRule="auto"/>
      <w:ind w:firstLine="0"/>
      <w:jc w:val="center"/>
    </w:pPr>
    <w:rPr>
      <w:rFonts w:ascii="Times" w:hAnsi="Times"/>
      <w:b/>
      <w:sz w:val="21"/>
      <w:szCs w:val="24"/>
    </w:rPr>
  </w:style>
  <w:style w:type="paragraph" w:customStyle="1" w:styleId="598">
    <w:name w:val="xl31"/>
    <w:basedOn w:val="1"/>
    <w:qFormat/>
    <w:uiPriority w:val="0"/>
    <w:pPr>
      <w:widowControl/>
      <w:pBdr>
        <w:right w:val="single" w:color="auto" w:sz="4" w:space="0"/>
      </w:pBdr>
      <w:spacing w:before="100" w:beforeAutospacing="1" w:after="100" w:afterAutospacing="1" w:line="460" w:lineRule="exact"/>
      <w:jc w:val="center"/>
    </w:pPr>
    <w:rPr>
      <w:rFonts w:ascii="Arial Unicode MS" w:eastAsia="Arial Unicode MS" w:cs="Arial Unicode MS"/>
      <w:color w:val="000000"/>
      <w:kern w:val="0"/>
      <w:sz w:val="24"/>
    </w:rPr>
  </w:style>
  <w:style w:type="paragraph" w:customStyle="1" w:styleId="599">
    <w:name w:val="正文my"/>
    <w:basedOn w:val="36"/>
    <w:qFormat/>
    <w:uiPriority w:val="0"/>
    <w:pPr>
      <w:spacing w:before="60" w:after="0" w:line="480" w:lineRule="exact"/>
      <w:ind w:left="0" w:leftChars="0" w:firstLine="200" w:firstLineChars="200"/>
    </w:pPr>
    <w:rPr>
      <w:rFonts w:ascii="Calibri" w:hAnsi="Calibri"/>
      <w:kern w:val="2"/>
      <w:szCs w:val="24"/>
    </w:rPr>
  </w:style>
  <w:style w:type="paragraph" w:customStyle="1" w:styleId="600">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 w:type="paragraph" w:customStyle="1" w:styleId="601">
    <w:name w:val=" Char1 Char Char Char"/>
    <w:basedOn w:val="1"/>
    <w:qFormat/>
    <w:uiPriority w:val="0"/>
    <w:rPr>
      <w:sz w:val="24"/>
    </w:rPr>
  </w:style>
  <w:style w:type="paragraph" w:customStyle="1" w:styleId="602">
    <w:name w:val="Char"/>
    <w:basedOn w:val="1"/>
    <w:next w:val="1"/>
    <w:qFormat/>
    <w:uiPriority w:val="0"/>
    <w:rPr>
      <w:rFonts w:ascii="Calibri" w:hAnsi="Calibri"/>
    </w:rPr>
  </w:style>
  <w:style w:type="paragraph" w:customStyle="1" w:styleId="603">
    <w:name w:val="注释"/>
    <w:basedOn w:val="243"/>
    <w:qFormat/>
    <w:uiPriority w:val="0"/>
    <w:pPr>
      <w:widowControl w:val="0"/>
      <w:spacing w:line="360" w:lineRule="exact"/>
      <w:ind w:firstLine="200" w:firstLineChars="200"/>
      <w:outlineLvl w:val="9"/>
    </w:pPr>
    <w:rPr>
      <w:b w:val="0"/>
      <w:color w:val="auto"/>
      <w:sz w:val="21"/>
      <w:szCs w:val="24"/>
    </w:rPr>
  </w:style>
  <w:style w:type="paragraph" w:customStyle="1" w:styleId="604">
    <w:name w:val="标题B"/>
    <w:basedOn w:val="1"/>
    <w:qFormat/>
    <w:uiPriority w:val="0"/>
    <w:pPr>
      <w:spacing w:line="360" w:lineRule="auto"/>
      <w:outlineLvl w:val="1"/>
    </w:pPr>
    <w:rPr>
      <w:rFonts w:cs="宋体"/>
      <w:b/>
      <w:bCs/>
      <w:sz w:val="28"/>
      <w:szCs w:val="20"/>
    </w:rPr>
  </w:style>
  <w:style w:type="paragraph" w:customStyle="1" w:styleId="605">
    <w:name w:val="表格内文字"/>
    <w:basedOn w:val="1"/>
    <w:qFormat/>
    <w:uiPriority w:val="0"/>
    <w:pPr>
      <w:spacing w:before="100" w:after="100" w:line="320" w:lineRule="exact"/>
      <w:ind w:firstLine="200" w:firstLineChars="200"/>
      <w:jc w:val="center"/>
    </w:pPr>
    <w:rPr>
      <w:spacing w:val="10"/>
      <w:sz w:val="24"/>
      <w:szCs w:val="20"/>
    </w:rPr>
  </w:style>
  <w:style w:type="paragraph" w:customStyle="1" w:styleId="606">
    <w:name w:val="章"/>
    <w:basedOn w:val="1"/>
    <w:qFormat/>
    <w:uiPriority w:val="0"/>
    <w:pPr>
      <w:spacing w:before="60" w:line="360" w:lineRule="auto"/>
      <w:ind w:firstLine="200" w:firstLineChars="200"/>
    </w:pPr>
    <w:rPr>
      <w:szCs w:val="20"/>
    </w:rPr>
  </w:style>
  <w:style w:type="paragraph" w:customStyle="1" w:styleId="607">
    <w:name w:val="表号"/>
    <w:basedOn w:val="608"/>
    <w:next w:val="608"/>
    <w:link w:val="609"/>
    <w:qFormat/>
    <w:uiPriority w:val="0"/>
    <w:pPr>
      <w:tabs>
        <w:tab w:val="left" w:pos="4500"/>
      </w:tabs>
      <w:spacing w:before="120" w:after="120" w:line="240" w:lineRule="atLeast"/>
      <w:ind w:left="3549" w:firstLine="231"/>
    </w:pPr>
    <w:rPr>
      <w:rFonts w:ascii="黑体" w:eastAsia="黑体"/>
      <w:b/>
      <w:color w:val="auto"/>
      <w:sz w:val="28"/>
    </w:rPr>
  </w:style>
  <w:style w:type="paragraph" w:customStyle="1" w:styleId="608">
    <w:name w:val="表内字"/>
    <w:qFormat/>
    <w:uiPriority w:val="0"/>
    <w:pPr>
      <w:spacing w:line="312" w:lineRule="auto"/>
      <w:jc w:val="center"/>
    </w:pPr>
    <w:rPr>
      <w:rFonts w:ascii="Times New Roman" w:hAnsi="Times New Roman" w:eastAsia="宋体" w:cs="Times New Roman"/>
      <w:color w:val="000000"/>
      <w:sz w:val="21"/>
      <w:lang w:val="en-US" w:eastAsia="zh-CN" w:bidi="ar-SA"/>
    </w:rPr>
  </w:style>
  <w:style w:type="character" w:customStyle="1" w:styleId="609">
    <w:name w:val="表号 Char1"/>
    <w:link w:val="607"/>
    <w:qFormat/>
    <w:uiPriority w:val="0"/>
    <w:rPr>
      <w:rFonts w:ascii="黑体" w:eastAsia="黑体"/>
      <w:b/>
      <w:sz w:val="28"/>
    </w:rPr>
  </w:style>
  <w:style w:type="paragraph" w:customStyle="1" w:styleId="610">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611">
    <w:name w:val="表格后文"/>
    <w:basedOn w:val="171"/>
    <w:qFormat/>
    <w:uiPriority w:val="0"/>
    <w:pPr>
      <w:widowControl w:val="0"/>
      <w:spacing w:before="300" w:after="10" w:afterLines="10" w:line="460" w:lineRule="exact"/>
      <w:jc w:val="both"/>
    </w:pPr>
    <w:rPr>
      <w:snapToGrid w:val="0"/>
      <w:kern w:val="0"/>
      <w:sz w:val="24"/>
    </w:rPr>
  </w:style>
  <w:style w:type="paragraph" w:customStyle="1" w:styleId="612">
    <w:name w:val="五号框图文字"/>
    <w:basedOn w:val="1"/>
    <w:qFormat/>
    <w:uiPriority w:val="0"/>
    <w:pPr>
      <w:tabs>
        <w:tab w:val="left" w:pos="567"/>
      </w:tabs>
      <w:jc w:val="center"/>
    </w:pPr>
    <w:rPr>
      <w:rFonts w:eastAsia="华文中宋"/>
      <w:szCs w:val="21"/>
    </w:rPr>
  </w:style>
  <w:style w:type="paragraph" w:customStyle="1" w:styleId="613">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614">
    <w:name w:val="样式 正文1 + 段前: 0.1 行 Char"/>
    <w:basedOn w:val="1"/>
    <w:qFormat/>
    <w:uiPriority w:val="99"/>
    <w:pPr>
      <w:snapToGrid w:val="0"/>
      <w:spacing w:beforeLines="10" w:line="440" w:lineRule="atLeast"/>
      <w:ind w:firstLine="200" w:firstLineChars="200"/>
    </w:pPr>
    <w:rPr>
      <w:sz w:val="24"/>
      <w:szCs w:val="20"/>
    </w:rPr>
  </w:style>
  <w:style w:type="paragraph" w:customStyle="1" w:styleId="615">
    <w:name w:val=" Char Char Char2 Char Char Char Char Char Char Char Char Char Char Char"/>
    <w:basedOn w:val="1"/>
    <w:qFormat/>
    <w:uiPriority w:val="0"/>
    <w:pPr>
      <w:spacing w:before="20" w:beforeLines="20" w:line="440" w:lineRule="atLeast"/>
      <w:ind w:firstLine="200" w:firstLineChars="200"/>
    </w:pPr>
    <w:rPr>
      <w:sz w:val="24"/>
    </w:rPr>
  </w:style>
  <w:style w:type="paragraph" w:customStyle="1" w:styleId="616">
    <w:name w:val="SEK level 2"/>
    <w:basedOn w:val="617"/>
    <w:semiHidden/>
    <w:qFormat/>
    <w:uiPriority w:val="0"/>
    <w:pPr>
      <w:numPr>
        <w:ilvl w:val="0"/>
        <w:numId w:val="11"/>
      </w:numPr>
      <w:tabs>
        <w:tab w:val="left" w:pos="567"/>
        <w:tab w:val="left" w:pos="1080"/>
        <w:tab w:val="clear" w:pos="1440"/>
      </w:tabs>
      <w:ind w:left="567" w:hanging="567"/>
      <w:outlineLvl w:val="1"/>
    </w:pPr>
    <w:rPr>
      <w:caps w:val="0"/>
    </w:rPr>
  </w:style>
  <w:style w:type="paragraph" w:customStyle="1" w:styleId="617">
    <w:name w:val="SEK level 1"/>
    <w:basedOn w:val="1"/>
    <w:next w:val="618"/>
    <w:semiHidden/>
    <w:qFormat/>
    <w:uiPriority w:val="0"/>
    <w:pPr>
      <w:keepNext/>
      <w:widowControl/>
      <w:tabs>
        <w:tab w:val="left" w:pos="1080"/>
      </w:tabs>
      <w:spacing w:before="380" w:line="360" w:lineRule="auto"/>
      <w:ind w:left="1080" w:hanging="1080" w:firstLineChars="200"/>
      <w:jc w:val="left"/>
      <w:outlineLvl w:val="0"/>
    </w:pPr>
    <w:rPr>
      <w:rFonts w:ascii="Arial" w:hAnsi="Arial" w:eastAsia="PMingLiU"/>
      <w:b/>
      <w:caps/>
      <w:kern w:val="0"/>
      <w:sz w:val="24"/>
      <w:szCs w:val="20"/>
      <w:lang w:val="en-GB" w:eastAsia="zh-TW"/>
    </w:rPr>
  </w:style>
  <w:style w:type="paragraph" w:customStyle="1" w:styleId="618">
    <w:name w:val="Report Text"/>
    <w:basedOn w:val="1"/>
    <w:semiHidden/>
    <w:qFormat/>
    <w:uiPriority w:val="0"/>
    <w:pPr>
      <w:widowControl/>
      <w:tabs>
        <w:tab w:val="left" w:pos="1134"/>
      </w:tabs>
      <w:spacing w:before="138" w:line="360" w:lineRule="auto"/>
      <w:ind w:left="1134" w:firstLine="200" w:firstLineChars="200"/>
      <w:jc w:val="left"/>
    </w:pPr>
    <w:rPr>
      <w:rFonts w:eastAsia="PMingLiU"/>
      <w:kern w:val="0"/>
      <w:sz w:val="22"/>
      <w:szCs w:val="20"/>
      <w:lang w:val="en-GB" w:eastAsia="zh-TW"/>
    </w:rPr>
  </w:style>
  <w:style w:type="paragraph" w:customStyle="1" w:styleId="619">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textAlignment w:val="top"/>
    </w:pPr>
    <w:rPr>
      <w:rFonts w:ascii="Arial Unicode MS" w:eastAsia="Arial Unicode MS" w:cs="Arial Unicode MS"/>
      <w:color w:val="FF0000"/>
      <w:kern w:val="0"/>
      <w:szCs w:val="21"/>
    </w:rPr>
  </w:style>
  <w:style w:type="paragraph" w:customStyle="1" w:styleId="620">
    <w:name w:val="Char Char Char Char Char Char Char1"/>
    <w:basedOn w:val="1"/>
    <w:qFormat/>
    <w:uiPriority w:val="0"/>
  </w:style>
  <w:style w:type="paragraph" w:customStyle="1" w:styleId="62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line="460" w:lineRule="exact"/>
      <w:jc w:val="center"/>
      <w:textAlignment w:val="top"/>
    </w:pPr>
    <w:rPr>
      <w:rFonts w:ascii="Arial" w:hAnsi="Arial" w:cs="Arial"/>
      <w:kern w:val="0"/>
      <w:sz w:val="18"/>
      <w:szCs w:val="18"/>
    </w:rPr>
  </w:style>
  <w:style w:type="paragraph" w:customStyle="1" w:styleId="622">
    <w:name w:val="正文01 Char Char Char Char"/>
    <w:basedOn w:val="1"/>
    <w:qFormat/>
    <w:uiPriority w:val="0"/>
    <w:pPr>
      <w:spacing w:before="60" w:line="460" w:lineRule="exact"/>
      <w:ind w:firstLine="200" w:firstLineChars="200"/>
    </w:pPr>
    <w:rPr>
      <w:sz w:val="24"/>
    </w:rPr>
  </w:style>
  <w:style w:type="paragraph" w:customStyle="1" w:styleId="623">
    <w:name w:val="ljx正文1"/>
    <w:basedOn w:val="36"/>
    <w:qFormat/>
    <w:uiPriority w:val="0"/>
    <w:pPr>
      <w:spacing w:after="0"/>
      <w:ind w:left="0" w:leftChars="0"/>
    </w:pPr>
    <w:rPr>
      <w:kern w:val="2"/>
      <w:sz w:val="28"/>
    </w:rPr>
  </w:style>
  <w:style w:type="paragraph" w:customStyle="1" w:styleId="624">
    <w:name w:val="Char Char Char Char Char Char Char Char Char Char Char Char Char1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625">
    <w:name w:val="二级条标题"/>
    <w:basedOn w:val="626"/>
    <w:next w:val="1"/>
    <w:qFormat/>
    <w:uiPriority w:val="0"/>
    <w:pPr>
      <w:tabs>
        <w:tab w:val="left" w:pos="360"/>
        <w:tab w:val="left" w:pos="1260"/>
        <w:tab w:val="left" w:pos="1680"/>
      </w:tabs>
      <w:ind w:left="1680"/>
      <w:outlineLvl w:val="3"/>
    </w:pPr>
  </w:style>
  <w:style w:type="paragraph" w:customStyle="1" w:styleId="626">
    <w:name w:val="一级条标题"/>
    <w:basedOn w:val="3"/>
    <w:next w:val="1"/>
    <w:qFormat/>
    <w:uiPriority w:val="0"/>
    <w:pPr>
      <w:keepNext w:val="0"/>
      <w:widowControl/>
      <w:tabs>
        <w:tab w:val="left" w:pos="360"/>
        <w:tab w:val="left" w:pos="1260"/>
      </w:tabs>
      <w:overflowPunct/>
      <w:snapToGrid/>
      <w:spacing w:before="0" w:after="0" w:line="460" w:lineRule="exact"/>
      <w:ind w:left="1260" w:hanging="420"/>
      <w:outlineLvl w:val="2"/>
    </w:pPr>
    <w:rPr>
      <w:rFonts w:ascii="黑体"/>
      <w:b w:val="0"/>
      <w:bCs w:val="0"/>
      <w:color w:val="auto"/>
      <w:kern w:val="0"/>
      <w:sz w:val="21"/>
      <w:szCs w:val="20"/>
    </w:rPr>
  </w:style>
  <w:style w:type="paragraph" w:customStyle="1" w:styleId="627">
    <w:name w:val="样式 正文缩进 + 首行缩进:  2 字符 行距: 1.5 倍行距"/>
    <w:basedOn w:val="21"/>
    <w:qFormat/>
    <w:uiPriority w:val="0"/>
    <w:pPr>
      <w:widowControl w:val="0"/>
      <w:adjustRightInd w:val="0"/>
      <w:spacing w:line="300" w:lineRule="auto"/>
      <w:ind w:firstLine="200"/>
      <w:textAlignment w:val="baseline"/>
    </w:pPr>
    <w:rPr>
      <w:rFonts w:cs="宋体"/>
    </w:rPr>
  </w:style>
  <w:style w:type="paragraph" w:customStyle="1" w:styleId="628">
    <w:name w:val="标题5"/>
    <w:next w:val="21"/>
    <w:qFormat/>
    <w:uiPriority w:val="0"/>
    <w:pPr>
      <w:spacing w:line="360" w:lineRule="auto"/>
    </w:pPr>
    <w:rPr>
      <w:rFonts w:ascii="宋体" w:hAnsi="宋体" w:eastAsia="宋体" w:cs="Times New Roman"/>
      <w:b/>
      <w:bCs/>
      <w:kern w:val="2"/>
      <w:sz w:val="24"/>
      <w:szCs w:val="24"/>
      <w:lang w:val="en-US" w:eastAsia="zh-CN" w:bidi="ar-SA"/>
    </w:rPr>
  </w:style>
  <w:style w:type="paragraph" w:customStyle="1" w:styleId="629">
    <w:name w:val="reader-word-layer reader-word-s1-18"/>
    <w:basedOn w:val="1"/>
    <w:qFormat/>
    <w:uiPriority w:val="0"/>
    <w:pPr>
      <w:widowControl/>
      <w:spacing w:before="100" w:beforeAutospacing="1" w:after="100" w:afterAutospacing="1"/>
      <w:jc w:val="left"/>
    </w:pPr>
    <w:rPr>
      <w:rFonts w:ascii="宋体" w:hAnsi="宋体" w:cs="宋体"/>
      <w:kern w:val="0"/>
      <w:sz w:val="24"/>
    </w:rPr>
  </w:style>
  <w:style w:type="paragraph" w:customStyle="1" w:styleId="630">
    <w:name w:val=" Char Char Char Char Char Char Char Char Char Char Char Char Char1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631">
    <w:name w:val=" Char Char Char Char Char Char Char Char Char Char Char"/>
    <w:basedOn w:val="1"/>
    <w:qFormat/>
    <w:uiPriority w:val="0"/>
    <w:rPr>
      <w:sz w:val="24"/>
    </w:rPr>
  </w:style>
  <w:style w:type="paragraph" w:customStyle="1" w:styleId="632">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633">
    <w:name w:val="样式 标题 3标题 3 Char Char + 黑体 四号 非加粗"/>
    <w:basedOn w:val="5"/>
    <w:qFormat/>
    <w:uiPriority w:val="0"/>
    <w:pPr>
      <w:keepLines/>
      <w:widowControl w:val="0"/>
      <w:tabs>
        <w:tab w:val="left" w:pos="3780"/>
      </w:tabs>
      <w:overflowPunct/>
      <w:autoSpaceDE/>
      <w:autoSpaceDN/>
      <w:adjustRightInd/>
      <w:spacing w:before="260" w:beforeLines="50" w:after="260" w:afterLines="50" w:line="415" w:lineRule="auto"/>
      <w:ind w:left="0" w:firstLine="0"/>
      <w:textAlignment w:val="auto"/>
    </w:pPr>
    <w:rPr>
      <w:rFonts w:ascii="黑体" w:hAnsi="黑体"/>
      <w:color w:val="auto"/>
      <w:spacing w:val="0"/>
      <w:kern w:val="2"/>
      <w:szCs w:val="32"/>
    </w:rPr>
  </w:style>
  <w:style w:type="paragraph" w:customStyle="1" w:styleId="634">
    <w:name w:val="aaa"/>
    <w:basedOn w:val="1"/>
    <w:qFormat/>
    <w:uiPriority w:val="0"/>
    <w:pPr>
      <w:spacing w:line="360" w:lineRule="auto"/>
      <w:ind w:firstLine="200" w:firstLineChars="200"/>
    </w:pPr>
    <w:rPr>
      <w:b/>
      <w:sz w:val="24"/>
    </w:rPr>
  </w:style>
  <w:style w:type="paragraph" w:customStyle="1" w:styleId="635">
    <w:name w:val=" Char Char Char Char Char Char Char1 Char Char Char Char Char Char Char"/>
    <w:basedOn w:val="1"/>
    <w:qFormat/>
    <w:uiPriority w:val="0"/>
    <w:pPr>
      <w:tabs>
        <w:tab w:val="left" w:pos="432"/>
      </w:tabs>
      <w:ind w:left="432" w:hanging="432"/>
    </w:pPr>
    <w:rPr>
      <w:rFonts w:ascii="Tahoma" w:hAnsi="Tahoma"/>
      <w:sz w:val="24"/>
      <w:szCs w:val="20"/>
    </w:rPr>
  </w:style>
  <w:style w:type="paragraph" w:customStyle="1" w:styleId="636">
    <w:name w:val=" Char Char Char Char Char Char Char Char Char Char Char Char Char1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637">
    <w:name w:val=" Char Char Char2 Char Char Char Char Char Char Char Char Char Char"/>
    <w:basedOn w:val="1"/>
    <w:qFormat/>
    <w:uiPriority w:val="0"/>
    <w:pPr>
      <w:spacing w:before="20" w:beforeLines="20" w:line="440" w:lineRule="atLeast"/>
      <w:ind w:firstLine="200" w:firstLineChars="200"/>
    </w:pPr>
    <w:rPr>
      <w:sz w:val="24"/>
    </w:rPr>
  </w:style>
  <w:style w:type="paragraph" w:customStyle="1" w:styleId="638">
    <w:name w:val="Char Char Char Char Char Char Char Char Char Char Char Char Char1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639">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40">
    <w:name w:val="表格题注"/>
    <w:basedOn w:val="1"/>
    <w:qFormat/>
    <w:uiPriority w:val="0"/>
    <w:pPr>
      <w:jc w:val="center"/>
    </w:pPr>
  </w:style>
  <w:style w:type="paragraph" w:customStyle="1" w:styleId="641">
    <w:name w:val="单元格"/>
    <w:basedOn w:val="1"/>
    <w:semiHidden/>
    <w:qFormat/>
    <w:uiPriority w:val="0"/>
    <w:pPr>
      <w:jc w:val="center"/>
    </w:pPr>
    <w:rPr>
      <w:rFonts w:ascii="楷体_GB2312" w:eastAsia="楷体_GB2312"/>
      <w:szCs w:val="20"/>
    </w:rPr>
  </w:style>
  <w:style w:type="paragraph" w:customStyle="1" w:styleId="642">
    <w:name w:val="a01"/>
    <w:basedOn w:val="1"/>
    <w:qFormat/>
    <w:uiPriority w:val="0"/>
    <w:pPr>
      <w:widowControl/>
      <w:spacing w:before="100" w:beforeAutospacing="1" w:after="100" w:afterAutospacing="1" w:line="385" w:lineRule="atLeast"/>
      <w:jc w:val="left"/>
    </w:pPr>
    <w:rPr>
      <w:rFonts w:ascii="Arial Unicode MS" w:hAnsi="Arial Unicode MS"/>
      <w:color w:val="000000"/>
      <w:kern w:val="0"/>
      <w:sz w:val="23"/>
      <w:szCs w:val="23"/>
    </w:rPr>
  </w:style>
  <w:style w:type="paragraph" w:customStyle="1" w:styleId="643">
    <w:name w:val="表格式"/>
    <w:basedOn w:val="66"/>
    <w:semiHidden/>
    <w:qFormat/>
    <w:uiPriority w:val="0"/>
    <w:pPr>
      <w:spacing w:before="60" w:beforeLines="50" w:afterLines="50" w:line="240" w:lineRule="exact"/>
    </w:pPr>
    <w:rPr>
      <w:rFonts w:ascii="宋体"/>
      <w:sz w:val="21"/>
      <w:szCs w:val="20"/>
    </w:rPr>
  </w:style>
  <w:style w:type="paragraph" w:customStyle="1" w:styleId="644">
    <w:name w:val="样式 正文缩进正文（首行缩进两字） + 宋体 行距: 1.5 倍行距"/>
    <w:basedOn w:val="21"/>
    <w:qFormat/>
    <w:uiPriority w:val="0"/>
    <w:pPr>
      <w:widowControl w:val="0"/>
      <w:adjustRightInd w:val="0"/>
      <w:spacing w:line="300" w:lineRule="auto"/>
      <w:ind w:firstLine="482" w:firstLineChars="0"/>
      <w:jc w:val="left"/>
      <w:textAlignment w:val="baseline"/>
    </w:pPr>
    <w:rPr>
      <w:rFonts w:ascii="宋体"/>
    </w:rPr>
  </w:style>
  <w:style w:type="paragraph" w:customStyle="1" w:styleId="645">
    <w:name w:val="表中文字1"/>
    <w:qFormat/>
    <w:uiPriority w:val="0"/>
    <w:pPr>
      <w:widowControl w:val="0"/>
      <w:adjustRightInd w:val="0"/>
      <w:snapToGrid w:val="0"/>
      <w:jc w:val="center"/>
    </w:pPr>
    <w:rPr>
      <w:rFonts w:ascii="仿宋_GB2312" w:hAnsi="华文仿宋" w:eastAsia="仿宋_GB2312" w:cs="Times New Roman"/>
      <w:b/>
      <w:kern w:val="2"/>
      <w:sz w:val="21"/>
      <w:szCs w:val="21"/>
      <w:lang w:val="en-US" w:eastAsia="zh-CN" w:bidi="ar-SA"/>
    </w:rPr>
  </w:style>
  <w:style w:type="paragraph" w:customStyle="1" w:styleId="646">
    <w:name w:val="方程式"/>
    <w:basedOn w:val="1"/>
    <w:qFormat/>
    <w:uiPriority w:val="0"/>
    <w:pPr>
      <w:overflowPunct w:val="0"/>
      <w:autoSpaceDE w:val="0"/>
      <w:autoSpaceDN w:val="0"/>
      <w:adjustRightInd w:val="0"/>
      <w:spacing w:before="60" w:after="60" w:line="340" w:lineRule="exact"/>
      <w:jc w:val="left"/>
      <w:textAlignment w:val="bottom"/>
    </w:pPr>
    <w:rPr>
      <w:rFonts w:ascii="宋体"/>
      <w:kern w:val="0"/>
      <w:sz w:val="24"/>
      <w:szCs w:val="20"/>
    </w:rPr>
  </w:style>
  <w:style w:type="paragraph" w:customStyle="1" w:styleId="647">
    <w:name w:val="样式3"/>
    <w:basedOn w:val="1"/>
    <w:qFormat/>
    <w:uiPriority w:val="0"/>
    <w:pPr>
      <w:spacing w:before="300" w:line="460" w:lineRule="exact"/>
      <w:outlineLvl w:val="2"/>
    </w:pPr>
    <w:rPr>
      <w:rFonts w:ascii="Arial" w:hAnsi="Arial"/>
      <w:b/>
      <w:sz w:val="24"/>
    </w:rPr>
  </w:style>
  <w:style w:type="paragraph" w:customStyle="1" w:styleId="648">
    <w:name w:val="项目编号"/>
    <w:basedOn w:val="1"/>
    <w:next w:val="1"/>
    <w:qFormat/>
    <w:uiPriority w:val="0"/>
    <w:pPr>
      <w:spacing w:before="120" w:after="120" w:line="360" w:lineRule="auto"/>
    </w:pPr>
    <w:rPr>
      <w:b/>
      <w:sz w:val="24"/>
      <w:szCs w:val="20"/>
    </w:rPr>
  </w:style>
  <w:style w:type="paragraph" w:customStyle="1" w:styleId="649">
    <w:name w:val="注解"/>
    <w:basedOn w:val="173"/>
    <w:qFormat/>
    <w:uiPriority w:val="0"/>
    <w:pPr>
      <w:widowControl w:val="0"/>
      <w:spacing w:before="60" w:line="360" w:lineRule="exact"/>
      <w:jc w:val="both"/>
    </w:pPr>
    <w:rPr>
      <w:rFonts w:ascii="Times New Roman"/>
      <w:kern w:val="0"/>
      <w:sz w:val="21"/>
    </w:rPr>
  </w:style>
  <w:style w:type="paragraph" w:customStyle="1" w:styleId="650">
    <w:name w:val="Char Char Char2 Char Char Char Char Char Char Char Char Char Char Char Char Char"/>
    <w:basedOn w:val="1"/>
    <w:qFormat/>
    <w:uiPriority w:val="0"/>
    <w:pPr>
      <w:spacing w:beforeLines="20" w:line="440" w:lineRule="atLeast"/>
      <w:ind w:firstLine="200" w:firstLineChars="200"/>
    </w:pPr>
    <w:rPr>
      <w:sz w:val="24"/>
    </w:rPr>
  </w:style>
  <w:style w:type="paragraph" w:customStyle="1" w:styleId="651">
    <w:name w:val="xl36"/>
    <w:basedOn w:val="1"/>
    <w:qFormat/>
    <w:uiPriority w:val="0"/>
    <w:pPr>
      <w:widowControl/>
      <w:spacing w:before="100" w:after="100" w:line="460" w:lineRule="exact"/>
      <w:jc w:val="center"/>
    </w:pPr>
    <w:rPr>
      <w:rFonts w:ascii="宋体"/>
      <w:kern w:val="0"/>
      <w:sz w:val="24"/>
    </w:rPr>
  </w:style>
  <w:style w:type="paragraph" w:customStyle="1" w:styleId="652">
    <w:name w:val="标题002"/>
    <w:basedOn w:val="1"/>
    <w:qFormat/>
    <w:uiPriority w:val="0"/>
    <w:pPr>
      <w:adjustRightInd w:val="0"/>
      <w:spacing w:before="160" w:line="480" w:lineRule="exact"/>
      <w:textAlignment w:val="baseline"/>
      <w:outlineLvl w:val="1"/>
    </w:pPr>
    <w:rPr>
      <w:b/>
      <w:kern w:val="0"/>
      <w:sz w:val="28"/>
    </w:rPr>
  </w:style>
  <w:style w:type="paragraph" w:customStyle="1" w:styleId="653">
    <w:name w:val="表2-1"/>
    <w:basedOn w:val="1"/>
    <w:qFormat/>
    <w:uiPriority w:val="0"/>
    <w:pPr>
      <w:tabs>
        <w:tab w:val="center" w:pos="1051"/>
        <w:tab w:val="left" w:pos="2251"/>
      </w:tabs>
      <w:adjustRightInd w:val="0"/>
      <w:snapToGrid w:val="0"/>
      <w:spacing w:before="60" w:line="360" w:lineRule="auto"/>
      <w:ind w:left="420" w:hanging="420"/>
      <w:jc w:val="center"/>
      <w:textAlignment w:val="baseline"/>
    </w:pPr>
    <w:rPr>
      <w:rFonts w:eastAsia="黑体"/>
      <w:sz w:val="28"/>
      <w:szCs w:val="28"/>
    </w:rPr>
  </w:style>
  <w:style w:type="paragraph" w:customStyle="1" w:styleId="654">
    <w:name w:val="标题111 Char Char Char Char"/>
    <w:basedOn w:val="1"/>
    <w:qFormat/>
    <w:uiPriority w:val="99"/>
    <w:pPr>
      <w:spacing w:line="360" w:lineRule="auto"/>
      <w:ind w:firstLine="200" w:firstLineChars="200"/>
    </w:pPr>
    <w:rPr>
      <w:rFonts w:ascii="宋体" w:hAnsi="宋体" w:cs="宋体"/>
      <w:sz w:val="24"/>
    </w:rPr>
  </w:style>
  <w:style w:type="paragraph" w:customStyle="1" w:styleId="655">
    <w:name w:val="表文左对齐"/>
    <w:basedOn w:val="525"/>
    <w:semiHidden/>
    <w:qFormat/>
    <w:uiPriority w:val="0"/>
    <w:pPr>
      <w:adjustRightInd w:val="0"/>
      <w:spacing w:after="120" w:line="240" w:lineRule="auto"/>
      <w:jc w:val="left"/>
    </w:pPr>
    <w:rPr>
      <w:rFonts w:ascii="Times" w:hAnsi="Times" w:eastAsia="仿宋_GB2312"/>
      <w:color w:val="auto"/>
      <w:sz w:val="18"/>
      <w:szCs w:val="24"/>
    </w:rPr>
  </w:style>
  <w:style w:type="paragraph" w:customStyle="1" w:styleId="656">
    <w:name w:val="正文报告"/>
    <w:basedOn w:val="1"/>
    <w:qFormat/>
    <w:uiPriority w:val="0"/>
    <w:pPr>
      <w:tabs>
        <w:tab w:val="left" w:pos="510"/>
      </w:tabs>
      <w:adjustRightInd w:val="0"/>
      <w:spacing w:before="60" w:line="460" w:lineRule="exact"/>
      <w:ind w:firstLine="200" w:firstLineChars="200"/>
      <w:textAlignment w:val="baseline"/>
    </w:pPr>
    <w:rPr>
      <w:kern w:val="0"/>
      <w:sz w:val="24"/>
      <w:szCs w:val="20"/>
    </w:rPr>
  </w:style>
  <w:style w:type="paragraph" w:customStyle="1" w:styleId="657">
    <w:name w:val="表头字体宋"/>
    <w:basedOn w:val="1"/>
    <w:qFormat/>
    <w:uiPriority w:val="0"/>
    <w:pPr>
      <w:spacing w:line="500" w:lineRule="exact"/>
      <w:jc w:val="center"/>
    </w:pPr>
    <w:rPr>
      <w:rFonts w:ascii="宋体" w:hAnsi="宋体" w:cs="宋体"/>
      <w:b/>
      <w:bCs/>
      <w:sz w:val="24"/>
      <w:szCs w:val="20"/>
    </w:rPr>
  </w:style>
  <w:style w:type="paragraph" w:customStyle="1" w:styleId="658">
    <w:name w:val="图注"/>
    <w:basedOn w:val="1"/>
    <w:next w:val="1"/>
    <w:qFormat/>
    <w:uiPriority w:val="0"/>
    <w:pPr>
      <w:spacing w:before="60" w:line="320" w:lineRule="exact"/>
      <w:jc w:val="center"/>
    </w:pPr>
    <w:rPr>
      <w:bCs/>
      <w:sz w:val="20"/>
    </w:rPr>
  </w:style>
  <w:style w:type="paragraph" w:customStyle="1" w:styleId="659">
    <w:name w:val="样式14"/>
    <w:basedOn w:val="1"/>
    <w:qFormat/>
    <w:uiPriority w:val="0"/>
    <w:pPr>
      <w:spacing w:before="60" w:line="500" w:lineRule="exact"/>
      <w:ind w:firstLine="200" w:firstLineChars="200"/>
    </w:pPr>
    <w:rPr>
      <w:sz w:val="24"/>
    </w:rPr>
  </w:style>
  <w:style w:type="paragraph" w:customStyle="1" w:styleId="660">
    <w:name w:val="标题003"/>
    <w:basedOn w:val="1"/>
    <w:qFormat/>
    <w:uiPriority w:val="0"/>
    <w:pPr>
      <w:adjustRightInd w:val="0"/>
      <w:spacing w:before="120" w:line="440" w:lineRule="exact"/>
      <w:textAlignment w:val="baseline"/>
      <w:outlineLvl w:val="2"/>
    </w:pPr>
    <w:rPr>
      <w:b/>
      <w:kern w:val="0"/>
      <w:sz w:val="27"/>
    </w:rPr>
  </w:style>
  <w:style w:type="paragraph" w:customStyle="1" w:styleId="661">
    <w:name w:val="批注框文本 Char Char"/>
    <w:basedOn w:val="1"/>
    <w:qFormat/>
    <w:uiPriority w:val="0"/>
    <w:rPr>
      <w:sz w:val="18"/>
      <w:szCs w:val="20"/>
    </w:rPr>
  </w:style>
  <w:style w:type="paragraph" w:customStyle="1" w:styleId="662">
    <w:name w:val="普通 (Web)"/>
    <w:basedOn w:val="1"/>
    <w:qFormat/>
    <w:uiPriority w:val="0"/>
    <w:pPr>
      <w:widowControl/>
      <w:spacing w:before="100" w:beforeAutospacing="1" w:after="100" w:afterAutospacing="1" w:line="460" w:lineRule="exact"/>
      <w:jc w:val="left"/>
    </w:pPr>
    <w:rPr>
      <w:rFonts w:ascii="宋体"/>
      <w:kern w:val="0"/>
      <w:sz w:val="18"/>
      <w:szCs w:val="18"/>
    </w:rPr>
  </w:style>
  <w:style w:type="paragraph" w:customStyle="1" w:styleId="663">
    <w:name w:val="文本框"/>
    <w:basedOn w:val="1"/>
    <w:qFormat/>
    <w:uiPriority w:val="0"/>
    <w:pPr>
      <w:adjustRightInd w:val="0"/>
      <w:snapToGrid w:val="0"/>
      <w:spacing w:before="60" w:line="300" w:lineRule="exact"/>
      <w:ind w:firstLine="200" w:firstLineChars="200"/>
      <w:jc w:val="center"/>
    </w:pPr>
    <w:rPr>
      <w:sz w:val="24"/>
    </w:rPr>
  </w:style>
  <w:style w:type="paragraph" w:customStyle="1" w:styleId="664">
    <w:name w:val="Char Char Char Char Char Char Char Char Char Char Char Char Char1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665">
    <w:name w:val="宏福4"/>
    <w:basedOn w:val="1"/>
    <w:qFormat/>
    <w:uiPriority w:val="0"/>
    <w:pPr>
      <w:adjustRightInd w:val="0"/>
      <w:spacing w:before="60" w:line="400" w:lineRule="atLeast"/>
      <w:ind w:firstLine="200" w:firstLineChars="200"/>
      <w:jc w:val="left"/>
      <w:textAlignment w:val="baseline"/>
    </w:pPr>
    <w:rPr>
      <w:sz w:val="28"/>
      <w:szCs w:val="20"/>
    </w:rPr>
  </w:style>
  <w:style w:type="paragraph" w:customStyle="1" w:styleId="666">
    <w:name w:val="xl27"/>
    <w:basedOn w:val="1"/>
    <w:qFormat/>
    <w:uiPriority w:val="0"/>
    <w:pPr>
      <w:widowControl/>
      <w:pBdr>
        <w:bottom w:val="single" w:color="auto" w:sz="4" w:space="0"/>
        <w:right w:val="single" w:color="auto" w:sz="4" w:space="0"/>
      </w:pBdr>
      <w:spacing w:before="100" w:beforeAutospacing="1" w:after="100" w:afterAutospacing="1" w:line="460" w:lineRule="exact"/>
      <w:jc w:val="center"/>
      <w:textAlignment w:val="top"/>
    </w:pPr>
    <w:rPr>
      <w:kern w:val="0"/>
      <w:szCs w:val="21"/>
    </w:rPr>
  </w:style>
  <w:style w:type="paragraph" w:customStyle="1" w:styleId="667">
    <w:name w:val=" Char Char Char2"/>
    <w:basedOn w:val="1"/>
    <w:qFormat/>
    <w:uiPriority w:val="0"/>
    <w:pPr>
      <w:spacing w:before="20" w:beforeLines="20" w:line="440" w:lineRule="atLeast"/>
      <w:ind w:firstLine="200" w:firstLineChars="200"/>
    </w:pPr>
    <w:rPr>
      <w:sz w:val="24"/>
    </w:rPr>
  </w:style>
  <w:style w:type="paragraph" w:customStyle="1" w:styleId="668">
    <w:name w:val="表格正文 Char Char Char Char Char"/>
    <w:basedOn w:val="1"/>
    <w:qFormat/>
    <w:uiPriority w:val="0"/>
    <w:pPr>
      <w:spacing w:line="360" w:lineRule="exact"/>
      <w:jc w:val="center"/>
    </w:pPr>
  </w:style>
  <w:style w:type="paragraph" w:customStyle="1" w:styleId="669">
    <w:name w:val="样式 小四 首行缩进:  24 磅 行距: 多倍行距 1.25 字行"/>
    <w:basedOn w:val="1"/>
    <w:qFormat/>
    <w:uiPriority w:val="0"/>
    <w:pPr>
      <w:adjustRightInd w:val="0"/>
      <w:spacing w:line="440" w:lineRule="exact"/>
      <w:ind w:firstLine="480"/>
      <w:textAlignment w:val="baseline"/>
    </w:pPr>
    <w:rPr>
      <w:rFonts w:cs="宋体"/>
      <w:kern w:val="0"/>
      <w:sz w:val="24"/>
      <w:szCs w:val="20"/>
    </w:rPr>
  </w:style>
  <w:style w:type="paragraph" w:customStyle="1" w:styleId="670">
    <w:name w:val="正文2 Char Char Char Char Char Char Char Char Char Char Char Char1 Char Char Char Char Char Char Char Char1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671">
    <w:name w:val="yz"/>
    <w:basedOn w:val="34"/>
    <w:qFormat/>
    <w:uiPriority w:val="0"/>
    <w:pPr>
      <w:widowControl w:val="0"/>
      <w:tabs>
        <w:tab w:val="left" w:pos="900"/>
      </w:tabs>
      <w:adjustRightInd w:val="0"/>
      <w:snapToGrid/>
      <w:spacing w:after="0" w:line="460" w:lineRule="exact"/>
      <w:ind w:right="0" w:firstLine="200" w:firstLineChars="200"/>
      <w:textAlignment w:val="baseline"/>
    </w:pPr>
    <w:rPr>
      <w:rFonts w:ascii="宋体"/>
      <w:kern w:val="2"/>
      <w:sz w:val="24"/>
    </w:rPr>
  </w:style>
  <w:style w:type="paragraph" w:customStyle="1" w:styleId="672">
    <w:name w:val="Char Char Char1 Char Char Char"/>
    <w:basedOn w:val="1"/>
    <w:qFormat/>
    <w:uiPriority w:val="0"/>
    <w:pPr>
      <w:spacing w:beforeLines="20" w:line="440" w:lineRule="atLeast"/>
      <w:ind w:firstLine="200" w:firstLineChars="200"/>
    </w:pPr>
    <w:rPr>
      <w:sz w:val="24"/>
    </w:rPr>
  </w:style>
  <w:style w:type="paragraph" w:customStyle="1" w:styleId="673">
    <w:name w:val="Char Char2"/>
    <w:basedOn w:val="1"/>
    <w:qFormat/>
    <w:uiPriority w:val="0"/>
    <w:pPr>
      <w:spacing w:before="60" w:line="360" w:lineRule="auto"/>
      <w:ind w:firstLine="200" w:firstLineChars="200"/>
    </w:pPr>
    <w:rPr>
      <w:rFonts w:ascii="宋体" w:cs="宋体"/>
      <w:sz w:val="24"/>
    </w:rPr>
  </w:style>
  <w:style w:type="paragraph" w:customStyle="1" w:styleId="674">
    <w:name w:val="普通(网站)1"/>
    <w:basedOn w:val="1"/>
    <w:qFormat/>
    <w:uiPriority w:val="0"/>
    <w:pPr>
      <w:adjustRightInd w:val="0"/>
      <w:spacing w:before="60" w:line="460" w:lineRule="exact"/>
      <w:ind w:firstLine="200" w:firstLineChars="200"/>
      <w:textAlignment w:val="baseline"/>
    </w:pPr>
    <w:rPr>
      <w:sz w:val="24"/>
      <w:szCs w:val="20"/>
    </w:rPr>
  </w:style>
  <w:style w:type="paragraph" w:customStyle="1" w:styleId="675">
    <w:name w:val="样式 表3－1 + 段前: 0.5 行 段后: 0.5 行"/>
    <w:basedOn w:val="676"/>
    <w:qFormat/>
    <w:uiPriority w:val="0"/>
    <w:pPr>
      <w:tabs>
        <w:tab w:val="center" w:pos="992"/>
        <w:tab w:val="left" w:pos="3690"/>
      </w:tabs>
      <w:spacing w:beforeLines="0" w:afterLines="0"/>
      <w:ind w:left="100" w:leftChars="100" w:right="100" w:rightChars="100"/>
    </w:pPr>
    <w:rPr>
      <w:rFonts w:cs="宋体"/>
    </w:rPr>
  </w:style>
  <w:style w:type="paragraph" w:customStyle="1" w:styleId="676">
    <w:name w:val="表3－1"/>
    <w:basedOn w:val="1"/>
    <w:qFormat/>
    <w:uiPriority w:val="0"/>
    <w:pPr>
      <w:tabs>
        <w:tab w:val="center" w:pos="992"/>
        <w:tab w:val="left" w:pos="3690"/>
      </w:tabs>
      <w:adjustRightInd w:val="0"/>
      <w:spacing w:beforeLines="50" w:afterLines="50" w:line="460" w:lineRule="exact"/>
      <w:ind w:left="3102" w:hanging="132"/>
      <w:jc w:val="center"/>
      <w:textAlignment w:val="baseline"/>
    </w:pPr>
    <w:rPr>
      <w:sz w:val="24"/>
      <w:szCs w:val="20"/>
    </w:rPr>
  </w:style>
  <w:style w:type="paragraph" w:customStyle="1" w:styleId="677">
    <w:name w:val=" Char Char Char1 Char Char Char"/>
    <w:basedOn w:val="1"/>
    <w:qFormat/>
    <w:uiPriority w:val="0"/>
    <w:pPr>
      <w:spacing w:before="20" w:beforeLines="20" w:line="440" w:lineRule="atLeast"/>
      <w:ind w:firstLine="200" w:firstLineChars="200"/>
    </w:pPr>
    <w:rPr>
      <w:sz w:val="24"/>
    </w:rPr>
  </w:style>
  <w:style w:type="paragraph" w:customStyle="1" w:styleId="678">
    <w:name w:val="环评正文"/>
    <w:basedOn w:val="1"/>
    <w:qFormat/>
    <w:uiPriority w:val="0"/>
    <w:pPr>
      <w:spacing w:line="360" w:lineRule="auto"/>
    </w:pPr>
    <w:rPr>
      <w:rFonts w:ascii="宋体" w:hAnsi="宋体" w:cs="宋体"/>
      <w:sz w:val="24"/>
    </w:rPr>
  </w:style>
  <w:style w:type="paragraph" w:customStyle="1" w:styleId="679">
    <w:name w:val="三级"/>
    <w:basedOn w:val="51"/>
    <w:next w:val="1"/>
    <w:qFormat/>
    <w:uiPriority w:val="99"/>
    <w:pPr>
      <w:spacing w:before="60" w:line="460" w:lineRule="exact"/>
      <w:ind w:firstLine="200"/>
    </w:pPr>
    <w:rPr>
      <w:rFonts w:ascii="Times New Roman" w:hAnsi="Times New Roman"/>
      <w:bCs/>
    </w:rPr>
  </w:style>
  <w:style w:type="paragraph" w:customStyle="1" w:styleId="680">
    <w:name w:val="Char Char1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681">
    <w:name w:val="Char Char Char Char1"/>
    <w:basedOn w:val="1"/>
    <w:qFormat/>
    <w:uiPriority w:val="0"/>
    <w:pPr>
      <w:spacing w:beforeLines="20" w:line="440" w:lineRule="atLeast"/>
      <w:ind w:firstLine="200" w:firstLineChars="200"/>
    </w:pPr>
    <w:rPr>
      <w:sz w:val="24"/>
    </w:rPr>
  </w:style>
  <w:style w:type="paragraph" w:customStyle="1" w:styleId="682">
    <w:name w:val="表中正文居中"/>
    <w:semiHidden/>
    <w:qFormat/>
    <w:uiPriority w:val="0"/>
    <w:pPr>
      <w:spacing w:before="120" w:after="120" w:line="240" w:lineRule="atLeast"/>
      <w:jc w:val="center"/>
    </w:pPr>
    <w:rPr>
      <w:rFonts w:ascii="宋体" w:hAnsi="Times New Roman" w:eastAsia="宋体" w:cs="Times New Roman"/>
      <w:kern w:val="2"/>
      <w:sz w:val="21"/>
      <w:lang w:val="en-US" w:eastAsia="zh-CN" w:bidi="ar-SA"/>
    </w:rPr>
  </w:style>
  <w:style w:type="paragraph" w:customStyle="1" w:styleId="683">
    <w:name w:val="样式 my + 黑色"/>
    <w:basedOn w:val="684"/>
    <w:qFormat/>
    <w:uiPriority w:val="0"/>
    <w:rPr>
      <w:color w:val="000000"/>
    </w:rPr>
  </w:style>
  <w:style w:type="paragraph" w:customStyle="1" w:styleId="684">
    <w:name w:val="my Char"/>
    <w:qFormat/>
    <w:uiPriority w:val="0"/>
    <w:pPr>
      <w:widowControl w:val="0"/>
      <w:spacing w:before="60" w:line="460" w:lineRule="exact"/>
      <w:ind w:firstLine="200" w:firstLineChars="200"/>
      <w:jc w:val="both"/>
    </w:pPr>
    <w:rPr>
      <w:rFonts w:ascii="Times New Roman" w:hAnsi="Times New Roman" w:eastAsia="宋体" w:cs="Times New Roman"/>
      <w:sz w:val="24"/>
      <w:lang w:val="en-US" w:eastAsia="zh-CN" w:bidi="ar-SA"/>
    </w:rPr>
  </w:style>
  <w:style w:type="paragraph" w:customStyle="1" w:styleId="685">
    <w:name w:val="样式 标题2 + 首行缩进:  1 字符 段前: 0.5 行"/>
    <w:basedOn w:val="1"/>
    <w:qFormat/>
    <w:uiPriority w:val="0"/>
    <w:pPr>
      <w:spacing w:beforeLines="50" w:line="500" w:lineRule="atLeast"/>
      <w:ind w:firstLine="100" w:firstLineChars="100"/>
      <w:jc w:val="left"/>
      <w:outlineLvl w:val="1"/>
    </w:pPr>
    <w:rPr>
      <w:b/>
      <w:bCs/>
      <w:sz w:val="28"/>
      <w:szCs w:val="20"/>
    </w:rPr>
  </w:style>
  <w:style w:type="paragraph" w:customStyle="1" w:styleId="686">
    <w:name w:val=" Char Char Char2 Char Char Char Char Char Char Char Char Char Char Char Char Char"/>
    <w:basedOn w:val="1"/>
    <w:qFormat/>
    <w:uiPriority w:val="0"/>
    <w:pPr>
      <w:spacing w:before="20" w:beforeLines="20" w:line="440" w:lineRule="atLeast"/>
      <w:ind w:firstLine="200" w:firstLineChars="200"/>
    </w:pPr>
    <w:rPr>
      <w:sz w:val="24"/>
    </w:rPr>
  </w:style>
  <w:style w:type="paragraph" w:customStyle="1" w:styleId="687">
    <w:name w:val="样式8"/>
    <w:basedOn w:val="1"/>
    <w:qFormat/>
    <w:uiPriority w:val="0"/>
    <w:pPr>
      <w:ind w:firstLine="499"/>
    </w:pPr>
    <w:rPr>
      <w:rFonts w:ascii="宋体"/>
      <w:sz w:val="24"/>
      <w:szCs w:val="20"/>
    </w:rPr>
  </w:style>
  <w:style w:type="paragraph" w:customStyle="1" w:styleId="688">
    <w:name w:val="Char2 Char Char Char Char Char Char Char Char Char Char Char Char1"/>
    <w:basedOn w:val="1"/>
    <w:qFormat/>
    <w:uiPriority w:val="0"/>
    <w:pPr>
      <w:spacing w:beforeLines="20" w:line="440" w:lineRule="atLeast"/>
      <w:ind w:firstLine="200" w:firstLineChars="200"/>
    </w:pPr>
    <w:rPr>
      <w:sz w:val="24"/>
    </w:rPr>
  </w:style>
  <w:style w:type="paragraph" w:customStyle="1" w:styleId="689">
    <w:name w:val="正文缩进11"/>
    <w:basedOn w:val="1"/>
    <w:qFormat/>
    <w:uiPriority w:val="0"/>
    <w:pPr>
      <w:spacing w:beforeLines="50" w:afterLines="50" w:line="460" w:lineRule="exact"/>
      <w:ind w:firstLine="1411" w:firstLineChars="588"/>
    </w:pPr>
    <w:rPr>
      <w:sz w:val="24"/>
      <w:szCs w:val="20"/>
    </w:rPr>
  </w:style>
  <w:style w:type="paragraph" w:customStyle="1" w:styleId="690">
    <w:name w:val="样式 样式 正文1 + 段前: 0.1 行1 + 段前: 0.1 行"/>
    <w:basedOn w:val="691"/>
    <w:qFormat/>
    <w:uiPriority w:val="0"/>
    <w:pPr>
      <w:spacing w:beforeLines="0"/>
      <w:ind w:firstLine="200" w:firstLineChars="200"/>
    </w:pPr>
    <w:rPr>
      <w:rFonts w:cs="Times New Roman"/>
      <w:szCs w:val="20"/>
    </w:rPr>
  </w:style>
  <w:style w:type="paragraph" w:customStyle="1" w:styleId="691">
    <w:name w:val="样式 正文1 + 段前: 0.1 行1"/>
    <w:basedOn w:val="199"/>
    <w:qFormat/>
    <w:uiPriority w:val="0"/>
    <w:pPr>
      <w:adjustRightInd/>
      <w:spacing w:before="60" w:beforeLines="10" w:line="440" w:lineRule="atLeast"/>
      <w:ind w:firstLine="567" w:firstLineChars="0"/>
    </w:pPr>
    <w:rPr>
      <w:rFonts w:eastAsia="宋体" w:cs="宋体"/>
    </w:rPr>
  </w:style>
  <w:style w:type="paragraph" w:customStyle="1" w:styleId="692">
    <w:name w:val="表格方案样式2"/>
    <w:basedOn w:val="1"/>
    <w:qFormat/>
    <w:uiPriority w:val="0"/>
    <w:pPr>
      <w:jc w:val="center"/>
    </w:pPr>
    <w:rPr>
      <w:rFonts w:eastAsia="华文中宋"/>
      <w:kern w:val="0"/>
      <w:sz w:val="24"/>
    </w:rPr>
  </w:style>
  <w:style w:type="paragraph" w:customStyle="1" w:styleId="693">
    <w:name w:val="Char1 Char Char Char Char Char"/>
    <w:basedOn w:val="1"/>
    <w:qFormat/>
    <w:uiPriority w:val="0"/>
    <w:rPr>
      <w:sz w:val="24"/>
    </w:rPr>
  </w:style>
  <w:style w:type="paragraph" w:customStyle="1" w:styleId="694">
    <w:name w:val="正文001 Char Char Char"/>
    <w:basedOn w:val="1"/>
    <w:qFormat/>
    <w:uiPriority w:val="0"/>
    <w:pPr>
      <w:spacing w:line="500" w:lineRule="atLeast"/>
      <w:ind w:firstLine="200" w:firstLineChars="200"/>
    </w:pPr>
    <w:rPr>
      <w:color w:val="000000"/>
      <w:sz w:val="24"/>
    </w:rPr>
  </w:style>
  <w:style w:type="paragraph" w:customStyle="1" w:styleId="695">
    <w:name w:val="样式 3级标题 + 非加粗 段前: 3 磅"/>
    <w:basedOn w:val="364"/>
    <w:qFormat/>
    <w:uiPriority w:val="0"/>
    <w:pPr>
      <w:adjustRightInd w:val="0"/>
      <w:snapToGrid w:val="0"/>
      <w:ind w:firstLine="200" w:firstLineChars="200"/>
      <w:outlineLvl w:val="9"/>
    </w:pPr>
    <w:rPr>
      <w:rFonts w:ascii="Times New Roman" w:hAnsi="Times New Roman" w:cs="宋体"/>
      <w:b w:val="0"/>
      <w:szCs w:val="20"/>
    </w:rPr>
  </w:style>
  <w:style w:type="paragraph" w:customStyle="1" w:styleId="696">
    <w:name w:val="图文框"/>
    <w:basedOn w:val="1"/>
    <w:qFormat/>
    <w:uiPriority w:val="0"/>
    <w:pPr>
      <w:autoSpaceDE w:val="0"/>
      <w:autoSpaceDN w:val="0"/>
      <w:adjustRightInd w:val="0"/>
      <w:snapToGrid w:val="0"/>
      <w:spacing w:before="60" w:line="460" w:lineRule="exact"/>
      <w:ind w:firstLine="200" w:firstLineChars="200"/>
      <w:jc w:val="center"/>
      <w:textAlignment w:val="baseline"/>
    </w:pPr>
    <w:rPr>
      <w:kern w:val="0"/>
      <w:szCs w:val="21"/>
    </w:rPr>
  </w:style>
  <w:style w:type="paragraph" w:customStyle="1" w:styleId="697">
    <w:name w:val="ST20_1"/>
    <w:basedOn w:val="1"/>
    <w:qFormat/>
    <w:uiPriority w:val="0"/>
    <w:pPr>
      <w:autoSpaceDE w:val="0"/>
      <w:autoSpaceDN w:val="0"/>
      <w:adjustRightInd w:val="0"/>
      <w:spacing w:before="60" w:line="312" w:lineRule="atLeast"/>
      <w:ind w:firstLine="200" w:firstLineChars="200"/>
      <w:jc w:val="center"/>
      <w:textAlignment w:val="baseline"/>
    </w:pPr>
    <w:rPr>
      <w:rFonts w:ascii="宋体"/>
      <w:kern w:val="0"/>
      <w:sz w:val="24"/>
      <w:szCs w:val="20"/>
    </w:rPr>
  </w:style>
  <w:style w:type="paragraph" w:customStyle="1" w:styleId="698">
    <w:name w:val="6表(图)头(治)"/>
    <w:next w:val="1"/>
    <w:qFormat/>
    <w:uiPriority w:val="0"/>
    <w:pPr>
      <w:widowControl w:val="0"/>
      <w:spacing w:before="60" w:line="460" w:lineRule="exact"/>
      <w:jc w:val="center"/>
    </w:pPr>
    <w:rPr>
      <w:rFonts w:ascii="Times New Roman" w:hAnsi="Times New Roman" w:eastAsia="宋体" w:cs="Times New Roman"/>
      <w:sz w:val="24"/>
      <w:szCs w:val="24"/>
      <w:lang w:val="en-US" w:eastAsia="zh-CN" w:bidi="ar-SA"/>
    </w:rPr>
  </w:style>
  <w:style w:type="paragraph" w:customStyle="1" w:styleId="699">
    <w:name w:val="正文表标题"/>
    <w:next w:val="1"/>
    <w:qFormat/>
    <w:uiPriority w:val="0"/>
    <w:pPr>
      <w:numPr>
        <w:ilvl w:val="0"/>
        <w:numId w:val="12"/>
      </w:numPr>
      <w:jc w:val="center"/>
    </w:pPr>
    <w:rPr>
      <w:rFonts w:ascii="黑体" w:hAnsi="Times New Roman" w:eastAsia="黑体" w:cs="Times New Roman"/>
      <w:sz w:val="21"/>
      <w:lang w:val="en-US" w:eastAsia="zh-CN" w:bidi="ar-SA"/>
    </w:rPr>
  </w:style>
  <w:style w:type="paragraph" w:customStyle="1" w:styleId="700">
    <w:name w:val="文本条款 Char Char"/>
    <w:basedOn w:val="197"/>
    <w:qFormat/>
    <w:uiPriority w:val="0"/>
    <w:pPr>
      <w:widowControl w:val="0"/>
      <w:spacing w:before="40" w:after="60" w:line="420" w:lineRule="exact"/>
      <w:ind w:firstLine="0" w:firstLineChars="0"/>
      <w:jc w:val="center"/>
    </w:pPr>
    <w:rPr>
      <w:color w:val="000000"/>
    </w:rPr>
  </w:style>
  <w:style w:type="paragraph" w:customStyle="1" w:styleId="701">
    <w:name w:val="Char Char1 Char Char Char1 Char Char Char Char"/>
    <w:basedOn w:val="1"/>
    <w:qFormat/>
    <w:uiPriority w:val="0"/>
    <w:pPr>
      <w:spacing w:beforeLines="20" w:line="440" w:lineRule="atLeast"/>
      <w:ind w:firstLine="200" w:firstLineChars="200"/>
    </w:pPr>
    <w:rPr>
      <w:sz w:val="24"/>
    </w:rPr>
  </w:style>
  <w:style w:type="paragraph" w:customStyle="1" w:styleId="702">
    <w:name w:val="zhang正文"/>
    <w:basedOn w:val="36"/>
    <w:qFormat/>
    <w:uiPriority w:val="0"/>
    <w:pPr>
      <w:autoSpaceDE w:val="0"/>
      <w:autoSpaceDN w:val="0"/>
      <w:adjustRightInd w:val="0"/>
      <w:snapToGrid w:val="0"/>
      <w:spacing w:before="60" w:beforeLines="50" w:after="0" w:line="460" w:lineRule="exact"/>
      <w:ind w:left="0" w:leftChars="0" w:firstLine="539"/>
      <w:textAlignment w:val="baseline"/>
    </w:pPr>
    <w:rPr>
      <w:rFonts w:ascii="宋体"/>
      <w:szCs w:val="24"/>
    </w:rPr>
  </w:style>
  <w:style w:type="paragraph" w:customStyle="1" w:styleId="703">
    <w:name w:val="正文bg"/>
    <w:basedOn w:val="1"/>
    <w:qFormat/>
    <w:uiPriority w:val="0"/>
    <w:pPr>
      <w:spacing w:before="60" w:line="316" w:lineRule="exact"/>
      <w:jc w:val="center"/>
    </w:pPr>
    <w:rPr>
      <w:rFonts w:ascii="仿宋_GB2312" w:eastAsia="仿宋_GB2312"/>
      <w:color w:val="000000"/>
      <w:szCs w:val="20"/>
    </w:rPr>
  </w:style>
  <w:style w:type="paragraph" w:customStyle="1" w:styleId="704">
    <w:name w:val="样式 表格 + 左侧:  -0.5 字符 首行缩进:  0.74 厘米 右侧:  -0.5 字符"/>
    <w:basedOn w:val="1"/>
    <w:qFormat/>
    <w:uiPriority w:val="0"/>
    <w:pPr>
      <w:ind w:left="-50" w:leftChars="-50" w:right="-50" w:rightChars="-50"/>
      <w:jc w:val="center"/>
    </w:pPr>
    <w:rPr>
      <w:rFonts w:cs="宋体"/>
      <w:kern w:val="0"/>
      <w:szCs w:val="20"/>
    </w:rPr>
  </w:style>
  <w:style w:type="paragraph" w:customStyle="1" w:styleId="705">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706">
    <w:name w:val="报告书表格"/>
    <w:basedOn w:val="1"/>
    <w:qFormat/>
    <w:uiPriority w:val="0"/>
    <w:pPr>
      <w:adjustRightInd w:val="0"/>
      <w:spacing w:before="60" w:after="60" w:line="240" w:lineRule="atLeast"/>
      <w:jc w:val="center"/>
      <w:textAlignment w:val="baseline"/>
    </w:pPr>
    <w:rPr>
      <w:kern w:val="0"/>
      <w:szCs w:val="20"/>
    </w:rPr>
  </w:style>
  <w:style w:type="paragraph" w:customStyle="1" w:styleId="707">
    <w:name w:val="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708">
    <w:name w:val="Char Char Char Char Char Char1 Char Char Char Char"/>
    <w:basedOn w:val="1"/>
    <w:qFormat/>
    <w:uiPriority w:val="0"/>
    <w:rPr>
      <w:sz w:val="24"/>
    </w:rPr>
  </w:style>
  <w:style w:type="paragraph" w:customStyle="1" w:styleId="709">
    <w:name w:val="Char Char Char2 Char Char Char Char"/>
    <w:basedOn w:val="1"/>
    <w:qFormat/>
    <w:uiPriority w:val="0"/>
    <w:pPr>
      <w:spacing w:beforeLines="20" w:line="440" w:lineRule="atLeast"/>
      <w:ind w:firstLine="200" w:firstLineChars="200"/>
    </w:pPr>
    <w:rPr>
      <w:sz w:val="24"/>
    </w:rPr>
  </w:style>
  <w:style w:type="paragraph" w:customStyle="1" w:styleId="710">
    <w:name w:val="久不通函，至以为念。"/>
    <w:qFormat/>
    <w:uiPriority w:val="0"/>
    <w:pPr>
      <w:widowControl w:val="0"/>
      <w:spacing w:before="60" w:line="460" w:lineRule="exact"/>
      <w:jc w:val="both"/>
    </w:pPr>
    <w:rPr>
      <w:rFonts w:ascii="Times New Roman" w:hAnsi="Times New Roman" w:eastAsia="宋体" w:cs="Times New Roman"/>
      <w:kern w:val="2"/>
      <w:sz w:val="21"/>
      <w:szCs w:val="24"/>
      <w:lang w:val="en-US" w:eastAsia="zh-CN" w:bidi="ar-SA"/>
    </w:rPr>
  </w:style>
  <w:style w:type="paragraph" w:customStyle="1" w:styleId="711">
    <w:name w:val="样式 样式 样式 首行缩进:  2 字符 + 首行缩进:  2 字符2 + 仿宋_GB2312 行距: 1.5 倍行距"/>
    <w:basedOn w:val="1"/>
    <w:qFormat/>
    <w:uiPriority w:val="0"/>
    <w:pPr>
      <w:spacing w:line="440" w:lineRule="exact"/>
      <w:ind w:firstLine="200" w:firstLineChars="200"/>
    </w:pPr>
    <w:rPr>
      <w:rFonts w:eastAsia="楷体_GB2312"/>
      <w:spacing w:val="6"/>
      <w:kern w:val="0"/>
      <w:sz w:val="28"/>
      <w:szCs w:val="28"/>
    </w:rPr>
  </w:style>
  <w:style w:type="paragraph" w:customStyle="1" w:styleId="712">
    <w:name w:val="编号正文"/>
    <w:basedOn w:val="1"/>
    <w:qFormat/>
    <w:uiPriority w:val="0"/>
    <w:pPr>
      <w:tabs>
        <w:tab w:val="left" w:pos="1200"/>
      </w:tabs>
      <w:ind w:left="1200" w:hanging="720"/>
    </w:pPr>
    <w:rPr>
      <w:rFonts w:eastAsia="仿宋_GB2312"/>
      <w:sz w:val="28"/>
      <w:szCs w:val="20"/>
    </w:rPr>
  </w:style>
  <w:style w:type="paragraph" w:customStyle="1" w:styleId="713">
    <w:name w:val="文本"/>
    <w:basedOn w:val="1"/>
    <w:qFormat/>
    <w:uiPriority w:val="0"/>
    <w:pPr>
      <w:spacing w:line="360" w:lineRule="auto"/>
      <w:ind w:firstLine="200" w:firstLineChars="200"/>
    </w:pPr>
    <w:rPr>
      <w:sz w:val="24"/>
    </w:rPr>
  </w:style>
  <w:style w:type="paragraph" w:customStyle="1" w:styleId="714">
    <w:name w:val="题目2"/>
    <w:basedOn w:val="1"/>
    <w:next w:val="535"/>
    <w:qFormat/>
    <w:uiPriority w:val="0"/>
    <w:pPr>
      <w:snapToGrid w:val="0"/>
      <w:spacing w:before="600" w:line="600" w:lineRule="atLeast"/>
      <w:ind w:firstLine="200" w:firstLineChars="200"/>
      <w:jc w:val="left"/>
    </w:pPr>
    <w:rPr>
      <w:b/>
      <w:sz w:val="28"/>
      <w:szCs w:val="20"/>
    </w:rPr>
  </w:style>
  <w:style w:type="paragraph" w:customStyle="1" w:styleId="715">
    <w:name w:val="xl32"/>
    <w:basedOn w:val="1"/>
    <w:qFormat/>
    <w:uiPriority w:val="0"/>
    <w:pPr>
      <w:widowControl/>
      <w:spacing w:before="100" w:beforeAutospacing="1" w:after="100" w:afterAutospacing="1" w:line="440" w:lineRule="exact"/>
      <w:ind w:firstLine="200" w:firstLineChars="200"/>
      <w:jc w:val="center"/>
    </w:pPr>
    <w:rPr>
      <w:rFonts w:ascii="宋体"/>
      <w:kern w:val="0"/>
      <w:sz w:val="28"/>
      <w:szCs w:val="28"/>
    </w:rPr>
  </w:style>
  <w:style w:type="paragraph" w:customStyle="1" w:styleId="716">
    <w:name w:val=" 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cs="宋体"/>
      <w:sz w:val="24"/>
    </w:rPr>
  </w:style>
  <w:style w:type="paragraph" w:customStyle="1" w:styleId="717">
    <w:name w:val="正文a"/>
    <w:basedOn w:val="376"/>
    <w:qFormat/>
    <w:uiPriority w:val="0"/>
    <w:pPr>
      <w:ind w:firstLine="0"/>
    </w:pPr>
    <w:rPr>
      <w:rFonts w:cs="宋体"/>
      <w:lang w:val="en-US" w:eastAsia="zh-CN"/>
    </w:rPr>
  </w:style>
  <w:style w:type="paragraph" w:customStyle="1" w:styleId="718">
    <w:name w:val=" Char Char Char Char Char Char Char Char Char Char Char Char Char Char Char Char"/>
    <w:basedOn w:val="1"/>
    <w:qFormat/>
    <w:uiPriority w:val="0"/>
    <w:pPr>
      <w:spacing w:before="60" w:line="460" w:lineRule="exact"/>
    </w:pPr>
    <w:rPr>
      <w:sz w:val="24"/>
    </w:rPr>
  </w:style>
  <w:style w:type="paragraph" w:customStyle="1" w:styleId="719">
    <w:name w:val="1表格"/>
    <w:basedOn w:val="1"/>
    <w:qFormat/>
    <w:uiPriority w:val="0"/>
    <w:pPr>
      <w:adjustRightInd w:val="0"/>
      <w:snapToGrid w:val="0"/>
      <w:spacing w:before="60" w:line="460" w:lineRule="exact"/>
      <w:ind w:firstLine="200" w:firstLineChars="200"/>
      <w:jc w:val="center"/>
      <w:textAlignment w:val="baseline"/>
    </w:pPr>
    <w:rPr>
      <w:rFonts w:ascii="宋体"/>
      <w:spacing w:val="4"/>
      <w:sz w:val="24"/>
      <w:szCs w:val="20"/>
    </w:rPr>
  </w:style>
  <w:style w:type="paragraph" w:customStyle="1" w:styleId="720">
    <w:name w:val="表注"/>
    <w:basedOn w:val="1"/>
    <w:qFormat/>
    <w:uiPriority w:val="0"/>
    <w:pPr>
      <w:adjustRightInd w:val="0"/>
      <w:spacing w:before="120" w:after="40" w:line="320" w:lineRule="exact"/>
      <w:ind w:firstLine="200" w:firstLineChars="200"/>
      <w:textAlignment w:val="baseline"/>
    </w:pPr>
    <w:rPr>
      <w:kern w:val="0"/>
      <w:szCs w:val="20"/>
    </w:rPr>
  </w:style>
  <w:style w:type="paragraph" w:customStyle="1" w:styleId="721">
    <w:name w:val="xl33"/>
    <w:basedOn w:val="1"/>
    <w:qFormat/>
    <w:uiPriority w:val="0"/>
    <w:pPr>
      <w:widowControl/>
      <w:pBdr>
        <w:left w:val="single" w:color="auto" w:sz="4" w:space="0"/>
        <w:bottom w:val="single" w:color="auto" w:sz="4" w:space="0"/>
        <w:right w:val="single" w:color="auto" w:sz="4" w:space="0"/>
      </w:pBdr>
      <w:spacing w:before="100" w:after="100" w:line="460" w:lineRule="exact"/>
      <w:jc w:val="center"/>
      <w:textAlignment w:val="center"/>
    </w:pPr>
    <w:rPr>
      <w:rFonts w:ascii="宋体"/>
      <w:kern w:val="0"/>
      <w:sz w:val="24"/>
      <w:szCs w:val="20"/>
    </w:rPr>
  </w:style>
  <w:style w:type="paragraph" w:customStyle="1" w:styleId="722">
    <w:name w:val="样式 样式 标题2 + 首行缩进:  1 字符 段前: 0.5 行 + 段前: 0.5 行"/>
    <w:basedOn w:val="685"/>
    <w:qFormat/>
    <w:uiPriority w:val="0"/>
    <w:pPr>
      <w:spacing w:beforeLines="0"/>
    </w:pPr>
  </w:style>
  <w:style w:type="paragraph" w:customStyle="1" w:styleId="723">
    <w:name w:val="表格表题"/>
    <w:basedOn w:val="1"/>
    <w:qFormat/>
    <w:uiPriority w:val="0"/>
    <w:pPr>
      <w:spacing w:before="60" w:line="460" w:lineRule="exact"/>
      <w:ind w:firstLine="200" w:firstLineChars="200"/>
      <w:jc w:val="center"/>
    </w:pPr>
    <w:rPr>
      <w:bCs/>
      <w:snapToGrid w:val="0"/>
      <w:kern w:val="0"/>
      <w:sz w:val="24"/>
    </w:rPr>
  </w:style>
  <w:style w:type="paragraph" w:customStyle="1" w:styleId="724">
    <w:name w:val="Char Char Char2 Char Char Char Char Char Char Char Char Char Char"/>
    <w:basedOn w:val="1"/>
    <w:qFormat/>
    <w:uiPriority w:val="0"/>
    <w:pPr>
      <w:spacing w:beforeLines="20" w:line="440" w:lineRule="atLeast"/>
      <w:ind w:firstLine="200" w:firstLineChars="200"/>
    </w:pPr>
    <w:rPr>
      <w:sz w:val="24"/>
    </w:rPr>
  </w:style>
  <w:style w:type="paragraph" w:customStyle="1" w:styleId="72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726">
    <w:name w:val="样式 标题 1 + 段前: 2 行"/>
    <w:basedOn w:val="3"/>
    <w:qFormat/>
    <w:uiPriority w:val="0"/>
    <w:pPr>
      <w:keepLines/>
      <w:widowControl/>
      <w:overflowPunct/>
      <w:snapToGrid/>
      <w:spacing w:before="0" w:after="0" w:line="312" w:lineRule="auto"/>
      <w:ind w:left="0" w:firstLine="0"/>
      <w:jc w:val="center"/>
    </w:pPr>
    <w:rPr>
      <w:rFonts w:ascii="黑体"/>
      <w:bCs w:val="0"/>
      <w:color w:val="auto"/>
      <w:spacing w:val="10"/>
      <w:kern w:val="0"/>
      <w:sz w:val="32"/>
      <w:szCs w:val="20"/>
    </w:rPr>
  </w:style>
  <w:style w:type="paragraph" w:customStyle="1" w:styleId="727">
    <w:name w:val="样式 标题1 + 段前: 0.5 行"/>
    <w:basedOn w:val="1"/>
    <w:qFormat/>
    <w:uiPriority w:val="0"/>
    <w:pPr>
      <w:spacing w:beforeLines="50" w:line="500" w:lineRule="exact"/>
      <w:ind w:firstLine="200" w:firstLineChars="200"/>
      <w:jc w:val="left"/>
      <w:outlineLvl w:val="0"/>
    </w:pPr>
    <w:rPr>
      <w:b/>
      <w:bCs/>
      <w:sz w:val="32"/>
      <w:szCs w:val="20"/>
    </w:rPr>
  </w:style>
  <w:style w:type="paragraph" w:customStyle="1" w:styleId="728">
    <w:name w:val="假设列表"/>
    <w:semiHidden/>
    <w:qFormat/>
    <w:uiPriority w:val="0"/>
    <w:pPr>
      <w:tabs>
        <w:tab w:val="left" w:pos="1200"/>
      </w:tabs>
      <w:spacing w:before="156"/>
      <w:ind w:left="1200" w:hanging="720"/>
    </w:pPr>
    <w:rPr>
      <w:rFonts w:ascii="仿宋_GB2312" w:hAnsi="Times New Roman" w:eastAsia="仿宋_GB2312" w:cs="Times New Roman"/>
      <w:sz w:val="24"/>
      <w:lang w:val="en-US" w:eastAsia="zh-CN" w:bidi="ar-SA"/>
    </w:rPr>
  </w:style>
  <w:style w:type="paragraph" w:customStyle="1" w:styleId="729">
    <w:name w:val=" Char Char Char2 Char Char Char Char Char"/>
    <w:basedOn w:val="1"/>
    <w:qFormat/>
    <w:uiPriority w:val="0"/>
    <w:pPr>
      <w:spacing w:before="20" w:beforeLines="20" w:line="440" w:lineRule="atLeast"/>
      <w:ind w:firstLine="200" w:firstLineChars="200"/>
    </w:pPr>
    <w:rPr>
      <w:sz w:val="24"/>
    </w:rPr>
  </w:style>
  <w:style w:type="paragraph" w:customStyle="1" w:styleId="730">
    <w:name w:val="样式 (中文) 仿宋_GB2312 四号 黑色"/>
    <w:basedOn w:val="1"/>
    <w:qFormat/>
    <w:uiPriority w:val="99"/>
    <w:pPr>
      <w:spacing w:line="580" w:lineRule="exact"/>
      <w:ind w:left="178" w:leftChars="85" w:firstLine="496" w:firstLineChars="177"/>
    </w:pPr>
    <w:rPr>
      <w:rFonts w:eastAsia="仿宋_GB2312" w:cs="宋体"/>
      <w:color w:val="000000"/>
      <w:sz w:val="28"/>
      <w:szCs w:val="20"/>
    </w:rPr>
  </w:style>
  <w:style w:type="paragraph" w:customStyle="1" w:styleId="731">
    <w:name w:val="Char Char Char Char Char Char Char Char Char Char Char Char Char Char Char"/>
    <w:basedOn w:val="1"/>
    <w:qFormat/>
    <w:uiPriority w:val="0"/>
    <w:pPr>
      <w:spacing w:before="60" w:line="460" w:lineRule="exact"/>
    </w:pPr>
    <w:rPr>
      <w:szCs w:val="20"/>
    </w:rPr>
  </w:style>
  <w:style w:type="paragraph" w:customStyle="1" w:styleId="732">
    <w:name w:val="样式10"/>
    <w:basedOn w:val="733"/>
    <w:qFormat/>
    <w:uiPriority w:val="0"/>
    <w:pPr>
      <w:spacing w:before="0" w:line="500" w:lineRule="exact"/>
      <w:ind w:firstLine="480" w:firstLineChars="200"/>
      <w:jc w:val="both"/>
    </w:pPr>
    <w:rPr>
      <w:rFonts w:hAnsi="宋体"/>
    </w:rPr>
  </w:style>
  <w:style w:type="paragraph" w:customStyle="1" w:styleId="733">
    <w:name w:val="样式5"/>
    <w:basedOn w:val="1"/>
    <w:qFormat/>
    <w:uiPriority w:val="0"/>
    <w:pPr>
      <w:spacing w:before="60" w:line="460" w:lineRule="exact"/>
      <w:jc w:val="center"/>
    </w:pPr>
    <w:rPr>
      <w:sz w:val="24"/>
    </w:rPr>
  </w:style>
  <w:style w:type="paragraph" w:customStyle="1" w:styleId="734">
    <w:name w:val="Filename"/>
    <w:basedOn w:val="55"/>
    <w:semiHidden/>
    <w:qFormat/>
    <w:uiPriority w:val="0"/>
    <w:pPr>
      <w:widowControl/>
      <w:numPr>
        <w:ilvl w:val="0"/>
        <w:numId w:val="13"/>
      </w:numPr>
      <w:tabs>
        <w:tab w:val="clear" w:pos="1080"/>
      </w:tabs>
      <w:snapToGrid/>
      <w:spacing w:before="72"/>
      <w:ind w:left="0" w:firstLine="0" w:firstLineChars="200"/>
    </w:pPr>
    <w:rPr>
      <w:rFonts w:eastAsia="PMingLiU"/>
      <w:caps/>
      <w:sz w:val="12"/>
      <w:lang w:val="en-GB" w:eastAsia="zh-TW"/>
    </w:rPr>
  </w:style>
  <w:style w:type="paragraph" w:customStyle="1" w:styleId="735">
    <w:name w:val=" Char Char 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736">
    <w:name w:val="表格01"/>
    <w:basedOn w:val="1"/>
    <w:qFormat/>
    <w:uiPriority w:val="0"/>
    <w:pPr>
      <w:spacing w:before="60" w:line="460" w:lineRule="exact"/>
      <w:jc w:val="center"/>
    </w:pPr>
    <w:rPr>
      <w:sz w:val="24"/>
      <w:szCs w:val="20"/>
    </w:rPr>
  </w:style>
  <w:style w:type="paragraph" w:customStyle="1" w:styleId="737">
    <w:name w:val="Char Char Char2 Char Char Char Char Char"/>
    <w:basedOn w:val="1"/>
    <w:qFormat/>
    <w:uiPriority w:val="0"/>
    <w:pPr>
      <w:spacing w:beforeLines="20" w:line="440" w:lineRule="atLeast"/>
      <w:ind w:firstLine="200" w:firstLineChars="200"/>
    </w:pPr>
    <w:rPr>
      <w:sz w:val="24"/>
    </w:rPr>
  </w:style>
  <w:style w:type="paragraph" w:customStyle="1" w:styleId="738">
    <w:name w:val="批注主题 Char Char"/>
    <w:basedOn w:val="28"/>
    <w:next w:val="28"/>
    <w:qFormat/>
    <w:uiPriority w:val="0"/>
    <w:rPr>
      <w:b/>
      <w:kern w:val="2"/>
      <w:sz w:val="21"/>
    </w:rPr>
  </w:style>
  <w:style w:type="paragraph" w:customStyle="1" w:styleId="739">
    <w:name w:val="biao2"/>
    <w:basedOn w:val="1"/>
    <w:qFormat/>
    <w:uiPriority w:val="0"/>
    <w:pPr>
      <w:widowControl/>
      <w:adjustRightInd w:val="0"/>
      <w:spacing w:before="100" w:after="100" w:line="460" w:lineRule="exact"/>
      <w:ind w:firstLine="200" w:firstLineChars="200"/>
      <w:jc w:val="center"/>
      <w:textAlignment w:val="center"/>
    </w:pPr>
    <w:rPr>
      <w:rFonts w:ascii="??" w:hAnsi="??"/>
      <w:color w:val="000000"/>
      <w:kern w:val="0"/>
      <w:sz w:val="27"/>
      <w:szCs w:val="20"/>
    </w:rPr>
  </w:style>
  <w:style w:type="paragraph" w:customStyle="1" w:styleId="740">
    <w:name w:val="标题1"/>
    <w:basedOn w:val="1"/>
    <w:next w:val="4"/>
    <w:qFormat/>
    <w:uiPriority w:val="0"/>
    <w:pPr>
      <w:adjustRightInd w:val="0"/>
      <w:snapToGrid w:val="0"/>
      <w:spacing w:before="480" w:line="440" w:lineRule="exact"/>
      <w:ind w:firstLine="200" w:firstLineChars="200"/>
      <w:jc w:val="center"/>
    </w:pPr>
    <w:rPr>
      <w:rFonts w:eastAsia="黑体"/>
      <w:b/>
      <w:sz w:val="32"/>
      <w:szCs w:val="20"/>
    </w:rPr>
  </w:style>
  <w:style w:type="paragraph" w:customStyle="1" w:styleId="741">
    <w:name w:val="In Table (II)"/>
    <w:basedOn w:val="742"/>
    <w:qFormat/>
    <w:uiPriority w:val="0"/>
    <w:pPr>
      <w:tabs>
        <w:tab w:val="left" w:pos="2200"/>
        <w:tab w:val="left" w:pos="3960"/>
        <w:tab w:val="left" w:pos="5280"/>
      </w:tabs>
      <w:spacing w:before="60" w:after="60"/>
      <w:ind w:left="52" w:leftChars="20" w:right="-588"/>
      <w:jc w:val="both"/>
    </w:pPr>
    <w:rPr>
      <w:sz w:val="18"/>
    </w:rPr>
  </w:style>
  <w:style w:type="paragraph" w:customStyle="1" w:styleId="742">
    <w:name w:val="In Table"/>
    <w:basedOn w:val="1"/>
    <w:qFormat/>
    <w:uiPriority w:val="0"/>
    <w:pPr>
      <w:tabs>
        <w:tab w:val="left" w:pos="2200"/>
        <w:tab w:val="left" w:pos="3960"/>
        <w:tab w:val="left" w:pos="5280"/>
      </w:tabs>
      <w:spacing w:before="96" w:after="96" w:line="0" w:lineRule="atLeast"/>
      <w:jc w:val="center"/>
    </w:pPr>
    <w:rPr>
      <w:rFonts w:hint="eastAsia" w:ascii="Tahoma" w:hAnsi="Tahoma" w:eastAsia="华文中宋"/>
      <w:szCs w:val="20"/>
    </w:rPr>
  </w:style>
  <w:style w:type="paragraph" w:customStyle="1" w:styleId="743">
    <w:name w:val="样式7"/>
    <w:basedOn w:val="744"/>
    <w:qFormat/>
    <w:uiPriority w:val="0"/>
    <w:pPr>
      <w:spacing w:line="440" w:lineRule="exact"/>
    </w:pPr>
    <w:rPr>
      <w:snapToGrid/>
      <w:kern w:val="2"/>
    </w:rPr>
  </w:style>
  <w:style w:type="paragraph" w:customStyle="1" w:styleId="744">
    <w:name w:val="三级标题 Char"/>
    <w:basedOn w:val="1"/>
    <w:qFormat/>
    <w:uiPriority w:val="0"/>
    <w:pPr>
      <w:spacing w:before="260" w:line="460" w:lineRule="exact"/>
      <w:outlineLvl w:val="2"/>
    </w:pPr>
    <w:rPr>
      <w:b/>
      <w:bCs/>
      <w:snapToGrid w:val="0"/>
      <w:kern w:val="0"/>
      <w:sz w:val="24"/>
    </w:rPr>
  </w:style>
  <w:style w:type="paragraph" w:customStyle="1" w:styleId="745">
    <w:name w:val="表格文字居中"/>
    <w:basedOn w:val="1"/>
    <w:qFormat/>
    <w:uiPriority w:val="0"/>
    <w:pPr>
      <w:adjustRightInd w:val="0"/>
      <w:snapToGrid w:val="0"/>
      <w:spacing w:before="60" w:line="440" w:lineRule="exact"/>
      <w:ind w:firstLine="200" w:firstLineChars="200"/>
      <w:jc w:val="center"/>
    </w:pPr>
    <w:rPr>
      <w:rFonts w:ascii="宋体"/>
      <w:szCs w:val="20"/>
    </w:rPr>
  </w:style>
  <w:style w:type="paragraph" w:customStyle="1" w:styleId="746">
    <w:name w:val="zg1"/>
    <w:basedOn w:val="1"/>
    <w:qFormat/>
    <w:uiPriority w:val="0"/>
    <w:pPr>
      <w:adjustRightInd w:val="0"/>
      <w:spacing w:before="60" w:line="500" w:lineRule="exact"/>
      <w:ind w:firstLine="200" w:firstLineChars="200"/>
      <w:textAlignment w:val="baseline"/>
    </w:pPr>
    <w:rPr>
      <w:rFonts w:ascii="宋体"/>
      <w:sz w:val="24"/>
      <w:szCs w:val="20"/>
    </w:rPr>
  </w:style>
  <w:style w:type="paragraph" w:customStyle="1" w:styleId="747">
    <w:name w:val="样式 1级标题 + Times New Roman"/>
    <w:basedOn w:val="243"/>
    <w:qFormat/>
    <w:uiPriority w:val="0"/>
    <w:pPr>
      <w:widowControl w:val="0"/>
    </w:pPr>
    <w:rPr>
      <w:bCs/>
      <w:color w:val="auto"/>
      <w:kern w:val="2"/>
      <w:szCs w:val="32"/>
      <w:lang w:val="en-US" w:eastAsia="zh-CN"/>
    </w:rPr>
  </w:style>
  <w:style w:type="paragraph" w:customStyle="1" w:styleId="748">
    <w:name w:val="_Style 1"/>
    <w:basedOn w:val="1"/>
    <w:next w:val="21"/>
    <w:qFormat/>
    <w:uiPriority w:val="0"/>
    <w:pPr>
      <w:adjustRightInd w:val="0"/>
      <w:spacing w:before="60" w:line="288" w:lineRule="auto"/>
      <w:ind w:firstLine="200" w:firstLineChars="200"/>
      <w:textAlignment w:val="baseline"/>
    </w:pPr>
    <w:rPr>
      <w:rFonts w:ascii="宋体"/>
      <w:sz w:val="24"/>
      <w:szCs w:val="20"/>
    </w:rPr>
  </w:style>
  <w:style w:type="paragraph" w:customStyle="1" w:styleId="749">
    <w:name w:val="Char Char Char1 Char"/>
    <w:basedOn w:val="1"/>
    <w:qFormat/>
    <w:uiPriority w:val="0"/>
  </w:style>
  <w:style w:type="paragraph" w:customStyle="1" w:styleId="750">
    <w:name w:val="Body Text 22"/>
    <w:basedOn w:val="1"/>
    <w:qFormat/>
    <w:uiPriority w:val="99"/>
    <w:pPr>
      <w:adjustRightInd w:val="0"/>
      <w:spacing w:before="60" w:line="440" w:lineRule="atLeast"/>
      <w:ind w:firstLine="480"/>
      <w:textAlignment w:val="baseline"/>
    </w:pPr>
    <w:rPr>
      <w:rFonts w:eastAsia="仿宋_GB2312"/>
      <w:sz w:val="24"/>
      <w:szCs w:val="20"/>
    </w:rPr>
  </w:style>
  <w:style w:type="paragraph" w:customStyle="1" w:styleId="751">
    <w:name w:val="1标题2级"/>
    <w:basedOn w:val="1"/>
    <w:qFormat/>
    <w:uiPriority w:val="0"/>
    <w:pPr>
      <w:keepNext/>
      <w:snapToGrid w:val="0"/>
      <w:spacing w:before="60" w:line="420" w:lineRule="auto"/>
      <w:ind w:firstLine="200" w:firstLineChars="200"/>
    </w:pPr>
    <w:rPr>
      <w:rFonts w:eastAsia="黑体"/>
      <w:b/>
      <w:sz w:val="30"/>
      <w:szCs w:val="20"/>
    </w:rPr>
  </w:style>
  <w:style w:type="paragraph" w:customStyle="1" w:styleId="752">
    <w:name w:val="Char Char1 Char Char Char1 Char Char Char Char Char Char Char Char Char Char Char Char Char Char Char Char Char Char Char Char Char Char"/>
    <w:basedOn w:val="1"/>
    <w:qFormat/>
    <w:uiPriority w:val="0"/>
    <w:pPr>
      <w:spacing w:beforeLines="20" w:line="440" w:lineRule="atLeast"/>
      <w:ind w:firstLine="200" w:firstLineChars="200"/>
    </w:pPr>
    <w:rPr>
      <w:sz w:val="24"/>
    </w:rPr>
  </w:style>
  <w:style w:type="paragraph" w:customStyle="1" w:styleId="753">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754">
    <w:name w:val="表1"/>
    <w:basedOn w:val="1"/>
    <w:next w:val="1"/>
    <w:qFormat/>
    <w:uiPriority w:val="0"/>
    <w:pPr>
      <w:spacing w:line="300" w:lineRule="auto"/>
      <w:ind w:left="900" w:leftChars="200" w:hanging="480" w:hangingChars="200"/>
      <w:jc w:val="center"/>
    </w:pPr>
    <w:rPr>
      <w:sz w:val="24"/>
    </w:rPr>
  </w:style>
  <w:style w:type="paragraph" w:customStyle="1" w:styleId="755">
    <w:name w:val="表文_M5"/>
    <w:qFormat/>
    <w:uiPriority w:val="0"/>
    <w:pPr>
      <w:widowControl w:val="0"/>
      <w:spacing w:line="360" w:lineRule="exact"/>
      <w:jc w:val="center"/>
    </w:pPr>
    <w:rPr>
      <w:rFonts w:ascii="Garamond" w:hAnsi="Garamond" w:eastAsia="楷体_GB2312" w:cs="Times New Roman"/>
      <w:bCs/>
      <w:color w:val="000000"/>
      <w:sz w:val="21"/>
      <w:szCs w:val="21"/>
      <w:lang w:val="en-US" w:eastAsia="zh-CN" w:bidi="ar-SA"/>
    </w:rPr>
  </w:style>
  <w:style w:type="paragraph" w:customStyle="1" w:styleId="756">
    <w:name w:val="样式9"/>
    <w:basedOn w:val="6"/>
    <w:qFormat/>
    <w:uiPriority w:val="0"/>
    <w:pPr>
      <w:widowControl w:val="0"/>
      <w:tabs>
        <w:tab w:val="left" w:pos="2903"/>
      </w:tabs>
      <w:spacing w:before="120" w:after="0" w:line="240" w:lineRule="auto"/>
      <w:ind w:left="2903" w:hanging="563" w:firstLineChars="0"/>
      <w:jc w:val="center"/>
    </w:pPr>
    <w:rPr>
      <w:rFonts w:ascii="Arial" w:hAnsi="Arial" w:eastAsia="仿宋_GB2312"/>
      <w:bCs w:val="0"/>
      <w:kern w:val="0"/>
      <w:sz w:val="24"/>
      <w:szCs w:val="20"/>
    </w:rPr>
  </w:style>
  <w:style w:type="paragraph" w:customStyle="1" w:styleId="757">
    <w:name w:val="title2"/>
    <w:basedOn w:val="1"/>
    <w:qFormat/>
    <w:uiPriority w:val="0"/>
    <w:pPr>
      <w:widowControl/>
      <w:spacing w:before="100" w:beforeAutospacing="1" w:after="100" w:afterAutospacing="1" w:line="312" w:lineRule="auto"/>
      <w:jc w:val="left"/>
    </w:pPr>
    <w:rPr>
      <w:kern w:val="0"/>
      <w:szCs w:val="21"/>
    </w:rPr>
  </w:style>
  <w:style w:type="paragraph" w:customStyle="1" w:styleId="758">
    <w:name w:val="燕山正文"/>
    <w:basedOn w:val="1"/>
    <w:qFormat/>
    <w:uiPriority w:val="0"/>
    <w:pPr>
      <w:tabs>
        <w:tab w:val="left" w:pos="4680"/>
      </w:tabs>
      <w:adjustRightInd w:val="0"/>
      <w:snapToGrid w:val="0"/>
      <w:spacing w:line="360" w:lineRule="auto"/>
      <w:ind w:firstLine="560" w:firstLineChars="200"/>
    </w:pPr>
    <w:rPr>
      <w:rFonts w:ascii="宋体" w:hAnsi="宋体"/>
      <w:color w:val="000000"/>
      <w:sz w:val="28"/>
      <w:szCs w:val="28"/>
    </w:rPr>
  </w:style>
  <w:style w:type="paragraph" w:customStyle="1" w:styleId="759">
    <w:name w:val="表格样式"/>
    <w:basedOn w:val="1"/>
    <w:qFormat/>
    <w:uiPriority w:val="0"/>
    <w:pPr>
      <w:adjustRightInd w:val="0"/>
      <w:snapToGrid w:val="0"/>
    </w:pPr>
    <w:rPr>
      <w:sz w:val="24"/>
    </w:rPr>
  </w:style>
  <w:style w:type="paragraph" w:customStyle="1" w:styleId="760">
    <w:name w:val="Char Char Char2 Char Char Char"/>
    <w:basedOn w:val="1"/>
    <w:qFormat/>
    <w:uiPriority w:val="0"/>
    <w:pPr>
      <w:spacing w:beforeLines="20" w:line="440" w:lineRule="atLeast"/>
      <w:ind w:firstLine="200" w:firstLineChars="200"/>
    </w:pPr>
    <w:rPr>
      <w:sz w:val="24"/>
    </w:rPr>
  </w:style>
  <w:style w:type="paragraph" w:customStyle="1" w:styleId="761">
    <w:name w:val="f&lt;4&gt;23.5"/>
    <w:qFormat/>
    <w:uiPriority w:val="0"/>
    <w:pPr>
      <w:widowControl w:val="0"/>
      <w:adjustRightInd w:val="0"/>
      <w:spacing w:line="470" w:lineRule="atLeast"/>
      <w:textAlignment w:val="baseline"/>
    </w:pPr>
    <w:rPr>
      <w:rFonts w:ascii="仿宋体" w:hAnsi="Times New Roman" w:eastAsia="仿宋体" w:cs="Times New Roman"/>
      <w:kern w:val="24"/>
      <w:sz w:val="24"/>
      <w:lang w:val="en-US" w:eastAsia="zh-CN" w:bidi="ar-SA"/>
    </w:rPr>
  </w:style>
  <w:style w:type="paragraph" w:customStyle="1" w:styleId="762">
    <w:name w:val="新正文"/>
    <w:basedOn w:val="1"/>
    <w:qFormat/>
    <w:uiPriority w:val="0"/>
    <w:pPr>
      <w:spacing w:before="60" w:line="460" w:lineRule="exact"/>
      <w:ind w:firstLine="200" w:firstLineChars="200"/>
    </w:pPr>
    <w:rPr>
      <w:sz w:val="24"/>
    </w:rPr>
  </w:style>
  <w:style w:type="paragraph" w:customStyle="1" w:styleId="763">
    <w:name w:val="正文3"/>
    <w:qFormat/>
    <w:uiPriority w:val="0"/>
    <w:pPr>
      <w:widowControl w:val="0"/>
      <w:adjustRightInd w:val="0"/>
      <w:spacing w:before="60" w:line="360" w:lineRule="atLeast"/>
      <w:jc w:val="both"/>
      <w:textAlignment w:val="baseline"/>
    </w:pPr>
    <w:rPr>
      <w:rFonts w:ascii="宋体" w:hAnsi="Times New Roman" w:eastAsia="宋体" w:cs="Times New Roman"/>
      <w:sz w:val="24"/>
      <w:lang w:val="en-US" w:eastAsia="zh-CN" w:bidi="ar-SA"/>
    </w:rPr>
  </w:style>
  <w:style w:type="paragraph" w:customStyle="1" w:styleId="764">
    <w:name w:val="4"/>
    <w:basedOn w:val="1"/>
    <w:next w:val="40"/>
    <w:qFormat/>
    <w:uiPriority w:val="0"/>
    <w:pPr>
      <w:spacing w:before="60" w:line="20" w:lineRule="atLeast"/>
      <w:ind w:left="-85" w:leftChars="-85" w:right="-187" w:rightChars="-187" w:firstLine="200" w:firstLineChars="200"/>
    </w:pPr>
    <w:rPr>
      <w:bCs/>
      <w:sz w:val="28"/>
    </w:rPr>
  </w:style>
  <w:style w:type="paragraph" w:customStyle="1" w:styleId="765">
    <w:name w:val="_Style 764"/>
    <w:qFormat/>
    <w:uiPriority w:val="99"/>
    <w:rPr>
      <w:rFonts w:ascii="Calibri" w:hAnsi="Calibri" w:eastAsia="宋体" w:cs="Times New Roman"/>
      <w:kern w:val="2"/>
      <w:sz w:val="21"/>
      <w:szCs w:val="22"/>
      <w:lang w:val="en-US" w:eastAsia="zh-CN" w:bidi="ar-SA"/>
    </w:rPr>
  </w:style>
  <w:style w:type="paragraph" w:customStyle="1" w:styleId="766">
    <w:name w:val="正文文本 21"/>
    <w:basedOn w:val="1"/>
    <w:qFormat/>
    <w:uiPriority w:val="0"/>
    <w:pPr>
      <w:adjustRightInd w:val="0"/>
      <w:spacing w:before="60" w:line="460" w:lineRule="exact"/>
      <w:ind w:right="9" w:firstLine="630"/>
      <w:textAlignment w:val="baseline"/>
    </w:pPr>
    <w:rPr>
      <w:rFonts w:ascii="楷体_GB2312" w:eastAsia="楷体_GB2312"/>
      <w:sz w:val="28"/>
      <w:szCs w:val="20"/>
    </w:rPr>
  </w:style>
  <w:style w:type="paragraph" w:customStyle="1" w:styleId="767">
    <w:name w:val="表格_表头"/>
    <w:next w:val="1"/>
    <w:qFormat/>
    <w:uiPriority w:val="0"/>
    <w:pPr>
      <w:widowControl w:val="0"/>
      <w:spacing w:line="258" w:lineRule="atLeast"/>
      <w:jc w:val="center"/>
    </w:pPr>
    <w:rPr>
      <w:rFonts w:ascii="Times New Roman" w:hAnsi="Times New Roman" w:eastAsia="宋体" w:cs="Times New Roman"/>
      <w:b/>
      <w:bCs/>
      <w:kern w:val="2"/>
      <w:sz w:val="21"/>
      <w:szCs w:val="16"/>
      <w:lang w:val="en-US" w:eastAsia="zh-CN" w:bidi="ar-SA"/>
    </w:rPr>
  </w:style>
  <w:style w:type="paragraph" w:customStyle="1" w:styleId="768">
    <w:name w:val="Char Char Char Char Char Char Char Char Char Char Char Char Char1"/>
    <w:basedOn w:val="1"/>
    <w:qFormat/>
    <w:uiPriority w:val="0"/>
    <w:pPr>
      <w:spacing w:line="360" w:lineRule="auto"/>
      <w:ind w:firstLine="200" w:firstLineChars="200"/>
    </w:pPr>
    <w:rPr>
      <w:rFonts w:ascii="宋体" w:hAnsi="宋体" w:cs="宋体"/>
      <w:sz w:val="24"/>
    </w:rPr>
  </w:style>
  <w:style w:type="paragraph" w:customStyle="1" w:styleId="769">
    <w:name w:val="样式 正文001 + Times New Roman Char Char Char"/>
    <w:basedOn w:val="694"/>
    <w:qFormat/>
    <w:uiPriority w:val="0"/>
    <w:pPr>
      <w:spacing w:before="60" w:line="460" w:lineRule="exact"/>
      <w:ind w:firstLine="482" w:firstLineChars="0"/>
    </w:pPr>
  </w:style>
  <w:style w:type="paragraph" w:customStyle="1" w:styleId="770">
    <w:name w:val="Char Char Char Char Char Char Char Char Char1"/>
    <w:basedOn w:val="1"/>
    <w:qFormat/>
    <w:uiPriority w:val="0"/>
    <w:pPr>
      <w:spacing w:line="360" w:lineRule="auto"/>
      <w:ind w:firstLine="200" w:firstLineChars="200"/>
    </w:pPr>
    <w:rPr>
      <w:rFonts w:ascii="宋体" w:hAnsi="宋体"/>
      <w:sz w:val="24"/>
      <w:szCs w:val="20"/>
    </w:rPr>
  </w:style>
  <w:style w:type="paragraph" w:customStyle="1" w:styleId="771">
    <w:name w:val="正文（首行缩进）"/>
    <w:basedOn w:val="1"/>
    <w:qFormat/>
    <w:uiPriority w:val="0"/>
    <w:pPr>
      <w:autoSpaceDE w:val="0"/>
      <w:autoSpaceDN w:val="0"/>
      <w:adjustRightInd w:val="0"/>
      <w:snapToGrid w:val="0"/>
      <w:spacing w:before="60" w:afterLines="50" w:line="460" w:lineRule="exact"/>
      <w:ind w:firstLine="200" w:firstLineChars="200"/>
    </w:pPr>
    <w:rPr>
      <w:rFonts w:ascii="仿宋_GB2312" w:eastAsia="仿宋_GB2312"/>
      <w:kern w:val="0"/>
      <w:sz w:val="24"/>
      <w:szCs w:val="25"/>
    </w:rPr>
  </w:style>
  <w:style w:type="paragraph" w:customStyle="1" w:styleId="772">
    <w:name w:val="标题03"/>
    <w:basedOn w:val="1"/>
    <w:next w:val="1"/>
    <w:qFormat/>
    <w:uiPriority w:val="0"/>
    <w:pPr>
      <w:spacing w:line="480" w:lineRule="atLeast"/>
      <w:ind w:firstLine="480"/>
    </w:pPr>
    <w:rPr>
      <w:b/>
      <w:sz w:val="24"/>
      <w:szCs w:val="20"/>
    </w:rPr>
  </w:style>
  <w:style w:type="paragraph" w:customStyle="1" w:styleId="773">
    <w:name w:val="标题 31"/>
    <w:basedOn w:val="1"/>
    <w:next w:val="1"/>
    <w:qFormat/>
    <w:uiPriority w:val="0"/>
    <w:pPr>
      <w:keepNext/>
      <w:keepLines/>
      <w:adjustRightInd w:val="0"/>
      <w:spacing w:before="120" w:after="120" w:line="500" w:lineRule="exact"/>
      <w:ind w:firstLine="200" w:firstLineChars="200"/>
      <w:textAlignment w:val="baseline"/>
    </w:pPr>
    <w:rPr>
      <w:rFonts w:ascii="宋体" w:hAnsi="宋体" w:eastAsia="黑体"/>
      <w:sz w:val="30"/>
      <w:szCs w:val="20"/>
    </w:rPr>
  </w:style>
  <w:style w:type="paragraph" w:customStyle="1" w:styleId="774">
    <w:name w:val="框图"/>
    <w:basedOn w:val="1"/>
    <w:qFormat/>
    <w:uiPriority w:val="0"/>
    <w:pPr>
      <w:adjustRightInd w:val="0"/>
      <w:snapToGrid w:val="0"/>
      <w:spacing w:before="60" w:line="320" w:lineRule="exact"/>
      <w:ind w:firstLine="200" w:firstLineChars="200"/>
      <w:jc w:val="center"/>
    </w:pPr>
    <w:rPr>
      <w:kern w:val="0"/>
      <w:szCs w:val="20"/>
    </w:rPr>
  </w:style>
  <w:style w:type="paragraph" w:customStyle="1" w:styleId="775">
    <w:name w:val="Char2 Char Char Char Char Char Char Char Char Char Char Char Char"/>
    <w:basedOn w:val="1"/>
    <w:qFormat/>
    <w:uiPriority w:val="0"/>
    <w:pPr>
      <w:spacing w:beforeLines="20" w:line="440" w:lineRule="atLeast"/>
      <w:ind w:firstLine="200" w:firstLineChars="200"/>
    </w:pPr>
    <w:rPr>
      <w:sz w:val="24"/>
    </w:rPr>
  </w:style>
  <w:style w:type="paragraph" w:customStyle="1" w:styleId="776">
    <w:name w:val=" Char1 Char Char Char Char Char"/>
    <w:basedOn w:val="1"/>
    <w:qFormat/>
    <w:uiPriority w:val="0"/>
    <w:rPr>
      <w:sz w:val="24"/>
    </w:rPr>
  </w:style>
  <w:style w:type="paragraph" w:customStyle="1" w:styleId="777">
    <w:name w:val="基准页眉样式"/>
    <w:basedOn w:val="34"/>
    <w:qFormat/>
    <w:uiPriority w:val="0"/>
    <w:pPr>
      <w:widowControl w:val="0"/>
      <w:spacing w:before="80" w:after="80" w:line="460" w:lineRule="exact"/>
      <w:ind w:right="0" w:firstLine="200" w:firstLineChars="200"/>
      <w:jc w:val="center"/>
    </w:pPr>
    <w:rPr>
      <w:color w:val="000000"/>
      <w:kern w:val="2"/>
      <w:sz w:val="24"/>
    </w:rPr>
  </w:style>
  <w:style w:type="paragraph" w:customStyle="1" w:styleId="778">
    <w:name w:val="样式 2级标题 + Times New Roman"/>
    <w:basedOn w:val="552"/>
    <w:qFormat/>
    <w:uiPriority w:val="0"/>
    <w:rPr>
      <w:rFonts w:ascii="Times New Roman" w:hAnsi="Times New Roman"/>
      <w:bCs/>
      <w:szCs w:val="28"/>
    </w:rPr>
  </w:style>
  <w:style w:type="paragraph" w:customStyle="1" w:styleId="779">
    <w:name w:val="标题样式"/>
    <w:basedOn w:val="780"/>
    <w:qFormat/>
    <w:uiPriority w:val="0"/>
    <w:pPr>
      <w:keepLines/>
      <w:adjustRightInd w:val="0"/>
      <w:spacing w:before="0" w:line="360" w:lineRule="auto"/>
      <w:ind w:firstLine="0" w:firstLineChars="0"/>
      <w:jc w:val="left"/>
      <w:textAlignment w:val="baseline"/>
    </w:pPr>
    <w:rPr>
      <w:rFonts w:ascii="宋体" w:hAnsi="宋体"/>
      <w:szCs w:val="18"/>
    </w:rPr>
  </w:style>
  <w:style w:type="paragraph" w:customStyle="1" w:styleId="780">
    <w:name w:val="正文样式1"/>
    <w:basedOn w:val="1"/>
    <w:qFormat/>
    <w:uiPriority w:val="0"/>
    <w:pPr>
      <w:spacing w:before="60" w:line="460" w:lineRule="exact"/>
      <w:ind w:firstLine="200" w:firstLineChars="200"/>
    </w:pPr>
    <w:rPr>
      <w:kern w:val="0"/>
      <w:sz w:val="24"/>
    </w:rPr>
  </w:style>
  <w:style w:type="paragraph" w:customStyle="1" w:styleId="781">
    <w:name w:val=" Char Char Char Char Char Char Char Char Char Char Char Char Char1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782">
    <w:name w:val="Char Char Char Char Char Char Char Char Char1 Char Char Char Char Char Char Char1"/>
    <w:basedOn w:val="1"/>
    <w:qFormat/>
    <w:uiPriority w:val="0"/>
    <w:pPr>
      <w:spacing w:line="360" w:lineRule="auto"/>
      <w:ind w:firstLine="200" w:firstLineChars="200"/>
    </w:pPr>
    <w:rPr>
      <w:rFonts w:ascii="宋体" w:hAnsi="宋体" w:cs="宋体"/>
      <w:sz w:val="24"/>
    </w:rPr>
  </w:style>
  <w:style w:type="paragraph" w:customStyle="1" w:styleId="783">
    <w:name w:val="Char Char Char2 Char Char Char Char Char Char Char Char Char Char Char Char Char Char Char"/>
    <w:basedOn w:val="1"/>
    <w:qFormat/>
    <w:uiPriority w:val="0"/>
    <w:pPr>
      <w:spacing w:beforeLines="20" w:line="440" w:lineRule="atLeast"/>
      <w:ind w:firstLine="200" w:firstLineChars="200"/>
    </w:pPr>
    <w:rPr>
      <w:sz w:val="24"/>
    </w:rPr>
  </w:style>
  <w:style w:type="paragraph" w:customStyle="1" w:styleId="784">
    <w:name w:val="font6"/>
    <w:basedOn w:val="1"/>
    <w:qFormat/>
    <w:uiPriority w:val="0"/>
    <w:pPr>
      <w:widowControl/>
      <w:spacing w:before="100" w:beforeAutospacing="1" w:after="100" w:afterAutospacing="1" w:line="460" w:lineRule="exact"/>
      <w:jc w:val="left"/>
    </w:pPr>
    <w:rPr>
      <w:rFonts w:ascii="宋体"/>
      <w:kern w:val="0"/>
      <w:szCs w:val="21"/>
    </w:rPr>
  </w:style>
  <w:style w:type="paragraph" w:customStyle="1" w:styleId="785">
    <w:name w:val="lsw表格文字"/>
    <w:basedOn w:val="1"/>
    <w:qFormat/>
    <w:uiPriority w:val="0"/>
    <w:pPr>
      <w:ind w:left="-32" w:leftChars="-32" w:hanging="67" w:hangingChars="32"/>
      <w:jc w:val="center"/>
    </w:pPr>
  </w:style>
  <w:style w:type="paragraph" w:customStyle="1" w:styleId="786">
    <w:name w:val="表格_正文"/>
    <w:qFormat/>
    <w:uiPriority w:val="0"/>
    <w:pPr>
      <w:snapToGrid w:val="0"/>
      <w:spacing w:before="60" w:after="60"/>
    </w:pPr>
    <w:rPr>
      <w:rFonts w:ascii="Times New Roman" w:hAnsi="Times New Roman" w:eastAsia="宋体" w:cs="Times New Roman"/>
      <w:sz w:val="21"/>
      <w:lang w:val="en-US" w:eastAsia="zh-CN" w:bidi="ar-SA"/>
    </w:rPr>
  </w:style>
  <w:style w:type="paragraph" w:customStyle="1" w:styleId="787">
    <w:name w:val="前言、引言标题"/>
    <w:next w:val="1"/>
    <w:qFormat/>
    <w:uiPriority w:val="0"/>
    <w:pPr>
      <w:shd w:val="clear" w:color="FFFFFF" w:fill="FFFFFF"/>
      <w:tabs>
        <w:tab w:val="left" w:pos="903"/>
      </w:tabs>
      <w:spacing w:before="640" w:after="560" w:line="460" w:lineRule="exact"/>
      <w:ind w:left="903" w:hanging="315"/>
      <w:jc w:val="center"/>
      <w:outlineLvl w:val="0"/>
    </w:pPr>
    <w:rPr>
      <w:rFonts w:ascii="黑体" w:hAnsi="Times New Roman" w:eastAsia="黑体" w:cs="Times New Roman"/>
      <w:sz w:val="32"/>
      <w:lang w:val="en-US" w:eastAsia="zh-CN" w:bidi="ar-SA"/>
    </w:rPr>
  </w:style>
  <w:style w:type="paragraph" w:customStyle="1" w:styleId="788">
    <w:name w:val="Char Char1 Char Char Char Char Char Char Char Char Char Char Char Char Char Char Char Char Char Char Char Char1 Char1"/>
    <w:basedOn w:val="1"/>
    <w:qFormat/>
    <w:uiPriority w:val="0"/>
    <w:pPr>
      <w:spacing w:line="360" w:lineRule="auto"/>
      <w:ind w:firstLine="200" w:firstLineChars="200"/>
    </w:pPr>
    <w:rPr>
      <w:rFonts w:ascii="宋体" w:hAnsi="宋体" w:cs="宋体"/>
      <w:sz w:val="24"/>
    </w:rPr>
  </w:style>
  <w:style w:type="paragraph" w:customStyle="1" w:styleId="789">
    <w:name w:val="Report List 1"/>
    <w:basedOn w:val="66"/>
    <w:semiHidden/>
    <w:qFormat/>
    <w:uiPriority w:val="0"/>
    <w:pPr>
      <w:widowControl/>
      <w:numPr>
        <w:ilvl w:val="0"/>
        <w:numId w:val="14"/>
      </w:numPr>
      <w:tabs>
        <w:tab w:val="left" w:pos="1440"/>
        <w:tab w:val="clear" w:pos="420"/>
      </w:tabs>
      <w:spacing w:before="138" w:line="360" w:lineRule="auto"/>
      <w:ind w:left="1440" w:hanging="360" w:firstLineChars="200"/>
      <w:jc w:val="left"/>
    </w:pPr>
    <w:rPr>
      <w:rFonts w:eastAsia="PMingLiU"/>
      <w:kern w:val="0"/>
      <w:szCs w:val="20"/>
      <w:lang w:val="en-GB" w:eastAsia="zh-TW"/>
    </w:rPr>
  </w:style>
  <w:style w:type="paragraph" w:customStyle="1" w:styleId="790">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DFKai-SB" w:eastAsia="DFKai-SB"/>
      <w:kern w:val="0"/>
      <w:sz w:val="24"/>
      <w:lang w:eastAsia="zh-TW"/>
    </w:rPr>
  </w:style>
  <w:style w:type="paragraph" w:customStyle="1" w:styleId="791">
    <w:name w:val="五号表格"/>
    <w:basedOn w:val="1"/>
    <w:qFormat/>
    <w:uiPriority w:val="99"/>
    <w:pPr>
      <w:spacing w:line="360" w:lineRule="auto"/>
      <w:jc w:val="center"/>
    </w:pPr>
    <w:rPr>
      <w:kern w:val="0"/>
      <w:sz w:val="24"/>
      <w:szCs w:val="20"/>
    </w:rPr>
  </w:style>
  <w:style w:type="paragraph" w:customStyle="1" w:styleId="792">
    <w:name w:val="表居中（中文）"/>
    <w:basedOn w:val="1"/>
    <w:qFormat/>
    <w:uiPriority w:val="0"/>
    <w:pPr>
      <w:adjustRightInd w:val="0"/>
      <w:spacing w:before="60" w:line="380" w:lineRule="atLeast"/>
      <w:ind w:firstLine="200" w:firstLineChars="200"/>
      <w:jc w:val="center"/>
    </w:pPr>
    <w:rPr>
      <w:rFonts w:eastAsia="楷体_GB2312"/>
      <w:kern w:val="0"/>
      <w:szCs w:val="20"/>
    </w:rPr>
  </w:style>
  <w:style w:type="paragraph" w:customStyle="1" w:styleId="793">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460" w:lineRule="exact"/>
      <w:jc w:val="center"/>
      <w:textAlignment w:val="top"/>
    </w:pPr>
    <w:rPr>
      <w:kern w:val="0"/>
      <w:sz w:val="18"/>
      <w:szCs w:val="18"/>
    </w:rPr>
  </w:style>
  <w:style w:type="paragraph" w:customStyle="1" w:styleId="794">
    <w:name w:val="表2"/>
    <w:basedOn w:val="38"/>
    <w:qFormat/>
    <w:uiPriority w:val="0"/>
    <w:pPr>
      <w:tabs>
        <w:tab w:val="left" w:pos="8304"/>
      </w:tabs>
      <w:autoSpaceDE w:val="0"/>
      <w:autoSpaceDN w:val="0"/>
      <w:adjustRightInd w:val="0"/>
      <w:ind w:left="2" w:leftChars="0" w:rightChars="-32" w:firstLine="0" w:firstLineChars="0"/>
      <w:jc w:val="center"/>
    </w:pPr>
    <w:rPr>
      <w:rFonts w:ascii="宋体" w:hAnsi="宋体"/>
      <w:bCs/>
      <w:color w:val="000000"/>
      <w:kern w:val="0"/>
      <w:szCs w:val="21"/>
    </w:rPr>
  </w:style>
  <w:style w:type="paragraph" w:customStyle="1" w:styleId="795">
    <w:name w:val="正文缩进1"/>
    <w:basedOn w:val="1"/>
    <w:qFormat/>
    <w:uiPriority w:val="0"/>
    <w:pPr>
      <w:widowControl/>
      <w:overflowPunct w:val="0"/>
      <w:autoSpaceDE w:val="0"/>
      <w:autoSpaceDN w:val="0"/>
      <w:adjustRightInd w:val="0"/>
      <w:spacing w:before="60" w:line="460" w:lineRule="exact"/>
      <w:ind w:firstLine="200"/>
      <w:textAlignment w:val="baseline"/>
    </w:pPr>
    <w:rPr>
      <w:kern w:val="0"/>
      <w:sz w:val="24"/>
    </w:rPr>
  </w:style>
  <w:style w:type="paragraph" w:customStyle="1" w:styleId="796">
    <w:name w:val="表题"/>
    <w:basedOn w:val="1"/>
    <w:qFormat/>
    <w:uiPriority w:val="0"/>
    <w:pPr>
      <w:snapToGrid w:val="0"/>
      <w:spacing w:before="60" w:line="460" w:lineRule="exact"/>
      <w:ind w:firstLine="200" w:firstLineChars="200"/>
      <w:jc w:val="center"/>
    </w:pPr>
    <w:rPr>
      <w:rFonts w:eastAsia="黑体"/>
      <w:sz w:val="24"/>
      <w:szCs w:val="20"/>
    </w:rPr>
  </w:style>
  <w:style w:type="paragraph" w:customStyle="1" w:styleId="797">
    <w:name w:val="表格编号"/>
    <w:basedOn w:val="1"/>
    <w:next w:val="1"/>
    <w:qFormat/>
    <w:uiPriority w:val="0"/>
    <w:pPr>
      <w:tabs>
        <w:tab w:val="left" w:pos="720"/>
      </w:tabs>
      <w:spacing w:before="300" w:after="200" w:line="460" w:lineRule="exact"/>
      <w:ind w:firstLine="200" w:firstLineChars="200"/>
      <w:jc w:val="center"/>
    </w:pPr>
    <w:rPr>
      <w:sz w:val="24"/>
      <w:szCs w:val="20"/>
    </w:rPr>
  </w:style>
  <w:style w:type="paragraph" w:customStyle="1" w:styleId="798">
    <w:name w:val="小四表文左齐"/>
    <w:basedOn w:val="1"/>
    <w:qFormat/>
    <w:uiPriority w:val="0"/>
    <w:pPr>
      <w:spacing w:before="60" w:line="460" w:lineRule="exact"/>
      <w:ind w:firstLine="200" w:firstLineChars="200"/>
      <w:jc w:val="center"/>
    </w:pPr>
  </w:style>
  <w:style w:type="paragraph" w:customStyle="1" w:styleId="799">
    <w:name w:val="批注框文本1"/>
    <w:basedOn w:val="1"/>
    <w:qFormat/>
    <w:uiPriority w:val="0"/>
    <w:pPr>
      <w:spacing w:before="60" w:line="460" w:lineRule="exact"/>
    </w:pPr>
    <w:rPr>
      <w:sz w:val="18"/>
      <w:szCs w:val="18"/>
    </w:rPr>
  </w:style>
  <w:style w:type="paragraph" w:customStyle="1" w:styleId="800">
    <w:name w:val="样式 首行缩进:  0.77 厘米 段前: 7.8 磅 段后: 0.5 行"/>
    <w:basedOn w:val="1"/>
    <w:qFormat/>
    <w:uiPriority w:val="0"/>
    <w:pPr>
      <w:snapToGrid w:val="0"/>
      <w:spacing w:after="120" w:line="480" w:lineRule="exact"/>
      <w:ind w:firstLine="437"/>
    </w:pPr>
    <w:rPr>
      <w:rFonts w:eastAsia="仿宋_GB2312"/>
      <w:sz w:val="28"/>
      <w:szCs w:val="20"/>
    </w:rPr>
  </w:style>
  <w:style w:type="paragraph" w:customStyle="1" w:styleId="801">
    <w:name w:val="brdrw15brsp20 tqctx4153t"/>
    <w:qFormat/>
    <w:uiPriority w:val="0"/>
    <w:pPr>
      <w:widowControl w:val="0"/>
      <w:pBdr>
        <w:bottom w:val="single" w:color="auto" w:sz="6" w:space="0"/>
      </w:pBdr>
      <w:adjustRightInd w:val="0"/>
      <w:spacing w:before="60" w:line="312" w:lineRule="atLeast"/>
      <w:jc w:val="center"/>
      <w:textAlignment w:val="baseline"/>
    </w:pPr>
    <w:rPr>
      <w:rFonts w:ascii="Times New Roman" w:hAnsi="Times New Roman" w:eastAsia="宋体" w:cs="Times New Roman"/>
      <w:sz w:val="21"/>
      <w:lang w:val="en-US" w:eastAsia="zh-CN" w:bidi="ar-SA"/>
    </w:rPr>
  </w:style>
  <w:style w:type="paragraph" w:customStyle="1" w:styleId="802">
    <w:name w:val="表格样式2"/>
    <w:basedOn w:val="1"/>
    <w:qFormat/>
    <w:uiPriority w:val="0"/>
    <w:pPr>
      <w:spacing w:before="60" w:line="320" w:lineRule="exact"/>
      <w:jc w:val="center"/>
    </w:pPr>
    <w:rPr>
      <w:color w:val="000000"/>
      <w:szCs w:val="21"/>
    </w:rPr>
  </w:style>
  <w:style w:type="paragraph" w:customStyle="1" w:styleId="803">
    <w:name w:val="p15"/>
    <w:basedOn w:val="1"/>
    <w:qFormat/>
    <w:uiPriority w:val="0"/>
    <w:pPr>
      <w:widowControl/>
      <w:spacing w:before="60" w:line="460" w:lineRule="atLeast"/>
      <w:jc w:val="left"/>
    </w:pPr>
    <w:rPr>
      <w:kern w:val="0"/>
      <w:szCs w:val="21"/>
    </w:rPr>
  </w:style>
  <w:style w:type="paragraph" w:customStyle="1" w:styleId="804">
    <w:name w:val="样式20"/>
    <w:basedOn w:val="1"/>
    <w:qFormat/>
    <w:uiPriority w:val="0"/>
    <w:pPr>
      <w:spacing w:line="500" w:lineRule="exact"/>
      <w:ind w:firstLine="141" w:firstLineChars="50"/>
      <w:outlineLvl w:val="1"/>
    </w:pPr>
    <w:rPr>
      <w:rFonts w:eastAsia="Times New Roman"/>
      <w:b/>
      <w:sz w:val="28"/>
    </w:rPr>
  </w:style>
  <w:style w:type="paragraph" w:customStyle="1" w:styleId="805">
    <w:name w:val="正文文本缩进 21"/>
    <w:basedOn w:val="1"/>
    <w:qFormat/>
    <w:uiPriority w:val="0"/>
    <w:pPr>
      <w:adjustRightInd w:val="0"/>
      <w:spacing w:before="60" w:after="120" w:line="480" w:lineRule="auto"/>
      <w:ind w:left="420" w:firstLine="200" w:firstLineChars="200"/>
      <w:textAlignment w:val="baseline"/>
    </w:pPr>
    <w:rPr>
      <w:rFonts w:ascii="宋体"/>
      <w:sz w:val="24"/>
      <w:szCs w:val="20"/>
    </w:rPr>
  </w:style>
  <w:style w:type="paragraph" w:customStyle="1" w:styleId="806">
    <w:name w:val="my1"/>
    <w:basedOn w:val="580"/>
    <w:qFormat/>
    <w:uiPriority w:val="0"/>
    <w:pPr>
      <w:widowControl/>
      <w:spacing w:before="240" w:line="440" w:lineRule="exact"/>
      <w:ind w:firstLine="0" w:firstLineChars="0"/>
    </w:pPr>
    <w:rPr>
      <w:szCs w:val="20"/>
    </w:rPr>
  </w:style>
  <w:style w:type="paragraph" w:customStyle="1" w:styleId="807">
    <w:name w:val=" Char Char Char2 Char Char Char Char Char Char Char Char Char Char Char Char Char Char Char Char Char Char Char Char"/>
    <w:basedOn w:val="1"/>
    <w:qFormat/>
    <w:uiPriority w:val="0"/>
    <w:pPr>
      <w:spacing w:before="20" w:beforeLines="20" w:line="440" w:lineRule="atLeast"/>
      <w:ind w:firstLine="200" w:firstLineChars="200"/>
    </w:pPr>
    <w:rPr>
      <w:sz w:val="24"/>
    </w:rPr>
  </w:style>
  <w:style w:type="paragraph" w:customStyle="1" w:styleId="808">
    <w:name w:val="环正文"/>
    <w:basedOn w:val="1"/>
    <w:qFormat/>
    <w:uiPriority w:val="0"/>
    <w:pPr>
      <w:widowControl/>
      <w:tabs>
        <w:tab w:val="left" w:pos="5094"/>
      </w:tabs>
      <w:adjustRightInd w:val="0"/>
      <w:snapToGrid w:val="0"/>
      <w:spacing w:beforeLines="50" w:line="360" w:lineRule="auto"/>
      <w:ind w:firstLine="218" w:firstLineChars="218"/>
      <w:textAlignment w:val="baseline"/>
    </w:pPr>
    <w:rPr>
      <w:rFonts w:ascii="宋体"/>
      <w:kern w:val="0"/>
      <w:sz w:val="24"/>
      <w:szCs w:val="20"/>
    </w:rPr>
  </w:style>
  <w:style w:type="paragraph" w:customStyle="1" w:styleId="809">
    <w:name w:val="td"/>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810">
    <w:name w:val="正文文本 31"/>
    <w:basedOn w:val="1"/>
    <w:semiHidden/>
    <w:qFormat/>
    <w:uiPriority w:val="0"/>
    <w:pPr>
      <w:adjustRightInd w:val="0"/>
      <w:spacing w:line="360" w:lineRule="atLeast"/>
      <w:jc w:val="center"/>
      <w:textAlignment w:val="baseline"/>
    </w:pPr>
    <w:rPr>
      <w:rFonts w:ascii="仿宋体" w:eastAsia="仿宋体"/>
      <w:kern w:val="0"/>
      <w:sz w:val="24"/>
      <w:szCs w:val="20"/>
    </w:rPr>
  </w:style>
  <w:style w:type="paragraph" w:customStyle="1" w:styleId="811">
    <w:name w:val="reader-word-layer reader-word-s1-19"/>
    <w:basedOn w:val="1"/>
    <w:qFormat/>
    <w:uiPriority w:val="0"/>
    <w:pPr>
      <w:widowControl/>
      <w:spacing w:before="100" w:beforeAutospacing="1" w:after="100" w:afterAutospacing="1"/>
      <w:jc w:val="left"/>
    </w:pPr>
    <w:rPr>
      <w:rFonts w:ascii="宋体" w:hAnsi="宋体" w:cs="宋体"/>
      <w:kern w:val="0"/>
      <w:sz w:val="24"/>
    </w:rPr>
  </w:style>
  <w:style w:type="paragraph" w:customStyle="1" w:styleId="812">
    <w:name w:val="y表格"/>
    <w:basedOn w:val="34"/>
    <w:qFormat/>
    <w:uiPriority w:val="0"/>
    <w:pPr>
      <w:adjustRightInd w:val="0"/>
      <w:spacing w:after="0" w:line="460" w:lineRule="exact"/>
      <w:ind w:right="0" w:firstLine="200" w:firstLineChars="200"/>
      <w:jc w:val="center"/>
      <w:textAlignment w:val="baseline"/>
    </w:pPr>
    <w:rPr>
      <w:rFonts w:ascii="宋体"/>
      <w:sz w:val="24"/>
    </w:rPr>
  </w:style>
  <w:style w:type="paragraph" w:customStyle="1" w:styleId="813">
    <w:name w:val="1 Char Char Char"/>
    <w:basedOn w:val="1"/>
    <w:qFormat/>
    <w:uiPriority w:val="0"/>
    <w:pPr>
      <w:spacing w:before="60" w:line="360" w:lineRule="auto"/>
      <w:ind w:firstLine="200" w:firstLineChars="200"/>
    </w:pPr>
    <w:rPr>
      <w:rFonts w:ascii="宋体" w:cs="宋体"/>
      <w:sz w:val="24"/>
    </w:rPr>
  </w:style>
  <w:style w:type="paragraph" w:customStyle="1" w:styleId="814">
    <w:name w:val="样式 题注 + 小四"/>
    <w:basedOn w:val="22"/>
    <w:qFormat/>
    <w:uiPriority w:val="0"/>
    <w:pPr>
      <w:keepNext/>
      <w:tabs>
        <w:tab w:val="left" w:pos="1727"/>
        <w:tab w:val="left" w:pos="1884"/>
      </w:tabs>
      <w:spacing w:before="0" w:after="0" w:line="360" w:lineRule="auto"/>
    </w:pPr>
    <w:rPr>
      <w:rFonts w:hint="eastAsia" w:ascii="Times New Roman" w:hAnsi="Times New Roman" w:cs="Times New Roman"/>
      <w:sz w:val="24"/>
      <w:szCs w:val="20"/>
    </w:rPr>
  </w:style>
  <w:style w:type="paragraph" w:customStyle="1" w:styleId="815">
    <w:name w:val="样式 正文缩进首行缩进两字标题4正文不缩进s4正文（首行缩进两字） Char Char Char Char Char ..."/>
    <w:basedOn w:val="21"/>
    <w:qFormat/>
    <w:uiPriority w:val="0"/>
    <w:pPr>
      <w:widowControl w:val="0"/>
      <w:ind w:firstLine="480"/>
    </w:pPr>
    <w:rPr>
      <w:rFonts w:ascii="Arial" w:hAnsi="Arial"/>
      <w:color w:val="FF0000"/>
    </w:rPr>
  </w:style>
  <w:style w:type="paragraph" w:customStyle="1" w:styleId="816">
    <w:name w:val="zxz5"/>
    <w:next w:val="1"/>
    <w:qFormat/>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817">
    <w:name w:val="二级无标题条"/>
    <w:basedOn w:val="1"/>
    <w:qFormat/>
    <w:uiPriority w:val="0"/>
    <w:pPr>
      <w:spacing w:before="60" w:line="460" w:lineRule="exact"/>
    </w:pPr>
  </w:style>
  <w:style w:type="paragraph" w:customStyle="1" w:styleId="818">
    <w:name w:val="List Paragraph1"/>
    <w:basedOn w:val="1"/>
    <w:qFormat/>
    <w:uiPriority w:val="0"/>
    <w:pPr>
      <w:ind w:firstLine="420" w:firstLineChars="200"/>
    </w:pPr>
    <w:rPr>
      <w:szCs w:val="21"/>
    </w:rPr>
  </w:style>
  <w:style w:type="paragraph" w:customStyle="1" w:styleId="819">
    <w:name w:val="CM4"/>
    <w:basedOn w:val="1"/>
    <w:next w:val="1"/>
    <w:qFormat/>
    <w:uiPriority w:val="0"/>
    <w:pPr>
      <w:autoSpaceDE w:val="0"/>
      <w:autoSpaceDN w:val="0"/>
      <w:adjustRightInd w:val="0"/>
      <w:spacing w:line="468" w:lineRule="atLeast"/>
      <w:jc w:val="left"/>
    </w:pPr>
    <w:rPr>
      <w:rFonts w:ascii="楷体_GB2312" w:eastAsia="楷体_GB2312"/>
      <w:kern w:val="0"/>
      <w:sz w:val="24"/>
    </w:rPr>
  </w:style>
  <w:style w:type="paragraph" w:customStyle="1" w:styleId="820">
    <w:name w:val="样式 四号 首行缩进:  2 字符"/>
    <w:basedOn w:val="1"/>
    <w:qFormat/>
    <w:uiPriority w:val="0"/>
    <w:pPr>
      <w:spacing w:line="480" w:lineRule="atLeast"/>
      <w:ind w:firstLine="200" w:firstLineChars="200"/>
    </w:pPr>
    <w:rPr>
      <w:sz w:val="24"/>
      <w:szCs w:val="20"/>
    </w:rPr>
  </w:style>
  <w:style w:type="paragraph" w:customStyle="1" w:styleId="821">
    <w:name w:val="样式 样式 正文1 + 段前: 0.1 行 + 段前: 0.1 行"/>
    <w:basedOn w:val="1"/>
    <w:qFormat/>
    <w:uiPriority w:val="99"/>
    <w:pPr>
      <w:snapToGrid w:val="0"/>
      <w:spacing w:beforeLines="10" w:line="440" w:lineRule="atLeast"/>
      <w:ind w:firstLine="567"/>
    </w:pPr>
    <w:rPr>
      <w:rFonts w:cs="宋体"/>
      <w:sz w:val="24"/>
      <w:szCs w:val="20"/>
    </w:rPr>
  </w:style>
  <w:style w:type="paragraph" w:customStyle="1" w:styleId="822">
    <w:name w:val="Char Char21"/>
    <w:basedOn w:val="1"/>
    <w:qFormat/>
    <w:uiPriority w:val="0"/>
    <w:pPr>
      <w:spacing w:before="60" w:line="360" w:lineRule="auto"/>
      <w:ind w:firstLine="200" w:firstLineChars="200"/>
    </w:pPr>
    <w:rPr>
      <w:rFonts w:ascii="宋体" w:cs="宋体"/>
      <w:sz w:val="24"/>
    </w:rPr>
  </w:style>
  <w:style w:type="paragraph" w:customStyle="1" w:styleId="82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24"/>
    </w:rPr>
  </w:style>
  <w:style w:type="paragraph" w:customStyle="1" w:styleId="824">
    <w:name w:val="CM13"/>
    <w:basedOn w:val="1"/>
    <w:next w:val="1"/>
    <w:qFormat/>
    <w:uiPriority w:val="0"/>
    <w:pPr>
      <w:autoSpaceDE w:val="0"/>
      <w:autoSpaceDN w:val="0"/>
      <w:adjustRightInd w:val="0"/>
      <w:jc w:val="left"/>
    </w:pPr>
    <w:rPr>
      <w:rFonts w:ascii="楷体_GB2312" w:eastAsia="楷体_GB2312"/>
      <w:kern w:val="0"/>
      <w:sz w:val="24"/>
    </w:rPr>
  </w:style>
  <w:style w:type="paragraph" w:customStyle="1" w:styleId="825">
    <w:name w:val="正文b"/>
    <w:basedOn w:val="1"/>
    <w:qFormat/>
    <w:uiPriority w:val="0"/>
    <w:pPr>
      <w:spacing w:line="360" w:lineRule="auto"/>
      <w:ind w:firstLine="200" w:firstLineChars="200"/>
    </w:pPr>
    <w:rPr>
      <w:rFonts w:cs="宋体"/>
      <w:sz w:val="24"/>
      <w:szCs w:val="20"/>
    </w:rPr>
  </w:style>
  <w:style w:type="paragraph" w:customStyle="1" w:styleId="826">
    <w:name w:val="四级标题"/>
    <w:basedOn w:val="575"/>
    <w:qFormat/>
    <w:uiPriority w:val="0"/>
    <w:pPr>
      <w:adjustRightInd/>
      <w:snapToGrid/>
      <w:spacing w:before="60" w:line="460" w:lineRule="exact"/>
      <w:jc w:val="both"/>
      <w:outlineLvl w:val="9"/>
    </w:pPr>
    <w:rPr>
      <w:rFonts w:ascii="Times New Roman" w:hAnsi="Times New Roman" w:eastAsia="宋体"/>
      <w:b/>
      <w:snapToGrid/>
      <w:kern w:val="2"/>
      <w:sz w:val="24"/>
    </w:rPr>
  </w:style>
  <w:style w:type="paragraph" w:customStyle="1" w:styleId="827">
    <w:name w:val="表格001"/>
    <w:basedOn w:val="1"/>
    <w:qFormat/>
    <w:uiPriority w:val="0"/>
    <w:pPr>
      <w:spacing w:before="60" w:line="360" w:lineRule="exact"/>
      <w:jc w:val="center"/>
    </w:pPr>
    <w:rPr>
      <w:rFonts w:ascii="Arial" w:hAnsi="Arial"/>
      <w:sz w:val="24"/>
    </w:rPr>
  </w:style>
  <w:style w:type="paragraph" w:customStyle="1" w:styleId="828">
    <w:name w:val="zxj三级节标题"/>
    <w:basedOn w:val="1"/>
    <w:next w:val="1"/>
    <w:qFormat/>
    <w:uiPriority w:val="0"/>
    <w:pPr>
      <w:tabs>
        <w:tab w:val="left" w:pos="1425"/>
      </w:tabs>
      <w:snapToGrid w:val="0"/>
      <w:spacing w:beforeLines="100" w:afterLines="50" w:line="360" w:lineRule="auto"/>
      <w:ind w:left="420" w:leftChars="200"/>
      <w:outlineLvl w:val="2"/>
    </w:pPr>
    <w:rPr>
      <w:rFonts w:ascii="楷体_GB2312" w:eastAsia="黑体"/>
      <w:b/>
      <w:sz w:val="24"/>
      <w:szCs w:val="21"/>
    </w:rPr>
  </w:style>
  <w:style w:type="paragraph" w:customStyle="1" w:styleId="829">
    <w:name w:val="报告表格"/>
    <w:basedOn w:val="1"/>
    <w:qFormat/>
    <w:uiPriority w:val="0"/>
    <w:pPr>
      <w:autoSpaceDE w:val="0"/>
      <w:autoSpaceDN w:val="0"/>
      <w:adjustRightInd w:val="0"/>
      <w:spacing w:before="40" w:after="40"/>
      <w:jc w:val="center"/>
      <w:textAlignment w:val="bottom"/>
    </w:pPr>
    <w:rPr>
      <w:kern w:val="0"/>
      <w:szCs w:val="20"/>
    </w:rPr>
  </w:style>
  <w:style w:type="paragraph" w:customStyle="1" w:styleId="830">
    <w:name w:val="标1"/>
    <w:basedOn w:val="1"/>
    <w:qFormat/>
    <w:uiPriority w:val="0"/>
    <w:pPr>
      <w:spacing w:before="60" w:line="460" w:lineRule="exact"/>
      <w:ind w:firstLine="200" w:firstLineChars="200"/>
      <w:outlineLvl w:val="0"/>
    </w:pPr>
    <w:rPr>
      <w:b/>
      <w:sz w:val="32"/>
      <w:szCs w:val="20"/>
    </w:rPr>
  </w:style>
  <w:style w:type="paragraph" w:customStyle="1" w:styleId="831">
    <w:name w:val="样式 样式 标题1 + 段前: 0.5 行 + 段前: 0.5 行"/>
    <w:basedOn w:val="727"/>
    <w:qFormat/>
    <w:uiPriority w:val="0"/>
    <w:pPr>
      <w:spacing w:beforeLines="0"/>
    </w:pPr>
  </w:style>
  <w:style w:type="paragraph" w:customStyle="1" w:styleId="832">
    <w:name w:val="样式 左侧:  -0.21 厘米 首行缩进:  0.85 厘米 右侧:  -0.21 厘米1"/>
    <w:basedOn w:val="1"/>
    <w:qFormat/>
    <w:uiPriority w:val="0"/>
    <w:pPr>
      <w:spacing w:line="360" w:lineRule="auto"/>
      <w:ind w:left="-119" w:right="-119" w:firstLine="482"/>
    </w:pPr>
    <w:rPr>
      <w:rFonts w:cs="宋体"/>
      <w:kern w:val="0"/>
      <w:sz w:val="24"/>
      <w:szCs w:val="20"/>
    </w:rPr>
  </w:style>
  <w:style w:type="paragraph" w:customStyle="1" w:styleId="833">
    <w:name w:val="Char Char Char Char Char Char Char Char Char Char Char Char Char Char Char Char"/>
    <w:basedOn w:val="1"/>
    <w:qFormat/>
    <w:uiPriority w:val="99"/>
    <w:pPr>
      <w:spacing w:before="60" w:line="460" w:lineRule="exact"/>
    </w:pPr>
    <w:rPr>
      <w:sz w:val="24"/>
    </w:rPr>
  </w:style>
  <w:style w:type="paragraph" w:customStyle="1" w:styleId="834">
    <w:name w:val="表格标题居中"/>
    <w:basedOn w:val="745"/>
    <w:qFormat/>
    <w:uiPriority w:val="0"/>
    <w:pPr>
      <w:tabs>
        <w:tab w:val="left" w:pos="180"/>
        <w:tab w:val="center" w:pos="279"/>
      </w:tabs>
      <w:adjustRightInd/>
      <w:snapToGrid/>
      <w:spacing w:before="0" w:line="240" w:lineRule="auto"/>
      <w:ind w:firstLine="0" w:firstLineChars="0"/>
    </w:pPr>
    <w:rPr>
      <w:rFonts w:hint="eastAsia" w:ascii="Times New Roman" w:hAnsi="宋体" w:eastAsia="黑体"/>
      <w:color w:val="000000"/>
      <w:szCs w:val="21"/>
    </w:rPr>
  </w:style>
  <w:style w:type="paragraph" w:customStyle="1" w:styleId="835">
    <w:name w:val="表"/>
    <w:basedOn w:val="1"/>
    <w:qFormat/>
    <w:uiPriority w:val="0"/>
    <w:pPr>
      <w:snapToGrid w:val="0"/>
      <w:spacing w:before="60" w:line="440" w:lineRule="exact"/>
      <w:ind w:firstLine="200" w:firstLineChars="200"/>
      <w:jc w:val="center"/>
    </w:pPr>
    <w:rPr>
      <w:spacing w:val="2"/>
      <w:sz w:val="24"/>
      <w:szCs w:val="20"/>
    </w:rPr>
  </w:style>
  <w:style w:type="paragraph" w:customStyle="1" w:styleId="836">
    <w:name w:val="表格一"/>
    <w:basedOn w:val="1"/>
    <w:qFormat/>
    <w:uiPriority w:val="0"/>
    <w:pPr>
      <w:spacing w:line="360" w:lineRule="auto"/>
      <w:jc w:val="center"/>
    </w:pPr>
    <w:rPr>
      <w:rFonts w:ascii="宋体" w:hAnsi="宋体" w:cs="宋体"/>
      <w:szCs w:val="20"/>
    </w:rPr>
  </w:style>
  <w:style w:type="paragraph" w:customStyle="1" w:styleId="837">
    <w:name w:val="正文新"/>
    <w:basedOn w:val="1"/>
    <w:qFormat/>
    <w:uiPriority w:val="0"/>
    <w:pPr>
      <w:spacing w:before="80" w:after="60" w:line="300" w:lineRule="auto"/>
      <w:ind w:firstLine="510"/>
    </w:pPr>
    <w:rPr>
      <w:snapToGrid w:val="0"/>
      <w:sz w:val="24"/>
    </w:rPr>
  </w:style>
  <w:style w:type="paragraph" w:customStyle="1" w:styleId="838">
    <w:name w:val="样式 正文一 + 首行缩进:  2 字符"/>
    <w:basedOn w:val="581"/>
    <w:qFormat/>
    <w:uiPriority w:val="0"/>
  </w:style>
  <w:style w:type="paragraph" w:customStyle="1" w:styleId="839">
    <w:name w:val="项目编号文字"/>
    <w:basedOn w:val="1"/>
    <w:next w:val="21"/>
    <w:qFormat/>
    <w:uiPriority w:val="0"/>
    <w:pPr>
      <w:spacing w:before="120" w:after="120" w:line="360" w:lineRule="auto"/>
      <w:ind w:left="1077" w:firstLine="200" w:firstLineChars="200"/>
    </w:pPr>
    <w:rPr>
      <w:sz w:val="24"/>
      <w:szCs w:val="20"/>
    </w:rPr>
  </w:style>
  <w:style w:type="paragraph" w:customStyle="1" w:styleId="840">
    <w:name w:val="样式 正文01 +"/>
    <w:basedOn w:val="197"/>
    <w:qFormat/>
    <w:uiPriority w:val="0"/>
    <w:pPr>
      <w:widowControl w:val="0"/>
    </w:pPr>
    <w:rPr>
      <w:b/>
      <w:kern w:val="0"/>
      <w:szCs w:val="20"/>
    </w:rPr>
  </w:style>
  <w:style w:type="paragraph" w:customStyle="1" w:styleId="841">
    <w:name w:val="三级条标题"/>
    <w:basedOn w:val="625"/>
    <w:next w:val="1"/>
    <w:qFormat/>
    <w:uiPriority w:val="0"/>
    <w:pPr>
      <w:tabs>
        <w:tab w:val="left" w:pos="2100"/>
      </w:tabs>
      <w:ind w:left="2100"/>
      <w:outlineLvl w:val="4"/>
    </w:pPr>
  </w:style>
  <w:style w:type="paragraph" w:customStyle="1" w:styleId="842">
    <w:name w:val="表格后正文"/>
    <w:basedOn w:val="1"/>
    <w:qFormat/>
    <w:uiPriority w:val="0"/>
    <w:pPr>
      <w:spacing w:before="260" w:line="460" w:lineRule="exact"/>
      <w:ind w:firstLine="200" w:firstLineChars="200"/>
    </w:pPr>
    <w:rPr>
      <w:sz w:val="24"/>
    </w:rPr>
  </w:style>
  <w:style w:type="paragraph" w:customStyle="1" w:styleId="843">
    <w:name w:val="Char Char Char Char Char Char Char Char Char Char Char Char Char1 Char Char Char Char Char Char Char Char"/>
    <w:basedOn w:val="1"/>
    <w:qFormat/>
    <w:uiPriority w:val="0"/>
    <w:pPr>
      <w:spacing w:line="360" w:lineRule="auto"/>
      <w:ind w:firstLine="200" w:firstLineChars="200"/>
    </w:pPr>
    <w:rPr>
      <w:rFonts w:ascii="宋体" w:hAnsi="宋体" w:cs="宋体"/>
      <w:sz w:val="24"/>
    </w:rPr>
  </w:style>
  <w:style w:type="paragraph" w:customStyle="1" w:styleId="844">
    <w:name w:val="标准表格"/>
    <w:basedOn w:val="160"/>
    <w:qFormat/>
    <w:uiPriority w:val="0"/>
    <w:pPr>
      <w:adjustRightInd/>
      <w:snapToGrid/>
      <w:spacing w:beforeLines="0" w:afterLines="0" w:line="240" w:lineRule="auto"/>
    </w:pPr>
    <w:rPr>
      <w:rFonts w:ascii="Times New Roman" w:cs="宋体"/>
      <w:kern w:val="2"/>
    </w:rPr>
  </w:style>
  <w:style w:type="paragraph" w:customStyle="1" w:styleId="845">
    <w:name w:val="Char Char Char Char Char Char Char Char Char Char Char Char Char1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846">
    <w:name w:val="王向东正文"/>
    <w:qFormat/>
    <w:uiPriority w:val="0"/>
    <w:pPr>
      <w:spacing w:before="60" w:line="460" w:lineRule="exact"/>
      <w:ind w:firstLine="560"/>
      <w:jc w:val="both"/>
    </w:pPr>
    <w:rPr>
      <w:rFonts w:ascii="Times New Roman" w:hAnsi="Times New Roman" w:eastAsia="宋体" w:cs="Times New Roman"/>
      <w:sz w:val="24"/>
      <w:szCs w:val="24"/>
      <w:lang w:val="en-US" w:eastAsia="zh-CN" w:bidi="ar-SA"/>
    </w:rPr>
  </w:style>
  <w:style w:type="paragraph" w:customStyle="1" w:styleId="847">
    <w:name w:val="样式 标题 + 黑体 小三 两端对齐 左侧:  0 厘米 首行缩进:  0 厘米 段前: 0 磅 段后: 0 磅 ...1"/>
    <w:basedOn w:val="84"/>
    <w:qFormat/>
    <w:uiPriority w:val="0"/>
    <w:pPr>
      <w:pageBreakBefore/>
      <w:tabs>
        <w:tab w:val="left" w:pos="425"/>
      </w:tabs>
      <w:spacing w:before="100" w:beforeAutospacing="1" w:after="100" w:afterAutospacing="1" w:line="360" w:lineRule="auto"/>
      <w:ind w:left="425" w:hanging="425"/>
      <w:jc w:val="both"/>
    </w:pPr>
    <w:rPr>
      <w:rFonts w:ascii="黑体" w:eastAsia="黑体"/>
      <w:bCs/>
    </w:rPr>
  </w:style>
  <w:style w:type="paragraph" w:customStyle="1" w:styleId="848">
    <w:name w:val="Char1 Char Char Char"/>
    <w:basedOn w:val="1"/>
    <w:qFormat/>
    <w:uiPriority w:val="0"/>
    <w:rPr>
      <w:rFonts w:ascii="Tahoma" w:hAnsi="Tahoma"/>
      <w:sz w:val="24"/>
      <w:szCs w:val="20"/>
    </w:rPr>
  </w:style>
  <w:style w:type="paragraph" w:customStyle="1" w:styleId="849">
    <w:name w:val="样式 三级标题 + (符号) 宋体"/>
    <w:basedOn w:val="744"/>
    <w:qFormat/>
    <w:uiPriority w:val="0"/>
    <w:pPr>
      <w:spacing w:line="440" w:lineRule="exact"/>
    </w:pPr>
    <w:rPr>
      <w:kern w:val="2"/>
    </w:rPr>
  </w:style>
  <w:style w:type="character" w:customStyle="1" w:styleId="850">
    <w:name w:val="z-窗体底端 Char2"/>
    <w:semiHidden/>
    <w:qFormat/>
    <w:uiPriority w:val="99"/>
    <w:rPr>
      <w:rFonts w:ascii="Arial" w:hAnsi="Arial" w:cs="Arial"/>
      <w:vanish/>
      <w:kern w:val="2"/>
      <w:sz w:val="16"/>
      <w:szCs w:val="16"/>
    </w:rPr>
  </w:style>
  <w:style w:type="paragraph" w:customStyle="1" w:styleId="851">
    <w:name w:val=" Char Char Char Char"/>
    <w:basedOn w:val="1"/>
    <w:qFormat/>
    <w:uiPriority w:val="0"/>
    <w:pPr>
      <w:tabs>
        <w:tab w:val="left" w:pos="360"/>
      </w:tabs>
    </w:pPr>
  </w:style>
  <w:style w:type="paragraph" w:customStyle="1" w:styleId="852">
    <w:name w:val="流程图"/>
    <w:basedOn w:val="1"/>
    <w:qFormat/>
    <w:uiPriority w:val="0"/>
    <w:pPr>
      <w:suppressAutoHyphens/>
      <w:spacing w:before="60" w:line="460" w:lineRule="exact"/>
      <w:ind w:firstLine="200" w:firstLineChars="200"/>
      <w:jc w:val="center"/>
    </w:pPr>
    <w:rPr>
      <w:rFonts w:ascii="宋体"/>
      <w:szCs w:val="20"/>
    </w:rPr>
  </w:style>
  <w:style w:type="paragraph" w:customStyle="1" w:styleId="853">
    <w:name w:val="样式 正文1 Char + 段前: 0.1 行"/>
    <w:basedOn w:val="1"/>
    <w:qFormat/>
    <w:uiPriority w:val="0"/>
    <w:pPr>
      <w:snapToGrid w:val="0"/>
      <w:spacing w:line="440" w:lineRule="atLeast"/>
      <w:ind w:firstLine="200" w:firstLineChars="200"/>
    </w:pPr>
    <w:rPr>
      <w:sz w:val="24"/>
      <w:szCs w:val="20"/>
    </w:rPr>
  </w:style>
  <w:style w:type="paragraph" w:customStyle="1" w:styleId="854">
    <w:name w:val="h"/>
    <w:basedOn w:val="1"/>
    <w:qFormat/>
    <w:uiPriority w:val="0"/>
    <w:pPr>
      <w:adjustRightInd w:val="0"/>
      <w:spacing w:before="60" w:line="460" w:lineRule="exact"/>
      <w:ind w:firstLine="200" w:firstLineChars="200"/>
      <w:textAlignment w:val="baseline"/>
    </w:pPr>
    <w:rPr>
      <w:rFonts w:ascii="Arial" w:hAnsi="Arial" w:eastAsia="仿宋_GB2312"/>
      <w:sz w:val="24"/>
      <w:szCs w:val="20"/>
    </w:rPr>
  </w:style>
  <w:style w:type="paragraph" w:customStyle="1" w:styleId="855">
    <w:name w:val="table1"/>
    <w:basedOn w:val="1"/>
    <w:qFormat/>
    <w:uiPriority w:val="0"/>
    <w:pPr>
      <w:adjustRightInd w:val="0"/>
      <w:spacing w:before="60" w:line="240" w:lineRule="atLeast"/>
      <w:ind w:firstLine="200" w:firstLineChars="200"/>
      <w:jc w:val="center"/>
      <w:textAlignment w:val="baseline"/>
    </w:pPr>
    <w:rPr>
      <w:rFonts w:eastAsia="黑体"/>
      <w:kern w:val="0"/>
      <w:sz w:val="24"/>
      <w:szCs w:val="20"/>
    </w:rPr>
  </w:style>
  <w:style w:type="paragraph" w:customStyle="1" w:styleId="856">
    <w:name w:val="Date1"/>
    <w:basedOn w:val="1"/>
    <w:next w:val="1"/>
    <w:qFormat/>
    <w:uiPriority w:val="0"/>
    <w:pPr>
      <w:adjustRightInd w:val="0"/>
      <w:spacing w:before="60" w:line="460" w:lineRule="exact"/>
      <w:ind w:firstLine="200" w:firstLineChars="200"/>
      <w:textAlignment w:val="baseline"/>
    </w:pPr>
    <w:rPr>
      <w:szCs w:val="20"/>
    </w:rPr>
  </w:style>
  <w:style w:type="paragraph" w:customStyle="1" w:styleId="857">
    <w:name w:val=" Char Char Char2 Char Char Char"/>
    <w:basedOn w:val="1"/>
    <w:qFormat/>
    <w:uiPriority w:val="0"/>
    <w:pPr>
      <w:spacing w:before="20" w:beforeLines="20" w:line="440" w:lineRule="atLeast"/>
      <w:ind w:firstLine="200" w:firstLineChars="200"/>
    </w:pPr>
    <w:rPr>
      <w:sz w:val="24"/>
    </w:rPr>
  </w:style>
  <w:style w:type="paragraph" w:customStyle="1" w:styleId="858">
    <w:name w:val="Char Char Char21"/>
    <w:basedOn w:val="1"/>
    <w:qFormat/>
    <w:uiPriority w:val="0"/>
    <w:pPr>
      <w:spacing w:beforeLines="20" w:line="440" w:lineRule="atLeast"/>
      <w:ind w:firstLine="200" w:firstLineChars="200"/>
    </w:pPr>
    <w:rPr>
      <w:sz w:val="24"/>
    </w:rPr>
  </w:style>
  <w:style w:type="paragraph" w:customStyle="1" w:styleId="859">
    <w:name w:val="Char Char Char Char Char Char"/>
    <w:basedOn w:val="1"/>
    <w:next w:val="1"/>
    <w:qFormat/>
    <w:uiPriority w:val="0"/>
  </w:style>
  <w:style w:type="paragraph" w:customStyle="1" w:styleId="860">
    <w:name w:val="样式 样式4 + (中文) 宋体 左侧:  0 厘米 行距: 1.5 倍行距"/>
    <w:basedOn w:val="576"/>
    <w:qFormat/>
    <w:uiPriority w:val="0"/>
    <w:rPr>
      <w:rFonts w:ascii="Times New Roman" w:hAnsi="Times New Roman" w:cs="Times New Roman"/>
      <w:snapToGrid w:val="0"/>
      <w:szCs w:val="20"/>
    </w:rPr>
  </w:style>
  <w:style w:type="paragraph" w:customStyle="1" w:styleId="861">
    <w:name w:val="样式6"/>
    <w:basedOn w:val="34"/>
    <w:link w:val="862"/>
    <w:qFormat/>
    <w:uiPriority w:val="0"/>
    <w:pPr>
      <w:widowControl w:val="0"/>
      <w:tabs>
        <w:tab w:val="left" w:pos="1218"/>
      </w:tabs>
      <w:adjustRightInd w:val="0"/>
      <w:spacing w:after="0" w:line="460" w:lineRule="exact"/>
      <w:ind w:right="0"/>
      <w:jc w:val="center"/>
    </w:pPr>
    <w:rPr>
      <w:color w:val="0000FF"/>
      <w:sz w:val="21"/>
      <w:szCs w:val="24"/>
    </w:rPr>
  </w:style>
  <w:style w:type="character" w:customStyle="1" w:styleId="862">
    <w:name w:val="样式6 Char Char"/>
    <w:link w:val="861"/>
    <w:qFormat/>
    <w:uiPriority w:val="0"/>
    <w:rPr>
      <w:color w:val="0000FF"/>
      <w:sz w:val="21"/>
      <w:szCs w:val="24"/>
    </w:rPr>
  </w:style>
  <w:style w:type="paragraph" w:customStyle="1" w:styleId="863">
    <w:name w:val="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864">
    <w:name w:val="样式 样式 标题1 + 段前: 0.5 行 + 段前: 0.5 行1"/>
    <w:basedOn w:val="1"/>
    <w:qFormat/>
    <w:uiPriority w:val="0"/>
    <w:pPr>
      <w:spacing w:beforeLines="50" w:line="500" w:lineRule="exact"/>
      <w:ind w:firstLine="200" w:firstLineChars="200"/>
      <w:jc w:val="left"/>
      <w:outlineLvl w:val="0"/>
    </w:pPr>
    <w:rPr>
      <w:b/>
      <w:bCs/>
      <w:sz w:val="32"/>
      <w:szCs w:val="32"/>
    </w:rPr>
  </w:style>
  <w:style w:type="paragraph" w:customStyle="1" w:styleId="865">
    <w:name w:val=" Char Char Char Char Char Char Char Char"/>
    <w:basedOn w:val="1"/>
    <w:qFormat/>
    <w:uiPriority w:val="0"/>
    <w:pPr>
      <w:spacing w:line="360" w:lineRule="auto"/>
      <w:ind w:firstLine="200" w:firstLineChars="200"/>
    </w:pPr>
    <w:rPr>
      <w:rFonts w:ascii="宋体" w:hAnsi="宋体" w:cs="宋体"/>
      <w:sz w:val="24"/>
    </w:rPr>
  </w:style>
  <w:style w:type="paragraph" w:customStyle="1" w:styleId="866">
    <w:name w:val="Char Char Char Char Char Char1 Char Char Char Char1"/>
    <w:basedOn w:val="1"/>
    <w:qFormat/>
    <w:uiPriority w:val="0"/>
    <w:rPr>
      <w:sz w:val="24"/>
    </w:rPr>
  </w:style>
  <w:style w:type="paragraph" w:customStyle="1" w:styleId="867">
    <w:name w:val="TABLE2"/>
    <w:basedOn w:val="855"/>
    <w:qFormat/>
    <w:uiPriority w:val="0"/>
    <w:pPr>
      <w:spacing w:before="0"/>
    </w:pPr>
    <w:rPr>
      <w:rFonts w:eastAsia="宋体"/>
      <w:szCs w:val="24"/>
    </w:rPr>
  </w:style>
  <w:style w:type="paragraph" w:customStyle="1" w:styleId="868">
    <w:name w:val="样式 四号 黑色 行距: 1.5 倍行距 首行缩进:  2 字符"/>
    <w:basedOn w:val="1"/>
    <w:qFormat/>
    <w:uiPriority w:val="0"/>
    <w:pPr>
      <w:spacing w:line="360" w:lineRule="auto"/>
      <w:ind w:firstLine="560" w:firstLineChars="200"/>
    </w:pPr>
    <w:rPr>
      <w:rFonts w:eastAsia="仿宋_GB2312"/>
      <w:color w:val="000000"/>
      <w:sz w:val="28"/>
      <w:szCs w:val="28"/>
    </w:rPr>
  </w:style>
  <w:style w:type="paragraph" w:customStyle="1" w:styleId="869">
    <w:name w:val="样式 表格2 + 行距: 最小值 16 磅"/>
    <w:basedOn w:val="1"/>
    <w:qFormat/>
    <w:uiPriority w:val="0"/>
    <w:pPr>
      <w:spacing w:before="60" w:line="360" w:lineRule="atLeast"/>
      <w:ind w:firstLine="200" w:firstLineChars="200"/>
      <w:jc w:val="center"/>
    </w:pPr>
    <w:rPr>
      <w:szCs w:val="20"/>
    </w:rPr>
  </w:style>
  <w:style w:type="paragraph" w:customStyle="1" w:styleId="870">
    <w:name w:val="表文_L5"/>
    <w:qFormat/>
    <w:uiPriority w:val="0"/>
    <w:rPr>
      <w:rFonts w:ascii="Garamond" w:hAnsi="Garamond" w:eastAsia="楷体_GB2312" w:cs="Times New Roman"/>
      <w:bCs/>
      <w:kern w:val="2"/>
      <w:sz w:val="21"/>
      <w:szCs w:val="21"/>
      <w:lang w:val="en-US" w:eastAsia="zh-CN" w:bidi="ar-SA"/>
    </w:rPr>
  </w:style>
  <w:style w:type="paragraph" w:customStyle="1" w:styleId="871">
    <w:name w:val="reader-word-layer reader-word-s1-6"/>
    <w:basedOn w:val="1"/>
    <w:qFormat/>
    <w:uiPriority w:val="99"/>
    <w:pPr>
      <w:widowControl/>
      <w:spacing w:before="100" w:beforeAutospacing="1" w:after="100" w:afterAutospacing="1"/>
      <w:jc w:val="left"/>
    </w:pPr>
    <w:rPr>
      <w:rFonts w:ascii="宋体" w:hAnsi="宋体" w:cs="宋体"/>
      <w:kern w:val="0"/>
      <w:sz w:val="24"/>
    </w:rPr>
  </w:style>
  <w:style w:type="paragraph" w:customStyle="1" w:styleId="872">
    <w:name w:val="标题004"/>
    <w:basedOn w:val="327"/>
    <w:qFormat/>
    <w:uiPriority w:val="0"/>
    <w:pPr>
      <w:ind w:firstLine="0"/>
      <w:outlineLvl w:val="3"/>
    </w:pPr>
    <w:rPr>
      <w:b/>
      <w:bCs/>
    </w:rPr>
  </w:style>
  <w:style w:type="paragraph" w:customStyle="1" w:styleId="873">
    <w:name w:val=" Char Char Char Char Char Char Char Char Char Char Char Char Char Char Char"/>
    <w:basedOn w:val="1"/>
    <w:qFormat/>
    <w:uiPriority w:val="0"/>
    <w:pPr>
      <w:spacing w:before="60" w:line="460" w:lineRule="exact"/>
    </w:pPr>
    <w:rPr>
      <w:szCs w:val="20"/>
    </w:rPr>
  </w:style>
  <w:style w:type="paragraph" w:customStyle="1" w:styleId="874">
    <w:name w:val="样式 表格标题 + 首行缩进:  0.93 厘米"/>
    <w:basedOn w:val="173"/>
    <w:qFormat/>
    <w:uiPriority w:val="0"/>
    <w:pPr>
      <w:widowControl w:val="0"/>
      <w:snapToGrid w:val="0"/>
      <w:spacing w:before="0" w:beforeLines="10" w:line="440" w:lineRule="atLeast"/>
      <w:ind w:firstLine="528" w:firstLineChars="0"/>
    </w:pPr>
    <w:rPr>
      <w:rFonts w:ascii="Times New Roman"/>
      <w:kern w:val="0"/>
    </w:rPr>
  </w:style>
  <w:style w:type="paragraph" w:customStyle="1" w:styleId="875">
    <w:name w:val="样式 3级标题 + Times New Roman"/>
    <w:basedOn w:val="364"/>
    <w:qFormat/>
    <w:uiPriority w:val="0"/>
    <w:pPr>
      <w:outlineLvl w:val="2"/>
    </w:pPr>
    <w:rPr>
      <w:rFonts w:ascii="Times New Roman" w:hAnsi="Times New Roman" w:cs="Times New Roman"/>
      <w:bCs/>
    </w:rPr>
  </w:style>
  <w:style w:type="paragraph" w:customStyle="1" w:styleId="876">
    <w:name w:val="表格下方文字"/>
    <w:basedOn w:val="1"/>
    <w:qFormat/>
    <w:uiPriority w:val="0"/>
    <w:pPr>
      <w:adjustRightInd w:val="0"/>
      <w:snapToGrid w:val="0"/>
      <w:spacing w:before="400" w:line="460" w:lineRule="exact"/>
      <w:ind w:firstLine="200" w:firstLineChars="200"/>
    </w:pPr>
    <w:rPr>
      <w:sz w:val="24"/>
    </w:rPr>
  </w:style>
  <w:style w:type="paragraph" w:customStyle="1" w:styleId="877">
    <w:name w:val="样式 居中 行距: 固定值 20 磅"/>
    <w:basedOn w:val="1"/>
    <w:qFormat/>
    <w:uiPriority w:val="0"/>
    <w:pPr>
      <w:spacing w:line="400" w:lineRule="exact"/>
      <w:jc w:val="center"/>
    </w:pPr>
    <w:rPr>
      <w:sz w:val="24"/>
    </w:rPr>
  </w:style>
  <w:style w:type="paragraph" w:customStyle="1" w:styleId="878">
    <w:name w:val="表格下文正文"/>
    <w:basedOn w:val="1"/>
    <w:qFormat/>
    <w:uiPriority w:val="0"/>
    <w:pPr>
      <w:spacing w:before="300" w:line="420" w:lineRule="exact"/>
      <w:ind w:firstLine="200" w:firstLineChars="200"/>
    </w:pPr>
    <w:rPr>
      <w:bCs/>
      <w:color w:val="000000"/>
      <w:sz w:val="24"/>
      <w:szCs w:val="20"/>
    </w:rPr>
  </w:style>
  <w:style w:type="paragraph" w:customStyle="1" w:styleId="879">
    <w:name w:val="c"/>
    <w:qFormat/>
    <w:uiPriority w:val="0"/>
    <w:pPr>
      <w:widowControl w:val="0"/>
      <w:autoSpaceDE w:val="0"/>
      <w:autoSpaceDN w:val="0"/>
      <w:adjustRightInd w:val="0"/>
      <w:jc w:val="both"/>
    </w:pPr>
    <w:rPr>
      <w:rFonts w:hint="eastAsia" w:ascii="Arial" w:hAnsi="Arial" w:eastAsia="宋体" w:cs="Times New Roman"/>
      <w:sz w:val="24"/>
      <w:lang w:val="en-US" w:eastAsia="zh-CN" w:bidi="ar-SA"/>
    </w:rPr>
  </w:style>
  <w:style w:type="paragraph" w:customStyle="1" w:styleId="880">
    <w:name w:val="注"/>
    <w:basedOn w:val="1"/>
    <w:next w:val="1"/>
    <w:qFormat/>
    <w:uiPriority w:val="0"/>
    <w:pPr>
      <w:widowControl/>
      <w:spacing w:before="60" w:after="60" w:line="324" w:lineRule="auto"/>
      <w:jc w:val="left"/>
    </w:pPr>
    <w:rPr>
      <w:rFonts w:ascii="黑体" w:eastAsia="黑体"/>
      <w:kern w:val="0"/>
      <w:szCs w:val="20"/>
    </w:rPr>
  </w:style>
  <w:style w:type="paragraph" w:customStyle="1" w:styleId="881">
    <w:name w:val="xl40"/>
    <w:basedOn w:val="1"/>
    <w:qFormat/>
    <w:uiPriority w:val="0"/>
    <w:pPr>
      <w:widowControl/>
      <w:spacing w:before="100" w:after="100" w:line="440" w:lineRule="exact"/>
      <w:ind w:firstLine="200" w:firstLineChars="200"/>
      <w:jc w:val="center"/>
    </w:pPr>
    <w:rPr>
      <w:rFonts w:ascii="宋体"/>
      <w:kern w:val="0"/>
      <w:szCs w:val="20"/>
    </w:rPr>
  </w:style>
  <w:style w:type="paragraph" w:customStyle="1" w:styleId="882">
    <w:name w:val="表中正文"/>
    <w:basedOn w:val="1"/>
    <w:semiHidden/>
    <w:qFormat/>
    <w:uiPriority w:val="0"/>
    <w:pPr>
      <w:tabs>
        <w:tab w:val="left" w:pos="958"/>
        <w:tab w:val="left" w:pos="7320"/>
        <w:tab w:val="left" w:pos="8160"/>
      </w:tabs>
      <w:adjustRightInd w:val="0"/>
      <w:spacing w:line="360" w:lineRule="atLeast"/>
      <w:ind w:right="113"/>
      <w:jc w:val="center"/>
      <w:textAlignment w:val="baseline"/>
    </w:pPr>
    <w:rPr>
      <w:rFonts w:ascii="宋体" w:hAnsi="宋体"/>
      <w:spacing w:val="6"/>
      <w:kern w:val="20"/>
    </w:rPr>
  </w:style>
  <w:style w:type="paragraph" w:customStyle="1" w:styleId="883">
    <w:name w:val="CM16"/>
    <w:basedOn w:val="1"/>
    <w:next w:val="1"/>
    <w:qFormat/>
    <w:uiPriority w:val="0"/>
    <w:pPr>
      <w:autoSpaceDE w:val="0"/>
      <w:autoSpaceDN w:val="0"/>
      <w:adjustRightInd w:val="0"/>
      <w:spacing w:line="466" w:lineRule="atLeast"/>
      <w:jc w:val="left"/>
    </w:pPr>
    <w:rPr>
      <w:rFonts w:ascii="楷体_GB2312" w:eastAsia="楷体_GB2312"/>
      <w:kern w:val="0"/>
      <w:sz w:val="24"/>
    </w:rPr>
  </w:style>
  <w:style w:type="paragraph" w:customStyle="1" w:styleId="884">
    <w:name w:val="Char Char Char Char Char Char Char Char Char Char Char Char Char"/>
    <w:basedOn w:val="1"/>
    <w:qFormat/>
    <w:uiPriority w:val="99"/>
    <w:pPr>
      <w:spacing w:line="360" w:lineRule="auto"/>
      <w:ind w:firstLine="200" w:firstLineChars="200"/>
    </w:pPr>
    <w:rPr>
      <w:rFonts w:ascii="宋体" w:hAnsi="宋体" w:cs="宋体"/>
      <w:sz w:val="24"/>
    </w:rPr>
  </w:style>
  <w:style w:type="paragraph" w:customStyle="1" w:styleId="885">
    <w:name w:val="保留正文"/>
    <w:basedOn w:val="1"/>
    <w:qFormat/>
    <w:uiPriority w:val="0"/>
    <w:pPr>
      <w:keepNext/>
      <w:widowControl/>
      <w:overflowPunct w:val="0"/>
      <w:autoSpaceDE w:val="0"/>
      <w:autoSpaceDN w:val="0"/>
      <w:adjustRightInd w:val="0"/>
      <w:spacing w:before="60" w:after="160" w:line="480" w:lineRule="auto"/>
      <w:jc w:val="left"/>
      <w:textAlignment w:val="baseline"/>
    </w:pPr>
    <w:rPr>
      <w:rFonts w:ascii="@宋体" w:hAnsi="@宋体"/>
      <w:kern w:val="0"/>
      <w:sz w:val="28"/>
      <w:szCs w:val="20"/>
    </w:rPr>
  </w:style>
  <w:style w:type="paragraph" w:customStyle="1" w:styleId="886">
    <w:name w:val="Char Char 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887">
    <w:name w:val="xl28"/>
    <w:basedOn w:val="1"/>
    <w:qFormat/>
    <w:uiPriority w:val="0"/>
    <w:pPr>
      <w:widowControl/>
      <w:pBdr>
        <w:bottom w:val="single" w:color="auto" w:sz="4" w:space="0"/>
        <w:right w:val="single" w:color="auto" w:sz="4" w:space="0"/>
      </w:pBdr>
      <w:spacing w:before="100" w:beforeAutospacing="1" w:after="100" w:afterAutospacing="1" w:line="460" w:lineRule="exact"/>
      <w:jc w:val="center"/>
    </w:pPr>
    <w:rPr>
      <w:rFonts w:ascii="宋体"/>
      <w:kern w:val="0"/>
      <w:szCs w:val="21"/>
    </w:rPr>
  </w:style>
  <w:style w:type="paragraph" w:customStyle="1" w:styleId="888">
    <w:name w:val="Char Char1 Char Char Char Char Char Char Char Char Char Char Char Char Char Char Char Char Char Char Char Char1 Char3"/>
    <w:basedOn w:val="1"/>
    <w:qFormat/>
    <w:uiPriority w:val="0"/>
    <w:pPr>
      <w:spacing w:before="60" w:line="360" w:lineRule="auto"/>
      <w:ind w:firstLine="200" w:firstLineChars="200"/>
    </w:pPr>
    <w:rPr>
      <w:rFonts w:ascii="宋体" w:hAnsi="宋体" w:cs="宋体"/>
      <w:sz w:val="24"/>
    </w:rPr>
  </w:style>
  <w:style w:type="paragraph" w:customStyle="1" w:styleId="889">
    <w:name w:val="_Style 2"/>
    <w:basedOn w:val="1"/>
    <w:next w:val="70"/>
    <w:qFormat/>
    <w:uiPriority w:val="0"/>
    <w:pPr>
      <w:adjustRightInd w:val="0"/>
      <w:spacing w:before="60" w:line="460" w:lineRule="exact"/>
      <w:ind w:firstLine="200" w:firstLineChars="200"/>
      <w:textAlignment w:val="baseline"/>
    </w:pPr>
    <w:rPr>
      <w:rFonts w:ascii="宋体"/>
      <w:sz w:val="24"/>
      <w:szCs w:val="20"/>
    </w:rPr>
  </w:style>
  <w:style w:type="paragraph" w:customStyle="1" w:styleId="890">
    <w:name w:val="正文文字缩进1"/>
    <w:basedOn w:val="1"/>
    <w:next w:val="36"/>
    <w:qFormat/>
    <w:uiPriority w:val="0"/>
    <w:pPr>
      <w:autoSpaceDE w:val="0"/>
      <w:autoSpaceDN w:val="0"/>
      <w:adjustRightInd w:val="0"/>
      <w:spacing w:before="60" w:line="360" w:lineRule="atLeast"/>
      <w:ind w:firstLine="200" w:firstLineChars="200"/>
      <w:textAlignment w:val="baseline"/>
    </w:pPr>
    <w:rPr>
      <w:rFonts w:ascii="宋体"/>
      <w:kern w:val="0"/>
      <w:sz w:val="28"/>
      <w:szCs w:val="28"/>
    </w:rPr>
  </w:style>
  <w:style w:type="paragraph" w:customStyle="1" w:styleId="891">
    <w:name w:val="默认段落字体 Para Char"/>
    <w:basedOn w:val="1"/>
    <w:qFormat/>
    <w:uiPriority w:val="0"/>
    <w:pPr>
      <w:spacing w:line="360" w:lineRule="auto"/>
      <w:ind w:firstLine="200" w:firstLineChars="200"/>
    </w:pPr>
    <w:rPr>
      <w:rFonts w:ascii="宋体" w:hAnsi="宋体" w:cs="宋体"/>
      <w:sz w:val="24"/>
    </w:rPr>
  </w:style>
  <w:style w:type="paragraph" w:customStyle="1" w:styleId="892">
    <w:name w:val="首行缩进"/>
    <w:basedOn w:val="1"/>
    <w:qFormat/>
    <w:uiPriority w:val="0"/>
    <w:pPr>
      <w:snapToGrid w:val="0"/>
      <w:ind w:firstLine="425"/>
    </w:pPr>
    <w:rPr>
      <w:rFonts w:ascii="宋体"/>
      <w:sz w:val="24"/>
      <w:szCs w:val="20"/>
    </w:rPr>
  </w:style>
  <w:style w:type="paragraph" w:customStyle="1" w:styleId="893">
    <w:name w:val="样式 正文001 + Times New Roman"/>
    <w:basedOn w:val="1"/>
    <w:qFormat/>
    <w:uiPriority w:val="0"/>
    <w:pPr>
      <w:spacing w:before="60" w:line="460" w:lineRule="exact"/>
      <w:ind w:firstLine="482"/>
    </w:pPr>
    <w:rPr>
      <w:sz w:val="24"/>
      <w:szCs w:val="20"/>
    </w:rPr>
  </w:style>
  <w:style w:type="paragraph" w:customStyle="1" w:styleId="894">
    <w:name w:val="font7"/>
    <w:basedOn w:val="1"/>
    <w:qFormat/>
    <w:uiPriority w:val="0"/>
    <w:pPr>
      <w:widowControl/>
      <w:spacing w:before="100" w:beforeAutospacing="1" w:after="100" w:afterAutospacing="1" w:line="460" w:lineRule="exact"/>
      <w:ind w:firstLine="200" w:firstLineChars="200"/>
      <w:jc w:val="left"/>
    </w:pPr>
    <w:rPr>
      <w:rFonts w:eastAsia="Arial Unicode MS"/>
      <w:kern w:val="0"/>
      <w:sz w:val="24"/>
    </w:rPr>
  </w:style>
  <w:style w:type="paragraph" w:customStyle="1" w:styleId="89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jc w:val="center"/>
      <w:textAlignment w:val="top"/>
    </w:pPr>
    <w:rPr>
      <w:rFonts w:ascii="Arial" w:hAnsi="Arial" w:cs="Arial"/>
      <w:kern w:val="0"/>
      <w:sz w:val="18"/>
      <w:szCs w:val="18"/>
    </w:rPr>
  </w:style>
  <w:style w:type="paragraph" w:customStyle="1" w:styleId="896">
    <w:name w:val="表格目录"/>
    <w:basedOn w:val="1"/>
    <w:next w:val="1"/>
    <w:qFormat/>
    <w:uiPriority w:val="0"/>
    <w:pPr>
      <w:widowControl/>
      <w:spacing w:line="240" w:lineRule="atLeast"/>
      <w:jc w:val="center"/>
    </w:pPr>
    <w:rPr>
      <w:b/>
      <w:bCs/>
      <w:kern w:val="0"/>
      <w:szCs w:val="20"/>
    </w:rPr>
  </w:style>
  <w:style w:type="paragraph" w:customStyle="1" w:styleId="897">
    <w:name w:val="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898">
    <w:name w:val="y表头"/>
    <w:basedOn w:val="34"/>
    <w:qFormat/>
    <w:uiPriority w:val="0"/>
    <w:pPr>
      <w:widowControl w:val="0"/>
      <w:tabs>
        <w:tab w:val="left" w:pos="900"/>
      </w:tabs>
      <w:adjustRightInd w:val="0"/>
      <w:snapToGrid/>
      <w:spacing w:after="0" w:line="460" w:lineRule="exact"/>
      <w:ind w:right="0" w:firstLine="200" w:firstLineChars="200"/>
      <w:jc w:val="center"/>
      <w:textAlignment w:val="baseline"/>
    </w:pPr>
    <w:rPr>
      <w:rFonts w:ascii="宋体" w:hAnsi="宋体" w:eastAsia="楷体_GB2312"/>
      <w:b/>
      <w:kern w:val="2"/>
      <w:sz w:val="24"/>
    </w:rPr>
  </w:style>
  <w:style w:type="paragraph" w:customStyle="1" w:styleId="899">
    <w:name w:val=" Char Char1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90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01">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cs="宋体"/>
      <w:sz w:val="24"/>
    </w:rPr>
  </w:style>
  <w:style w:type="paragraph" w:customStyle="1" w:styleId="90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903">
    <w:name w:val="WPS Plain"/>
    <w:qFormat/>
    <w:uiPriority w:val="0"/>
    <w:rPr>
      <w:rFonts w:ascii="Times New Roman" w:hAnsi="Times New Roman" w:eastAsia="宋体" w:cs="Times New Roman"/>
      <w:lang w:val="en-US" w:eastAsia="zh-CN" w:bidi="ar-SA"/>
    </w:rPr>
  </w:style>
  <w:style w:type="paragraph" w:customStyle="1" w:styleId="904">
    <w:name w:val="样式 1级标题 + 行距: 单倍行距"/>
    <w:basedOn w:val="243"/>
    <w:qFormat/>
    <w:uiPriority w:val="0"/>
    <w:pPr>
      <w:widowControl w:val="0"/>
      <w:spacing w:line="480" w:lineRule="exact"/>
    </w:pPr>
    <w:rPr>
      <w:rFonts w:ascii="Arial" w:hAnsi="Arial" w:cs="宋体"/>
      <w:bCs/>
      <w:kern w:val="2"/>
      <w:lang w:val="en-US" w:eastAsia="zh-CN"/>
    </w:rPr>
  </w:style>
  <w:style w:type="paragraph" w:customStyle="1" w:styleId="905">
    <w:name w:val="font5"/>
    <w:basedOn w:val="1"/>
    <w:qFormat/>
    <w:uiPriority w:val="0"/>
    <w:pPr>
      <w:widowControl/>
      <w:spacing w:before="100" w:beforeAutospacing="1" w:after="100" w:afterAutospacing="1" w:line="460" w:lineRule="exact"/>
      <w:jc w:val="left"/>
    </w:pPr>
    <w:rPr>
      <w:rFonts w:ascii="宋体" w:cs="Arial Unicode MS"/>
      <w:kern w:val="0"/>
      <w:sz w:val="18"/>
      <w:szCs w:val="18"/>
    </w:rPr>
  </w:style>
  <w:style w:type="paragraph" w:customStyle="1" w:styleId="906">
    <w:name w:val="gao"/>
    <w:basedOn w:val="1"/>
    <w:qFormat/>
    <w:uiPriority w:val="0"/>
    <w:pPr>
      <w:autoSpaceDE w:val="0"/>
      <w:autoSpaceDN w:val="0"/>
      <w:adjustRightInd w:val="0"/>
      <w:spacing w:line="360" w:lineRule="auto"/>
    </w:pPr>
    <w:rPr>
      <w:rFonts w:ascii="宋体"/>
      <w:spacing w:val="-20"/>
      <w:kern w:val="0"/>
      <w:sz w:val="28"/>
    </w:rPr>
  </w:style>
  <w:style w:type="paragraph" w:customStyle="1" w:styleId="907">
    <w:name w:val="CM35"/>
    <w:basedOn w:val="1"/>
    <w:next w:val="1"/>
    <w:qFormat/>
    <w:uiPriority w:val="0"/>
    <w:pPr>
      <w:autoSpaceDE w:val="0"/>
      <w:autoSpaceDN w:val="0"/>
      <w:adjustRightInd w:val="0"/>
      <w:spacing w:line="363" w:lineRule="atLeast"/>
      <w:jc w:val="left"/>
    </w:pPr>
    <w:rPr>
      <w:rFonts w:ascii="楷体_GB2312" w:eastAsia="楷体_GB2312"/>
      <w:kern w:val="0"/>
      <w:sz w:val="24"/>
    </w:rPr>
  </w:style>
  <w:style w:type="paragraph" w:customStyle="1" w:styleId="908">
    <w:name w:val="四级条标题"/>
    <w:basedOn w:val="841"/>
    <w:next w:val="1"/>
    <w:qFormat/>
    <w:uiPriority w:val="0"/>
    <w:pPr>
      <w:tabs>
        <w:tab w:val="left" w:pos="2520"/>
      </w:tabs>
      <w:ind w:left="2520"/>
      <w:outlineLvl w:val="5"/>
    </w:pPr>
  </w:style>
  <w:style w:type="paragraph" w:customStyle="1" w:styleId="909">
    <w:name w:val="文字段落10"/>
    <w:basedOn w:val="1"/>
    <w:qFormat/>
    <w:uiPriority w:val="0"/>
    <w:pPr>
      <w:overflowPunct w:val="0"/>
      <w:autoSpaceDE w:val="0"/>
      <w:autoSpaceDN w:val="0"/>
      <w:adjustRightInd w:val="0"/>
      <w:snapToGrid w:val="0"/>
      <w:spacing w:beforeLines="50" w:afterLines="50" w:line="360" w:lineRule="auto"/>
      <w:ind w:firstLine="200" w:firstLineChars="200"/>
      <w:textAlignment w:val="baseline"/>
    </w:pPr>
    <w:rPr>
      <w:sz w:val="28"/>
      <w:szCs w:val="20"/>
    </w:rPr>
  </w:style>
  <w:style w:type="paragraph" w:customStyle="1" w:styleId="910">
    <w:name w:val="Char Char Char Char Char Char Char Char Char Char Char"/>
    <w:basedOn w:val="1"/>
    <w:qFormat/>
    <w:uiPriority w:val="0"/>
    <w:rPr>
      <w:sz w:val="24"/>
    </w:rPr>
  </w:style>
  <w:style w:type="paragraph" w:customStyle="1" w:styleId="911">
    <w:name w:val="Main"/>
    <w:basedOn w:val="1"/>
    <w:qFormat/>
    <w:uiPriority w:val="0"/>
    <w:pPr>
      <w:spacing w:line="480" w:lineRule="atLeast"/>
      <w:ind w:left="400" w:leftChars="400" w:right="400" w:rightChars="400" w:firstLine="200" w:firstLineChars="200"/>
    </w:pPr>
    <w:rPr>
      <w:rFonts w:ascii="Tahoma" w:hAnsi="Tahoma"/>
      <w:sz w:val="28"/>
      <w:szCs w:val="28"/>
    </w:rPr>
  </w:style>
  <w:style w:type="paragraph" w:customStyle="1" w:styleId="912">
    <w:name w:val="Char Char Char Char Char Char Char Char Char Char Char Char Char Char"/>
    <w:basedOn w:val="1"/>
    <w:qFormat/>
    <w:uiPriority w:val="0"/>
    <w:rPr>
      <w:sz w:val="24"/>
    </w:rPr>
  </w:style>
  <w:style w:type="paragraph" w:customStyle="1" w:styleId="913">
    <w:name w:val="1标题4级"/>
    <w:basedOn w:val="914"/>
    <w:qFormat/>
    <w:uiPriority w:val="0"/>
  </w:style>
  <w:style w:type="paragraph" w:customStyle="1" w:styleId="914">
    <w:name w:val="1标题3级"/>
    <w:basedOn w:val="1"/>
    <w:qFormat/>
    <w:uiPriority w:val="0"/>
    <w:pPr>
      <w:keepNext/>
      <w:adjustRightInd w:val="0"/>
      <w:snapToGrid w:val="0"/>
      <w:spacing w:before="60" w:line="420" w:lineRule="auto"/>
      <w:ind w:firstLine="200" w:firstLineChars="200"/>
      <w:textAlignment w:val="baseline"/>
    </w:pPr>
    <w:rPr>
      <w:rFonts w:ascii="宋体" w:hAnsi="宋体" w:eastAsia="黑体"/>
      <w:b/>
      <w:sz w:val="28"/>
      <w:szCs w:val="20"/>
    </w:rPr>
  </w:style>
  <w:style w:type="paragraph" w:customStyle="1" w:styleId="915">
    <w:name w:val="表4-1"/>
    <w:basedOn w:val="1"/>
    <w:qFormat/>
    <w:uiPriority w:val="0"/>
    <w:pPr>
      <w:tabs>
        <w:tab w:val="center" w:pos="992"/>
        <w:tab w:val="left" w:pos="2340"/>
      </w:tabs>
      <w:adjustRightInd w:val="0"/>
      <w:spacing w:beforeLines="50" w:afterLines="50" w:line="460" w:lineRule="exact"/>
      <w:ind w:left="1752" w:hanging="132"/>
      <w:jc w:val="center"/>
      <w:textAlignment w:val="baseline"/>
    </w:pPr>
    <w:rPr>
      <w:sz w:val="24"/>
      <w:szCs w:val="20"/>
    </w:rPr>
  </w:style>
  <w:style w:type="paragraph" w:customStyle="1" w:styleId="916">
    <w:name w:val="表头文字"/>
    <w:basedOn w:val="1"/>
    <w:qFormat/>
    <w:uiPriority w:val="0"/>
    <w:pPr>
      <w:widowControl/>
      <w:adjustRightInd w:val="0"/>
      <w:snapToGrid w:val="0"/>
      <w:spacing w:before="60" w:line="400" w:lineRule="exact"/>
      <w:jc w:val="center"/>
      <w:textAlignment w:val="baseline"/>
    </w:pPr>
    <w:rPr>
      <w:b/>
      <w:kern w:val="0"/>
      <w:szCs w:val="20"/>
    </w:rPr>
  </w:style>
  <w:style w:type="paragraph" w:customStyle="1" w:styleId="917">
    <w:name w:val=" Char Char1 Char Char Char1 Char Char Char Char Char Char Char Char Char Char Char Char Char"/>
    <w:basedOn w:val="1"/>
    <w:qFormat/>
    <w:uiPriority w:val="0"/>
    <w:pPr>
      <w:spacing w:before="20" w:beforeLines="20" w:line="440" w:lineRule="atLeast"/>
      <w:ind w:firstLine="200" w:firstLineChars="200"/>
    </w:pPr>
    <w:rPr>
      <w:sz w:val="24"/>
    </w:rPr>
  </w:style>
  <w:style w:type="paragraph" w:customStyle="1" w:styleId="918">
    <w:name w:val="主体无缩进"/>
    <w:basedOn w:val="258"/>
    <w:qFormat/>
    <w:uiPriority w:val="0"/>
    <w:pPr>
      <w:ind w:firstLine="0" w:firstLineChars="0"/>
    </w:pPr>
    <w:rPr>
      <w:rFonts w:cs="宋体"/>
      <w:bCs w:val="0"/>
      <w:szCs w:val="20"/>
    </w:rPr>
  </w:style>
  <w:style w:type="paragraph" w:customStyle="1" w:styleId="919">
    <w:name w:val="Table-I(S)"/>
    <w:basedOn w:val="1"/>
    <w:qFormat/>
    <w:uiPriority w:val="0"/>
    <w:pPr>
      <w:tabs>
        <w:tab w:val="left" w:pos="2160"/>
        <w:tab w:val="left" w:pos="3840"/>
        <w:tab w:val="left" w:pos="5280"/>
      </w:tabs>
      <w:spacing w:line="0" w:lineRule="atLeast"/>
      <w:jc w:val="center"/>
    </w:pPr>
    <w:rPr>
      <w:rFonts w:hint="eastAsia" w:ascii="Tahoma" w:hAnsi="Tahoma" w:eastAsia="华文中宋"/>
      <w:sz w:val="18"/>
      <w:szCs w:val="20"/>
    </w:rPr>
  </w:style>
  <w:style w:type="paragraph" w:customStyle="1" w:styleId="920">
    <w:name w:val="4级标题"/>
    <w:next w:val="173"/>
    <w:qFormat/>
    <w:uiPriority w:val="0"/>
    <w:pPr>
      <w:widowControl w:val="0"/>
      <w:spacing w:before="60" w:line="460" w:lineRule="exact"/>
      <w:ind w:firstLine="200" w:firstLineChars="200"/>
      <w:jc w:val="both"/>
    </w:pPr>
    <w:rPr>
      <w:rFonts w:ascii="Times New Roman" w:hAnsi="Times New Roman" w:eastAsia="Times New Roman" w:cs="Times New Roman"/>
      <w:kern w:val="2"/>
      <w:sz w:val="24"/>
      <w:szCs w:val="24"/>
      <w:lang w:val="en-US" w:eastAsia="zh-CN" w:bidi="ar-SA"/>
    </w:rPr>
  </w:style>
  <w:style w:type="paragraph" w:customStyle="1" w:styleId="921">
    <w:name w:val="正文中对齐"/>
    <w:basedOn w:val="1"/>
    <w:qFormat/>
    <w:uiPriority w:val="0"/>
    <w:pPr>
      <w:adjustRightInd w:val="0"/>
      <w:snapToGrid w:val="0"/>
      <w:spacing w:before="60" w:after="60" w:line="60" w:lineRule="atLeast"/>
      <w:ind w:firstLine="200" w:firstLineChars="200"/>
      <w:jc w:val="center"/>
      <w:textAlignment w:val="baseline"/>
    </w:pPr>
    <w:rPr>
      <w:rFonts w:ascii="宋体"/>
      <w:sz w:val="24"/>
      <w:szCs w:val="20"/>
    </w:rPr>
  </w:style>
  <w:style w:type="paragraph" w:customStyle="1" w:styleId="922">
    <w:name w:val="样式 标题 + 黑体 小三 两端对齐 左侧:  0 厘米 首行缩进:  0 厘米 段前: 0 磅 段后: 0 磅 ...2"/>
    <w:basedOn w:val="84"/>
    <w:qFormat/>
    <w:uiPriority w:val="0"/>
    <w:pPr>
      <w:pageBreakBefore/>
      <w:tabs>
        <w:tab w:val="left" w:pos="432"/>
      </w:tabs>
      <w:spacing w:before="100" w:beforeAutospacing="1" w:afterLines="150" w:line="360" w:lineRule="auto"/>
      <w:ind w:left="432" w:hanging="432"/>
      <w:jc w:val="both"/>
    </w:pPr>
    <w:rPr>
      <w:rFonts w:ascii="黑体" w:eastAsia="黑体"/>
      <w:bCs/>
      <w:sz w:val="36"/>
    </w:rPr>
  </w:style>
  <w:style w:type="paragraph" w:customStyle="1" w:styleId="923">
    <w:name w:val=":("/>
    <w:qFormat/>
    <w:uiPriority w:val="0"/>
    <w:pPr>
      <w:widowControl w:val="0"/>
      <w:adjustRightInd w:val="0"/>
      <w:spacing w:line="312" w:lineRule="atLeast"/>
      <w:jc w:val="both"/>
      <w:textAlignment w:val="baseline"/>
    </w:pPr>
    <w:rPr>
      <w:rFonts w:ascii="Times New Roman" w:hAnsi="Times New Roman" w:eastAsia="·s²Ó©úÅé" w:cs="Times New Roman"/>
      <w:sz w:val="21"/>
      <w:lang w:val="en-US" w:eastAsia="zh-CN" w:bidi="ar-SA"/>
    </w:rPr>
  </w:style>
  <w:style w:type="paragraph" w:customStyle="1" w:styleId="924">
    <w:name w:val="样式 正文缩进 + 宋体 首行缩进:  2 字符 行距: 1.5 倍行距"/>
    <w:basedOn w:val="21"/>
    <w:qFormat/>
    <w:uiPriority w:val="0"/>
    <w:pPr>
      <w:widowControl w:val="0"/>
      <w:adjustRightInd w:val="0"/>
      <w:spacing w:line="300" w:lineRule="auto"/>
      <w:ind w:firstLine="200"/>
      <w:textAlignment w:val="baseline"/>
    </w:pPr>
    <w:rPr>
      <w:rFonts w:ascii="宋体" w:cs="宋体"/>
    </w:rPr>
  </w:style>
  <w:style w:type="paragraph" w:customStyle="1" w:styleId="925">
    <w:name w:val="五级条标题"/>
    <w:basedOn w:val="908"/>
    <w:next w:val="1"/>
    <w:qFormat/>
    <w:uiPriority w:val="0"/>
    <w:pPr>
      <w:tabs>
        <w:tab w:val="left" w:pos="2940"/>
      </w:tabs>
      <w:ind w:left="2940"/>
      <w:outlineLvl w:val="6"/>
    </w:pPr>
  </w:style>
  <w:style w:type="paragraph" w:customStyle="1" w:styleId="926">
    <w:name w:val="斜体加粗"/>
    <w:basedOn w:val="1"/>
    <w:next w:val="1"/>
    <w:qFormat/>
    <w:uiPriority w:val="0"/>
    <w:pPr>
      <w:widowControl/>
    </w:pPr>
    <w:rPr>
      <w:b/>
      <w:i/>
      <w:iCs/>
      <w:kern w:val="0"/>
      <w:sz w:val="22"/>
      <w:szCs w:val="20"/>
    </w:rPr>
  </w:style>
  <w:style w:type="paragraph" w:customStyle="1" w:styleId="927">
    <w:name w:val="Char Char Char Char Char Char Char"/>
    <w:basedOn w:val="1"/>
    <w:qFormat/>
    <w:uiPriority w:val="0"/>
    <w:pPr>
      <w:spacing w:before="60" w:line="360" w:lineRule="auto"/>
      <w:ind w:firstLine="200" w:firstLineChars="200"/>
    </w:pPr>
    <w:rPr>
      <w:rFonts w:ascii="宋体" w:cs="宋体"/>
      <w:sz w:val="24"/>
    </w:rPr>
  </w:style>
  <w:style w:type="paragraph" w:customStyle="1" w:styleId="928">
    <w:name w:val="CM7"/>
    <w:basedOn w:val="1"/>
    <w:next w:val="1"/>
    <w:qFormat/>
    <w:uiPriority w:val="0"/>
    <w:pPr>
      <w:autoSpaceDE w:val="0"/>
      <w:autoSpaceDN w:val="0"/>
      <w:adjustRightInd w:val="0"/>
      <w:jc w:val="left"/>
    </w:pPr>
    <w:rPr>
      <w:rFonts w:ascii="NPPKGL+ArialUnicodeMS" w:eastAsia="NPPKGL+ArialUnicodeMS"/>
      <w:kern w:val="0"/>
      <w:sz w:val="24"/>
    </w:rPr>
  </w:style>
  <w:style w:type="paragraph" w:customStyle="1" w:styleId="9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30">
    <w:name w:val="表格2"/>
    <w:basedOn w:val="1"/>
    <w:qFormat/>
    <w:uiPriority w:val="0"/>
    <w:pPr>
      <w:spacing w:before="60" w:line="360" w:lineRule="atLeast"/>
      <w:jc w:val="center"/>
    </w:pPr>
    <w:rPr>
      <w:szCs w:val="21"/>
    </w:rPr>
  </w:style>
  <w:style w:type="paragraph" w:customStyle="1" w:styleId="931">
    <w:name w:val="样式 标题 3 + 首行缩进:  2 字符"/>
    <w:basedOn w:val="5"/>
    <w:qFormat/>
    <w:uiPriority w:val="0"/>
    <w:pPr>
      <w:keepNext w:val="0"/>
      <w:widowControl w:val="0"/>
      <w:tabs>
        <w:tab w:val="left" w:pos="420"/>
      </w:tabs>
      <w:overflowPunct/>
      <w:autoSpaceDE/>
      <w:autoSpaceDN/>
      <w:adjustRightInd/>
      <w:spacing w:before="0" w:line="360" w:lineRule="auto"/>
      <w:ind w:left="0" w:firstLine="480" w:firstLineChars="200"/>
      <w:jc w:val="left"/>
      <w:textAlignment w:val="auto"/>
    </w:pPr>
    <w:rPr>
      <w:rFonts w:ascii="Times New Roman" w:hAnsi="Times New Roman" w:cs="宋体"/>
      <w:bCs/>
      <w:color w:val="auto"/>
      <w:spacing w:val="0"/>
      <w:kern w:val="2"/>
      <w:sz w:val="24"/>
      <w:szCs w:val="24"/>
    </w:rPr>
  </w:style>
  <w:style w:type="paragraph" w:customStyle="1" w:styleId="932">
    <w:name w:val="Body Text 2"/>
    <w:basedOn w:val="1"/>
    <w:qFormat/>
    <w:uiPriority w:val="0"/>
    <w:pPr>
      <w:adjustRightInd w:val="0"/>
      <w:spacing w:before="60" w:line="460" w:lineRule="exact"/>
      <w:ind w:right="9" w:firstLine="630"/>
      <w:textAlignment w:val="baseline"/>
    </w:pPr>
    <w:rPr>
      <w:rFonts w:ascii="楷体_GB2312" w:eastAsia="楷体_GB2312"/>
      <w:sz w:val="28"/>
      <w:szCs w:val="20"/>
    </w:rPr>
  </w:style>
  <w:style w:type="paragraph" w:customStyle="1" w:styleId="933">
    <w:name w:val="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934">
    <w:name w:val=" Char Char Char1 Char"/>
    <w:basedOn w:val="1"/>
    <w:qFormat/>
    <w:uiPriority w:val="0"/>
  </w:style>
  <w:style w:type="paragraph" w:customStyle="1" w:styleId="935">
    <w:name w:val="Char Char11"/>
    <w:basedOn w:val="1"/>
    <w:qFormat/>
    <w:uiPriority w:val="0"/>
    <w:pPr>
      <w:spacing w:line="360" w:lineRule="auto"/>
      <w:ind w:firstLine="200" w:firstLineChars="200"/>
    </w:pPr>
    <w:rPr>
      <w:rFonts w:ascii="宋体" w:hAnsi="宋体" w:cs="宋体"/>
      <w:sz w:val="24"/>
    </w:rPr>
  </w:style>
  <w:style w:type="paragraph" w:customStyle="1" w:styleId="936">
    <w:name w:val="Char Char Char2 Char Char Char Char Char Char Char Char Char Char Char Char Char Char Char Char Char Char Char Char"/>
    <w:basedOn w:val="1"/>
    <w:qFormat/>
    <w:uiPriority w:val="0"/>
    <w:pPr>
      <w:spacing w:beforeLines="20" w:line="440" w:lineRule="atLeast"/>
      <w:ind w:firstLine="200" w:firstLineChars="200"/>
    </w:pPr>
    <w:rPr>
      <w:sz w:val="24"/>
    </w:rPr>
  </w:style>
  <w:style w:type="paragraph" w:customStyle="1" w:styleId="937">
    <w:name w:val="样式 段前: 0.5 行 段后: 0.5 行"/>
    <w:basedOn w:val="1"/>
    <w:semiHidden/>
    <w:qFormat/>
    <w:uiPriority w:val="0"/>
    <w:pPr>
      <w:adjustRightInd w:val="0"/>
      <w:snapToGrid w:val="0"/>
      <w:spacing w:beforeLines="25" w:afterLines="25" w:line="300" w:lineRule="auto"/>
      <w:ind w:firstLine="510" w:firstLineChars="200"/>
    </w:pPr>
    <w:rPr>
      <w:rFonts w:cs="宋体"/>
      <w:spacing w:val="10"/>
      <w:sz w:val="28"/>
      <w:szCs w:val="20"/>
    </w:rPr>
  </w:style>
  <w:style w:type="paragraph" w:customStyle="1" w:styleId="938">
    <w:name w:val=" Char Char Char Char Char Char Char Char Char Char Char Char Char1"/>
    <w:basedOn w:val="1"/>
    <w:qFormat/>
    <w:uiPriority w:val="0"/>
    <w:pPr>
      <w:spacing w:line="360" w:lineRule="auto"/>
      <w:ind w:firstLine="200" w:firstLineChars="200"/>
    </w:pPr>
    <w:rPr>
      <w:rFonts w:ascii="宋体" w:hAnsi="宋体" w:cs="宋体"/>
      <w:sz w:val="24"/>
    </w:rPr>
  </w:style>
  <w:style w:type="paragraph" w:customStyle="1" w:styleId="939">
    <w:name w:val="xl39"/>
    <w:basedOn w:val="1"/>
    <w:qFormat/>
    <w:uiPriority w:val="0"/>
    <w:pPr>
      <w:widowControl/>
      <w:spacing w:before="100" w:beforeAutospacing="1" w:after="100" w:afterAutospacing="1"/>
      <w:jc w:val="left"/>
    </w:pPr>
    <w:rPr>
      <w:rFonts w:hint="eastAsia" w:ascii="Arial Unicode MS" w:hAnsi="Arial Unicode MS" w:eastAsia="Arial Unicode MS"/>
      <w:szCs w:val="20"/>
    </w:rPr>
  </w:style>
  <w:style w:type="paragraph" w:customStyle="1" w:styleId="940">
    <w:name w:val="Body Text 3"/>
    <w:basedOn w:val="1"/>
    <w:semiHidden/>
    <w:qFormat/>
    <w:uiPriority w:val="0"/>
    <w:pPr>
      <w:adjustRightInd w:val="0"/>
      <w:spacing w:line="360" w:lineRule="atLeast"/>
      <w:jc w:val="center"/>
      <w:textAlignment w:val="baseline"/>
    </w:pPr>
    <w:rPr>
      <w:rFonts w:ascii="仿宋体" w:eastAsia="仿宋体"/>
      <w:kern w:val="0"/>
      <w:sz w:val="24"/>
      <w:szCs w:val="20"/>
    </w:rPr>
  </w:style>
  <w:style w:type="paragraph" w:customStyle="1" w:styleId="941">
    <w:name w:val="Normal"/>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942">
    <w:name w:val=" Char Char Char Char Char Char Char Char Char Char Char Char Char1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943">
    <w:name w:val=" Char Char Char Char Char Char Char Char Char Char Char Char Char1 Char Char Char Char Char Char Char Char"/>
    <w:basedOn w:val="1"/>
    <w:qFormat/>
    <w:uiPriority w:val="0"/>
    <w:pPr>
      <w:spacing w:line="360" w:lineRule="auto"/>
      <w:ind w:firstLine="200" w:firstLineChars="200"/>
    </w:pPr>
    <w:rPr>
      <w:rFonts w:ascii="宋体" w:hAnsi="宋体" w:cs="宋体"/>
      <w:sz w:val="24"/>
    </w:rPr>
  </w:style>
  <w:style w:type="paragraph" w:customStyle="1" w:styleId="944">
    <w:name w:val="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945">
    <w:name w:val=" Char Char1 Char Char Char1 Char Char Char Char"/>
    <w:basedOn w:val="1"/>
    <w:qFormat/>
    <w:uiPriority w:val="0"/>
    <w:pPr>
      <w:spacing w:before="20" w:beforeLines="20" w:line="440" w:lineRule="atLeast"/>
      <w:ind w:firstLine="200" w:firstLineChars="200"/>
    </w:pPr>
    <w:rPr>
      <w:sz w:val="24"/>
    </w:rPr>
  </w:style>
  <w:style w:type="paragraph" w:customStyle="1" w:styleId="946">
    <w:name w:val=" Char Char Char2 Char Char Char Char Char Char Char Char Char Char Char Char Char Char Char"/>
    <w:basedOn w:val="1"/>
    <w:qFormat/>
    <w:uiPriority w:val="0"/>
    <w:pPr>
      <w:spacing w:before="20" w:beforeLines="20" w:line="440" w:lineRule="atLeast"/>
      <w:ind w:firstLine="200" w:firstLineChars="200"/>
    </w:pPr>
    <w:rPr>
      <w:sz w:val="24"/>
    </w:rPr>
  </w:style>
  <w:style w:type="paragraph" w:customStyle="1" w:styleId="947">
    <w:name w:val=" Char Char1 Char Char Char1 Char Char Char Char Char Char Char Char Char Char Char Char Char Char Char Char Char Char Char Char Char Char"/>
    <w:basedOn w:val="1"/>
    <w:qFormat/>
    <w:uiPriority w:val="0"/>
    <w:pPr>
      <w:spacing w:before="20" w:beforeLines="20" w:line="440" w:lineRule="atLeast"/>
      <w:ind w:firstLine="200" w:firstLineChars="200"/>
    </w:pPr>
    <w:rPr>
      <w:sz w:val="24"/>
    </w:rPr>
  </w:style>
  <w:style w:type="paragraph" w:customStyle="1" w:styleId="948">
    <w:name w:val=" Char Char Char Char Char Char Char Char Char1 Char Char Char Char Char Char Char1"/>
    <w:basedOn w:val="1"/>
    <w:qFormat/>
    <w:uiPriority w:val="0"/>
    <w:pPr>
      <w:spacing w:line="360" w:lineRule="auto"/>
      <w:ind w:firstLine="200" w:firstLineChars="200"/>
    </w:pPr>
    <w:rPr>
      <w:rFonts w:ascii="宋体" w:hAnsi="宋体" w:cs="宋体"/>
      <w:sz w:val="24"/>
    </w:rPr>
  </w:style>
  <w:style w:type="paragraph" w:customStyle="1" w:styleId="949">
    <w:name w:val="样式 页眉页眉1页眉2 + (中文) 黑体 小四 加粗 首行缩进:  0.85 厘米 顶端: (单实线 自动设置..."/>
    <w:basedOn w:val="1"/>
    <w:qFormat/>
    <w:uiPriority w:val="0"/>
    <w:pPr>
      <w:pBdr>
        <w:top w:val="single" w:color="auto" w:sz="4" w:space="7"/>
      </w:pBdr>
      <w:tabs>
        <w:tab w:val="center" w:pos="4153"/>
        <w:tab w:val="right" w:pos="8306"/>
      </w:tabs>
      <w:snapToGrid w:val="0"/>
      <w:jc w:val="center"/>
    </w:pPr>
    <w:rPr>
      <w:rFonts w:eastAsia="黑体" w:cs="宋体"/>
      <w:b/>
      <w:bCs/>
      <w:sz w:val="24"/>
      <w:szCs w:val="20"/>
    </w:rPr>
  </w:style>
  <w:style w:type="paragraph" w:customStyle="1" w:styleId="950">
    <w:name w:val="font8"/>
    <w:basedOn w:val="1"/>
    <w:qFormat/>
    <w:uiPriority w:val="0"/>
    <w:pPr>
      <w:widowControl/>
      <w:spacing w:before="100" w:beforeAutospacing="1" w:after="100" w:afterAutospacing="1"/>
      <w:jc w:val="left"/>
    </w:pPr>
    <w:rPr>
      <w:rFonts w:ascii="Arial" w:hAnsi="Arial" w:cs="Arial"/>
      <w:color w:val="000000"/>
      <w:kern w:val="0"/>
      <w:sz w:val="22"/>
      <w:szCs w:val="22"/>
    </w:rPr>
  </w:style>
  <w:style w:type="paragraph" w:customStyle="1" w:styleId="951">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Cs w:val="21"/>
    </w:rPr>
  </w:style>
  <w:style w:type="paragraph" w:customStyle="1" w:styleId="952">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Cs w:val="21"/>
    </w:rPr>
  </w:style>
  <w:style w:type="paragraph" w:customStyle="1" w:styleId="95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95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956">
    <w:name w:val="xl7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957">
    <w:name w:val="表格文字1"/>
    <w:basedOn w:val="236"/>
    <w:qFormat/>
    <w:uiPriority w:val="0"/>
    <w:pPr>
      <w:jc w:val="both"/>
    </w:pPr>
    <w:rPr>
      <w:rFonts w:ascii="Times New Roman" w:hAnsi="Times New Roman" w:cs="宋体"/>
    </w:rPr>
  </w:style>
  <w:style w:type="paragraph" w:customStyle="1" w:styleId="958">
    <w:name w:val="样式 环保局表格 + 首行缩进:  2 字符"/>
    <w:basedOn w:val="1"/>
    <w:semiHidden/>
    <w:qFormat/>
    <w:uiPriority w:val="0"/>
    <w:pPr>
      <w:adjustRightInd w:val="0"/>
      <w:snapToGrid w:val="0"/>
      <w:jc w:val="center"/>
    </w:pPr>
    <w:rPr>
      <w:rFonts w:eastAsia="仿宋_GB2312" w:cs="宋体"/>
      <w:snapToGrid w:val="0"/>
      <w:kern w:val="24"/>
      <w:szCs w:val="20"/>
    </w:rPr>
  </w:style>
  <w:style w:type="paragraph" w:customStyle="1" w:styleId="959">
    <w:name w:val="_Style 4"/>
    <w:basedOn w:val="1"/>
    <w:qFormat/>
    <w:uiPriority w:val="34"/>
    <w:pPr>
      <w:ind w:firstLine="420" w:firstLineChars="200"/>
    </w:pPr>
    <w:rPr>
      <w:szCs w:val="21"/>
    </w:rPr>
  </w:style>
  <w:style w:type="paragraph" w:customStyle="1" w:styleId="960">
    <w:name w:val=" Char"/>
    <w:basedOn w:val="1"/>
    <w:next w:val="1"/>
    <w:qFormat/>
    <w:uiPriority w:val="0"/>
  </w:style>
  <w:style w:type="table" w:customStyle="1" w:styleId="961">
    <w:name w:val="网格型c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2">
    <w:name w:val="网格型4"/>
    <w:basedOn w:val="88"/>
    <w:qFormat/>
    <w:uiPriority w:val="59"/>
    <w:pPr>
      <w:widowControl w:val="0"/>
      <w:spacing w:before="60" w:line="4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3">
    <w:name w:val="网格型13"/>
    <w:basedOn w:val="88"/>
    <w:qFormat/>
    <w:uiPriority w:val="99"/>
    <w:pPr>
      <w:widowControl w:val="0"/>
      <w:spacing w:before="60" w:line="4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4">
    <w:name w:val="网格型c9"/>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5">
    <w:name w:val="网格型c7"/>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6">
    <w:name w:val="网格型2"/>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7">
    <w:name w:val="网格型c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8">
    <w:name w:val="网格型111"/>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9">
    <w:name w:val="网格型12"/>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70">
    <w:name w:val="网格型1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71">
    <w:name w:val="网格型5"/>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72">
    <w:name w:val="网格型c8"/>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73">
    <w:name w:val="网格型c6"/>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74">
    <w:name w:val="网格型c3"/>
    <w:basedOn w:val="88"/>
    <w:qFormat/>
    <w:uiPriority w:val="0"/>
    <w:pPr>
      <w:widowControl w:val="0"/>
      <w:spacing w:line="46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75">
    <w:name w:val="网格型1"/>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76">
    <w:name w:val="网格型c5"/>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77">
    <w:name w:val="网格型11"/>
    <w:basedOn w:val="88"/>
    <w:qFormat/>
    <w:uiPriority w:val="59"/>
    <w:pPr>
      <w:widowControl w:val="0"/>
      <w:spacing w:before="60" w:line="4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78">
    <w:name w:val="网格型c4"/>
    <w:basedOn w:val="88"/>
    <w:qFormat/>
    <w:uiPriority w:val="0"/>
    <w:pPr>
      <w:widowControl w:val="0"/>
      <w:spacing w:before="60" w:line="4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79">
    <w:name w:val="网格型3"/>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80">
    <w:name w:val="批注文字 字符"/>
    <w:qFormat/>
    <w:uiPriority w:val="0"/>
    <w:rPr>
      <w:kern w:val="2"/>
      <w:sz w:val="27"/>
    </w:rPr>
  </w:style>
  <w:style w:type="character" w:customStyle="1" w:styleId="981">
    <w:name w:val="表格内标 Char"/>
    <w:qFormat/>
    <w:uiPriority w:val="99"/>
    <w:rPr>
      <w:rFonts w:ascii="黑体" w:eastAsia="黑体"/>
      <w:kern w:val="2"/>
      <w:lang w:val="en-US" w:eastAsia="zh-CN"/>
    </w:rPr>
  </w:style>
  <w:style w:type="character" w:customStyle="1" w:styleId="982">
    <w:name w:val="表格内标 Char Char"/>
    <w:link w:val="983"/>
    <w:qFormat/>
    <w:locked/>
    <w:uiPriority w:val="99"/>
    <w:rPr>
      <w:rFonts w:ascii="黑体" w:eastAsia="黑体"/>
      <w:kern w:val="2"/>
    </w:rPr>
  </w:style>
  <w:style w:type="paragraph" w:customStyle="1" w:styleId="983">
    <w:name w:val="表格内标"/>
    <w:basedOn w:val="1"/>
    <w:next w:val="1"/>
    <w:link w:val="982"/>
    <w:qFormat/>
    <w:uiPriority w:val="99"/>
    <w:pPr>
      <w:keepNext/>
      <w:keepLines/>
      <w:jc w:val="center"/>
    </w:pPr>
    <w:rPr>
      <w:rFonts w:ascii="黑体" w:eastAsia="黑体"/>
      <w:sz w:val="20"/>
      <w:szCs w:val="20"/>
    </w:rPr>
  </w:style>
  <w:style w:type="character" w:customStyle="1" w:styleId="984">
    <w:name w:val="lh15"/>
    <w:qFormat/>
    <w:uiPriority w:val="99"/>
  </w:style>
  <w:style w:type="character" w:customStyle="1" w:styleId="985">
    <w:name w:val="正文文本缩进 3 字符"/>
    <w:qFormat/>
    <w:locked/>
    <w:uiPriority w:val="0"/>
    <w:rPr>
      <w:rFonts w:cs="Times New Roman"/>
      <w:kern w:val="2"/>
      <w:sz w:val="16"/>
    </w:rPr>
  </w:style>
  <w:style w:type="character" w:customStyle="1" w:styleId="986">
    <w:name w:val="批注主题 字符"/>
    <w:qFormat/>
    <w:locked/>
    <w:uiPriority w:val="99"/>
    <w:rPr>
      <w:rFonts w:cs="Times New Roman"/>
      <w:b/>
      <w:kern w:val="2"/>
      <w:sz w:val="21"/>
    </w:rPr>
  </w:style>
  <w:style w:type="character" w:customStyle="1" w:styleId="987">
    <w:name w:val="description"/>
    <w:qFormat/>
    <w:uiPriority w:val="0"/>
  </w:style>
  <w:style w:type="character" w:customStyle="1" w:styleId="988">
    <w:name w:val="Body Text Char1"/>
    <w:semiHidden/>
    <w:qFormat/>
    <w:uiPriority w:val="99"/>
    <w:rPr>
      <w:kern w:val="2"/>
      <w:sz w:val="21"/>
    </w:rPr>
  </w:style>
  <w:style w:type="character" w:customStyle="1" w:styleId="989">
    <w:name w:val="bsharetext"/>
    <w:basedOn w:val="95"/>
    <w:qFormat/>
    <w:uiPriority w:val="0"/>
  </w:style>
  <w:style w:type="character" w:customStyle="1" w:styleId="990">
    <w:name w:val="批注框文本 字符"/>
    <w:qFormat/>
    <w:locked/>
    <w:uiPriority w:val="0"/>
    <w:rPr>
      <w:rFonts w:cs="Times New Roman"/>
      <w:kern w:val="2"/>
      <w:sz w:val="2"/>
    </w:rPr>
  </w:style>
  <w:style w:type="character" w:customStyle="1" w:styleId="991">
    <w:name w:val="cur1"/>
    <w:qFormat/>
    <w:uiPriority w:val="0"/>
    <w:rPr>
      <w:color w:val="FFFFFF"/>
      <w:shd w:val="clear" w:color="auto" w:fill="2F6B98"/>
    </w:rPr>
  </w:style>
  <w:style w:type="character" w:customStyle="1" w:styleId="992">
    <w:name w:val="radio-btn2"/>
    <w:qFormat/>
    <w:uiPriority w:val="0"/>
    <w:rPr>
      <w:sz w:val="24"/>
      <w:szCs w:val="24"/>
    </w:rPr>
  </w:style>
  <w:style w:type="character" w:customStyle="1" w:styleId="993">
    <w:name w:val="正文文本缩进 2 字符"/>
    <w:qFormat/>
    <w:locked/>
    <w:uiPriority w:val="0"/>
    <w:rPr>
      <w:rFonts w:cs="Times New Roman"/>
      <w:kern w:val="2"/>
      <w:sz w:val="21"/>
    </w:rPr>
  </w:style>
  <w:style w:type="character" w:customStyle="1" w:styleId="994">
    <w:name w:val="radio-btn1"/>
    <w:qFormat/>
    <w:uiPriority w:val="0"/>
    <w:rPr>
      <w:sz w:val="24"/>
      <w:szCs w:val="24"/>
    </w:rPr>
  </w:style>
  <w:style w:type="character" w:customStyle="1" w:styleId="995">
    <w:name w:val="文档结构图 字符"/>
    <w:qFormat/>
    <w:locked/>
    <w:uiPriority w:val="99"/>
    <w:rPr>
      <w:rFonts w:cs="Times New Roman"/>
      <w:kern w:val="2"/>
      <w:sz w:val="2"/>
    </w:rPr>
  </w:style>
  <w:style w:type="character" w:customStyle="1" w:styleId="996">
    <w:name w:val="style391"/>
    <w:qFormat/>
    <w:uiPriority w:val="99"/>
    <w:rPr>
      <w:b/>
      <w:color w:val="287D3C"/>
      <w:sz w:val="26"/>
    </w:rPr>
  </w:style>
  <w:style w:type="character" w:customStyle="1" w:styleId="997">
    <w:name w:val="正文文本首行缩进 2 字符"/>
    <w:qFormat/>
    <w:locked/>
    <w:uiPriority w:val="0"/>
    <w:rPr>
      <w:rFonts w:cs="Times New Roman"/>
      <w:kern w:val="2"/>
      <w:sz w:val="27"/>
    </w:rPr>
  </w:style>
  <w:style w:type="character" w:customStyle="1" w:styleId="998">
    <w:name w:val="Char Char7"/>
    <w:qFormat/>
    <w:uiPriority w:val="99"/>
    <w:rPr>
      <w:rFonts w:eastAsia="宋体"/>
      <w:kern w:val="2"/>
      <w:sz w:val="27"/>
      <w:lang w:val="en-US" w:eastAsia="zh-CN"/>
    </w:rPr>
  </w:style>
  <w:style w:type="character" w:customStyle="1" w:styleId="999">
    <w:name w:val="radio-btn"/>
    <w:qFormat/>
    <w:uiPriority w:val="0"/>
    <w:rPr>
      <w:sz w:val="21"/>
      <w:szCs w:val="21"/>
    </w:rPr>
  </w:style>
  <w:style w:type="character" w:customStyle="1" w:styleId="1000">
    <w:name w:val="正文文本缩进 字符"/>
    <w:qFormat/>
    <w:locked/>
    <w:uiPriority w:val="99"/>
    <w:rPr>
      <w:rFonts w:cs="Times New Roman"/>
      <w:kern w:val="2"/>
      <w:sz w:val="27"/>
    </w:rPr>
  </w:style>
  <w:style w:type="character" w:customStyle="1" w:styleId="1001">
    <w:name w:val="dec_font_style"/>
    <w:qFormat/>
    <w:uiPriority w:val="99"/>
  </w:style>
  <w:style w:type="character" w:customStyle="1" w:styleId="1002">
    <w:name w:val="Header Char1"/>
    <w:semiHidden/>
    <w:qFormat/>
    <w:uiPriority w:val="99"/>
    <w:rPr>
      <w:kern w:val="2"/>
      <w:sz w:val="18"/>
    </w:rPr>
  </w:style>
  <w:style w:type="character" w:customStyle="1" w:styleId="1003">
    <w:name w:val="lable"/>
    <w:qFormat/>
    <w:uiPriority w:val="0"/>
    <w:rPr>
      <w:sz w:val="24"/>
      <w:szCs w:val="24"/>
    </w:rPr>
  </w:style>
  <w:style w:type="character" w:customStyle="1" w:styleId="1004">
    <w:name w:val="正文1 Char1"/>
    <w:qFormat/>
    <w:locked/>
    <w:uiPriority w:val="99"/>
    <w:rPr>
      <w:rFonts w:cs="宋体"/>
      <w:color w:val="000000"/>
      <w:sz w:val="24"/>
      <w:szCs w:val="24"/>
    </w:rPr>
  </w:style>
  <w:style w:type="character" w:customStyle="1" w:styleId="1005">
    <w:name w:val="正文文本 2 字符"/>
    <w:qFormat/>
    <w:locked/>
    <w:uiPriority w:val="0"/>
    <w:rPr>
      <w:rFonts w:cs="Times New Roman"/>
      <w:kern w:val="2"/>
      <w:sz w:val="21"/>
    </w:rPr>
  </w:style>
  <w:style w:type="character" w:customStyle="1" w:styleId="1006">
    <w:name w:val="正文缩进 字符"/>
    <w:qFormat/>
    <w:locked/>
    <w:uiPriority w:val="0"/>
    <w:rPr>
      <w:rFonts w:eastAsia="宋体"/>
      <w:kern w:val="2"/>
      <w:sz w:val="27"/>
      <w:lang w:val="en-US" w:eastAsia="zh-CN"/>
    </w:rPr>
  </w:style>
  <w:style w:type="character" w:customStyle="1" w:styleId="1007">
    <w:name w:val="HTML 预设格式 字符"/>
    <w:qFormat/>
    <w:locked/>
    <w:uiPriority w:val="0"/>
    <w:rPr>
      <w:rFonts w:ascii="Arial" w:hAnsi="Arial" w:cs="Times New Roman"/>
      <w:sz w:val="24"/>
    </w:rPr>
  </w:style>
  <w:style w:type="character" w:customStyle="1" w:styleId="1008">
    <w:name w:val="正文文本首行缩进 字符"/>
    <w:qFormat/>
    <w:locked/>
    <w:uiPriority w:val="0"/>
    <w:rPr>
      <w:rFonts w:ascii="黑体" w:eastAsia="宋体" w:cs="Times New Roman"/>
      <w:kern w:val="2"/>
      <w:sz w:val="27"/>
      <w:lang w:val="en-US" w:eastAsia="zh-CN"/>
    </w:rPr>
  </w:style>
  <w:style w:type="character" w:customStyle="1" w:styleId="1009">
    <w:name w:val="Char Char Char"/>
    <w:qFormat/>
    <w:uiPriority w:val="99"/>
    <w:rPr>
      <w:rFonts w:ascii="宋体" w:hAnsi="Courier New" w:eastAsia="宋体"/>
      <w:kern w:val="2"/>
      <w:sz w:val="21"/>
      <w:lang w:val="en-US" w:eastAsia="zh-CN"/>
    </w:rPr>
  </w:style>
  <w:style w:type="character" w:customStyle="1" w:styleId="1010">
    <w:name w:val="信息表 Char"/>
    <w:link w:val="1011"/>
    <w:qFormat/>
    <w:locked/>
    <w:uiPriority w:val="99"/>
    <w:rPr>
      <w:rFonts w:hAnsi="宋体"/>
      <w:sz w:val="22"/>
    </w:rPr>
  </w:style>
  <w:style w:type="paragraph" w:customStyle="1" w:styleId="1011">
    <w:name w:val="信息表"/>
    <w:next w:val="1"/>
    <w:link w:val="1010"/>
    <w:qFormat/>
    <w:uiPriority w:val="99"/>
    <w:pPr>
      <w:adjustRightInd w:val="0"/>
      <w:snapToGrid w:val="0"/>
      <w:spacing w:line="440" w:lineRule="exact"/>
      <w:jc w:val="both"/>
    </w:pPr>
    <w:rPr>
      <w:rFonts w:ascii="Times New Roman" w:hAnsi="宋体" w:eastAsia="宋体" w:cs="Times New Roman"/>
      <w:sz w:val="22"/>
      <w:lang w:val="en-US" w:eastAsia="zh-CN" w:bidi="ar-SA"/>
    </w:rPr>
  </w:style>
  <w:style w:type="character" w:customStyle="1" w:styleId="1012">
    <w:name w:val="纯文本 字符"/>
    <w:qFormat/>
    <w:locked/>
    <w:uiPriority w:val="0"/>
    <w:rPr>
      <w:rFonts w:ascii="宋体" w:hAnsi="Courier New" w:eastAsia="宋体"/>
      <w:kern w:val="2"/>
      <w:sz w:val="21"/>
      <w:lang w:val="en-US" w:eastAsia="zh-CN"/>
    </w:rPr>
  </w:style>
  <w:style w:type="character" w:customStyle="1" w:styleId="1013">
    <w:name w:val="Body Text Indent Char1"/>
    <w:semiHidden/>
    <w:qFormat/>
    <w:uiPriority w:val="99"/>
    <w:rPr>
      <w:kern w:val="2"/>
      <w:sz w:val="21"/>
    </w:rPr>
  </w:style>
  <w:style w:type="character" w:customStyle="1" w:styleId="1014">
    <w:name w:val="lishishuju"/>
    <w:qFormat/>
    <w:uiPriority w:val="0"/>
    <w:rPr>
      <w:b/>
      <w:color w:val="000052"/>
      <w:sz w:val="24"/>
      <w:szCs w:val="24"/>
      <w:bdr w:val="single" w:color="E3E3E3" w:sz="6" w:space="0"/>
    </w:rPr>
  </w:style>
  <w:style w:type="character" w:customStyle="1" w:styleId="1015">
    <w:name w:val="标题 1 字符"/>
    <w:qFormat/>
    <w:locked/>
    <w:uiPriority w:val="9"/>
    <w:rPr>
      <w:rFonts w:eastAsia="宋体" w:cs="Times New Roman"/>
      <w:b/>
      <w:kern w:val="44"/>
      <w:sz w:val="44"/>
      <w:lang w:val="en-US" w:eastAsia="zh-CN"/>
    </w:rPr>
  </w:style>
  <w:style w:type="character" w:customStyle="1" w:styleId="1016">
    <w:name w:val="报告表表格 Char"/>
    <w:link w:val="1017"/>
    <w:qFormat/>
    <w:locked/>
    <w:uiPriority w:val="99"/>
    <w:rPr>
      <w:rFonts w:ascii="Arial" w:hAnsi="Arial"/>
      <w:kern w:val="2"/>
      <w:sz w:val="21"/>
    </w:rPr>
  </w:style>
  <w:style w:type="paragraph" w:customStyle="1" w:styleId="1017">
    <w:name w:val="报告表表格"/>
    <w:basedOn w:val="1"/>
    <w:link w:val="1016"/>
    <w:qFormat/>
    <w:uiPriority w:val="99"/>
    <w:pPr>
      <w:spacing w:line="360" w:lineRule="exact"/>
      <w:jc w:val="center"/>
    </w:pPr>
    <w:rPr>
      <w:rFonts w:ascii="Arial" w:hAnsi="Arial"/>
      <w:szCs w:val="20"/>
    </w:rPr>
  </w:style>
  <w:style w:type="character" w:customStyle="1" w:styleId="1018">
    <w:name w:val="正文文本 字符"/>
    <w:qFormat/>
    <w:locked/>
    <w:uiPriority w:val="0"/>
    <w:rPr>
      <w:rFonts w:ascii="黑体" w:eastAsia="宋体" w:cs="Times New Roman"/>
      <w:sz w:val="28"/>
      <w:lang w:val="en-US" w:eastAsia="zh-CN"/>
    </w:rPr>
  </w:style>
  <w:style w:type="character" w:customStyle="1" w:styleId="1019">
    <w:name w:val="标题 2 字符"/>
    <w:qFormat/>
    <w:locked/>
    <w:uiPriority w:val="0"/>
    <w:rPr>
      <w:rFonts w:ascii="Cambria" w:hAnsi="Cambria" w:eastAsia="宋体" w:cs="Times New Roman"/>
      <w:b/>
      <w:kern w:val="2"/>
      <w:sz w:val="32"/>
    </w:rPr>
  </w:style>
  <w:style w:type="character" w:customStyle="1" w:styleId="1020">
    <w:name w:val="标题 3 字符"/>
    <w:qFormat/>
    <w:locked/>
    <w:uiPriority w:val="0"/>
    <w:rPr>
      <w:rFonts w:cs="Times New Roman"/>
      <w:b/>
      <w:kern w:val="2"/>
      <w:sz w:val="32"/>
    </w:rPr>
  </w:style>
  <w:style w:type="character" w:customStyle="1" w:styleId="1021">
    <w:name w:val="页眉 字符"/>
    <w:qFormat/>
    <w:locked/>
    <w:uiPriority w:val="0"/>
    <w:rPr>
      <w:rFonts w:eastAsia="宋体" w:cs="Times New Roman"/>
      <w:kern w:val="2"/>
      <w:sz w:val="18"/>
      <w:lang w:val="en-US" w:eastAsia="zh-CN"/>
    </w:rPr>
  </w:style>
  <w:style w:type="character" w:customStyle="1" w:styleId="1022">
    <w:name w:val="Body Text First Indent 2 Char1"/>
    <w:semiHidden/>
    <w:qFormat/>
    <w:uiPriority w:val="99"/>
    <w:rPr>
      <w:kern w:val="2"/>
      <w:sz w:val="21"/>
    </w:rPr>
  </w:style>
  <w:style w:type="character" w:customStyle="1" w:styleId="1023">
    <w:name w:val="style421"/>
    <w:qFormat/>
    <w:uiPriority w:val="99"/>
    <w:rPr>
      <w:color w:val="287D3C"/>
      <w:sz w:val="26"/>
    </w:rPr>
  </w:style>
  <w:style w:type="character" w:customStyle="1" w:styleId="1024">
    <w:name w:val="Title Char1"/>
    <w:qFormat/>
    <w:uiPriority w:val="99"/>
    <w:rPr>
      <w:rFonts w:ascii="Cambria" w:hAnsi="Cambria"/>
      <w:b/>
      <w:kern w:val="2"/>
      <w:sz w:val="32"/>
    </w:rPr>
  </w:style>
  <w:style w:type="character" w:customStyle="1" w:styleId="1025">
    <w:name w:val="称呼 字符"/>
    <w:qFormat/>
    <w:locked/>
    <w:uiPriority w:val="0"/>
    <w:rPr>
      <w:rFonts w:cs="Times New Roman"/>
      <w:kern w:val="2"/>
      <w:sz w:val="21"/>
    </w:rPr>
  </w:style>
  <w:style w:type="character" w:customStyle="1" w:styleId="1026">
    <w:name w:val="标题 字符"/>
    <w:qFormat/>
    <w:locked/>
    <w:uiPriority w:val="10"/>
    <w:rPr>
      <w:rFonts w:ascii="Cambria" w:hAnsi="Cambria" w:cs="Times New Roman"/>
      <w:b/>
      <w:kern w:val="2"/>
      <w:sz w:val="32"/>
    </w:rPr>
  </w:style>
  <w:style w:type="character" w:customStyle="1" w:styleId="1027">
    <w:name w:val="普通文字 Char2"/>
    <w:qFormat/>
    <w:uiPriority w:val="99"/>
    <w:rPr>
      <w:rFonts w:ascii="宋体" w:hAnsi="Courier New" w:eastAsia="宋体"/>
      <w:kern w:val="2"/>
      <w:lang w:val="en-US" w:eastAsia="zh-CN"/>
    </w:rPr>
  </w:style>
  <w:style w:type="character" w:customStyle="1" w:styleId="1028">
    <w:name w:val="znspantitle"/>
    <w:qFormat/>
    <w:uiPriority w:val="0"/>
    <w:rPr>
      <w:b/>
      <w:color w:val="333333"/>
    </w:rPr>
  </w:style>
  <w:style w:type="paragraph" w:customStyle="1" w:styleId="1029">
    <w:name w:val="表格文字2018"/>
    <w:qFormat/>
    <w:uiPriority w:val="0"/>
    <w:pPr>
      <w:spacing w:line="320" w:lineRule="exact"/>
      <w:jc w:val="center"/>
    </w:pPr>
    <w:rPr>
      <w:rFonts w:ascii="Times New Roman" w:hAnsi="Times New Roman" w:eastAsia="仿宋_GB2312" w:cs="Times New Roman"/>
      <w:kern w:val="2"/>
      <w:sz w:val="21"/>
      <w:szCs w:val="21"/>
      <w:lang w:val="en-US" w:eastAsia="zh-CN" w:bidi="ar-SA"/>
    </w:rPr>
  </w:style>
  <w:style w:type="paragraph" w:customStyle="1" w:styleId="1030">
    <w:name w:val="文字"/>
    <w:basedOn w:val="1"/>
    <w:qFormat/>
    <w:uiPriority w:val="0"/>
    <w:pPr>
      <w:widowControl/>
      <w:spacing w:afterLines="50" w:line="360" w:lineRule="auto"/>
      <w:ind w:firstLine="420"/>
    </w:pPr>
    <w:rPr>
      <w:kern w:val="0"/>
      <w:sz w:val="24"/>
    </w:rPr>
  </w:style>
  <w:style w:type="paragraph" w:customStyle="1" w:styleId="1031">
    <w:name w:val="封面6"/>
    <w:qFormat/>
    <w:uiPriority w:val="99"/>
    <w:pPr>
      <w:widowControl w:val="0"/>
      <w:ind w:firstLine="200" w:firstLineChars="200"/>
    </w:pPr>
    <w:rPr>
      <w:rFonts w:ascii="宋体" w:hAnsi="Times New Roman" w:eastAsia="宋体" w:cs="Times New Roman"/>
      <w:b/>
      <w:kern w:val="2"/>
      <w:sz w:val="30"/>
      <w:szCs w:val="24"/>
      <w:lang w:val="en-US" w:eastAsia="zh-CN" w:bidi="ar-SA"/>
    </w:rPr>
  </w:style>
  <w:style w:type="paragraph" w:customStyle="1" w:styleId="1032">
    <w:name w:val="reader-word-layer reader-word-s1-2"/>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33">
    <w:name w:val="表格标题-02"/>
    <w:basedOn w:val="1"/>
    <w:qFormat/>
    <w:uiPriority w:val="0"/>
    <w:pPr>
      <w:spacing w:beforeLines="30" w:line="460" w:lineRule="exact"/>
      <w:jc w:val="center"/>
    </w:pPr>
    <w:rPr>
      <w:snapToGrid w:val="0"/>
      <w:kern w:val="0"/>
    </w:rPr>
  </w:style>
  <w:style w:type="paragraph" w:customStyle="1" w:styleId="1034">
    <w:name w:val="reader-word-layer reader-word-s1-8"/>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35">
    <w:name w:val="WPSOffice手动目录 1"/>
    <w:qFormat/>
    <w:uiPriority w:val="0"/>
    <w:rPr>
      <w:rFonts w:ascii="Times New Roman" w:hAnsi="Times New Roman" w:eastAsia="宋体" w:cs="Times New Roman"/>
      <w:lang w:val="en-US" w:eastAsia="zh-CN" w:bidi="ar-SA"/>
    </w:rPr>
  </w:style>
  <w:style w:type="paragraph" w:customStyle="1" w:styleId="1036">
    <w:name w:val="reader-word-layer reader-word-s1-7"/>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37">
    <w:name w:val="正文-1"/>
    <w:basedOn w:val="1"/>
    <w:qFormat/>
    <w:uiPriority w:val="99"/>
    <w:pPr>
      <w:spacing w:line="560" w:lineRule="exact"/>
      <w:ind w:firstLine="200" w:firstLineChars="200"/>
    </w:pPr>
    <w:rPr>
      <w:rFonts w:eastAsia="仿宋_GB2312"/>
      <w:sz w:val="32"/>
    </w:rPr>
  </w:style>
  <w:style w:type="paragraph" w:customStyle="1" w:styleId="1038">
    <w:name w:val="Normal1"/>
    <w:qFormat/>
    <w:uiPriority w:val="99"/>
    <w:pPr>
      <w:jc w:val="both"/>
    </w:pPr>
    <w:rPr>
      <w:rFonts w:ascii="Times New Roman" w:hAnsi="Times New Roman" w:eastAsia="宋体" w:cs="Times New Roman"/>
      <w:kern w:val="2"/>
      <w:sz w:val="21"/>
      <w:szCs w:val="21"/>
      <w:lang w:val="en-US" w:eastAsia="zh-CN" w:bidi="ar-SA"/>
    </w:rPr>
  </w:style>
  <w:style w:type="paragraph" w:customStyle="1" w:styleId="1039">
    <w:name w:val="标题2"/>
    <w:basedOn w:val="1"/>
    <w:qFormat/>
    <w:uiPriority w:val="0"/>
    <w:pPr>
      <w:outlineLvl w:val="1"/>
    </w:pPr>
    <w:rPr>
      <w:rFonts w:ascii="宋体" w:hAnsi="宋体"/>
      <w:b/>
      <w:sz w:val="28"/>
      <w:szCs w:val="28"/>
    </w:rPr>
  </w:style>
  <w:style w:type="paragraph" w:customStyle="1" w:styleId="1040">
    <w:name w:val="style44"/>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1041">
    <w:name w:val="reader-word-layer reader-word-s1-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42">
    <w:name w:val="改表内容居中"/>
    <w:basedOn w:val="1"/>
    <w:qFormat/>
    <w:uiPriority w:val="99"/>
    <w:pPr>
      <w:jc w:val="center"/>
      <w:textAlignment w:val="center"/>
    </w:pPr>
  </w:style>
  <w:style w:type="paragraph" w:customStyle="1" w:styleId="1043">
    <w:name w:val="reader-word-layer reader-word-s1-5"/>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44">
    <w:name w:val="reader-word-layer reader-word-s1-9"/>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45">
    <w:name w:val="正文开头二"/>
    <w:basedOn w:val="1"/>
    <w:qFormat/>
    <w:uiPriority w:val="99"/>
    <w:pPr>
      <w:autoSpaceDE w:val="0"/>
      <w:autoSpaceDN w:val="0"/>
      <w:adjustRightInd w:val="0"/>
      <w:spacing w:line="400" w:lineRule="atLeast"/>
      <w:textAlignment w:val="baseline"/>
    </w:pPr>
    <w:rPr>
      <w:rFonts w:ascii="Calibri" w:hAnsi="Calibri"/>
      <w:kern w:val="0"/>
      <w:szCs w:val="20"/>
    </w:rPr>
  </w:style>
  <w:style w:type="paragraph" w:customStyle="1" w:styleId="1046">
    <w:name w:val="reader-word-layer reader-word-s1-1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47">
    <w:name w:val="reader-word-layer reader-word-s1-4"/>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48">
    <w:name w:val="修订1"/>
    <w:qFormat/>
    <w:uiPriority w:val="99"/>
    <w:rPr>
      <w:rFonts w:ascii="Times New Roman" w:hAnsi="Times New Roman" w:eastAsia="宋体" w:cs="Times New Roman"/>
      <w:kern w:val="2"/>
      <w:sz w:val="21"/>
      <w:szCs w:val="21"/>
      <w:lang w:val="en-US" w:eastAsia="zh-CN" w:bidi="ar-SA"/>
    </w:rPr>
  </w:style>
  <w:style w:type="paragraph" w:customStyle="1" w:styleId="1049">
    <w:name w:val="文本2018"/>
    <w:qFormat/>
    <w:uiPriority w:val="0"/>
    <w:pPr>
      <w:spacing w:line="440" w:lineRule="exact"/>
      <w:ind w:firstLine="200" w:firstLineChars="200"/>
    </w:pPr>
    <w:rPr>
      <w:rFonts w:ascii="Times New Roman" w:hAnsi="Times New Roman" w:eastAsia="仿宋_GB2312" w:cs="Times New Roman"/>
      <w:kern w:val="2"/>
      <w:sz w:val="24"/>
      <w:lang w:val="en-US" w:eastAsia="zh-CN" w:bidi="ar-SA"/>
    </w:rPr>
  </w:style>
  <w:style w:type="table" w:customStyle="1" w:styleId="1050">
    <w:name w:val="网格型6"/>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51">
    <w:name w:val="标题 4 字符"/>
    <w:qFormat/>
    <w:uiPriority w:val="0"/>
    <w:rPr>
      <w:rFonts w:ascii="黑体" w:hAnsi="黑体" w:eastAsia="黑体" w:cs="Times New Roman"/>
      <w:b/>
      <w:sz w:val="24"/>
    </w:rPr>
  </w:style>
  <w:style w:type="character" w:customStyle="1" w:styleId="1052">
    <w:name w:val="标题 5 字符"/>
    <w:qFormat/>
    <w:uiPriority w:val="0"/>
    <w:rPr>
      <w:rFonts w:ascii="Times New Roman" w:hAnsi="Times New Roman" w:eastAsia="宋体" w:cs="Times New Roman"/>
      <w:b/>
      <w:sz w:val="28"/>
    </w:rPr>
  </w:style>
  <w:style w:type="character" w:customStyle="1" w:styleId="1053">
    <w:name w:val="标题 6 字符"/>
    <w:qFormat/>
    <w:uiPriority w:val="0"/>
    <w:rPr>
      <w:rFonts w:ascii="Arial" w:hAnsi="Arial" w:eastAsia="黑体" w:cs="Times New Roman"/>
      <w:b/>
      <w:sz w:val="24"/>
    </w:rPr>
  </w:style>
  <w:style w:type="character" w:customStyle="1" w:styleId="1054">
    <w:name w:val="标题 7 字符"/>
    <w:qFormat/>
    <w:uiPriority w:val="0"/>
    <w:rPr>
      <w:rFonts w:ascii="Times New Roman" w:hAnsi="Times New Roman" w:eastAsia="宋体" w:cs="Times New Roman"/>
      <w:b/>
      <w:sz w:val="24"/>
    </w:rPr>
  </w:style>
  <w:style w:type="character" w:customStyle="1" w:styleId="1055">
    <w:name w:val="标题 8 字符"/>
    <w:qFormat/>
    <w:uiPriority w:val="0"/>
    <w:rPr>
      <w:rFonts w:ascii="Arial" w:hAnsi="Arial" w:eastAsia="黑体" w:cs="Times New Roman"/>
      <w:sz w:val="24"/>
    </w:rPr>
  </w:style>
  <w:style w:type="character" w:customStyle="1" w:styleId="1056">
    <w:name w:val="标题 9 字符"/>
    <w:qFormat/>
    <w:uiPriority w:val="0"/>
    <w:rPr>
      <w:rFonts w:ascii="Arial" w:hAnsi="Arial" w:eastAsia="黑体" w:cs="Times New Roman"/>
    </w:rPr>
  </w:style>
  <w:style w:type="character" w:customStyle="1" w:styleId="1057">
    <w:name w:val="az Char Char"/>
    <w:link w:val="1058"/>
    <w:qFormat/>
    <w:uiPriority w:val="0"/>
    <w:rPr>
      <w:sz w:val="24"/>
    </w:rPr>
  </w:style>
  <w:style w:type="paragraph" w:customStyle="1" w:styleId="1058">
    <w:name w:val="az"/>
    <w:basedOn w:val="1"/>
    <w:link w:val="1057"/>
    <w:qFormat/>
    <w:uiPriority w:val="0"/>
    <w:pPr>
      <w:spacing w:line="360" w:lineRule="auto"/>
      <w:ind w:firstLine="480" w:firstLineChars="200"/>
    </w:pPr>
    <w:rPr>
      <w:kern w:val="0"/>
      <w:sz w:val="24"/>
      <w:szCs w:val="20"/>
    </w:rPr>
  </w:style>
  <w:style w:type="character" w:customStyle="1" w:styleId="1059">
    <w:name w:val="报告 Char Char"/>
    <w:link w:val="1060"/>
    <w:qFormat/>
    <w:uiPriority w:val="0"/>
    <w:rPr>
      <w:rFonts w:ascii="TimesNewRoman" w:hAnsi="TimesNewRoman"/>
      <w:sz w:val="24"/>
    </w:rPr>
  </w:style>
  <w:style w:type="paragraph" w:customStyle="1" w:styleId="1060">
    <w:name w:val="报告"/>
    <w:basedOn w:val="1"/>
    <w:link w:val="1059"/>
    <w:qFormat/>
    <w:uiPriority w:val="0"/>
    <w:pPr>
      <w:adjustRightInd w:val="0"/>
      <w:spacing w:line="360" w:lineRule="auto"/>
      <w:ind w:firstLine="505"/>
      <w:textAlignment w:val="center"/>
    </w:pPr>
    <w:rPr>
      <w:rFonts w:ascii="TimesNewRoman" w:hAnsi="TimesNewRoman"/>
      <w:kern w:val="0"/>
      <w:sz w:val="24"/>
      <w:szCs w:val="20"/>
    </w:rPr>
  </w:style>
  <w:style w:type="character" w:customStyle="1" w:styleId="1061">
    <w:name w:val="报告书正文 Char"/>
    <w:link w:val="1062"/>
    <w:qFormat/>
    <w:uiPriority w:val="0"/>
    <w:rPr>
      <w:rFonts w:eastAsia="仿宋_GB2312"/>
      <w:sz w:val="24"/>
    </w:rPr>
  </w:style>
  <w:style w:type="paragraph" w:customStyle="1" w:styleId="1062">
    <w:name w:val="报告书正文"/>
    <w:basedOn w:val="1"/>
    <w:link w:val="1061"/>
    <w:qFormat/>
    <w:uiPriority w:val="0"/>
    <w:pPr>
      <w:spacing w:line="360" w:lineRule="auto"/>
      <w:ind w:firstLine="200" w:firstLineChars="200"/>
    </w:pPr>
    <w:rPr>
      <w:rFonts w:eastAsia="仿宋_GB2312"/>
      <w:kern w:val="0"/>
      <w:sz w:val="24"/>
      <w:szCs w:val="20"/>
    </w:rPr>
  </w:style>
  <w:style w:type="character" w:customStyle="1" w:styleId="1063">
    <w:name w:val="正文文本 (2)_"/>
    <w:link w:val="1064"/>
    <w:unhideWhenUsed/>
    <w:qFormat/>
    <w:uiPriority w:val="99"/>
    <w:rPr>
      <w:rFonts w:ascii="MingLiU" w:hAnsi="MingLiU" w:eastAsia="MingLiU"/>
      <w:shd w:val="clear" w:color="auto" w:fill="FFFFFF"/>
      <w:lang w:eastAsia="en-US"/>
    </w:rPr>
  </w:style>
  <w:style w:type="paragraph" w:customStyle="1" w:styleId="1064">
    <w:name w:val="正文文本 (2)"/>
    <w:basedOn w:val="1"/>
    <w:link w:val="1063"/>
    <w:unhideWhenUsed/>
    <w:qFormat/>
    <w:uiPriority w:val="99"/>
    <w:pPr>
      <w:shd w:val="clear" w:color="auto" w:fill="FFFFFF"/>
      <w:spacing w:line="466" w:lineRule="exact"/>
    </w:pPr>
    <w:rPr>
      <w:rFonts w:ascii="MingLiU" w:hAnsi="MingLiU" w:eastAsia="MingLiU"/>
      <w:kern w:val="0"/>
      <w:sz w:val="20"/>
      <w:szCs w:val="20"/>
      <w:lang w:eastAsia="en-US"/>
    </w:rPr>
  </w:style>
  <w:style w:type="character" w:customStyle="1" w:styleId="1065">
    <w:name w:val="标题 #13_"/>
    <w:link w:val="1066"/>
    <w:unhideWhenUsed/>
    <w:qFormat/>
    <w:uiPriority w:val="99"/>
    <w:rPr>
      <w:rFonts w:ascii="MingLiU" w:hAnsi="MingLiU" w:eastAsia="MingLiU"/>
      <w:shd w:val="clear" w:color="auto" w:fill="FFFFFF"/>
      <w:lang w:eastAsia="en-US"/>
    </w:rPr>
  </w:style>
  <w:style w:type="paragraph" w:customStyle="1" w:styleId="1066">
    <w:name w:val="标题 #13"/>
    <w:basedOn w:val="1"/>
    <w:link w:val="1065"/>
    <w:unhideWhenUsed/>
    <w:qFormat/>
    <w:uiPriority w:val="99"/>
    <w:pPr>
      <w:shd w:val="clear" w:color="auto" w:fill="FFFFFF"/>
      <w:spacing w:line="600" w:lineRule="exact"/>
    </w:pPr>
    <w:rPr>
      <w:rFonts w:ascii="MingLiU" w:hAnsi="MingLiU" w:eastAsia="MingLiU"/>
      <w:kern w:val="0"/>
      <w:sz w:val="20"/>
      <w:szCs w:val="20"/>
      <w:lang w:eastAsia="en-US"/>
    </w:rPr>
  </w:style>
  <w:style w:type="character" w:customStyle="1" w:styleId="1067">
    <w:name w:val="标题 #9 (2)_"/>
    <w:link w:val="1068"/>
    <w:unhideWhenUsed/>
    <w:qFormat/>
    <w:uiPriority w:val="99"/>
    <w:rPr>
      <w:rFonts w:ascii="MingLiU" w:hAnsi="MingLiU" w:eastAsia="MingLiU"/>
      <w:spacing w:val="-10"/>
      <w:shd w:val="clear" w:color="auto" w:fill="FFFFFF"/>
    </w:rPr>
  </w:style>
  <w:style w:type="paragraph" w:customStyle="1" w:styleId="1068">
    <w:name w:val="标题 #9 (2)"/>
    <w:basedOn w:val="1"/>
    <w:link w:val="1067"/>
    <w:unhideWhenUsed/>
    <w:qFormat/>
    <w:uiPriority w:val="99"/>
    <w:pPr>
      <w:shd w:val="clear" w:color="auto" w:fill="FFFFFF"/>
      <w:spacing w:line="240" w:lineRule="atLeast"/>
      <w:outlineLvl w:val="8"/>
    </w:pPr>
    <w:rPr>
      <w:rFonts w:ascii="MingLiU" w:hAnsi="MingLiU" w:eastAsia="MingLiU"/>
      <w:spacing w:val="-10"/>
      <w:kern w:val="0"/>
      <w:sz w:val="20"/>
      <w:szCs w:val="20"/>
    </w:rPr>
  </w:style>
  <w:style w:type="character" w:customStyle="1" w:styleId="1069">
    <w:name w:val="正weng Char"/>
    <w:link w:val="1070"/>
    <w:qFormat/>
    <w:uiPriority w:val="0"/>
    <w:rPr>
      <w:rFonts w:cs="宋体"/>
      <w:sz w:val="24"/>
      <w:szCs w:val="24"/>
    </w:rPr>
  </w:style>
  <w:style w:type="paragraph" w:customStyle="1" w:styleId="1070">
    <w:name w:val="正weng"/>
    <w:basedOn w:val="1"/>
    <w:link w:val="1069"/>
    <w:qFormat/>
    <w:uiPriority w:val="0"/>
    <w:pPr>
      <w:widowControl/>
      <w:overflowPunct w:val="0"/>
      <w:spacing w:line="360" w:lineRule="auto"/>
      <w:ind w:firstLine="200" w:firstLineChars="200"/>
      <w:jc w:val="left"/>
    </w:pPr>
    <w:rPr>
      <w:rFonts w:cs="宋体"/>
      <w:kern w:val="0"/>
      <w:sz w:val="24"/>
    </w:rPr>
  </w:style>
  <w:style w:type="character" w:customStyle="1" w:styleId="1071">
    <w:name w:val="正文文本 + AngsanaUPC"/>
    <w:unhideWhenUsed/>
    <w:qFormat/>
    <w:uiPriority w:val="99"/>
    <w:rPr>
      <w:rFonts w:hint="eastAsia" w:ascii="AngsanaUPC" w:hAnsi="AngsanaUPC" w:eastAsia="AngsanaUPC"/>
      <w:spacing w:val="10"/>
      <w:sz w:val="20"/>
      <w:u w:val="single"/>
    </w:rPr>
  </w:style>
  <w:style w:type="character" w:customStyle="1" w:styleId="1072">
    <w:name w:val="正文文本 (4)_"/>
    <w:link w:val="1073"/>
    <w:unhideWhenUsed/>
    <w:qFormat/>
    <w:uiPriority w:val="99"/>
    <w:rPr>
      <w:rFonts w:ascii="MingLiU" w:hAnsi="MingLiU" w:eastAsia="MingLiU"/>
      <w:shd w:val="clear" w:color="auto" w:fill="FFFFFF"/>
    </w:rPr>
  </w:style>
  <w:style w:type="paragraph" w:customStyle="1" w:styleId="1073">
    <w:name w:val="正文文本 (4)"/>
    <w:basedOn w:val="1"/>
    <w:link w:val="1072"/>
    <w:unhideWhenUsed/>
    <w:qFormat/>
    <w:uiPriority w:val="99"/>
    <w:pPr>
      <w:shd w:val="clear" w:color="auto" w:fill="FFFFFF"/>
      <w:spacing w:line="466" w:lineRule="exact"/>
    </w:pPr>
    <w:rPr>
      <w:rFonts w:ascii="MingLiU" w:hAnsi="MingLiU" w:eastAsia="MingLiU"/>
      <w:kern w:val="0"/>
      <w:sz w:val="20"/>
      <w:szCs w:val="20"/>
    </w:rPr>
  </w:style>
  <w:style w:type="character" w:customStyle="1" w:styleId="1074">
    <w:name w:val="正文文本 (4)1"/>
    <w:unhideWhenUsed/>
    <w:qFormat/>
    <w:uiPriority w:val="99"/>
    <w:rPr>
      <w:rFonts w:hint="default" w:ascii="MingLiU" w:hAnsi="MingLiU" w:eastAsia="MingLiU"/>
      <w:sz w:val="21"/>
      <w:lang w:val="en-US" w:eastAsia="en-US"/>
    </w:rPr>
  </w:style>
  <w:style w:type="character" w:customStyle="1" w:styleId="1075">
    <w:name w:val="a3"/>
    <w:basedOn w:val="95"/>
    <w:qFormat/>
    <w:uiPriority w:val="0"/>
  </w:style>
  <w:style w:type="character" w:customStyle="1" w:styleId="1076">
    <w:name w:val="正文文本_"/>
    <w:link w:val="1077"/>
    <w:unhideWhenUsed/>
    <w:qFormat/>
    <w:uiPriority w:val="99"/>
    <w:rPr>
      <w:rFonts w:ascii="MingLiU" w:hAnsi="MingLiU" w:eastAsia="MingLiU"/>
      <w:spacing w:val="10"/>
      <w:shd w:val="clear" w:color="auto" w:fill="FFFFFF"/>
    </w:rPr>
  </w:style>
  <w:style w:type="paragraph" w:customStyle="1" w:styleId="1077">
    <w:name w:val="正文文本1"/>
    <w:basedOn w:val="1"/>
    <w:link w:val="1076"/>
    <w:unhideWhenUsed/>
    <w:qFormat/>
    <w:uiPriority w:val="99"/>
    <w:pPr>
      <w:shd w:val="clear" w:color="auto" w:fill="FFFFFF"/>
      <w:spacing w:line="466" w:lineRule="exact"/>
      <w:jc w:val="distribute"/>
    </w:pPr>
    <w:rPr>
      <w:rFonts w:ascii="MingLiU" w:hAnsi="MingLiU" w:eastAsia="MingLiU"/>
      <w:spacing w:val="10"/>
      <w:kern w:val="0"/>
      <w:sz w:val="20"/>
      <w:szCs w:val="20"/>
    </w:rPr>
  </w:style>
  <w:style w:type="character" w:customStyle="1" w:styleId="1078">
    <w:name w:val="文本 Char"/>
    <w:link w:val="1079"/>
    <w:qFormat/>
    <w:uiPriority w:val="0"/>
    <w:rPr>
      <w:rFonts w:cs="黑体"/>
    </w:rPr>
  </w:style>
  <w:style w:type="paragraph" w:customStyle="1" w:styleId="1079">
    <w:name w:val="无间隔1"/>
    <w:link w:val="1078"/>
    <w:qFormat/>
    <w:uiPriority w:val="0"/>
    <w:pPr>
      <w:widowControl w:val="0"/>
      <w:jc w:val="center"/>
    </w:pPr>
    <w:rPr>
      <w:rFonts w:ascii="Times New Roman" w:hAnsi="Times New Roman" w:eastAsia="宋体" w:cs="黑体"/>
      <w:lang w:val="en-US" w:eastAsia="zh-CN" w:bidi="ar-SA"/>
    </w:rPr>
  </w:style>
  <w:style w:type="character" w:customStyle="1" w:styleId="1080">
    <w:name w:val="标题 #41"/>
    <w:unhideWhenUsed/>
    <w:qFormat/>
    <w:uiPriority w:val="99"/>
    <w:rPr>
      <w:rFonts w:hint="eastAsia" w:ascii="MingLiU" w:hAnsi="MingLiU" w:eastAsia="MingLiU"/>
      <w:spacing w:val="10"/>
      <w:sz w:val="21"/>
    </w:rPr>
  </w:style>
  <w:style w:type="character" w:customStyle="1" w:styleId="1081">
    <w:name w:val="MY正文 Char"/>
    <w:link w:val="1082"/>
    <w:qFormat/>
    <w:uiPriority w:val="0"/>
    <w:rPr>
      <w:sz w:val="28"/>
      <w:szCs w:val="28"/>
    </w:rPr>
  </w:style>
  <w:style w:type="paragraph" w:customStyle="1" w:styleId="1082">
    <w:name w:val="MY正文"/>
    <w:basedOn w:val="1"/>
    <w:link w:val="1081"/>
    <w:qFormat/>
    <w:uiPriority w:val="0"/>
    <w:pPr>
      <w:spacing w:line="360" w:lineRule="auto"/>
      <w:ind w:firstLine="560" w:firstLineChars="200"/>
    </w:pPr>
    <w:rPr>
      <w:kern w:val="0"/>
      <w:sz w:val="28"/>
      <w:szCs w:val="28"/>
    </w:rPr>
  </w:style>
  <w:style w:type="character" w:customStyle="1" w:styleId="1083">
    <w:name w:val="font01"/>
    <w:qFormat/>
    <w:uiPriority w:val="0"/>
    <w:rPr>
      <w:rFonts w:hint="eastAsia" w:ascii="宋体" w:hAnsi="宋体" w:eastAsia="宋体"/>
      <w:color w:val="000000"/>
      <w:sz w:val="24"/>
    </w:rPr>
  </w:style>
  <w:style w:type="character" w:customStyle="1" w:styleId="1084">
    <w:name w:val="标题 #13 + 17.5 pt"/>
    <w:unhideWhenUsed/>
    <w:qFormat/>
    <w:uiPriority w:val="99"/>
    <w:rPr>
      <w:rFonts w:hint="eastAsia" w:ascii="MingLiU" w:hAnsi="MingLiU" w:eastAsia="MingLiU"/>
      <w:sz w:val="35"/>
      <w:lang w:val="en-US" w:eastAsia="en-US"/>
    </w:rPr>
  </w:style>
  <w:style w:type="character" w:customStyle="1" w:styleId="1085">
    <w:name w:val="标题 #61"/>
    <w:unhideWhenUsed/>
    <w:qFormat/>
    <w:uiPriority w:val="99"/>
    <w:rPr>
      <w:rFonts w:hint="eastAsia" w:ascii="MingLiU" w:hAnsi="MingLiU" w:eastAsia="MingLiU"/>
      <w:spacing w:val="10"/>
      <w:sz w:val="21"/>
    </w:rPr>
  </w:style>
  <w:style w:type="character" w:customStyle="1" w:styleId="1086">
    <w:name w:val="标题 #5_"/>
    <w:link w:val="1087"/>
    <w:unhideWhenUsed/>
    <w:qFormat/>
    <w:uiPriority w:val="99"/>
    <w:rPr>
      <w:rFonts w:ascii="MingLiU" w:hAnsi="MingLiU" w:eastAsia="MingLiU"/>
      <w:spacing w:val="10"/>
      <w:shd w:val="clear" w:color="auto" w:fill="FFFFFF"/>
    </w:rPr>
  </w:style>
  <w:style w:type="paragraph" w:customStyle="1" w:styleId="1087">
    <w:name w:val="标题 #5"/>
    <w:basedOn w:val="1"/>
    <w:link w:val="1086"/>
    <w:unhideWhenUsed/>
    <w:qFormat/>
    <w:uiPriority w:val="99"/>
    <w:pPr>
      <w:shd w:val="clear" w:color="auto" w:fill="FFFFFF"/>
      <w:spacing w:line="240" w:lineRule="atLeast"/>
      <w:outlineLvl w:val="4"/>
    </w:pPr>
    <w:rPr>
      <w:rFonts w:ascii="MingLiU" w:hAnsi="MingLiU" w:eastAsia="MingLiU"/>
      <w:spacing w:val="10"/>
      <w:kern w:val="0"/>
      <w:sz w:val="20"/>
      <w:szCs w:val="20"/>
    </w:rPr>
  </w:style>
  <w:style w:type="character" w:customStyle="1" w:styleId="1088">
    <w:name w:val="正文文本 (2) + 间距 6 pt"/>
    <w:unhideWhenUsed/>
    <w:qFormat/>
    <w:uiPriority w:val="99"/>
    <w:rPr>
      <w:rFonts w:hint="eastAsia" w:ascii="MingLiU" w:hAnsi="MingLiU" w:eastAsia="MingLiU"/>
      <w:spacing w:val="130"/>
      <w:sz w:val="21"/>
      <w:lang w:val="en-US" w:eastAsia="en-US"/>
    </w:rPr>
  </w:style>
  <w:style w:type="character" w:customStyle="1" w:styleId="1089">
    <w:name w:val="正文（首行缩进两字） Char"/>
    <w:qFormat/>
    <w:uiPriority w:val="0"/>
    <w:rPr>
      <w:rFonts w:eastAsia="宋体"/>
      <w:kern w:val="2"/>
      <w:sz w:val="24"/>
      <w:lang w:val="en-US" w:eastAsia="zh-CN"/>
    </w:rPr>
  </w:style>
  <w:style w:type="character" w:customStyle="1" w:styleId="1090">
    <w:name w:val="fontborder"/>
    <w:qFormat/>
    <w:uiPriority w:val="0"/>
    <w:rPr>
      <w:bdr w:val="single" w:color="000000" w:sz="6" w:space="0"/>
    </w:rPr>
  </w:style>
  <w:style w:type="character" w:customStyle="1" w:styleId="1091">
    <w:name w:val="正文文本 (2) + 间距 5 pt"/>
    <w:unhideWhenUsed/>
    <w:qFormat/>
    <w:uiPriority w:val="99"/>
    <w:rPr>
      <w:rFonts w:hint="eastAsia" w:ascii="MingLiU" w:hAnsi="MingLiU" w:eastAsia="MingLiU"/>
      <w:spacing w:val="100"/>
      <w:sz w:val="21"/>
      <w:u w:val="single"/>
      <w:lang w:val="en-US" w:eastAsia="en-US"/>
    </w:rPr>
  </w:style>
  <w:style w:type="character" w:customStyle="1" w:styleId="1092">
    <w:name w:val="表格标题 + 间距 0 pt"/>
    <w:unhideWhenUsed/>
    <w:qFormat/>
    <w:uiPriority w:val="99"/>
    <w:rPr>
      <w:rFonts w:hint="default" w:ascii="MingLiU" w:hAnsi="MingLiU" w:eastAsia="MingLiU"/>
      <w:spacing w:val="0"/>
      <w:sz w:val="21"/>
      <w:lang w:val="en-US" w:eastAsia="en-US"/>
    </w:rPr>
  </w:style>
  <w:style w:type="character" w:customStyle="1" w:styleId="1093">
    <w:name w:val="正文文本 + Georgia"/>
    <w:unhideWhenUsed/>
    <w:qFormat/>
    <w:uiPriority w:val="99"/>
    <w:rPr>
      <w:rFonts w:hint="default" w:ascii="Georgia" w:hAnsi="Georgia" w:eastAsia="Georgia"/>
      <w:spacing w:val="10"/>
      <w:sz w:val="13"/>
      <w:u w:val="single"/>
    </w:rPr>
  </w:style>
  <w:style w:type="character" w:customStyle="1" w:styleId="1094">
    <w:name w:val="正文文本 + 间距 1 pt"/>
    <w:unhideWhenUsed/>
    <w:qFormat/>
    <w:uiPriority w:val="99"/>
    <w:rPr>
      <w:rFonts w:hint="default" w:ascii="MingLiU" w:hAnsi="MingLiU" w:eastAsia="MingLiU"/>
      <w:spacing w:val="30"/>
      <w:sz w:val="21"/>
      <w:u w:val="single"/>
      <w:lang w:val="en-US" w:eastAsia="en-US"/>
    </w:rPr>
  </w:style>
  <w:style w:type="character" w:customStyle="1" w:styleId="1095">
    <w:name w:val="标题 #9_"/>
    <w:link w:val="1096"/>
    <w:unhideWhenUsed/>
    <w:qFormat/>
    <w:uiPriority w:val="99"/>
    <w:rPr>
      <w:rFonts w:ascii="MingLiU" w:hAnsi="MingLiU" w:eastAsia="MingLiU"/>
      <w:spacing w:val="10"/>
      <w:shd w:val="clear" w:color="auto" w:fill="FFFFFF"/>
    </w:rPr>
  </w:style>
  <w:style w:type="paragraph" w:customStyle="1" w:styleId="1096">
    <w:name w:val="标题 #9"/>
    <w:basedOn w:val="1"/>
    <w:link w:val="1095"/>
    <w:unhideWhenUsed/>
    <w:qFormat/>
    <w:uiPriority w:val="99"/>
    <w:pPr>
      <w:shd w:val="clear" w:color="auto" w:fill="FFFFFF"/>
      <w:spacing w:line="240" w:lineRule="atLeast"/>
      <w:outlineLvl w:val="8"/>
    </w:pPr>
    <w:rPr>
      <w:rFonts w:ascii="MingLiU" w:hAnsi="MingLiU" w:eastAsia="MingLiU"/>
      <w:spacing w:val="10"/>
      <w:kern w:val="0"/>
      <w:sz w:val="20"/>
      <w:szCs w:val="20"/>
    </w:rPr>
  </w:style>
  <w:style w:type="character" w:customStyle="1" w:styleId="1097">
    <w:name w:val="表格标题 + Georgia"/>
    <w:unhideWhenUsed/>
    <w:qFormat/>
    <w:uiPriority w:val="99"/>
    <w:rPr>
      <w:rFonts w:hint="default" w:ascii="Georgia" w:hAnsi="Georgia" w:eastAsia="Georgia"/>
      <w:spacing w:val="10"/>
      <w:sz w:val="13"/>
    </w:rPr>
  </w:style>
  <w:style w:type="character" w:customStyle="1" w:styleId="1098">
    <w:name w:val="bg"/>
    <w:basedOn w:val="95"/>
    <w:qFormat/>
    <w:uiPriority w:val="0"/>
  </w:style>
  <w:style w:type="character" w:customStyle="1" w:styleId="1099">
    <w:name w:val="标题 #91"/>
    <w:unhideWhenUsed/>
    <w:qFormat/>
    <w:uiPriority w:val="99"/>
    <w:rPr>
      <w:rFonts w:hint="eastAsia" w:ascii="MingLiU" w:hAnsi="MingLiU" w:eastAsia="MingLiU"/>
      <w:spacing w:val="10"/>
      <w:sz w:val="21"/>
      <w:u w:val="single"/>
    </w:rPr>
  </w:style>
  <w:style w:type="character" w:customStyle="1" w:styleId="1100">
    <w:name w:val="表格标题_"/>
    <w:unhideWhenUsed/>
    <w:qFormat/>
    <w:uiPriority w:val="99"/>
    <w:rPr>
      <w:rFonts w:ascii="MingLiU" w:hAnsi="MingLiU" w:eastAsia="MingLiU"/>
      <w:spacing w:val="10"/>
      <w:shd w:val="clear" w:color="auto" w:fill="FFFFFF"/>
    </w:rPr>
  </w:style>
  <w:style w:type="character" w:customStyle="1" w:styleId="1101">
    <w:name w:val="正文文本 (4) + 间距 0 pt"/>
    <w:unhideWhenUsed/>
    <w:qFormat/>
    <w:uiPriority w:val="99"/>
    <w:rPr>
      <w:rFonts w:hint="eastAsia" w:ascii="MingLiU" w:hAnsi="MingLiU" w:eastAsia="MingLiU"/>
      <w:spacing w:val="10"/>
      <w:sz w:val="21"/>
    </w:rPr>
  </w:style>
  <w:style w:type="character" w:customStyle="1" w:styleId="1102">
    <w:name w:val="fontstrikethrough"/>
    <w:qFormat/>
    <w:uiPriority w:val="0"/>
    <w:rPr>
      <w:strike/>
    </w:rPr>
  </w:style>
  <w:style w:type="character" w:customStyle="1" w:styleId="1103">
    <w:name w:val="标题 #51"/>
    <w:unhideWhenUsed/>
    <w:qFormat/>
    <w:uiPriority w:val="99"/>
    <w:rPr>
      <w:rFonts w:hint="eastAsia" w:ascii="MingLiU" w:hAnsi="MingLiU" w:eastAsia="MingLiU"/>
      <w:spacing w:val="10"/>
      <w:sz w:val="21"/>
    </w:rPr>
  </w:style>
  <w:style w:type="character" w:customStyle="1" w:styleId="1104">
    <w:name w:val="fontstyle31"/>
    <w:qFormat/>
    <w:uiPriority w:val="0"/>
    <w:rPr>
      <w:rFonts w:hint="default" w:ascii="Times New Roman" w:hAnsi="Times New Roman" w:cs="Times New Roman"/>
      <w:color w:val="000000"/>
      <w:sz w:val="24"/>
      <w:szCs w:val="24"/>
    </w:rPr>
  </w:style>
  <w:style w:type="character" w:customStyle="1" w:styleId="1105">
    <w:name w:val="Character Style 11"/>
    <w:unhideWhenUsed/>
    <w:qFormat/>
    <w:uiPriority w:val="0"/>
    <w:rPr>
      <w:rFonts w:hint="default"/>
      <w:sz w:val="20"/>
    </w:rPr>
  </w:style>
  <w:style w:type="character" w:customStyle="1" w:styleId="1106">
    <w:name w:val="标题 #6_"/>
    <w:link w:val="1107"/>
    <w:unhideWhenUsed/>
    <w:qFormat/>
    <w:uiPriority w:val="99"/>
    <w:rPr>
      <w:rFonts w:ascii="MingLiU" w:hAnsi="MingLiU" w:eastAsia="MingLiU"/>
      <w:spacing w:val="10"/>
      <w:shd w:val="clear" w:color="auto" w:fill="FFFFFF"/>
    </w:rPr>
  </w:style>
  <w:style w:type="paragraph" w:customStyle="1" w:styleId="1107">
    <w:name w:val="标题 #6"/>
    <w:basedOn w:val="1"/>
    <w:link w:val="1106"/>
    <w:unhideWhenUsed/>
    <w:qFormat/>
    <w:uiPriority w:val="99"/>
    <w:pPr>
      <w:shd w:val="clear" w:color="auto" w:fill="FFFFFF"/>
      <w:spacing w:line="240" w:lineRule="atLeast"/>
      <w:outlineLvl w:val="5"/>
    </w:pPr>
    <w:rPr>
      <w:rFonts w:ascii="MingLiU" w:hAnsi="MingLiU" w:eastAsia="MingLiU"/>
      <w:spacing w:val="10"/>
      <w:kern w:val="0"/>
      <w:sz w:val="20"/>
      <w:szCs w:val="20"/>
    </w:rPr>
  </w:style>
  <w:style w:type="character" w:customStyle="1" w:styleId="1108">
    <w:name w:val="正文文本 + MingLiU"/>
    <w:unhideWhenUsed/>
    <w:qFormat/>
    <w:uiPriority w:val="99"/>
    <w:rPr>
      <w:rFonts w:hint="default" w:ascii="MingLiU" w:hAnsi="MingLiU" w:eastAsia="MingLiU"/>
      <w:spacing w:val="10"/>
      <w:sz w:val="10"/>
    </w:rPr>
  </w:style>
  <w:style w:type="character" w:customStyle="1" w:styleId="1109">
    <w:name w:val="正文文本 + 间距 2 pt"/>
    <w:unhideWhenUsed/>
    <w:qFormat/>
    <w:uiPriority w:val="99"/>
    <w:rPr>
      <w:rFonts w:hint="eastAsia" w:ascii="MingLiU" w:hAnsi="MingLiU" w:eastAsia="MingLiU"/>
      <w:spacing w:val="40"/>
      <w:sz w:val="21"/>
    </w:rPr>
  </w:style>
  <w:style w:type="character" w:customStyle="1" w:styleId="1110">
    <w:name w:val="表格标题 (4)_"/>
    <w:link w:val="1111"/>
    <w:unhideWhenUsed/>
    <w:qFormat/>
    <w:uiPriority w:val="99"/>
    <w:rPr>
      <w:rFonts w:ascii="MingLiU" w:hAnsi="MingLiU" w:eastAsia="MingLiU"/>
      <w:sz w:val="18"/>
      <w:shd w:val="clear" w:color="auto" w:fill="FFFFFF"/>
    </w:rPr>
  </w:style>
  <w:style w:type="paragraph" w:customStyle="1" w:styleId="1111">
    <w:name w:val="表格标题 (4)"/>
    <w:basedOn w:val="1"/>
    <w:link w:val="1110"/>
    <w:unhideWhenUsed/>
    <w:qFormat/>
    <w:uiPriority w:val="99"/>
    <w:pPr>
      <w:shd w:val="clear" w:color="auto" w:fill="FFFFFF"/>
      <w:spacing w:line="240" w:lineRule="atLeast"/>
    </w:pPr>
    <w:rPr>
      <w:rFonts w:ascii="MingLiU" w:hAnsi="MingLiU" w:eastAsia="MingLiU"/>
      <w:kern w:val="0"/>
      <w:sz w:val="18"/>
      <w:szCs w:val="20"/>
    </w:rPr>
  </w:style>
  <w:style w:type="character" w:customStyle="1" w:styleId="1112">
    <w:name w:val="正文文本 + 间距 0 pt"/>
    <w:unhideWhenUsed/>
    <w:qFormat/>
    <w:uiPriority w:val="99"/>
    <w:rPr>
      <w:rFonts w:hint="eastAsia" w:ascii="MingLiU" w:hAnsi="MingLiU" w:eastAsia="MingLiU"/>
      <w:spacing w:val="10"/>
      <w:sz w:val="48"/>
    </w:rPr>
  </w:style>
  <w:style w:type="character" w:customStyle="1" w:styleId="1113">
    <w:name w:val="标题 #4_"/>
    <w:link w:val="1114"/>
    <w:unhideWhenUsed/>
    <w:qFormat/>
    <w:uiPriority w:val="99"/>
    <w:rPr>
      <w:rFonts w:ascii="MingLiU" w:hAnsi="MingLiU" w:eastAsia="MingLiU"/>
      <w:spacing w:val="10"/>
      <w:shd w:val="clear" w:color="auto" w:fill="FFFFFF"/>
    </w:rPr>
  </w:style>
  <w:style w:type="paragraph" w:customStyle="1" w:styleId="1114">
    <w:name w:val="标题 #4"/>
    <w:basedOn w:val="1"/>
    <w:link w:val="1113"/>
    <w:unhideWhenUsed/>
    <w:qFormat/>
    <w:uiPriority w:val="99"/>
    <w:pPr>
      <w:shd w:val="clear" w:color="auto" w:fill="FFFFFF"/>
      <w:spacing w:line="240" w:lineRule="atLeast"/>
      <w:outlineLvl w:val="3"/>
    </w:pPr>
    <w:rPr>
      <w:rFonts w:ascii="MingLiU" w:hAnsi="MingLiU" w:eastAsia="MingLiU"/>
      <w:spacing w:val="10"/>
      <w:kern w:val="0"/>
      <w:sz w:val="20"/>
      <w:szCs w:val="20"/>
    </w:rPr>
  </w:style>
  <w:style w:type="character" w:customStyle="1" w:styleId="1115">
    <w:name w:val="正文111 Char"/>
    <w:link w:val="1116"/>
    <w:qFormat/>
    <w:uiPriority w:val="0"/>
    <w:rPr>
      <w:sz w:val="24"/>
      <w:szCs w:val="24"/>
    </w:rPr>
  </w:style>
  <w:style w:type="paragraph" w:customStyle="1" w:styleId="1116">
    <w:name w:val="正文111"/>
    <w:basedOn w:val="1"/>
    <w:link w:val="1115"/>
    <w:qFormat/>
    <w:uiPriority w:val="0"/>
    <w:pPr>
      <w:spacing w:line="440" w:lineRule="exact"/>
      <w:ind w:firstLine="480" w:firstLineChars="200"/>
    </w:pPr>
    <w:rPr>
      <w:kern w:val="0"/>
      <w:sz w:val="24"/>
    </w:rPr>
  </w:style>
  <w:style w:type="character" w:customStyle="1" w:styleId="1117">
    <w:name w:val="标题 #9 (2) + 间距 0 pt"/>
    <w:unhideWhenUsed/>
    <w:qFormat/>
    <w:uiPriority w:val="99"/>
    <w:rPr>
      <w:rFonts w:hint="eastAsia" w:ascii="MingLiU" w:hAnsi="MingLiU" w:eastAsia="MingLiU"/>
      <w:spacing w:val="10"/>
      <w:sz w:val="21"/>
      <w:u w:val="single"/>
    </w:rPr>
  </w:style>
  <w:style w:type="character" w:customStyle="1" w:styleId="1118">
    <w:name w:val="方案正文样式 Char Char"/>
    <w:link w:val="1119"/>
    <w:qFormat/>
    <w:locked/>
    <w:uiPriority w:val="0"/>
    <w:rPr>
      <w:szCs w:val="24"/>
    </w:rPr>
  </w:style>
  <w:style w:type="paragraph" w:customStyle="1" w:styleId="1119">
    <w:name w:val="方案正文样式"/>
    <w:basedOn w:val="1"/>
    <w:link w:val="1118"/>
    <w:qFormat/>
    <w:uiPriority w:val="0"/>
    <w:pPr>
      <w:ind w:firstLine="454"/>
    </w:pPr>
    <w:rPr>
      <w:kern w:val="0"/>
      <w:sz w:val="20"/>
    </w:rPr>
  </w:style>
  <w:style w:type="character" w:customStyle="1" w:styleId="1120">
    <w:name w:val="正文文本 + 7 pt"/>
    <w:unhideWhenUsed/>
    <w:qFormat/>
    <w:uiPriority w:val="99"/>
    <w:rPr>
      <w:rFonts w:hint="default" w:ascii="MingLiU" w:hAnsi="MingLiU" w:eastAsia="MingLiU"/>
      <w:spacing w:val="0"/>
      <w:sz w:val="14"/>
    </w:rPr>
  </w:style>
  <w:style w:type="character" w:customStyle="1" w:styleId="1121">
    <w:name w:val="款标题1.1.1 Char1"/>
    <w:qFormat/>
    <w:uiPriority w:val="0"/>
    <w:rPr>
      <w:rFonts w:eastAsia="宋体" w:cs="宋体"/>
      <w:b/>
      <w:kern w:val="2"/>
      <w:sz w:val="24"/>
      <w:szCs w:val="24"/>
      <w:lang w:val="en-US" w:eastAsia="zh-CN" w:bidi="ar-SA"/>
    </w:rPr>
  </w:style>
  <w:style w:type="character" w:customStyle="1" w:styleId="1122">
    <w:name w:val="fontstyle41"/>
    <w:qFormat/>
    <w:uiPriority w:val="0"/>
    <w:rPr>
      <w:rFonts w:hint="eastAsia" w:ascii="Arial Unicode MS" w:hAnsi="Arial Unicode MS" w:eastAsia="Arial Unicode MS" w:cs="Arial Unicode MS"/>
      <w:color w:val="000000"/>
      <w:sz w:val="22"/>
      <w:szCs w:val="22"/>
    </w:rPr>
  </w:style>
  <w:style w:type="character" w:customStyle="1" w:styleId="1123">
    <w:name w:val="页脚 字符1"/>
    <w:qFormat/>
    <w:uiPriority w:val="0"/>
    <w:rPr>
      <w:rFonts w:ascii="Times New Roman" w:hAnsi="Times New Roman" w:eastAsia="宋体" w:cs="Times New Roman"/>
      <w:sz w:val="18"/>
      <w:szCs w:val="18"/>
    </w:rPr>
  </w:style>
  <w:style w:type="character" w:customStyle="1" w:styleId="1124">
    <w:name w:val="正文文本 3 字符"/>
    <w:qFormat/>
    <w:uiPriority w:val="99"/>
    <w:rPr>
      <w:rFonts w:ascii="Times New Roman" w:hAnsi="Times New Roman" w:eastAsia="黑体" w:cs="Times New Roman"/>
      <w:sz w:val="24"/>
      <w:szCs w:val="20"/>
    </w:rPr>
  </w:style>
  <w:style w:type="character" w:customStyle="1" w:styleId="1125">
    <w:name w:val="尾注文本 字符1"/>
    <w:qFormat/>
    <w:uiPriority w:val="0"/>
    <w:rPr>
      <w:kern w:val="2"/>
      <w:sz w:val="21"/>
      <w:szCs w:val="24"/>
    </w:rPr>
  </w:style>
  <w:style w:type="character" w:customStyle="1" w:styleId="1126">
    <w:name w:val="尾注文本 Char1"/>
    <w:basedOn w:val="95"/>
    <w:semiHidden/>
    <w:qFormat/>
    <w:uiPriority w:val="99"/>
  </w:style>
  <w:style w:type="paragraph" w:customStyle="1" w:styleId="1127">
    <w:name w:val="正文 + 首行缩进:  2 字符"/>
    <w:basedOn w:val="1"/>
    <w:qFormat/>
    <w:uiPriority w:val="0"/>
    <w:pPr>
      <w:spacing w:line="460" w:lineRule="atLeast"/>
      <w:ind w:firstLine="528"/>
    </w:pPr>
    <w:rPr>
      <w:spacing w:val="12"/>
      <w:szCs w:val="20"/>
    </w:rPr>
  </w:style>
  <w:style w:type="paragraph" w:customStyle="1" w:styleId="1128">
    <w:name w:val="正文-欣欣"/>
    <w:basedOn w:val="1"/>
    <w:next w:val="1"/>
    <w:qFormat/>
    <w:uiPriority w:val="0"/>
    <w:pPr>
      <w:spacing w:line="360" w:lineRule="auto"/>
      <w:ind w:firstLine="480" w:firstLineChars="200"/>
    </w:pPr>
    <w:rPr>
      <w:bCs/>
      <w:sz w:val="24"/>
    </w:rPr>
  </w:style>
  <w:style w:type="paragraph" w:customStyle="1" w:styleId="1129">
    <w:name w:val="表体"/>
    <w:basedOn w:val="314"/>
    <w:qFormat/>
    <w:uiPriority w:val="0"/>
    <w:pPr>
      <w:keepNext w:val="0"/>
      <w:overflowPunct w:val="0"/>
      <w:adjustRightInd w:val="0"/>
      <w:snapToGrid/>
      <w:spacing w:before="0" w:line="300" w:lineRule="atLeast"/>
      <w:ind w:left="-57" w:right="-57"/>
      <w:textAlignment w:val="baseline"/>
    </w:pPr>
    <w:rPr>
      <w:b w:val="0"/>
      <w:snapToGrid w:val="0"/>
      <w:kern w:val="0"/>
      <w:sz w:val="18"/>
      <w:szCs w:val="20"/>
    </w:rPr>
  </w:style>
  <w:style w:type="paragraph" w:customStyle="1" w:styleId="1130">
    <w:name w:val="标题五"/>
    <w:basedOn w:val="1"/>
    <w:qFormat/>
    <w:uiPriority w:val="0"/>
    <w:pPr>
      <w:spacing w:line="500" w:lineRule="atLeast"/>
      <w:jc w:val="center"/>
    </w:pPr>
    <w:rPr>
      <w:rFonts w:ascii="宋体" w:hAnsi="宋体"/>
      <w:sz w:val="24"/>
    </w:rPr>
  </w:style>
  <w:style w:type="paragraph" w:customStyle="1" w:styleId="1131">
    <w:name w:val="正文（DMS）"/>
    <w:basedOn w:val="1"/>
    <w:qFormat/>
    <w:uiPriority w:val="0"/>
    <w:pPr>
      <w:spacing w:line="520" w:lineRule="atLeast"/>
      <w:ind w:firstLine="472" w:firstLineChars="200"/>
    </w:pPr>
    <w:rPr>
      <w:color w:val="FF0000"/>
      <w:spacing w:val="-2"/>
      <w:kern w:val="28"/>
      <w:sz w:val="24"/>
    </w:rPr>
  </w:style>
  <w:style w:type="paragraph" w:customStyle="1" w:styleId="1132">
    <w:name w:val="样式 标题 3 + 段前: 自动 段后: 自动"/>
    <w:basedOn w:val="5"/>
    <w:qFormat/>
    <w:uiPriority w:val="0"/>
    <w:pPr>
      <w:keepNext w:val="0"/>
      <w:widowControl w:val="0"/>
      <w:numPr>
        <w:ilvl w:val="2"/>
        <w:numId w:val="0"/>
      </w:numPr>
      <w:tabs>
        <w:tab w:val="left" w:pos="420"/>
      </w:tabs>
      <w:overflowPunct/>
      <w:autoSpaceDE/>
      <w:autoSpaceDN/>
      <w:snapToGrid w:val="0"/>
      <w:spacing w:before="0" w:afterLines="50" w:line="360" w:lineRule="auto"/>
      <w:ind w:left="720" w:hanging="720"/>
      <w:jc w:val="left"/>
      <w:textAlignment w:val="auto"/>
    </w:pPr>
    <w:rPr>
      <w:rFonts w:ascii="黑体" w:hAnsi="黑体" w:eastAsia="黑体" w:cs="宋体"/>
      <w:b/>
      <w:snapToGrid w:val="0"/>
      <w:color w:val="auto"/>
      <w:spacing w:val="0"/>
      <w:kern w:val="0"/>
      <w:szCs w:val="28"/>
      <w:lang w:val="en-US" w:eastAsia="zh-CN"/>
    </w:rPr>
  </w:style>
  <w:style w:type="paragraph" w:customStyle="1" w:styleId="1133">
    <w:name w:val="统一正文"/>
    <w:basedOn w:val="1"/>
    <w:qFormat/>
    <w:uiPriority w:val="0"/>
    <w:pPr>
      <w:autoSpaceDE w:val="0"/>
      <w:autoSpaceDN w:val="0"/>
      <w:spacing w:line="360" w:lineRule="auto"/>
      <w:ind w:firstLine="567" w:firstLineChars="200"/>
      <w:jc w:val="left"/>
      <w:textAlignment w:val="baseline"/>
    </w:pPr>
    <w:rPr>
      <w:rFonts w:eastAsia="仿宋_GB2312"/>
      <w:kern w:val="0"/>
      <w:sz w:val="28"/>
      <w:szCs w:val="20"/>
    </w:rPr>
  </w:style>
  <w:style w:type="paragraph" w:customStyle="1" w:styleId="1134">
    <w:name w:val="图表头"/>
    <w:basedOn w:val="1"/>
    <w:qFormat/>
    <w:uiPriority w:val="0"/>
    <w:pPr>
      <w:adjustRightInd w:val="0"/>
      <w:spacing w:line="360" w:lineRule="auto"/>
      <w:jc w:val="center"/>
    </w:pPr>
    <w:rPr>
      <w:rFonts w:ascii="黑体" w:eastAsia="黑体"/>
      <w:spacing w:val="5"/>
      <w:kern w:val="0"/>
      <w:szCs w:val="20"/>
    </w:rPr>
  </w:style>
  <w:style w:type="paragraph" w:customStyle="1" w:styleId="1135">
    <w:name w:val="无间隔21"/>
    <w:basedOn w:val="1"/>
    <w:qFormat/>
    <w:uiPriority w:val="0"/>
    <w:pPr>
      <w:jc w:val="left"/>
    </w:pPr>
    <w:rPr>
      <w:rFonts w:eastAsia="Times New Roman"/>
      <w:kern w:val="0"/>
      <w:szCs w:val="20"/>
    </w:rPr>
  </w:style>
  <w:style w:type="paragraph" w:customStyle="1" w:styleId="1136">
    <w:name w:val="报告书正文段落"/>
    <w:basedOn w:val="1"/>
    <w:qFormat/>
    <w:uiPriority w:val="0"/>
    <w:pPr>
      <w:spacing w:line="520" w:lineRule="exact"/>
      <w:ind w:firstLine="480"/>
    </w:pPr>
    <w:rPr>
      <w:rFonts w:cs="宋体"/>
      <w:kern w:val="0"/>
      <w:szCs w:val="22"/>
      <w:lang w:val="zh-CN"/>
    </w:rPr>
  </w:style>
  <w:style w:type="paragraph" w:customStyle="1" w:styleId="1137">
    <w:name w:val="_Style 74"/>
    <w:basedOn w:val="1"/>
    <w:qFormat/>
    <w:uiPriority w:val="0"/>
    <w:rPr>
      <w:szCs w:val="22"/>
    </w:rPr>
  </w:style>
  <w:style w:type="paragraph" w:customStyle="1" w:styleId="1138">
    <w:name w:val="样式34"/>
    <w:basedOn w:val="804"/>
    <w:qFormat/>
    <w:uiPriority w:val="0"/>
    <w:pPr>
      <w:spacing w:line="360" w:lineRule="auto"/>
      <w:ind w:right="525" w:firstLine="422" w:firstLineChars="200"/>
      <w:outlineLvl w:val="9"/>
    </w:pPr>
    <w:rPr>
      <w:rFonts w:hAnsi="宋体" w:eastAsia="黑体"/>
      <w:sz w:val="21"/>
      <w:szCs w:val="21"/>
      <w:lang w:val="zh-CN"/>
    </w:rPr>
  </w:style>
  <w:style w:type="paragraph" w:customStyle="1" w:styleId="1139">
    <w:name w:val="5文章(治)"/>
    <w:basedOn w:val="1"/>
    <w:qFormat/>
    <w:uiPriority w:val="0"/>
    <w:pPr>
      <w:spacing w:line="360" w:lineRule="auto"/>
      <w:ind w:firstLine="560" w:firstLineChars="200"/>
    </w:pPr>
    <w:rPr>
      <w:rFonts w:eastAsia="楷体_GB2312"/>
      <w:sz w:val="28"/>
      <w:szCs w:val="20"/>
    </w:rPr>
  </w:style>
  <w:style w:type="paragraph" w:customStyle="1" w:styleId="1140">
    <w:name w:val="样式 小四 行距: 1.5 倍行距"/>
    <w:basedOn w:val="1"/>
    <w:qFormat/>
    <w:uiPriority w:val="0"/>
    <w:pPr>
      <w:spacing w:line="360" w:lineRule="auto"/>
      <w:ind w:firstLine="480" w:firstLineChars="200"/>
    </w:pPr>
    <w:rPr>
      <w:rFonts w:cs="宋体"/>
      <w:sz w:val="24"/>
      <w:szCs w:val="20"/>
    </w:rPr>
  </w:style>
  <w:style w:type="paragraph" w:customStyle="1" w:styleId="1141">
    <w:name w:val="自动表格内部"/>
    <w:basedOn w:val="1"/>
    <w:qFormat/>
    <w:uiPriority w:val="0"/>
    <w:pPr>
      <w:numPr>
        <w:ilvl w:val="3"/>
        <w:numId w:val="15"/>
      </w:numPr>
      <w:adjustRightInd w:val="0"/>
      <w:snapToGrid w:val="0"/>
      <w:ind w:left="0" w:firstLine="0"/>
      <w:jc w:val="center"/>
    </w:pPr>
    <w:rPr>
      <w:szCs w:val="21"/>
    </w:rPr>
  </w:style>
  <w:style w:type="paragraph" w:customStyle="1" w:styleId="1142">
    <w:name w:val="表图"/>
    <w:basedOn w:val="1"/>
    <w:qFormat/>
    <w:uiPriority w:val="0"/>
    <w:pPr>
      <w:widowControl/>
      <w:adjustRightInd w:val="0"/>
      <w:snapToGrid w:val="0"/>
      <w:spacing w:line="320" w:lineRule="atLeast"/>
      <w:jc w:val="center"/>
    </w:pPr>
    <w:rPr>
      <w:szCs w:val="22"/>
    </w:rPr>
  </w:style>
  <w:style w:type="paragraph" w:customStyle="1" w:styleId="1143">
    <w:name w:val="无间隔2"/>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1144">
    <w:name w:val="标题 #6 (2)"/>
    <w:basedOn w:val="1"/>
    <w:unhideWhenUsed/>
    <w:qFormat/>
    <w:uiPriority w:val="99"/>
    <w:pPr>
      <w:shd w:val="clear" w:color="auto" w:fill="FFFFFF"/>
      <w:spacing w:line="240" w:lineRule="atLeast"/>
      <w:outlineLvl w:val="5"/>
    </w:pPr>
    <w:rPr>
      <w:rFonts w:ascii="MingLiU" w:hAnsi="MingLiU" w:eastAsia="MingLiU"/>
      <w:szCs w:val="22"/>
      <w:lang w:eastAsia="en-US"/>
    </w:rPr>
  </w:style>
  <w:style w:type="paragraph" w:customStyle="1" w:styleId="1145">
    <w:name w:val="王五"/>
    <w:basedOn w:val="1"/>
    <w:qFormat/>
    <w:uiPriority w:val="0"/>
  </w:style>
  <w:style w:type="paragraph" w:customStyle="1" w:styleId="1146">
    <w:name w:val="aa正文"/>
    <w:basedOn w:val="1"/>
    <w:qFormat/>
    <w:uiPriority w:val="0"/>
    <w:pPr>
      <w:spacing w:line="360" w:lineRule="auto"/>
      <w:ind w:firstLine="200" w:firstLineChars="200"/>
    </w:pPr>
    <w:rPr>
      <w:sz w:val="24"/>
    </w:rPr>
  </w:style>
  <w:style w:type="paragraph" w:customStyle="1" w:styleId="1147">
    <w:name w:val="3级"/>
    <w:basedOn w:val="1148"/>
    <w:qFormat/>
    <w:uiPriority w:val="0"/>
    <w:pPr>
      <w:tabs>
        <w:tab w:val="left" w:pos="420"/>
      </w:tabs>
    </w:pPr>
    <w:rPr>
      <w:szCs w:val="28"/>
    </w:rPr>
  </w:style>
  <w:style w:type="paragraph" w:customStyle="1" w:styleId="1148">
    <w:name w:val="样式 样式 标题 3 + 段前: 自动 段后: 自动 + 段后: 0.5 行"/>
    <w:basedOn w:val="1132"/>
    <w:qFormat/>
    <w:uiPriority w:val="0"/>
    <w:pPr>
      <w:spacing w:afterLines="0"/>
    </w:pPr>
    <w:rPr>
      <w:sz w:val="24"/>
      <w:szCs w:val="24"/>
    </w:rPr>
  </w:style>
  <w:style w:type="paragraph" w:customStyle="1" w:styleId="1149">
    <w:name w:val="样式 正文首行缩进:  2 字符 + 首行缩进:  2 字符"/>
    <w:basedOn w:val="1"/>
    <w:qFormat/>
    <w:uiPriority w:val="0"/>
    <w:pPr>
      <w:spacing w:line="360" w:lineRule="auto"/>
      <w:ind w:firstLine="480" w:firstLineChars="200"/>
    </w:pPr>
    <w:rPr>
      <w:rFonts w:cs="宋体"/>
      <w:sz w:val="24"/>
      <w:szCs w:val="20"/>
    </w:rPr>
  </w:style>
  <w:style w:type="paragraph" w:customStyle="1" w:styleId="1150">
    <w:name w:val="正文YHY"/>
    <w:basedOn w:val="1"/>
    <w:semiHidden/>
    <w:qFormat/>
    <w:uiPriority w:val="0"/>
    <w:pPr>
      <w:spacing w:beforeLines="50" w:afterLines="50"/>
      <w:ind w:firstLine="200" w:firstLineChars="200"/>
    </w:pPr>
    <w:rPr>
      <w:rFonts w:cs="宋体"/>
      <w:szCs w:val="22"/>
    </w:rPr>
  </w:style>
  <w:style w:type="paragraph" w:customStyle="1" w:styleId="1151">
    <w:name w:val="Style 3"/>
    <w:basedOn w:val="1"/>
    <w:unhideWhenUsed/>
    <w:qFormat/>
    <w:uiPriority w:val="0"/>
    <w:pPr>
      <w:autoSpaceDE w:val="0"/>
      <w:autoSpaceDN w:val="0"/>
      <w:adjustRightInd w:val="0"/>
    </w:pPr>
    <w:rPr>
      <w:sz w:val="20"/>
      <w:szCs w:val="20"/>
    </w:rPr>
  </w:style>
  <w:style w:type="paragraph" w:customStyle="1" w:styleId="1152">
    <w:name w:val="Char Char6"/>
    <w:basedOn w:val="1"/>
    <w:qFormat/>
    <w:uiPriority w:val="0"/>
    <w:pPr>
      <w:widowControl/>
      <w:spacing w:after="160" w:line="240" w:lineRule="exact"/>
      <w:ind w:left="835"/>
      <w:jc w:val="left"/>
    </w:pPr>
    <w:rPr>
      <w:rFonts w:ascii="Arial" w:hAnsi="Arial"/>
      <w:spacing w:val="-5"/>
      <w:kern w:val="0"/>
      <w:sz w:val="20"/>
      <w:szCs w:val="20"/>
      <w:lang w:bidi="he-IL"/>
    </w:rPr>
  </w:style>
  <w:style w:type="paragraph" w:customStyle="1" w:styleId="1153">
    <w:name w:val="正文样式 Char"/>
    <w:basedOn w:val="1"/>
    <w:qFormat/>
    <w:uiPriority w:val="0"/>
    <w:pPr>
      <w:ind w:firstLine="560" w:firstLineChars="200"/>
    </w:pPr>
    <w:rPr>
      <w:kern w:val="0"/>
      <w:sz w:val="28"/>
      <w:szCs w:val="22"/>
    </w:rPr>
  </w:style>
  <w:style w:type="paragraph" w:customStyle="1" w:styleId="1154">
    <w:name w:val="CM22"/>
    <w:basedOn w:val="184"/>
    <w:next w:val="184"/>
    <w:qFormat/>
    <w:uiPriority w:val="99"/>
    <w:pPr>
      <w:spacing w:after="165"/>
    </w:pPr>
    <w:rPr>
      <w:rFonts w:ascii="仿宋_GB2312" w:hAnsi="等线" w:eastAsia="仿宋_GB2312" w:cs="Times New Roman"/>
      <w:color w:val="auto"/>
    </w:rPr>
  </w:style>
  <w:style w:type="paragraph" w:customStyle="1" w:styleId="1155">
    <w:name w:val="列出段落1"/>
    <w:basedOn w:val="1"/>
    <w:qFormat/>
    <w:uiPriority w:val="34"/>
    <w:pPr>
      <w:ind w:firstLine="420" w:firstLineChars="200"/>
    </w:pPr>
    <w:rPr>
      <w:szCs w:val="22"/>
    </w:rPr>
  </w:style>
  <w:style w:type="paragraph" w:customStyle="1" w:styleId="1156">
    <w:name w:val="无悬挂正文5号"/>
    <w:basedOn w:val="1"/>
    <w:qFormat/>
    <w:uiPriority w:val="0"/>
    <w:pPr>
      <w:jc w:val="center"/>
    </w:pPr>
    <w:rPr>
      <w:szCs w:val="22"/>
    </w:rPr>
  </w:style>
  <w:style w:type="paragraph" w:customStyle="1" w:styleId="1157">
    <w:name w:val="标题 #7"/>
    <w:basedOn w:val="1"/>
    <w:unhideWhenUsed/>
    <w:qFormat/>
    <w:uiPriority w:val="99"/>
    <w:pPr>
      <w:shd w:val="clear" w:color="auto" w:fill="FFFFFF"/>
      <w:spacing w:line="240" w:lineRule="atLeast"/>
      <w:outlineLvl w:val="6"/>
    </w:pPr>
    <w:rPr>
      <w:rFonts w:hint="eastAsia" w:ascii="MingLiU" w:hAnsi="MingLiU" w:eastAsia="MingLiU"/>
      <w:spacing w:val="10"/>
      <w:szCs w:val="22"/>
    </w:rPr>
  </w:style>
  <w:style w:type="paragraph" w:customStyle="1" w:styleId="1158">
    <w:name w:val="表格标题 (2)"/>
    <w:basedOn w:val="1"/>
    <w:unhideWhenUsed/>
    <w:qFormat/>
    <w:uiPriority w:val="99"/>
    <w:pPr>
      <w:shd w:val="clear" w:color="auto" w:fill="FFFFFF"/>
      <w:spacing w:line="240" w:lineRule="atLeast"/>
    </w:pPr>
    <w:rPr>
      <w:rFonts w:ascii="MingLiU" w:hAnsi="MingLiU" w:eastAsia="MingLiU"/>
      <w:szCs w:val="22"/>
      <w:lang w:eastAsia="en-US"/>
    </w:rPr>
  </w:style>
  <w:style w:type="paragraph" w:customStyle="1" w:styleId="1159">
    <w:name w:val="表1表2"/>
    <w:basedOn w:val="1"/>
    <w:qFormat/>
    <w:uiPriority w:val="0"/>
    <w:pPr>
      <w:autoSpaceDE w:val="0"/>
      <w:autoSpaceDN w:val="0"/>
      <w:adjustRightInd w:val="0"/>
      <w:jc w:val="center"/>
      <w:textAlignment w:val="center"/>
    </w:pPr>
    <w:rPr>
      <w:rFonts w:eastAsia="仿宋_GB2312"/>
      <w:kern w:val="0"/>
      <w:szCs w:val="21"/>
    </w:rPr>
  </w:style>
  <w:style w:type="paragraph" w:customStyle="1" w:styleId="1160">
    <w:name w:val="文本 卢谌"/>
    <w:basedOn w:val="21"/>
    <w:qFormat/>
    <w:uiPriority w:val="0"/>
    <w:pPr>
      <w:widowControl w:val="0"/>
      <w:spacing w:line="240" w:lineRule="auto"/>
      <w:ind w:firstLine="480"/>
    </w:pPr>
    <w:rPr>
      <w:sz w:val="28"/>
      <w:szCs w:val="24"/>
    </w:rPr>
  </w:style>
  <w:style w:type="paragraph" w:customStyle="1" w:styleId="1161">
    <w:name w:val="标准"/>
    <w:basedOn w:val="1"/>
    <w:qFormat/>
    <w:uiPriority w:val="0"/>
    <w:pPr>
      <w:tabs>
        <w:tab w:val="left" w:pos="720"/>
      </w:tabs>
      <w:adjustRightInd w:val="0"/>
      <w:spacing w:line="312" w:lineRule="atLeast"/>
      <w:textAlignment w:val="baseline"/>
    </w:pPr>
    <w:rPr>
      <w:spacing w:val="-20"/>
      <w:kern w:val="0"/>
      <w:szCs w:val="21"/>
    </w:rPr>
  </w:style>
  <w:style w:type="paragraph" w:customStyle="1" w:styleId="1162">
    <w:name w:val="表标题1"/>
    <w:basedOn w:val="1"/>
    <w:qFormat/>
    <w:uiPriority w:val="0"/>
    <w:pPr>
      <w:tabs>
        <w:tab w:val="left" w:pos="1848"/>
        <w:tab w:val="left" w:pos="6061"/>
        <w:tab w:val="left" w:pos="8665"/>
      </w:tabs>
      <w:adjustRightInd w:val="0"/>
      <w:snapToGrid w:val="0"/>
      <w:spacing w:beforeLines="50" w:line="460" w:lineRule="exact"/>
      <w:ind w:firstLine="480" w:firstLineChars="200"/>
      <w:jc w:val="center"/>
    </w:pPr>
    <w:rPr>
      <w:rFonts w:ascii="宋体" w:hAnsi="宋体"/>
      <w:sz w:val="24"/>
      <w:szCs w:val="20"/>
    </w:rPr>
  </w:style>
  <w:style w:type="paragraph" w:customStyle="1" w:styleId="1163">
    <w:name w:val="table"/>
    <w:basedOn w:val="1"/>
    <w:next w:val="1"/>
    <w:qFormat/>
    <w:uiPriority w:val="0"/>
    <w:pPr>
      <w:adjustRightInd w:val="0"/>
      <w:snapToGrid w:val="0"/>
      <w:jc w:val="center"/>
    </w:pPr>
    <w:rPr>
      <w:color w:val="000000"/>
      <w:szCs w:val="28"/>
    </w:rPr>
  </w:style>
  <w:style w:type="paragraph" w:customStyle="1" w:styleId="1164">
    <w:name w:val="样2"/>
    <w:basedOn w:val="1"/>
    <w:next w:val="1"/>
    <w:qFormat/>
    <w:uiPriority w:val="0"/>
    <w:pPr>
      <w:adjustRightInd w:val="0"/>
      <w:jc w:val="center"/>
      <w:textAlignment w:val="baseline"/>
    </w:pPr>
    <w:rPr>
      <w:kern w:val="0"/>
      <w:szCs w:val="20"/>
    </w:rPr>
  </w:style>
  <w:style w:type="paragraph" w:customStyle="1" w:styleId="1165">
    <w:name w:val="缩进正文"/>
    <w:basedOn w:val="1"/>
    <w:qFormat/>
    <w:uiPriority w:val="0"/>
    <w:pPr>
      <w:snapToGrid w:val="0"/>
      <w:spacing w:line="480" w:lineRule="atLeast"/>
      <w:ind w:firstLine="567"/>
    </w:pPr>
    <w:rPr>
      <w:sz w:val="24"/>
      <w:szCs w:val="20"/>
    </w:rPr>
  </w:style>
  <w:style w:type="paragraph" w:customStyle="1" w:styleId="1166">
    <w:name w:val="无间隔3"/>
    <w:basedOn w:val="1"/>
    <w:qFormat/>
    <w:uiPriority w:val="1"/>
    <w:rPr>
      <w:szCs w:val="22"/>
    </w:rPr>
  </w:style>
  <w:style w:type="paragraph" w:customStyle="1" w:styleId="1167">
    <w:name w:val="样式22"/>
    <w:basedOn w:val="1141"/>
    <w:qFormat/>
    <w:uiPriority w:val="0"/>
    <w:pPr>
      <w:numPr>
        <w:ilvl w:val="0"/>
        <w:numId w:val="0"/>
      </w:numPr>
      <w:spacing w:line="300" w:lineRule="exact"/>
    </w:pPr>
    <w:rPr>
      <w:color w:val="000000"/>
    </w:rPr>
  </w:style>
  <w:style w:type="table" w:customStyle="1" w:styleId="1168">
    <w:name w:val="专业网格1"/>
    <w:basedOn w:val="88"/>
    <w:qFormat/>
    <w:uiPriority w:val="59"/>
    <w:rPr>
      <w:rFonts w:ascii="Calibri" w:hAnsi="Calibri"/>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169">
    <w:name w:val="未处理的提及1"/>
    <w:unhideWhenUsed/>
    <w:qFormat/>
    <w:uiPriority w:val="99"/>
    <w:rPr>
      <w:color w:val="605E5C"/>
      <w:shd w:val="clear" w:color="auto" w:fill="E1DFDD"/>
    </w:rPr>
  </w:style>
  <w:style w:type="paragraph" w:customStyle="1" w:styleId="1170">
    <w:name w:val="中文报告书样式"/>
    <w:basedOn w:val="1"/>
    <w:link w:val="1171"/>
    <w:qFormat/>
    <w:uiPriority w:val="0"/>
    <w:pPr>
      <w:adjustRightInd w:val="0"/>
      <w:spacing w:line="480" w:lineRule="atLeast"/>
      <w:ind w:firstLine="482"/>
      <w:textAlignment w:val="baseline"/>
    </w:pPr>
    <w:rPr>
      <w:kern w:val="24"/>
      <w:sz w:val="24"/>
      <w:szCs w:val="20"/>
    </w:rPr>
  </w:style>
  <w:style w:type="character" w:customStyle="1" w:styleId="1171">
    <w:name w:val="中文报告书样式 Char Char"/>
    <w:link w:val="1170"/>
    <w:qFormat/>
    <w:uiPriority w:val="0"/>
    <w:rPr>
      <w:kern w:val="24"/>
      <w:sz w:val="24"/>
    </w:rPr>
  </w:style>
  <w:style w:type="paragraph" w:customStyle="1" w:styleId="1172">
    <w:name w:val="图表文字注释"/>
    <w:qFormat/>
    <w:uiPriority w:val="0"/>
    <w:pPr>
      <w:spacing w:line="360" w:lineRule="auto"/>
      <w:jc w:val="center"/>
      <w:outlineLvl w:val="3"/>
    </w:pPr>
    <w:rPr>
      <w:rFonts w:ascii="Times New Roman" w:hAnsi="Times New Roman" w:eastAsia="宋体" w:cs="Times New Roman"/>
      <w:kern w:val="2"/>
      <w:sz w:val="21"/>
      <w:szCs w:val="24"/>
      <w:lang w:val="en-US" w:eastAsia="zh-CN" w:bidi="ar-SA"/>
    </w:rPr>
  </w:style>
  <w:style w:type="character" w:customStyle="1" w:styleId="1173">
    <w:name w:val="Body text|1_"/>
    <w:link w:val="1174"/>
    <w:qFormat/>
    <w:uiPriority w:val="0"/>
    <w:rPr>
      <w:rFonts w:ascii="宋体" w:hAnsi="宋体" w:cs="宋体"/>
      <w:color w:val="231F20"/>
      <w:lang w:val="zh-TW" w:eastAsia="zh-TW" w:bidi="zh-TW"/>
    </w:rPr>
  </w:style>
  <w:style w:type="paragraph" w:customStyle="1" w:styleId="1174">
    <w:name w:val="Body text|1"/>
    <w:basedOn w:val="1"/>
    <w:link w:val="1173"/>
    <w:qFormat/>
    <w:uiPriority w:val="0"/>
    <w:pPr>
      <w:spacing w:line="394" w:lineRule="auto"/>
      <w:ind w:firstLine="400"/>
      <w:jc w:val="left"/>
    </w:pPr>
    <w:rPr>
      <w:rFonts w:ascii="宋体" w:hAnsi="宋体" w:cs="宋体"/>
      <w:color w:val="231F20"/>
      <w:kern w:val="0"/>
      <w:sz w:val="20"/>
      <w:szCs w:val="20"/>
      <w:lang w:val="zh-TW" w:eastAsia="zh-TW" w:bidi="zh-TW"/>
    </w:rPr>
  </w:style>
  <w:style w:type="character" w:customStyle="1" w:styleId="1175">
    <w:name w:val="副标题 字符"/>
    <w:qFormat/>
    <w:uiPriority w:val="0"/>
    <w:rPr>
      <w:rFonts w:ascii="Arial" w:hAnsi="Arial" w:eastAsia="宋体" w:cs="Arial"/>
      <w:b/>
      <w:bCs/>
      <w:kern w:val="28"/>
      <w:sz w:val="32"/>
      <w:szCs w:val="32"/>
    </w:rPr>
  </w:style>
  <w:style w:type="character" w:customStyle="1" w:styleId="1176">
    <w:name w:val="脚注文本 字符"/>
    <w:qFormat/>
    <w:uiPriority w:val="0"/>
    <w:rPr>
      <w:rFonts w:ascii="宋体" w:hAnsi="Courier New" w:eastAsia="宋体" w:cs="Times New Roman"/>
      <w:sz w:val="18"/>
      <w:szCs w:val="20"/>
    </w:rPr>
  </w:style>
  <w:style w:type="character" w:customStyle="1" w:styleId="1177">
    <w:name w:val="标题 1 字符1"/>
    <w:qFormat/>
    <w:uiPriority w:val="0"/>
    <w:rPr>
      <w:rFonts w:ascii="Times New Roman" w:hAnsi="Times New Roman" w:eastAsia="宋体" w:cs="Times New Roman"/>
      <w:b/>
      <w:bCs/>
      <w:kern w:val="44"/>
      <w:sz w:val="36"/>
      <w:szCs w:val="44"/>
    </w:rPr>
  </w:style>
  <w:style w:type="character" w:customStyle="1" w:styleId="1178">
    <w:name w:val="纯文本 字符1"/>
    <w:semiHidden/>
    <w:qFormat/>
    <w:uiPriority w:val="0"/>
    <w:rPr>
      <w:rFonts w:ascii="宋体" w:hAnsi="Courier New" w:cs="Courier New"/>
      <w:szCs w:val="24"/>
    </w:rPr>
  </w:style>
  <w:style w:type="character" w:customStyle="1" w:styleId="1179">
    <w:name w:val="段落正文 Char"/>
    <w:link w:val="1180"/>
    <w:qFormat/>
    <w:uiPriority w:val="0"/>
    <w:rPr>
      <w:rFonts w:cs="宋体"/>
      <w:sz w:val="24"/>
    </w:rPr>
  </w:style>
  <w:style w:type="paragraph" w:customStyle="1" w:styleId="1180">
    <w:name w:val="段落正文"/>
    <w:basedOn w:val="1"/>
    <w:link w:val="1179"/>
    <w:qFormat/>
    <w:uiPriority w:val="0"/>
    <w:pPr>
      <w:ind w:firstLine="480" w:firstLineChars="200"/>
    </w:pPr>
    <w:rPr>
      <w:rFonts w:cs="宋体"/>
      <w:kern w:val="0"/>
      <w:sz w:val="24"/>
      <w:szCs w:val="20"/>
    </w:rPr>
  </w:style>
  <w:style w:type="paragraph" w:customStyle="1" w:styleId="1181">
    <w:name w:val="图表"/>
    <w:basedOn w:val="73"/>
    <w:next w:val="1"/>
    <w:link w:val="1182"/>
    <w:qFormat/>
    <w:uiPriority w:val="0"/>
    <w:pPr>
      <w:ind w:left="0" w:leftChars="0" w:firstLine="200" w:firstLineChars="200"/>
      <w:jc w:val="left"/>
    </w:pPr>
    <w:rPr>
      <w:rFonts w:ascii="Arial" w:hAnsi="Arial"/>
      <w:smallCaps/>
      <w:sz w:val="24"/>
    </w:rPr>
  </w:style>
  <w:style w:type="character" w:customStyle="1" w:styleId="1182">
    <w:name w:val="图表 Char"/>
    <w:link w:val="1181"/>
    <w:qFormat/>
    <w:uiPriority w:val="0"/>
    <w:rPr>
      <w:rFonts w:ascii="Arial" w:hAnsi="Arial"/>
      <w:smallCaps/>
      <w:kern w:val="2"/>
      <w:sz w:val="24"/>
      <w:szCs w:val="24"/>
    </w:rPr>
  </w:style>
  <w:style w:type="character" w:customStyle="1" w:styleId="1183">
    <w:name w:val="样式 宋体 四号 黑色"/>
    <w:qFormat/>
    <w:uiPriority w:val="0"/>
    <w:rPr>
      <w:rFonts w:ascii="Times New Roman" w:hAnsi="Times New Roman" w:eastAsia="宋体"/>
      <w:color w:val="000000"/>
      <w:sz w:val="28"/>
    </w:rPr>
  </w:style>
  <w:style w:type="character" w:customStyle="1" w:styleId="1184">
    <w:name w:val="日期 字符1"/>
    <w:qFormat/>
    <w:uiPriority w:val="0"/>
    <w:rPr>
      <w:rFonts w:eastAsia="宋体"/>
      <w:szCs w:val="24"/>
    </w:rPr>
  </w:style>
  <w:style w:type="character" w:customStyle="1" w:styleId="1185">
    <w:name w:val="HBZW"/>
    <w:qFormat/>
    <w:uiPriority w:val="0"/>
    <w:rPr>
      <w:rFonts w:ascii="宋体" w:hAnsi="宋体" w:eastAsia="宋体"/>
      <w:kern w:val="0"/>
      <w:sz w:val="24"/>
      <w:lang w:val="en-US" w:eastAsia="zh-CN" w:bidi="ar-SA"/>
    </w:rPr>
  </w:style>
  <w:style w:type="character" w:customStyle="1" w:styleId="1186">
    <w:name w:val="unnamed1 style2"/>
    <w:basedOn w:val="95"/>
    <w:qFormat/>
    <w:uiPriority w:val="0"/>
  </w:style>
  <w:style w:type="character" w:customStyle="1" w:styleId="1187">
    <w:name w:val="文档结构图 字符1"/>
    <w:qFormat/>
    <w:uiPriority w:val="0"/>
    <w:rPr>
      <w:rFonts w:eastAsia="宋体"/>
      <w:szCs w:val="24"/>
      <w:shd w:val="clear" w:color="auto" w:fill="000080"/>
    </w:rPr>
  </w:style>
  <w:style w:type="character" w:customStyle="1" w:styleId="1188">
    <w:name w:val="标 正文 Char Char"/>
    <w:link w:val="1189"/>
    <w:qFormat/>
    <w:uiPriority w:val="0"/>
    <w:rPr>
      <w:sz w:val="24"/>
    </w:rPr>
  </w:style>
  <w:style w:type="paragraph" w:customStyle="1" w:styleId="1189">
    <w:name w:val="标 正文"/>
    <w:link w:val="1188"/>
    <w:qFormat/>
    <w:uiPriority w:val="0"/>
    <w:pPr>
      <w:spacing w:line="360" w:lineRule="auto"/>
      <w:ind w:firstLine="200" w:firstLineChars="200"/>
      <w:jc w:val="both"/>
    </w:pPr>
    <w:rPr>
      <w:rFonts w:ascii="Times New Roman" w:hAnsi="Times New Roman" w:eastAsia="宋体" w:cs="Times New Roman"/>
      <w:sz w:val="24"/>
      <w:lang w:val="en-US" w:eastAsia="zh-CN" w:bidi="ar-SA"/>
    </w:rPr>
  </w:style>
  <w:style w:type="character" w:customStyle="1" w:styleId="1190">
    <w:name w:val="表格备注"/>
    <w:qFormat/>
    <w:uiPriority w:val="0"/>
    <w:rPr>
      <w:rFonts w:ascii="华文楷体" w:hAnsi="华文楷体" w:eastAsia="楷体_GB2312"/>
      <w:kern w:val="0"/>
      <w:sz w:val="21"/>
    </w:rPr>
  </w:style>
  <w:style w:type="character" w:customStyle="1" w:styleId="1191">
    <w:name w:val="样式 首行缩进:  1.92 字符 Char Char"/>
    <w:link w:val="1192"/>
    <w:qFormat/>
    <w:uiPriority w:val="0"/>
    <w:rPr>
      <w:rFonts w:ascii="宋体" w:hAnsi="宋体" w:cs="宋体"/>
      <w:sz w:val="28"/>
    </w:rPr>
  </w:style>
  <w:style w:type="paragraph" w:customStyle="1" w:styleId="1192">
    <w:name w:val="样式 首行缩进:  1.92 字符"/>
    <w:basedOn w:val="1"/>
    <w:link w:val="1191"/>
    <w:qFormat/>
    <w:uiPriority w:val="0"/>
    <w:pPr>
      <w:adjustRightInd w:val="0"/>
      <w:snapToGrid w:val="0"/>
      <w:spacing w:line="360" w:lineRule="auto"/>
      <w:ind w:firstLine="560" w:firstLineChars="200"/>
    </w:pPr>
    <w:rPr>
      <w:rFonts w:ascii="宋体" w:hAnsi="宋体" w:cs="宋体"/>
      <w:kern w:val="0"/>
      <w:sz w:val="28"/>
      <w:szCs w:val="20"/>
    </w:rPr>
  </w:style>
  <w:style w:type="character" w:customStyle="1" w:styleId="1193">
    <w:name w:val="qj报告正文 Char Char"/>
    <w:link w:val="1194"/>
    <w:qFormat/>
    <w:uiPriority w:val="0"/>
    <w:rPr>
      <w:rFonts w:ascii="宋体" w:hAnsi="宋体"/>
      <w:sz w:val="24"/>
    </w:rPr>
  </w:style>
  <w:style w:type="paragraph" w:customStyle="1" w:styleId="1194">
    <w:name w:val="qj报告正文"/>
    <w:basedOn w:val="1"/>
    <w:link w:val="1193"/>
    <w:qFormat/>
    <w:uiPriority w:val="0"/>
    <w:pPr>
      <w:adjustRightInd w:val="0"/>
      <w:snapToGrid w:val="0"/>
      <w:spacing w:line="360" w:lineRule="auto"/>
      <w:ind w:firstLine="200" w:firstLineChars="200"/>
    </w:pPr>
    <w:rPr>
      <w:rFonts w:ascii="宋体" w:hAnsi="宋体"/>
      <w:kern w:val="0"/>
      <w:sz w:val="24"/>
      <w:szCs w:val="20"/>
    </w:rPr>
  </w:style>
  <w:style w:type="character" w:customStyle="1" w:styleId="1195">
    <w:name w:val="排版正文 Char Char Char Char Char Char"/>
    <w:link w:val="1196"/>
    <w:qFormat/>
    <w:uiPriority w:val="0"/>
    <w:rPr>
      <w:color w:val="000000"/>
      <w:sz w:val="26"/>
      <w:szCs w:val="26"/>
    </w:rPr>
  </w:style>
  <w:style w:type="paragraph" w:customStyle="1" w:styleId="1196">
    <w:name w:val="排版正文 Char"/>
    <w:basedOn w:val="1"/>
    <w:link w:val="1195"/>
    <w:qFormat/>
    <w:uiPriority w:val="0"/>
    <w:pPr>
      <w:adjustRightInd w:val="0"/>
      <w:snapToGrid w:val="0"/>
      <w:spacing w:line="460" w:lineRule="exact"/>
      <w:ind w:firstLine="200" w:firstLineChars="200"/>
    </w:pPr>
    <w:rPr>
      <w:color w:val="000000"/>
      <w:kern w:val="0"/>
      <w:sz w:val="26"/>
      <w:szCs w:val="26"/>
    </w:rPr>
  </w:style>
  <w:style w:type="character" w:customStyle="1" w:styleId="1197">
    <w:name w:val="b21"/>
    <w:qFormat/>
    <w:uiPriority w:val="0"/>
    <w:rPr>
      <w:color w:val="000000"/>
      <w:spacing w:val="270"/>
      <w:sz w:val="20"/>
      <w:szCs w:val="20"/>
    </w:rPr>
  </w:style>
  <w:style w:type="character" w:customStyle="1" w:styleId="1198">
    <w:name w:val="居中 Char Char"/>
    <w:link w:val="1199"/>
    <w:qFormat/>
    <w:uiPriority w:val="0"/>
    <w:rPr>
      <w:sz w:val="24"/>
      <w:szCs w:val="24"/>
    </w:rPr>
  </w:style>
  <w:style w:type="paragraph" w:customStyle="1" w:styleId="1199">
    <w:name w:val="居中"/>
    <w:basedOn w:val="1"/>
    <w:link w:val="1198"/>
    <w:qFormat/>
    <w:uiPriority w:val="0"/>
    <w:pPr>
      <w:adjustRightInd w:val="0"/>
      <w:snapToGrid w:val="0"/>
      <w:spacing w:line="500" w:lineRule="exact"/>
      <w:ind w:firstLine="832" w:firstLineChars="200"/>
      <w:jc w:val="center"/>
    </w:pPr>
    <w:rPr>
      <w:kern w:val="0"/>
      <w:sz w:val="24"/>
    </w:rPr>
  </w:style>
  <w:style w:type="character" w:customStyle="1" w:styleId="1200">
    <w:name w:val="正文文本 3 字符1"/>
    <w:qFormat/>
    <w:uiPriority w:val="0"/>
    <w:rPr>
      <w:sz w:val="16"/>
      <w:szCs w:val="16"/>
    </w:rPr>
  </w:style>
  <w:style w:type="character" w:customStyle="1" w:styleId="1201">
    <w:name w:val="表名 Char Char"/>
    <w:link w:val="1202"/>
    <w:qFormat/>
    <w:uiPriority w:val="0"/>
    <w:rPr>
      <w:rFonts w:eastAsia="黑体" w:cs="宋体"/>
      <w:szCs w:val="21"/>
    </w:rPr>
  </w:style>
  <w:style w:type="paragraph" w:customStyle="1" w:styleId="1202">
    <w:name w:val="表名"/>
    <w:basedOn w:val="1"/>
    <w:link w:val="1201"/>
    <w:qFormat/>
    <w:uiPriority w:val="0"/>
    <w:pPr>
      <w:adjustRightInd w:val="0"/>
      <w:snapToGrid w:val="0"/>
      <w:spacing w:line="440" w:lineRule="exact"/>
      <w:jc w:val="center"/>
    </w:pPr>
    <w:rPr>
      <w:rFonts w:eastAsia="黑体" w:cs="宋体"/>
      <w:kern w:val="0"/>
      <w:sz w:val="20"/>
      <w:szCs w:val="21"/>
    </w:rPr>
  </w:style>
  <w:style w:type="character" w:customStyle="1" w:styleId="1203">
    <w:name w:val="tt3"/>
    <w:basedOn w:val="95"/>
    <w:qFormat/>
    <w:uiPriority w:val="0"/>
  </w:style>
  <w:style w:type="character" w:customStyle="1" w:styleId="1204">
    <w:name w:val="表格居中 Char Char Char Char Char"/>
    <w:link w:val="1205"/>
    <w:qFormat/>
    <w:uiPriority w:val="0"/>
    <w:rPr>
      <w:rFonts w:ascii="??¨¬?" w:hAnsi="??¨¬?"/>
      <w:sz w:val="24"/>
      <w:szCs w:val="24"/>
    </w:rPr>
  </w:style>
  <w:style w:type="paragraph" w:customStyle="1" w:styleId="1205">
    <w:name w:val="表格居中 Char Char Char"/>
    <w:basedOn w:val="1"/>
    <w:link w:val="1204"/>
    <w:qFormat/>
    <w:uiPriority w:val="0"/>
    <w:pPr>
      <w:adjustRightInd w:val="0"/>
      <w:snapToGrid w:val="0"/>
      <w:spacing w:line="440" w:lineRule="exact"/>
      <w:ind w:firstLine="832" w:firstLineChars="200"/>
      <w:jc w:val="center"/>
    </w:pPr>
    <w:rPr>
      <w:rFonts w:ascii="??¨¬?" w:hAnsi="??¨¬?"/>
      <w:kern w:val="0"/>
      <w:sz w:val="24"/>
    </w:rPr>
  </w:style>
  <w:style w:type="character" w:customStyle="1" w:styleId="1206">
    <w:name w:val="无间隔 字符"/>
    <w:qFormat/>
    <w:uiPriority w:val="1"/>
  </w:style>
  <w:style w:type="character" w:customStyle="1" w:styleId="1207">
    <w:name w:val="Char Char12"/>
    <w:qFormat/>
    <w:uiPriority w:val="0"/>
    <w:rPr>
      <w:rFonts w:ascii="宋体" w:hAnsi="Courier New" w:eastAsia="宋体"/>
      <w:b/>
      <w:kern w:val="2"/>
      <w:sz w:val="28"/>
      <w:lang w:val="en-US" w:eastAsia="zh-CN" w:bidi="ar-SA"/>
    </w:rPr>
  </w:style>
  <w:style w:type="character" w:customStyle="1" w:styleId="1208">
    <w:name w:val="表格文字2 Char Char"/>
    <w:qFormat/>
    <w:uiPriority w:val="0"/>
    <w:rPr>
      <w:rFonts w:eastAsia="宋体"/>
    </w:rPr>
  </w:style>
  <w:style w:type="character" w:customStyle="1" w:styleId="1209">
    <w:name w:val="Char Char13"/>
    <w:qFormat/>
    <w:uiPriority w:val="0"/>
    <w:rPr>
      <w:rFonts w:eastAsia="宋体"/>
      <w:kern w:val="2"/>
      <w:sz w:val="21"/>
      <w:szCs w:val="24"/>
      <w:lang w:val="en-US" w:eastAsia="zh-CN" w:bidi="ar-SA"/>
    </w:rPr>
  </w:style>
  <w:style w:type="character" w:customStyle="1" w:styleId="1210">
    <w:name w:val="标题 字符1"/>
    <w:qFormat/>
    <w:uiPriority w:val="0"/>
    <w:rPr>
      <w:rFonts w:ascii="Cambria" w:hAnsi="Cambria" w:cs="Times New Roman"/>
      <w:b/>
      <w:bCs/>
      <w:sz w:val="24"/>
      <w:szCs w:val="32"/>
    </w:rPr>
  </w:style>
  <w:style w:type="character" w:customStyle="1" w:styleId="1211">
    <w:name w:val="样式1 Char Char"/>
    <w:qFormat/>
    <w:uiPriority w:val="0"/>
    <w:rPr>
      <w:sz w:val="24"/>
      <w:szCs w:val="24"/>
    </w:rPr>
  </w:style>
  <w:style w:type="character" w:customStyle="1" w:styleId="1212">
    <w:name w:val="排版正文 Char Char Char Char Char"/>
    <w:link w:val="1213"/>
    <w:qFormat/>
    <w:uiPriority w:val="0"/>
    <w:rPr>
      <w:color w:val="000000"/>
      <w:sz w:val="26"/>
      <w:szCs w:val="26"/>
    </w:rPr>
  </w:style>
  <w:style w:type="paragraph" w:customStyle="1" w:styleId="1213">
    <w:name w:val="排版正文 Char Char Char"/>
    <w:basedOn w:val="1"/>
    <w:link w:val="1212"/>
    <w:qFormat/>
    <w:uiPriority w:val="0"/>
    <w:pPr>
      <w:adjustRightInd w:val="0"/>
      <w:snapToGrid w:val="0"/>
      <w:spacing w:line="460" w:lineRule="exact"/>
      <w:ind w:firstLine="200" w:firstLineChars="200"/>
    </w:pPr>
    <w:rPr>
      <w:color w:val="000000"/>
      <w:kern w:val="0"/>
      <w:sz w:val="26"/>
      <w:szCs w:val="26"/>
    </w:rPr>
  </w:style>
  <w:style w:type="character" w:customStyle="1" w:styleId="1214">
    <w:name w:val="中远正文 Char Char"/>
    <w:link w:val="1215"/>
    <w:qFormat/>
    <w:uiPriority w:val="0"/>
    <w:rPr>
      <w:snapToGrid/>
      <w:kern w:val="24"/>
      <w:sz w:val="24"/>
    </w:rPr>
  </w:style>
  <w:style w:type="paragraph" w:customStyle="1" w:styleId="1215">
    <w:name w:val="中远正文"/>
    <w:basedOn w:val="1"/>
    <w:link w:val="1214"/>
    <w:qFormat/>
    <w:uiPriority w:val="0"/>
    <w:pPr>
      <w:adjustRightInd w:val="0"/>
      <w:snapToGrid w:val="0"/>
      <w:spacing w:line="360" w:lineRule="auto"/>
      <w:ind w:firstLine="480" w:firstLineChars="200"/>
      <w:jc w:val="center"/>
      <w:textAlignment w:val="baseline"/>
    </w:pPr>
    <w:rPr>
      <w:snapToGrid w:val="0"/>
      <w:kern w:val="24"/>
      <w:sz w:val="24"/>
      <w:szCs w:val="20"/>
    </w:rPr>
  </w:style>
  <w:style w:type="character" w:customStyle="1" w:styleId="1216">
    <w:name w:val="段落文 Char Char"/>
    <w:link w:val="1217"/>
    <w:qFormat/>
    <w:uiPriority w:val="0"/>
    <w:rPr>
      <w:rFonts w:cs="宋体"/>
      <w:sz w:val="24"/>
    </w:rPr>
  </w:style>
  <w:style w:type="paragraph" w:customStyle="1" w:styleId="1217">
    <w:name w:val="段落文"/>
    <w:basedOn w:val="1"/>
    <w:link w:val="1216"/>
    <w:qFormat/>
    <w:uiPriority w:val="0"/>
    <w:pPr>
      <w:adjustRightInd w:val="0"/>
      <w:snapToGrid w:val="0"/>
      <w:spacing w:line="360" w:lineRule="auto"/>
      <w:ind w:firstLine="480" w:firstLineChars="200"/>
    </w:pPr>
    <w:rPr>
      <w:rFonts w:cs="宋体"/>
      <w:kern w:val="0"/>
      <w:sz w:val="24"/>
      <w:szCs w:val="20"/>
    </w:rPr>
  </w:style>
  <w:style w:type="character" w:customStyle="1" w:styleId="1218">
    <w:name w:val="标题 3 Char Char"/>
    <w:qFormat/>
    <w:uiPriority w:val="0"/>
    <w:rPr>
      <w:rFonts w:eastAsia="宋体"/>
      <w:b/>
      <w:sz w:val="32"/>
      <w:szCs w:val="24"/>
      <w:lang w:val="en-US" w:eastAsia="zh-CN" w:bidi="ar-SA"/>
    </w:rPr>
  </w:style>
  <w:style w:type="character" w:customStyle="1" w:styleId="1219">
    <w:name w:val="文本 Char Char Char"/>
    <w:qFormat/>
    <w:uiPriority w:val="0"/>
    <w:rPr>
      <w:rFonts w:ascii="宋体" w:hAnsi="Courier New" w:eastAsia="宋体"/>
      <w:kern w:val="2"/>
      <w:sz w:val="28"/>
      <w:lang w:val="en-US" w:eastAsia="zh-CN" w:bidi="ar-SA"/>
    </w:rPr>
  </w:style>
  <w:style w:type="character" w:customStyle="1" w:styleId="1220">
    <w:name w:val="报告表中 Char"/>
    <w:qFormat/>
    <w:uiPriority w:val="0"/>
    <w:rPr>
      <w:rFonts w:eastAsia="宋体"/>
      <w:kern w:val="2"/>
      <w:sz w:val="18"/>
      <w:lang w:val="en-US" w:eastAsia="zh-CN"/>
    </w:rPr>
  </w:style>
  <w:style w:type="character" w:customStyle="1" w:styleId="1221">
    <w:name w:val="0-shiw-正文 4号宋体 Char Char"/>
    <w:link w:val="1222"/>
    <w:qFormat/>
    <w:uiPriority w:val="0"/>
    <w:rPr>
      <w:sz w:val="28"/>
      <w:szCs w:val="28"/>
    </w:rPr>
  </w:style>
  <w:style w:type="paragraph" w:customStyle="1" w:styleId="1222">
    <w:name w:val="0-shiw-正文 4号宋体"/>
    <w:link w:val="1221"/>
    <w:qFormat/>
    <w:uiPriority w:val="0"/>
    <w:pPr>
      <w:widowControl w:val="0"/>
      <w:adjustRightInd w:val="0"/>
      <w:snapToGrid w:val="0"/>
      <w:spacing w:line="520" w:lineRule="exact"/>
      <w:ind w:firstLine="560" w:firstLineChars="200"/>
      <w:jc w:val="both"/>
    </w:pPr>
    <w:rPr>
      <w:rFonts w:ascii="Times New Roman" w:hAnsi="Times New Roman" w:eastAsia="宋体" w:cs="Times New Roman"/>
      <w:sz w:val="28"/>
      <w:szCs w:val="28"/>
      <w:lang w:val="en-US" w:eastAsia="zh-CN" w:bidi="ar-SA"/>
    </w:rPr>
  </w:style>
  <w:style w:type="character" w:customStyle="1" w:styleId="1223">
    <w:name w:val="font201"/>
    <w:qFormat/>
    <w:uiPriority w:val="0"/>
  </w:style>
  <w:style w:type="character" w:customStyle="1" w:styleId="1224">
    <w:name w:val="样式 13 磅 行距: 固定值 23 磅 首行缩进:  2 字符 Char Char Char"/>
    <w:link w:val="1225"/>
    <w:qFormat/>
    <w:uiPriority w:val="0"/>
    <w:rPr>
      <w:rFonts w:cs="宋体"/>
      <w:sz w:val="26"/>
      <w:szCs w:val="26"/>
    </w:rPr>
  </w:style>
  <w:style w:type="paragraph" w:customStyle="1" w:styleId="1225">
    <w:name w:val="样式 13 磅 行距: 固定值 23 磅 首行缩进:  2 字符 Char"/>
    <w:basedOn w:val="1"/>
    <w:link w:val="1224"/>
    <w:qFormat/>
    <w:uiPriority w:val="0"/>
    <w:pPr>
      <w:adjustRightInd w:val="0"/>
      <w:snapToGrid w:val="0"/>
      <w:spacing w:line="460" w:lineRule="exact"/>
      <w:ind w:firstLine="520" w:firstLineChars="200"/>
    </w:pPr>
    <w:rPr>
      <w:rFonts w:cs="宋体"/>
      <w:kern w:val="0"/>
      <w:sz w:val="26"/>
      <w:szCs w:val="26"/>
    </w:rPr>
  </w:style>
  <w:style w:type="character" w:customStyle="1" w:styleId="1226">
    <w:name w:val="正文文本缩进 字符1"/>
    <w:qFormat/>
    <w:uiPriority w:val="0"/>
    <w:rPr>
      <w:sz w:val="24"/>
      <w:szCs w:val="24"/>
    </w:rPr>
  </w:style>
  <w:style w:type="character" w:customStyle="1" w:styleId="1227">
    <w:name w:val="样式33 标题 3标题 3 Char2标题 3 CharSottoparagrafo条标题1.1.1h3H3level...2 Char Char"/>
    <w:link w:val="1228"/>
    <w:qFormat/>
    <w:uiPriority w:val="0"/>
    <w:rPr>
      <w:rFonts w:cs="宋体"/>
      <w:b/>
      <w:color w:val="000000"/>
      <w:sz w:val="28"/>
    </w:rPr>
  </w:style>
  <w:style w:type="paragraph" w:customStyle="1" w:styleId="1228">
    <w:name w:val="样式33 标题 3标题 3 Char2标题 3 CharSottoparagrafo条标题1.1.1h3H3level...2"/>
    <w:basedOn w:val="5"/>
    <w:link w:val="1227"/>
    <w:qFormat/>
    <w:uiPriority w:val="0"/>
    <w:pPr>
      <w:keepLines/>
      <w:widowControl w:val="0"/>
      <w:tabs>
        <w:tab w:val="left" w:pos="0"/>
      </w:tabs>
      <w:overflowPunct/>
      <w:autoSpaceDE/>
      <w:autoSpaceDN/>
      <w:snapToGrid w:val="0"/>
      <w:spacing w:after="120"/>
      <w:ind w:left="0" w:right="108" w:firstLine="0"/>
      <w:textAlignment w:val="auto"/>
    </w:pPr>
    <w:rPr>
      <w:rFonts w:ascii="Times New Roman" w:hAnsi="Times New Roman" w:cs="宋体"/>
      <w:b/>
      <w:spacing w:val="0"/>
      <w:kern w:val="0"/>
      <w:lang w:val="en-US" w:eastAsia="zh-CN"/>
    </w:rPr>
  </w:style>
  <w:style w:type="character" w:customStyle="1" w:styleId="1229">
    <w:name w:val="textjianju2"/>
    <w:basedOn w:val="95"/>
    <w:qFormat/>
    <w:uiPriority w:val="0"/>
  </w:style>
  <w:style w:type="character" w:customStyle="1" w:styleId="1230">
    <w:name w:val="style91"/>
    <w:qFormat/>
    <w:uiPriority w:val="0"/>
    <w:rPr>
      <w:sz w:val="30"/>
      <w:szCs w:val="30"/>
    </w:rPr>
  </w:style>
  <w:style w:type="character" w:customStyle="1" w:styleId="1231">
    <w:name w:val="postbody1"/>
    <w:qFormat/>
    <w:uiPriority w:val="0"/>
    <w:rPr>
      <w:sz w:val="18"/>
      <w:szCs w:val="18"/>
    </w:rPr>
  </w:style>
  <w:style w:type="character" w:customStyle="1" w:styleId="1232">
    <w:name w:val="wz"/>
    <w:basedOn w:val="95"/>
    <w:qFormat/>
    <w:uiPriority w:val="0"/>
  </w:style>
  <w:style w:type="character" w:customStyle="1" w:styleId="1233">
    <w:name w:val="tpc_content"/>
    <w:basedOn w:val="95"/>
    <w:qFormat/>
    <w:uiPriority w:val="0"/>
  </w:style>
  <w:style w:type="character" w:customStyle="1" w:styleId="1234">
    <w:name w:val="正文小四 Char Char"/>
    <w:link w:val="1235"/>
    <w:qFormat/>
    <w:uiPriority w:val="0"/>
    <w:rPr>
      <w:sz w:val="24"/>
      <w:szCs w:val="24"/>
    </w:rPr>
  </w:style>
  <w:style w:type="paragraph" w:customStyle="1" w:styleId="1235">
    <w:name w:val="正文小四"/>
    <w:basedOn w:val="1"/>
    <w:link w:val="1234"/>
    <w:qFormat/>
    <w:uiPriority w:val="0"/>
    <w:pPr>
      <w:adjustRightInd w:val="0"/>
      <w:snapToGrid w:val="0"/>
      <w:spacing w:line="360" w:lineRule="auto"/>
      <w:ind w:firstLine="200" w:firstLineChars="200"/>
      <w:jc w:val="left"/>
    </w:pPr>
    <w:rPr>
      <w:kern w:val="0"/>
      <w:sz w:val="24"/>
    </w:rPr>
  </w:style>
  <w:style w:type="character" w:customStyle="1" w:styleId="1236">
    <w:name w:val="样式 宋体 加粗"/>
    <w:qFormat/>
    <w:uiPriority w:val="0"/>
    <w:rPr>
      <w:rFonts w:ascii="Times New Roman" w:hAnsi="Times New Roman"/>
      <w:bCs/>
      <w:sz w:val="28"/>
    </w:rPr>
  </w:style>
  <w:style w:type="character" w:customStyle="1" w:styleId="1237">
    <w:name w:val="批注主题 字符1"/>
    <w:qFormat/>
    <w:uiPriority w:val="0"/>
    <w:rPr>
      <w:b/>
      <w:bCs/>
      <w:szCs w:val="24"/>
    </w:rPr>
  </w:style>
  <w:style w:type="character" w:customStyle="1" w:styleId="1238">
    <w:name w:val="题注 Char Char Char Char Char Char Char1"/>
    <w:qFormat/>
    <w:uiPriority w:val="0"/>
    <w:rPr>
      <w:rFonts w:ascii="Arial" w:hAnsi="Arial" w:eastAsia="宋体" w:cs="Arial"/>
      <w:b/>
      <w:kern w:val="2"/>
      <w:sz w:val="24"/>
      <w:lang w:val="en-US" w:eastAsia="zh-CN" w:bidi="ar-SA"/>
    </w:rPr>
  </w:style>
  <w:style w:type="character" w:customStyle="1" w:styleId="1239">
    <w:name w:val="样式 样式 标题2 + Char Char"/>
    <w:link w:val="1240"/>
    <w:qFormat/>
    <w:uiPriority w:val="0"/>
    <w:rPr>
      <w:rFonts w:cs="宋体"/>
      <w:b/>
      <w:bCs/>
      <w:sz w:val="28"/>
    </w:rPr>
  </w:style>
  <w:style w:type="paragraph" w:customStyle="1" w:styleId="1240">
    <w:name w:val="样式 样式 标题2 +"/>
    <w:basedOn w:val="1"/>
    <w:link w:val="1239"/>
    <w:qFormat/>
    <w:uiPriority w:val="0"/>
    <w:pPr>
      <w:keepNext/>
      <w:keepLines/>
      <w:adjustRightInd w:val="0"/>
      <w:snapToGrid w:val="0"/>
      <w:spacing w:line="360" w:lineRule="auto"/>
      <w:ind w:hanging="420" w:firstLineChars="200"/>
      <w:jc w:val="left"/>
      <w:textAlignment w:val="baseline"/>
      <w:outlineLvl w:val="1"/>
    </w:pPr>
    <w:rPr>
      <w:rFonts w:cs="宋体"/>
      <w:b/>
      <w:bCs/>
      <w:kern w:val="0"/>
      <w:sz w:val="28"/>
      <w:szCs w:val="20"/>
    </w:rPr>
  </w:style>
  <w:style w:type="character" w:customStyle="1" w:styleId="1241">
    <w:name w:val="正文C1 Char Char"/>
    <w:link w:val="1242"/>
    <w:qFormat/>
    <w:uiPriority w:val="0"/>
    <w:rPr>
      <w:rFonts w:ascii="宋体"/>
      <w:sz w:val="24"/>
      <w:szCs w:val="28"/>
    </w:rPr>
  </w:style>
  <w:style w:type="paragraph" w:customStyle="1" w:styleId="1242">
    <w:name w:val="正文C1"/>
    <w:basedOn w:val="87"/>
    <w:link w:val="1241"/>
    <w:qFormat/>
    <w:uiPriority w:val="0"/>
    <w:pPr>
      <w:tabs>
        <w:tab w:val="left" w:pos="420"/>
        <w:tab w:val="left" w:pos="870"/>
        <w:tab w:val="left" w:pos="3150"/>
      </w:tabs>
      <w:autoSpaceDE w:val="0"/>
      <w:autoSpaceDN w:val="0"/>
      <w:adjustRightInd w:val="0"/>
      <w:snapToGrid w:val="0"/>
      <w:spacing w:after="0" w:line="336" w:lineRule="auto"/>
      <w:ind w:left="0" w:leftChars="0" w:firstLine="425" w:firstLineChars="177"/>
      <w:textAlignment w:val="baseline"/>
    </w:pPr>
    <w:rPr>
      <w:rFonts w:ascii="宋体" w:hAnsi="Times New Roman"/>
      <w:kern w:val="0"/>
      <w:sz w:val="24"/>
      <w:szCs w:val="28"/>
    </w:rPr>
  </w:style>
  <w:style w:type="paragraph" w:customStyle="1" w:styleId="1243">
    <w:name w:val="正文样式"/>
    <w:basedOn w:val="1"/>
    <w:qFormat/>
    <w:uiPriority w:val="0"/>
    <w:pPr>
      <w:adjustRightInd w:val="0"/>
      <w:snapToGrid w:val="0"/>
      <w:spacing w:line="460" w:lineRule="exact"/>
      <w:ind w:firstLine="200" w:firstLineChars="200"/>
    </w:pPr>
    <w:rPr>
      <w:rFonts w:ascii="宋体" w:hAnsi="宋体"/>
      <w:sz w:val="24"/>
    </w:rPr>
  </w:style>
  <w:style w:type="paragraph" w:customStyle="1" w:styleId="1244">
    <w:name w:val="环境影响报告书"/>
    <w:basedOn w:val="1"/>
    <w:next w:val="1"/>
    <w:qFormat/>
    <w:uiPriority w:val="0"/>
    <w:pPr>
      <w:adjustRightInd w:val="0"/>
      <w:snapToGrid w:val="0"/>
      <w:spacing w:line="440" w:lineRule="exact"/>
      <w:ind w:firstLine="832" w:firstLineChars="200"/>
      <w:jc w:val="center"/>
    </w:pPr>
    <w:rPr>
      <w:rFonts w:eastAsia="黑体" w:cs="宋体"/>
      <w:b/>
      <w:bCs/>
      <w:spacing w:val="30"/>
      <w:sz w:val="52"/>
      <w:szCs w:val="20"/>
    </w:rPr>
  </w:style>
  <w:style w:type="paragraph" w:customStyle="1" w:styleId="1245">
    <w:name w:val="503定义表格内容格式"/>
    <w:basedOn w:val="1"/>
    <w:next w:val="1"/>
    <w:qFormat/>
    <w:uiPriority w:val="0"/>
    <w:pPr>
      <w:adjustRightInd w:val="0"/>
      <w:snapToGrid w:val="0"/>
      <w:spacing w:line="440" w:lineRule="exact"/>
      <w:ind w:firstLine="832" w:firstLineChars="200"/>
      <w:jc w:val="center"/>
    </w:pPr>
    <w:rPr>
      <w:sz w:val="24"/>
      <w:szCs w:val="21"/>
    </w:rPr>
  </w:style>
  <w:style w:type="paragraph" w:customStyle="1" w:styleId="1246">
    <w:name w:val="目录"/>
    <w:basedOn w:val="1"/>
    <w:next w:val="1"/>
    <w:qFormat/>
    <w:uiPriority w:val="0"/>
    <w:pPr>
      <w:adjustRightInd w:val="0"/>
      <w:snapToGrid w:val="0"/>
      <w:spacing w:before="240" w:after="240" w:line="312" w:lineRule="auto"/>
      <w:ind w:firstLine="832" w:firstLineChars="200"/>
      <w:jc w:val="center"/>
    </w:pPr>
    <w:rPr>
      <w:rFonts w:cs="宋体"/>
      <w:b/>
      <w:bCs/>
      <w:sz w:val="36"/>
      <w:szCs w:val="20"/>
    </w:rPr>
  </w:style>
  <w:style w:type="paragraph" w:customStyle="1" w:styleId="1247">
    <w:name w:val="样式35"/>
    <w:basedOn w:val="1"/>
    <w:qFormat/>
    <w:uiPriority w:val="0"/>
    <w:pPr>
      <w:adjustRightInd w:val="0"/>
      <w:snapToGrid w:val="0"/>
      <w:spacing w:line="312" w:lineRule="auto"/>
      <w:ind w:firstLine="567" w:firstLineChars="200"/>
      <w:textAlignment w:val="baseline"/>
    </w:pPr>
    <w:rPr>
      <w:kern w:val="0"/>
      <w:sz w:val="28"/>
    </w:rPr>
  </w:style>
  <w:style w:type="paragraph" w:customStyle="1" w:styleId="1248">
    <w:name w:val="_Style 113"/>
    <w:basedOn w:val="1"/>
    <w:qFormat/>
    <w:uiPriority w:val="0"/>
    <w:pPr>
      <w:widowControl/>
      <w:adjustRightInd w:val="0"/>
      <w:snapToGrid w:val="0"/>
      <w:spacing w:after="160" w:line="240" w:lineRule="exact"/>
      <w:ind w:firstLine="832" w:firstLineChars="200"/>
      <w:jc w:val="left"/>
    </w:pPr>
    <w:rPr>
      <w:sz w:val="24"/>
    </w:rPr>
  </w:style>
  <w:style w:type="paragraph" w:customStyle="1" w:styleId="1249">
    <w:name w:val="黄小林正文"/>
    <w:qFormat/>
    <w:uiPriority w:val="0"/>
    <w:pPr>
      <w:ind w:firstLine="567"/>
    </w:pPr>
    <w:rPr>
      <w:rFonts w:ascii="Times New Roman" w:hAnsi="Times New Roman" w:eastAsia="宋体" w:cs="Times New Roman"/>
      <w:sz w:val="28"/>
      <w:lang w:val="en-US" w:eastAsia="zh-CN" w:bidi="ar-SA"/>
    </w:rPr>
  </w:style>
  <w:style w:type="paragraph" w:customStyle="1" w:styleId="1250">
    <w:name w:val="表格（5号）"/>
    <w:basedOn w:val="1"/>
    <w:qFormat/>
    <w:uiPriority w:val="0"/>
    <w:pPr>
      <w:adjustRightInd w:val="0"/>
      <w:snapToGrid w:val="0"/>
      <w:spacing w:line="440" w:lineRule="exact"/>
      <w:ind w:firstLine="832" w:firstLineChars="200"/>
      <w:jc w:val="center"/>
    </w:pPr>
    <w:rPr>
      <w:sz w:val="18"/>
      <w:szCs w:val="18"/>
    </w:rPr>
  </w:style>
  <w:style w:type="paragraph" w:customStyle="1" w:styleId="1251">
    <w:name w:val="表内容"/>
    <w:basedOn w:val="1"/>
    <w:qFormat/>
    <w:uiPriority w:val="0"/>
    <w:pPr>
      <w:adjustRightInd w:val="0"/>
      <w:snapToGrid w:val="0"/>
      <w:spacing w:line="440" w:lineRule="exact"/>
      <w:ind w:firstLine="832" w:firstLineChars="200"/>
      <w:jc w:val="center"/>
    </w:pPr>
    <w:rPr>
      <w:sz w:val="24"/>
      <w:szCs w:val="21"/>
    </w:rPr>
  </w:style>
  <w:style w:type="paragraph" w:customStyle="1" w:styleId="1252">
    <w:name w:val="样式17"/>
    <w:basedOn w:val="1"/>
    <w:qFormat/>
    <w:uiPriority w:val="0"/>
    <w:pPr>
      <w:adjustRightInd w:val="0"/>
      <w:snapToGrid w:val="0"/>
      <w:spacing w:line="440" w:lineRule="exact"/>
      <w:ind w:firstLine="480" w:firstLineChars="200"/>
    </w:pPr>
    <w:rPr>
      <w:rFonts w:ascii="Arial" w:hAnsi="Arial" w:cs="Arial"/>
      <w:color w:val="000000"/>
      <w:sz w:val="24"/>
    </w:rPr>
  </w:style>
  <w:style w:type="paragraph" w:customStyle="1" w:styleId="1253">
    <w:name w:val="标书正文"/>
    <w:basedOn w:val="1"/>
    <w:qFormat/>
    <w:uiPriority w:val="0"/>
    <w:pPr>
      <w:adjustRightInd w:val="0"/>
      <w:snapToGrid w:val="0"/>
      <w:spacing w:line="520" w:lineRule="exact"/>
      <w:ind w:firstLine="567" w:firstLineChars="200"/>
    </w:pPr>
    <w:rPr>
      <w:rFonts w:ascii="宋体" w:hAnsi="Courier New"/>
      <w:sz w:val="28"/>
      <w:szCs w:val="20"/>
    </w:rPr>
  </w:style>
  <w:style w:type="paragraph" w:customStyle="1" w:styleId="1254">
    <w:name w:val="p17"/>
    <w:basedOn w:val="1"/>
    <w:qFormat/>
    <w:uiPriority w:val="0"/>
    <w:pPr>
      <w:widowControl/>
      <w:adjustRightInd w:val="0"/>
      <w:snapToGrid w:val="0"/>
      <w:spacing w:before="60" w:line="460" w:lineRule="atLeast"/>
      <w:ind w:firstLine="420" w:firstLineChars="200"/>
    </w:pPr>
    <w:rPr>
      <w:rFonts w:ascii="宋体" w:hAnsi="宋体" w:cs="宋体"/>
      <w:kern w:val="0"/>
      <w:sz w:val="24"/>
    </w:rPr>
  </w:style>
  <w:style w:type="paragraph" w:customStyle="1" w:styleId="1255">
    <w:name w:val="首行缩进11 Char"/>
    <w:basedOn w:val="1"/>
    <w:qFormat/>
    <w:uiPriority w:val="0"/>
    <w:pPr>
      <w:adjustRightInd w:val="0"/>
      <w:snapToGrid w:val="0"/>
      <w:spacing w:line="360" w:lineRule="auto"/>
      <w:ind w:firstLine="480" w:firstLineChars="200"/>
    </w:pPr>
    <w:rPr>
      <w:rFonts w:cs="宋体"/>
      <w:kern w:val="0"/>
      <w:sz w:val="24"/>
    </w:rPr>
  </w:style>
  <w:style w:type="paragraph" w:customStyle="1" w:styleId="1256">
    <w:name w:val="表格字"/>
    <w:basedOn w:val="1"/>
    <w:qFormat/>
    <w:uiPriority w:val="0"/>
    <w:pPr>
      <w:tabs>
        <w:tab w:val="left" w:pos="0"/>
      </w:tabs>
      <w:suppressAutoHyphens/>
      <w:autoSpaceDE w:val="0"/>
      <w:adjustRightInd w:val="0"/>
      <w:snapToGrid w:val="0"/>
      <w:spacing w:line="540" w:lineRule="exact"/>
      <w:ind w:firstLine="832" w:firstLineChars="200"/>
      <w:jc w:val="center"/>
    </w:pPr>
    <w:rPr>
      <w:rFonts w:ascii="宋体" w:hAnsi="宋体"/>
      <w:bCs/>
      <w:color w:val="000000"/>
      <w:sz w:val="24"/>
    </w:rPr>
  </w:style>
  <w:style w:type="paragraph" w:customStyle="1" w:styleId="1257">
    <w:name w:val="标题04"/>
    <w:basedOn w:val="46"/>
    <w:next w:val="51"/>
    <w:qFormat/>
    <w:uiPriority w:val="0"/>
    <w:pPr>
      <w:widowControl w:val="0"/>
      <w:adjustRightInd w:val="0"/>
      <w:snapToGrid w:val="0"/>
      <w:spacing w:line="460" w:lineRule="exact"/>
      <w:ind w:firstLine="832"/>
      <w:jc w:val="left"/>
    </w:pPr>
    <w:rPr>
      <w:rFonts w:ascii="Times New Roman" w:hAnsi="Times New Roman"/>
      <w:szCs w:val="24"/>
    </w:rPr>
  </w:style>
  <w:style w:type="paragraph" w:customStyle="1" w:styleId="1258">
    <w:name w:val="pic-info"/>
    <w:basedOn w:val="1"/>
    <w:qFormat/>
    <w:uiPriority w:val="0"/>
    <w:pPr>
      <w:widowControl/>
      <w:adjustRightInd w:val="0"/>
      <w:snapToGrid w:val="0"/>
      <w:spacing w:before="100" w:beforeAutospacing="1" w:after="100" w:afterAutospacing="1" w:line="440" w:lineRule="exact"/>
      <w:ind w:firstLine="832" w:firstLineChars="200"/>
      <w:jc w:val="left"/>
    </w:pPr>
    <w:rPr>
      <w:rFonts w:ascii="宋体" w:hAnsi="宋体" w:cs="宋体"/>
      <w:kern w:val="0"/>
      <w:sz w:val="24"/>
    </w:rPr>
  </w:style>
  <w:style w:type="paragraph" w:customStyle="1" w:styleId="1259">
    <w:name w:val="样式 正文首行缩进 + 宋体"/>
    <w:basedOn w:val="86"/>
    <w:qFormat/>
    <w:uiPriority w:val="0"/>
    <w:pPr>
      <w:topLinePunct/>
      <w:adjustRightInd w:val="0"/>
      <w:snapToGrid w:val="0"/>
      <w:spacing w:after="0" w:line="360" w:lineRule="auto"/>
      <w:ind w:firstLine="480" w:firstLineChars="0"/>
      <w:textAlignment w:val="baseline"/>
    </w:pPr>
    <w:rPr>
      <w:kern w:val="0"/>
      <w:sz w:val="24"/>
    </w:rPr>
  </w:style>
  <w:style w:type="paragraph" w:customStyle="1" w:styleId="1260">
    <w:name w:val="char"/>
    <w:basedOn w:val="1"/>
    <w:qFormat/>
    <w:uiPriority w:val="0"/>
    <w:pPr>
      <w:widowControl/>
      <w:adjustRightInd w:val="0"/>
      <w:snapToGrid w:val="0"/>
      <w:spacing w:after="160" w:line="240" w:lineRule="exact"/>
      <w:ind w:firstLine="832" w:firstLineChars="200"/>
      <w:jc w:val="left"/>
    </w:pPr>
    <w:rPr>
      <w:rFonts w:ascii="Verdana" w:hAnsi="Verdana" w:eastAsia="仿宋_GB2312" w:cs="”“Times New Roman”“"/>
      <w:kern w:val="0"/>
      <w:sz w:val="24"/>
      <w:szCs w:val="20"/>
      <w:lang w:eastAsia="en-US"/>
    </w:rPr>
  </w:style>
  <w:style w:type="paragraph" w:customStyle="1" w:styleId="1261">
    <w:name w:val="样式 样式 宋体 四号 黑色 行距: 1.5 倍行距 + 首行缩进:  2 字符"/>
    <w:basedOn w:val="1"/>
    <w:qFormat/>
    <w:uiPriority w:val="0"/>
    <w:pPr>
      <w:adjustRightInd w:val="0"/>
      <w:snapToGrid w:val="0"/>
      <w:spacing w:line="360" w:lineRule="auto"/>
      <w:ind w:firstLine="560" w:firstLineChars="200"/>
    </w:pPr>
    <w:rPr>
      <w:rFonts w:hAnsi="宋体"/>
      <w:bCs/>
      <w:kern w:val="0"/>
      <w:sz w:val="28"/>
      <w:szCs w:val="28"/>
    </w:rPr>
  </w:style>
  <w:style w:type="paragraph" w:customStyle="1" w:styleId="1262">
    <w:name w:val="环科院名称"/>
    <w:basedOn w:val="1"/>
    <w:qFormat/>
    <w:uiPriority w:val="0"/>
    <w:pPr>
      <w:adjustRightInd w:val="0"/>
      <w:snapToGrid w:val="0"/>
      <w:spacing w:line="440" w:lineRule="exact"/>
      <w:ind w:left="-7" w:leftChars="-10" w:hanging="14" w:hangingChars="4"/>
      <w:jc w:val="center"/>
    </w:pPr>
    <w:rPr>
      <w:rFonts w:ascii="楷体_GB2312" w:hAnsi="华文楷体" w:eastAsia="楷体_GB2312" w:cs="宋体"/>
      <w:b/>
      <w:bCs/>
      <w:spacing w:val="20"/>
      <w:sz w:val="32"/>
      <w:szCs w:val="20"/>
    </w:rPr>
  </w:style>
  <w:style w:type="paragraph" w:customStyle="1" w:styleId="1263">
    <w:name w:val="YY"/>
    <w:basedOn w:val="1"/>
    <w:qFormat/>
    <w:uiPriority w:val="0"/>
    <w:pPr>
      <w:adjustRightInd w:val="0"/>
      <w:snapToGrid w:val="0"/>
      <w:spacing w:line="360" w:lineRule="auto"/>
      <w:ind w:firstLine="200" w:firstLineChars="200"/>
    </w:pPr>
    <w:rPr>
      <w:sz w:val="24"/>
    </w:rPr>
  </w:style>
  <w:style w:type="paragraph" w:customStyle="1" w:styleId="1264">
    <w:name w:val="正文001 Char Char"/>
    <w:basedOn w:val="1"/>
    <w:qFormat/>
    <w:uiPriority w:val="0"/>
    <w:pPr>
      <w:adjustRightInd w:val="0"/>
      <w:snapToGrid w:val="0"/>
      <w:spacing w:before="60" w:line="420" w:lineRule="exact"/>
      <w:ind w:firstLine="482" w:firstLineChars="200"/>
    </w:pPr>
    <w:rPr>
      <w:sz w:val="24"/>
      <w:szCs w:val="20"/>
    </w:rPr>
  </w:style>
  <w:style w:type="paragraph" w:customStyle="1" w:styleId="1265">
    <w:name w:val="封面工程项目名称"/>
    <w:basedOn w:val="1"/>
    <w:qFormat/>
    <w:uiPriority w:val="0"/>
    <w:pPr>
      <w:adjustRightInd w:val="0"/>
      <w:snapToGrid w:val="0"/>
      <w:spacing w:line="360" w:lineRule="auto"/>
      <w:ind w:firstLine="832" w:firstLineChars="200"/>
      <w:jc w:val="center"/>
    </w:pPr>
    <w:rPr>
      <w:rFonts w:eastAsia="楷体_GB2312" w:cs="宋体"/>
      <w:b/>
      <w:bCs/>
      <w:spacing w:val="24"/>
      <w:sz w:val="52"/>
      <w:szCs w:val="20"/>
    </w:rPr>
  </w:style>
  <w:style w:type="paragraph" w:customStyle="1" w:styleId="1266">
    <w:name w:val="编号1）2）"/>
    <w:basedOn w:val="1"/>
    <w:qFormat/>
    <w:uiPriority w:val="0"/>
    <w:pPr>
      <w:tabs>
        <w:tab w:val="left" w:pos="851"/>
      </w:tabs>
      <w:adjustRightInd w:val="0"/>
      <w:snapToGrid w:val="0"/>
      <w:spacing w:line="520" w:lineRule="exact"/>
      <w:ind w:firstLine="200" w:firstLineChars="200"/>
    </w:pPr>
    <w:rPr>
      <w:rFonts w:ascii="宋体" w:hAnsi="Courier New"/>
      <w:sz w:val="28"/>
      <w:szCs w:val="28"/>
    </w:rPr>
  </w:style>
  <w:style w:type="paragraph" w:customStyle="1" w:styleId="1267">
    <w:name w:val="样式 四号 行距: 1.5 倍行距 首行缩进:  2 字符"/>
    <w:basedOn w:val="1"/>
    <w:qFormat/>
    <w:uiPriority w:val="0"/>
    <w:pPr>
      <w:adjustRightInd w:val="0"/>
      <w:snapToGrid w:val="0"/>
      <w:spacing w:line="360" w:lineRule="auto"/>
      <w:ind w:firstLine="560" w:firstLineChars="200"/>
    </w:pPr>
    <w:rPr>
      <w:color w:val="000000"/>
      <w:sz w:val="28"/>
      <w:szCs w:val="28"/>
    </w:rPr>
  </w:style>
  <w:style w:type="paragraph" w:customStyle="1" w:styleId="1268">
    <w:name w:val="p18"/>
    <w:basedOn w:val="1"/>
    <w:qFormat/>
    <w:uiPriority w:val="0"/>
    <w:pPr>
      <w:widowControl/>
      <w:adjustRightInd w:val="0"/>
      <w:snapToGrid w:val="0"/>
      <w:spacing w:before="400" w:line="460" w:lineRule="atLeast"/>
      <w:ind w:firstLine="420" w:firstLineChars="200"/>
    </w:pPr>
    <w:rPr>
      <w:kern w:val="0"/>
      <w:sz w:val="24"/>
    </w:rPr>
  </w:style>
  <w:style w:type="paragraph" w:customStyle="1" w:styleId="1269">
    <w:name w:val="样式 标题 3 + 小四 加粗 自动设置"/>
    <w:basedOn w:val="5"/>
    <w:qFormat/>
    <w:uiPriority w:val="0"/>
    <w:pPr>
      <w:widowControl w:val="0"/>
      <w:tabs>
        <w:tab w:val="left" w:pos="0"/>
      </w:tabs>
      <w:overflowPunct/>
      <w:autoSpaceDE/>
      <w:autoSpaceDN/>
      <w:snapToGrid w:val="0"/>
      <w:spacing w:before="0" w:line="360" w:lineRule="auto"/>
      <w:ind w:left="0" w:firstLine="0"/>
      <w:textAlignment w:val="auto"/>
    </w:pPr>
    <w:rPr>
      <w:rFonts w:ascii="Times New Roman" w:hAnsi="Times New Roman"/>
      <w:b/>
      <w:bCs/>
      <w:color w:val="auto"/>
      <w:spacing w:val="0"/>
      <w:kern w:val="2"/>
      <w:sz w:val="24"/>
      <w:szCs w:val="28"/>
      <w:lang w:val="en-US" w:eastAsia="zh-CN"/>
    </w:rPr>
  </w:style>
  <w:style w:type="paragraph" w:customStyle="1" w:styleId="1270">
    <w:name w:val="框图文字"/>
    <w:basedOn w:val="1"/>
    <w:qFormat/>
    <w:uiPriority w:val="0"/>
    <w:pPr>
      <w:adjustRightInd w:val="0"/>
      <w:snapToGrid w:val="0"/>
      <w:spacing w:before="31" w:line="240" w:lineRule="exact"/>
      <w:ind w:firstLine="832" w:firstLineChars="200"/>
      <w:jc w:val="center"/>
    </w:pPr>
    <w:rPr>
      <w:spacing w:val="20"/>
      <w:sz w:val="24"/>
      <w:szCs w:val="20"/>
    </w:rPr>
  </w:style>
  <w:style w:type="paragraph" w:customStyle="1" w:styleId="1271">
    <w:name w:val="样式 标题 2标题 2 Char + (西文) Times New Roman (中文) 宋体 四号 段前: 9 磅 ..."/>
    <w:basedOn w:val="4"/>
    <w:qFormat/>
    <w:uiPriority w:val="0"/>
    <w:pPr>
      <w:tabs>
        <w:tab w:val="left" w:pos="2250"/>
      </w:tabs>
      <w:adjustRightInd w:val="0"/>
      <w:snapToGrid w:val="0"/>
      <w:spacing w:before="100" w:beforeAutospacing="1" w:after="10" w:line="360" w:lineRule="auto"/>
      <w:ind w:left="567"/>
      <w:jc w:val="left"/>
    </w:pPr>
    <w:rPr>
      <w:rFonts w:ascii="Times New Roman" w:hAnsi="Times New Roman" w:eastAsia="黑体"/>
      <w:b w:val="0"/>
      <w:bCs w:val="0"/>
      <w:color w:val="000000"/>
      <w:szCs w:val="24"/>
    </w:rPr>
  </w:style>
  <w:style w:type="paragraph" w:customStyle="1" w:styleId="1272">
    <w:name w:val="样式 首行缩进:  2 字符1"/>
    <w:basedOn w:val="1"/>
    <w:qFormat/>
    <w:uiPriority w:val="0"/>
    <w:pPr>
      <w:adjustRightInd w:val="0"/>
      <w:snapToGrid w:val="0"/>
      <w:spacing w:line="460" w:lineRule="exact"/>
      <w:ind w:firstLine="520" w:firstLineChars="200"/>
    </w:pPr>
    <w:rPr>
      <w:rFonts w:cs="宋体"/>
      <w:sz w:val="26"/>
      <w:szCs w:val="20"/>
    </w:rPr>
  </w:style>
  <w:style w:type="paragraph" w:customStyle="1" w:styleId="1273">
    <w:name w:val="xl35"/>
    <w:basedOn w:val="1"/>
    <w:qFormat/>
    <w:uiPriority w:val="0"/>
    <w:pPr>
      <w:widowControl/>
      <w:pBdr>
        <w:top w:val="single" w:color="auto" w:sz="4" w:space="0"/>
        <w:left w:val="single" w:color="auto" w:sz="4" w:space="0"/>
        <w:right w:val="single" w:color="auto" w:sz="4" w:space="0"/>
      </w:pBdr>
      <w:adjustRightInd w:val="0"/>
      <w:snapToGrid w:val="0"/>
      <w:spacing w:before="100" w:beforeAutospacing="1" w:after="100" w:afterAutospacing="1" w:line="440" w:lineRule="exact"/>
      <w:ind w:firstLine="832" w:firstLineChars="200"/>
      <w:jc w:val="center"/>
      <w:textAlignment w:val="center"/>
    </w:pPr>
    <w:rPr>
      <w:rFonts w:ascii="Arial Unicode MS" w:hAnsi="Arial Unicode MS" w:eastAsia="Arial Unicode MS" w:cs="Arial Unicode MS"/>
      <w:kern w:val="0"/>
      <w:sz w:val="24"/>
    </w:rPr>
  </w:style>
  <w:style w:type="paragraph" w:customStyle="1" w:styleId="1274">
    <w:name w:val="Char Char3 Char Char"/>
    <w:basedOn w:val="1"/>
    <w:qFormat/>
    <w:uiPriority w:val="0"/>
    <w:pPr>
      <w:jc w:val="center"/>
    </w:pPr>
    <w:rPr>
      <w:rFonts w:eastAsia="仿宋_GB2312"/>
      <w:sz w:val="28"/>
      <w:szCs w:val="20"/>
    </w:rPr>
  </w:style>
  <w:style w:type="paragraph" w:customStyle="1" w:styleId="1275">
    <w:name w:val="样式 左 首行缩进:  1.01 厘米"/>
    <w:basedOn w:val="1"/>
    <w:qFormat/>
    <w:uiPriority w:val="0"/>
    <w:pPr>
      <w:adjustRightInd w:val="0"/>
      <w:snapToGrid w:val="0"/>
      <w:spacing w:line="460" w:lineRule="exact"/>
      <w:ind w:firstLine="200" w:firstLineChars="200"/>
    </w:pPr>
    <w:rPr>
      <w:rFonts w:cs="宋体"/>
      <w:sz w:val="26"/>
      <w:szCs w:val="26"/>
    </w:rPr>
  </w:style>
  <w:style w:type="paragraph" w:customStyle="1" w:styleId="1276">
    <w:name w:val="Char Char29"/>
    <w:basedOn w:val="1"/>
    <w:qFormat/>
    <w:uiPriority w:val="0"/>
    <w:pPr>
      <w:adjustRightInd w:val="0"/>
      <w:snapToGrid w:val="0"/>
      <w:spacing w:line="440" w:lineRule="exact"/>
      <w:ind w:firstLine="832" w:firstLineChars="200"/>
      <w:jc w:val="center"/>
    </w:pPr>
    <w:rPr>
      <w:sz w:val="24"/>
    </w:rPr>
  </w:style>
  <w:style w:type="paragraph" w:customStyle="1" w:styleId="1277">
    <w:name w:val="标准样式"/>
    <w:qFormat/>
    <w:uiPriority w:val="0"/>
    <w:pPr>
      <w:widowControl w:val="0"/>
      <w:spacing w:line="600" w:lineRule="exact"/>
      <w:ind w:firstLine="200" w:firstLineChars="200"/>
      <w:jc w:val="both"/>
    </w:pPr>
    <w:rPr>
      <w:rFonts w:ascii="Times New Roman" w:hAnsi="Times New Roman" w:eastAsia="宋体" w:cs="Times New Roman"/>
      <w:sz w:val="28"/>
      <w:lang w:val="en-US" w:eastAsia="zh-CN" w:bidi="ar-SA"/>
    </w:rPr>
  </w:style>
  <w:style w:type="paragraph" w:customStyle="1" w:styleId="1278">
    <w:name w:val="样式 左  0 字符"/>
    <w:basedOn w:val="1"/>
    <w:qFormat/>
    <w:uiPriority w:val="0"/>
    <w:pPr>
      <w:adjustRightInd w:val="0"/>
      <w:snapToGrid w:val="0"/>
      <w:spacing w:line="600" w:lineRule="exact"/>
      <w:ind w:firstLine="200" w:firstLineChars="200"/>
    </w:pPr>
    <w:rPr>
      <w:rFonts w:cs="宋体"/>
      <w:sz w:val="24"/>
      <w:szCs w:val="20"/>
    </w:rPr>
  </w:style>
  <w:style w:type="paragraph" w:customStyle="1" w:styleId="1279">
    <w:name w:val="Char1 Char Char Char1 Char Char Char Char Char Char Char Char Char Char Char Char"/>
    <w:basedOn w:val="1"/>
    <w:next w:val="1"/>
    <w:qFormat/>
    <w:uiPriority w:val="0"/>
    <w:pPr>
      <w:adjustRightInd w:val="0"/>
      <w:snapToGrid w:val="0"/>
      <w:spacing w:line="440" w:lineRule="exact"/>
      <w:ind w:firstLine="832" w:firstLineChars="200"/>
    </w:pPr>
    <w:rPr>
      <w:sz w:val="24"/>
    </w:rPr>
  </w:style>
  <w:style w:type="paragraph" w:customStyle="1" w:styleId="1280">
    <w:name w:val="表格内容刷！"/>
    <w:basedOn w:val="1"/>
    <w:qFormat/>
    <w:uiPriority w:val="0"/>
    <w:pPr>
      <w:adjustRightInd w:val="0"/>
      <w:snapToGrid w:val="0"/>
      <w:spacing w:line="440" w:lineRule="exact"/>
      <w:ind w:firstLine="832" w:firstLineChars="200"/>
      <w:jc w:val="center"/>
    </w:pPr>
    <w:rPr>
      <w:rFonts w:eastAsia="仿宋_GB2312"/>
      <w:kern w:val="0"/>
      <w:sz w:val="24"/>
      <w:szCs w:val="21"/>
    </w:rPr>
  </w:style>
  <w:style w:type="paragraph" w:customStyle="1" w:styleId="1281">
    <w:name w:val="样式 表格正文 + 段前: 20 磅"/>
    <w:basedOn w:val="1"/>
    <w:qFormat/>
    <w:uiPriority w:val="0"/>
    <w:pPr>
      <w:adjustRightInd w:val="0"/>
      <w:snapToGrid w:val="0"/>
      <w:spacing w:line="360" w:lineRule="exact"/>
      <w:ind w:firstLine="832" w:firstLineChars="200"/>
      <w:jc w:val="center"/>
    </w:pPr>
    <w:rPr>
      <w:sz w:val="24"/>
    </w:rPr>
  </w:style>
  <w:style w:type="paragraph" w:customStyle="1" w:styleId="1282">
    <w:name w:val="正文文本首行缩进1"/>
    <w:basedOn w:val="34"/>
    <w:qFormat/>
    <w:uiPriority w:val="0"/>
    <w:pPr>
      <w:widowControl w:val="0"/>
      <w:adjustRightInd w:val="0"/>
      <w:spacing w:before="0" w:after="120" w:line="312" w:lineRule="atLeast"/>
      <w:ind w:right="0" w:firstLine="420" w:firstLineChars="200"/>
      <w:textAlignment w:val="baseline"/>
    </w:pPr>
    <w:rPr>
      <w:sz w:val="27"/>
    </w:rPr>
  </w:style>
  <w:style w:type="paragraph" w:customStyle="1" w:styleId="1283">
    <w:name w:val="四号 首行缩进:  2 字符"/>
    <w:basedOn w:val="1"/>
    <w:qFormat/>
    <w:uiPriority w:val="0"/>
    <w:pPr>
      <w:adjustRightInd w:val="0"/>
      <w:snapToGrid w:val="0"/>
      <w:spacing w:line="500" w:lineRule="exact"/>
      <w:ind w:firstLine="832" w:firstLineChars="200"/>
    </w:pPr>
    <w:rPr>
      <w:rFonts w:hAnsi="宋体" w:cs="宋体"/>
      <w:b/>
      <w:sz w:val="24"/>
    </w:rPr>
  </w:style>
  <w:style w:type="paragraph" w:customStyle="1" w:styleId="1284">
    <w:name w:val="lzl"/>
    <w:basedOn w:val="63"/>
    <w:qFormat/>
    <w:uiPriority w:val="0"/>
    <w:pPr>
      <w:adjustRightInd w:val="0"/>
      <w:snapToGrid w:val="0"/>
      <w:spacing w:line="440" w:lineRule="exact"/>
      <w:ind w:firstLine="832" w:firstLineChars="200"/>
    </w:pPr>
  </w:style>
  <w:style w:type="paragraph" w:customStyle="1" w:styleId="1285">
    <w:name w:val="样式 首行缩进:  2 字符"/>
    <w:basedOn w:val="1"/>
    <w:qFormat/>
    <w:uiPriority w:val="0"/>
    <w:pPr>
      <w:adjustRightInd w:val="0"/>
      <w:snapToGrid w:val="0"/>
      <w:spacing w:line="360" w:lineRule="auto"/>
      <w:ind w:firstLine="200" w:firstLineChars="200"/>
    </w:pPr>
    <w:rPr>
      <w:rFonts w:cs="宋体"/>
      <w:sz w:val="24"/>
      <w:szCs w:val="20"/>
    </w:rPr>
  </w:style>
  <w:style w:type="paragraph" w:customStyle="1" w:styleId="1286">
    <w:name w:val="xl45"/>
    <w:basedOn w:val="1"/>
    <w:qFormat/>
    <w:uiPriority w:val="0"/>
    <w:pPr>
      <w:widowControl/>
      <w:pBdr>
        <w:top w:val="single" w:color="auto" w:sz="4" w:space="0"/>
        <w:left w:val="single" w:color="auto" w:sz="8" w:space="0"/>
        <w:bottom w:val="single" w:color="auto" w:sz="4" w:space="0"/>
        <w:right w:val="single" w:color="auto" w:sz="4" w:space="0"/>
      </w:pBdr>
      <w:adjustRightInd w:val="0"/>
      <w:snapToGrid w:val="0"/>
      <w:spacing w:before="100" w:beforeAutospacing="1" w:after="100" w:afterAutospacing="1" w:line="440" w:lineRule="exact"/>
      <w:ind w:firstLine="832" w:firstLineChars="200"/>
      <w:jc w:val="left"/>
    </w:pPr>
    <w:rPr>
      <w:rFonts w:ascii="Arial Unicode MS" w:hAnsi="Arial Unicode MS" w:eastAsia="Arial Unicode MS" w:cs="Arial Unicode MS"/>
      <w:color w:val="000000"/>
      <w:kern w:val="0"/>
      <w:sz w:val="22"/>
      <w:szCs w:val="22"/>
    </w:rPr>
  </w:style>
  <w:style w:type="paragraph" w:customStyle="1" w:styleId="1287">
    <w:name w:val="环科院英文名称"/>
    <w:basedOn w:val="1"/>
    <w:qFormat/>
    <w:uiPriority w:val="0"/>
    <w:pPr>
      <w:pBdr>
        <w:top w:val="single" w:color="auto" w:sz="4" w:space="1"/>
        <w:between w:val="single" w:color="auto" w:sz="4" w:space="1"/>
      </w:pBdr>
      <w:adjustRightInd w:val="0"/>
      <w:snapToGrid w:val="0"/>
      <w:spacing w:line="440" w:lineRule="exact"/>
      <w:ind w:firstLine="21" w:firstLineChars="10"/>
      <w:jc w:val="center"/>
    </w:pPr>
    <w:rPr>
      <w:rFonts w:cs="宋体"/>
      <w:sz w:val="24"/>
      <w:szCs w:val="20"/>
    </w:rPr>
  </w:style>
  <w:style w:type="paragraph" w:customStyle="1" w:styleId="1288">
    <w:name w:val="目录1"/>
    <w:basedOn w:val="1"/>
    <w:qFormat/>
    <w:uiPriority w:val="0"/>
    <w:pPr>
      <w:adjustRightInd w:val="0"/>
      <w:snapToGrid w:val="0"/>
      <w:spacing w:line="400" w:lineRule="exact"/>
      <w:ind w:firstLine="832" w:firstLineChars="200"/>
      <w:jc w:val="center"/>
    </w:pPr>
    <w:rPr>
      <w:rFonts w:ascii="宋体" w:hAnsi="Courier New"/>
      <w:sz w:val="28"/>
      <w:szCs w:val="20"/>
    </w:rPr>
  </w:style>
  <w:style w:type="paragraph" w:customStyle="1" w:styleId="1289">
    <w:name w:val="MTDisplayEquation"/>
    <w:basedOn w:val="1"/>
    <w:next w:val="1"/>
    <w:qFormat/>
    <w:uiPriority w:val="0"/>
    <w:pPr>
      <w:tabs>
        <w:tab w:val="center" w:pos="4160"/>
        <w:tab w:val="right" w:pos="8320"/>
      </w:tabs>
      <w:adjustRightInd w:val="0"/>
      <w:snapToGrid w:val="0"/>
      <w:spacing w:line="440" w:lineRule="exact"/>
      <w:ind w:firstLine="832" w:firstLineChars="200"/>
      <w:jc w:val="center"/>
    </w:pPr>
    <w:rPr>
      <w:rFonts w:eastAsia="仿宋_GB2312"/>
      <w:sz w:val="28"/>
    </w:rPr>
  </w:style>
  <w:style w:type="paragraph" w:customStyle="1" w:styleId="1290">
    <w:name w:val="内容"/>
    <w:basedOn w:val="1"/>
    <w:qFormat/>
    <w:uiPriority w:val="0"/>
    <w:pPr>
      <w:adjustRightInd w:val="0"/>
      <w:snapToGrid w:val="0"/>
      <w:spacing w:line="336" w:lineRule="auto"/>
      <w:ind w:firstLine="200" w:firstLineChars="200"/>
    </w:pPr>
    <w:rPr>
      <w:rFonts w:ascii="宋体" w:hAnsi="宋体"/>
      <w:spacing w:val="6"/>
      <w:sz w:val="28"/>
    </w:rPr>
  </w:style>
  <w:style w:type="paragraph" w:customStyle="1" w:styleId="1291">
    <w:name w:val="中文排版"/>
    <w:basedOn w:val="86"/>
    <w:qFormat/>
    <w:uiPriority w:val="0"/>
    <w:pPr>
      <w:adjustRightInd w:val="0"/>
      <w:snapToGrid w:val="0"/>
      <w:spacing w:after="0" w:line="440" w:lineRule="atLeast"/>
      <w:ind w:firstLine="635" w:firstLineChars="0"/>
      <w:textAlignment w:val="baseline"/>
    </w:pPr>
    <w:rPr>
      <w:rFonts w:ascii="文鼎书宋简" w:hAnsi="Courier New" w:eastAsia="文鼎书宋简"/>
      <w:snapToGrid w:val="0"/>
      <w:spacing w:val="12"/>
      <w:kern w:val="0"/>
      <w:sz w:val="24"/>
      <w:szCs w:val="20"/>
    </w:rPr>
  </w:style>
  <w:style w:type="paragraph" w:customStyle="1" w:styleId="1292">
    <w:name w:val="内表头"/>
    <w:basedOn w:val="1"/>
    <w:qFormat/>
    <w:uiPriority w:val="0"/>
    <w:pPr>
      <w:adjustRightInd w:val="0"/>
      <w:snapToGrid w:val="0"/>
      <w:spacing w:line="440" w:lineRule="exact"/>
      <w:ind w:firstLine="832" w:firstLineChars="200"/>
      <w:jc w:val="center"/>
    </w:pPr>
    <w:rPr>
      <w:rFonts w:eastAsia="黑体" w:cs="Arial"/>
      <w:sz w:val="20"/>
    </w:rPr>
  </w:style>
  <w:style w:type="paragraph" w:customStyle="1" w:styleId="1293">
    <w:name w:val="标书标题"/>
    <w:basedOn w:val="1"/>
    <w:qFormat/>
    <w:uiPriority w:val="0"/>
    <w:pPr>
      <w:adjustRightInd w:val="0"/>
      <w:snapToGrid w:val="0"/>
      <w:spacing w:line="520" w:lineRule="exact"/>
      <w:ind w:firstLine="832" w:firstLineChars="200"/>
    </w:pPr>
    <w:rPr>
      <w:rFonts w:ascii="宋体" w:hAnsi="Courier New"/>
      <w:b/>
      <w:sz w:val="28"/>
      <w:szCs w:val="20"/>
    </w:rPr>
  </w:style>
  <w:style w:type="paragraph" w:customStyle="1" w:styleId="1294">
    <w:name w:val="样式 四号"/>
    <w:basedOn w:val="1"/>
    <w:next w:val="1"/>
    <w:qFormat/>
    <w:uiPriority w:val="0"/>
    <w:pPr>
      <w:adjustRightInd w:val="0"/>
      <w:snapToGrid w:val="0"/>
      <w:spacing w:line="360" w:lineRule="auto"/>
      <w:ind w:firstLine="560" w:firstLineChars="200"/>
    </w:pPr>
    <w:rPr>
      <w:sz w:val="24"/>
    </w:rPr>
  </w:style>
  <w:style w:type="paragraph" w:customStyle="1" w:styleId="1295">
    <w:name w:val="表格表头"/>
    <w:basedOn w:val="1"/>
    <w:qFormat/>
    <w:uiPriority w:val="0"/>
    <w:pPr>
      <w:adjustRightInd w:val="0"/>
      <w:snapToGrid w:val="0"/>
      <w:spacing w:beforeLines="40" w:line="440" w:lineRule="exact"/>
      <w:ind w:firstLine="832" w:firstLineChars="200"/>
      <w:jc w:val="center"/>
      <w:outlineLvl w:val="5"/>
    </w:pPr>
    <w:rPr>
      <w:rFonts w:ascii="黑体" w:hAnsi="宋体" w:eastAsia="黑体"/>
      <w:bCs/>
      <w:sz w:val="24"/>
    </w:rPr>
  </w:style>
  <w:style w:type="paragraph" w:customStyle="1" w:styleId="1296">
    <w:name w:val="项"/>
    <w:basedOn w:val="1"/>
    <w:qFormat/>
    <w:uiPriority w:val="0"/>
    <w:pPr>
      <w:adjustRightInd w:val="0"/>
      <w:snapToGrid w:val="0"/>
      <w:spacing w:line="520" w:lineRule="exact"/>
      <w:ind w:left="425" w:hanging="425" w:firstLineChars="200"/>
    </w:pPr>
    <w:rPr>
      <w:snapToGrid w:val="0"/>
      <w:kern w:val="0"/>
      <w:sz w:val="28"/>
      <w:szCs w:val="28"/>
    </w:rPr>
  </w:style>
  <w:style w:type="paragraph" w:customStyle="1" w:styleId="1297">
    <w:name w:val="图标示框文字"/>
    <w:basedOn w:val="1"/>
    <w:qFormat/>
    <w:uiPriority w:val="0"/>
    <w:pPr>
      <w:tabs>
        <w:tab w:val="left" w:pos="277"/>
        <w:tab w:val="left" w:pos="600"/>
        <w:tab w:val="left" w:pos="780"/>
        <w:tab w:val="left" w:pos="2517"/>
      </w:tabs>
      <w:adjustRightInd w:val="0"/>
      <w:snapToGrid w:val="0"/>
      <w:spacing w:line="440" w:lineRule="exact"/>
      <w:ind w:firstLine="832" w:firstLineChars="200"/>
      <w:jc w:val="center"/>
      <w:textAlignment w:val="baseline"/>
    </w:pPr>
    <w:rPr>
      <w:kern w:val="0"/>
      <w:sz w:val="24"/>
      <w:szCs w:val="21"/>
    </w:rPr>
  </w:style>
  <w:style w:type="paragraph" w:customStyle="1" w:styleId="1298">
    <w:name w:val="密级编号"/>
    <w:basedOn w:val="1"/>
    <w:qFormat/>
    <w:uiPriority w:val="0"/>
    <w:pPr>
      <w:adjustRightInd w:val="0"/>
      <w:snapToGrid w:val="0"/>
      <w:spacing w:line="440" w:lineRule="exact"/>
      <w:ind w:firstLine="832" w:firstLineChars="200"/>
      <w:jc w:val="center"/>
      <w:textAlignment w:val="baseline"/>
    </w:pPr>
    <w:rPr>
      <w:rFonts w:ascii="仿宋_GB2312" w:eastAsia="仿宋_GB2312"/>
      <w:kern w:val="0"/>
      <w:sz w:val="24"/>
      <w:szCs w:val="20"/>
    </w:rPr>
  </w:style>
  <w:style w:type="paragraph" w:customStyle="1" w:styleId="1299">
    <w:name w:val="p16"/>
    <w:basedOn w:val="1"/>
    <w:qFormat/>
    <w:uiPriority w:val="0"/>
    <w:pPr>
      <w:widowControl/>
      <w:adjustRightInd w:val="0"/>
      <w:snapToGrid w:val="0"/>
      <w:spacing w:line="440" w:lineRule="exact"/>
      <w:ind w:firstLine="832" w:firstLineChars="200"/>
    </w:pPr>
    <w:rPr>
      <w:rFonts w:ascii="宋体" w:hAnsi="宋体" w:cs="宋体"/>
      <w:kern w:val="0"/>
      <w:sz w:val="26"/>
      <w:szCs w:val="26"/>
    </w:rPr>
  </w:style>
  <w:style w:type="paragraph" w:customStyle="1" w:styleId="1300">
    <w:name w:val="Char1 Char Char Char Char Char Char"/>
    <w:basedOn w:val="1"/>
    <w:qFormat/>
    <w:uiPriority w:val="0"/>
    <w:pPr>
      <w:adjustRightInd w:val="0"/>
      <w:snapToGrid w:val="0"/>
      <w:spacing w:beforeLines="100" w:afterLines="50" w:line="600" w:lineRule="exact"/>
      <w:ind w:firstLine="200" w:firstLineChars="200"/>
    </w:pPr>
    <w:rPr>
      <w:rFonts w:eastAsia="黑体"/>
      <w:sz w:val="28"/>
    </w:rPr>
  </w:style>
  <w:style w:type="paragraph" w:customStyle="1" w:styleId="1301">
    <w:name w:val="送审/报批稿"/>
    <w:basedOn w:val="1"/>
    <w:next w:val="1"/>
    <w:qFormat/>
    <w:uiPriority w:val="0"/>
    <w:pPr>
      <w:adjustRightInd w:val="0"/>
      <w:snapToGrid w:val="0"/>
      <w:spacing w:line="440" w:lineRule="exact"/>
      <w:ind w:firstLine="832" w:firstLineChars="200"/>
      <w:jc w:val="center"/>
    </w:pPr>
    <w:rPr>
      <w:rFonts w:ascii="华文新魏" w:eastAsia="华文新魏" w:cs="宋体"/>
      <w:sz w:val="44"/>
      <w:szCs w:val="20"/>
    </w:rPr>
  </w:style>
  <w:style w:type="paragraph" w:customStyle="1" w:styleId="1302">
    <w:name w:val="Char Char Char2 Char"/>
    <w:basedOn w:val="1"/>
    <w:qFormat/>
    <w:uiPriority w:val="0"/>
    <w:pPr>
      <w:tabs>
        <w:tab w:val="left" w:pos="360"/>
      </w:tabs>
      <w:adjustRightInd w:val="0"/>
      <w:snapToGrid w:val="0"/>
      <w:spacing w:line="440" w:lineRule="exact"/>
      <w:ind w:left="360" w:hanging="360" w:firstLineChars="200"/>
    </w:pPr>
    <w:rPr>
      <w:sz w:val="24"/>
    </w:rPr>
  </w:style>
  <w:style w:type="paragraph" w:customStyle="1" w:styleId="1303">
    <w:name w:val="Char Char1 Char Char Char Char Char Char Char Char Char Char Char Char"/>
    <w:basedOn w:val="1"/>
    <w:qFormat/>
    <w:uiPriority w:val="0"/>
    <w:pPr>
      <w:adjustRightInd w:val="0"/>
      <w:snapToGrid w:val="0"/>
      <w:spacing w:line="360" w:lineRule="auto"/>
      <w:ind w:firstLine="200" w:firstLineChars="200"/>
    </w:pPr>
    <w:rPr>
      <w:rFonts w:cs="宋体"/>
      <w:sz w:val="24"/>
    </w:rPr>
  </w:style>
  <w:style w:type="paragraph" w:customStyle="1" w:styleId="1304">
    <w:name w:val="正式文本"/>
    <w:basedOn w:val="1"/>
    <w:qFormat/>
    <w:uiPriority w:val="0"/>
    <w:pPr>
      <w:adjustRightInd w:val="0"/>
      <w:snapToGrid w:val="0"/>
      <w:spacing w:line="500" w:lineRule="exact"/>
      <w:ind w:firstLine="200" w:firstLineChars="200"/>
    </w:pPr>
    <w:rPr>
      <w:rFonts w:ascii="Arial Narrow" w:hAnsi="Arial Narrow"/>
      <w:sz w:val="24"/>
    </w:rPr>
  </w:style>
  <w:style w:type="paragraph" w:customStyle="1" w:styleId="1305">
    <w:name w:val="样式 段前: 3 磅 行距: 固定值 23 磅"/>
    <w:basedOn w:val="1"/>
    <w:qFormat/>
    <w:uiPriority w:val="0"/>
    <w:pPr>
      <w:adjustRightInd w:val="0"/>
      <w:snapToGrid w:val="0"/>
      <w:spacing w:before="60" w:line="460" w:lineRule="exact"/>
      <w:ind w:firstLine="480" w:firstLineChars="200"/>
    </w:pPr>
    <w:rPr>
      <w:rFonts w:cs="宋体"/>
      <w:sz w:val="24"/>
      <w:szCs w:val="20"/>
    </w:rPr>
  </w:style>
  <w:style w:type="paragraph" w:customStyle="1" w:styleId="1306">
    <w:name w:val="Char41"/>
    <w:basedOn w:val="1"/>
    <w:qFormat/>
    <w:uiPriority w:val="0"/>
    <w:pPr>
      <w:adjustRightInd w:val="0"/>
      <w:snapToGrid w:val="0"/>
      <w:spacing w:line="360" w:lineRule="auto"/>
      <w:ind w:firstLine="200" w:firstLineChars="200"/>
    </w:pPr>
    <w:rPr>
      <w:rFonts w:ascii="宋体" w:hAnsi="宋体" w:cs="宋体"/>
      <w:sz w:val="24"/>
    </w:rPr>
  </w:style>
  <w:style w:type="paragraph" w:customStyle="1" w:styleId="1307">
    <w:name w:val="0-shiw-扉页参加人员标题"/>
    <w:qFormat/>
    <w:uiPriority w:val="0"/>
    <w:pPr>
      <w:adjustRightInd w:val="0"/>
      <w:snapToGrid w:val="0"/>
      <w:spacing w:line="360" w:lineRule="auto"/>
      <w:jc w:val="center"/>
    </w:pPr>
    <w:rPr>
      <w:rFonts w:ascii="Times New Roman" w:hAnsi="Times New Roman" w:eastAsia="宋体" w:cs="Times New Roman"/>
      <w:b/>
      <w:kern w:val="2"/>
      <w:sz w:val="32"/>
      <w:szCs w:val="32"/>
      <w:lang w:val="en-US" w:eastAsia="zh-CN" w:bidi="ar-SA"/>
    </w:rPr>
  </w:style>
  <w:style w:type="paragraph" w:customStyle="1" w:styleId="1308">
    <w:name w:val="样式 正文文本正文文字 Char正文文字Body Text 1正文文字1表标body textBody Text ..."/>
    <w:basedOn w:val="34"/>
    <w:qFormat/>
    <w:uiPriority w:val="0"/>
    <w:pPr>
      <w:widowControl w:val="0"/>
      <w:tabs>
        <w:tab w:val="left" w:pos="1325"/>
      </w:tabs>
      <w:snapToGrid/>
      <w:spacing w:before="0" w:after="0" w:line="240" w:lineRule="auto"/>
      <w:ind w:right="0" w:firstLine="482"/>
    </w:pPr>
    <w:rPr>
      <w:rFonts w:ascii="Arial" w:hAnsi="Arial" w:cs="宋体"/>
      <w:spacing w:val="10"/>
      <w:kern w:val="2"/>
      <w:sz w:val="24"/>
    </w:rPr>
  </w:style>
  <w:style w:type="paragraph" w:customStyle="1" w:styleId="1309">
    <w:name w:val="Char Char Char Char Char Char1 Char"/>
    <w:basedOn w:val="1"/>
    <w:qFormat/>
    <w:uiPriority w:val="0"/>
    <w:pPr>
      <w:widowControl/>
      <w:spacing w:after="160" w:line="240" w:lineRule="exact"/>
      <w:jc w:val="left"/>
    </w:pPr>
  </w:style>
  <w:style w:type="paragraph" w:customStyle="1" w:styleId="1310">
    <w:name w:val="正文 New"/>
    <w:qFormat/>
    <w:uiPriority w:val="99"/>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311">
    <w:name w:val="TOC 标题1"/>
    <w:basedOn w:val="3"/>
    <w:next w:val="1"/>
    <w:unhideWhenUsed/>
    <w:qFormat/>
    <w:uiPriority w:val="39"/>
    <w:pPr>
      <w:keepLines/>
      <w:widowControl/>
      <w:overflowPunct/>
      <w:snapToGrid/>
      <w:spacing w:before="240" w:after="0"/>
      <w:ind w:left="0" w:firstLine="0"/>
      <w:jc w:val="left"/>
      <w:outlineLvl w:val="9"/>
    </w:pPr>
    <w:rPr>
      <w:rFonts w:ascii="Cambria" w:hAnsi="Cambria" w:eastAsia="宋体" w:cs="Times New Roman"/>
      <w:b w:val="0"/>
      <w:bCs w:val="0"/>
      <w:color w:val="365F91"/>
      <w:kern w:val="0"/>
      <w:sz w:val="32"/>
      <w:szCs w:val="32"/>
    </w:rPr>
  </w:style>
  <w:style w:type="character" w:customStyle="1" w:styleId="1312">
    <w:name w:val="题注 Char"/>
    <w:qFormat/>
    <w:uiPriority w:val="0"/>
    <w:rPr>
      <w:rFonts w:ascii="Cambria" w:hAnsi="Cambria" w:eastAsia="黑体"/>
      <w:kern w:val="2"/>
    </w:rPr>
  </w:style>
  <w:style w:type="character" w:customStyle="1" w:styleId="1313">
    <w:name w:val="Char Char111"/>
    <w:qFormat/>
    <w:uiPriority w:val="0"/>
    <w:rPr>
      <w:rFonts w:eastAsia="宋体"/>
      <w:kern w:val="2"/>
      <w:sz w:val="18"/>
      <w:szCs w:val="18"/>
      <w:lang w:val="en-US" w:eastAsia="zh-CN" w:bidi="ar-SA"/>
    </w:rPr>
  </w:style>
  <w:style w:type="character" w:customStyle="1" w:styleId="1314">
    <w:name w:val="Char Char121"/>
    <w:qFormat/>
    <w:uiPriority w:val="0"/>
    <w:rPr>
      <w:rFonts w:ascii="宋体" w:hAnsi="Courier New" w:eastAsia="宋体"/>
      <w:b/>
      <w:kern w:val="2"/>
      <w:sz w:val="28"/>
      <w:lang w:val="en-US" w:eastAsia="zh-CN" w:bidi="ar-SA"/>
    </w:rPr>
  </w:style>
  <w:style w:type="character" w:customStyle="1" w:styleId="1315">
    <w:name w:val="Char Char131"/>
    <w:qFormat/>
    <w:uiPriority w:val="0"/>
    <w:rPr>
      <w:rFonts w:eastAsia="宋体"/>
      <w:kern w:val="2"/>
      <w:sz w:val="21"/>
      <w:szCs w:val="24"/>
      <w:lang w:val="en-US" w:eastAsia="zh-CN" w:bidi="ar-SA"/>
    </w:rPr>
  </w:style>
  <w:style w:type="paragraph" w:customStyle="1" w:styleId="1316">
    <w:name w:val="Char1 Char Char Char1"/>
    <w:basedOn w:val="1"/>
    <w:qFormat/>
    <w:uiPriority w:val="0"/>
    <w:pPr>
      <w:adjustRightInd w:val="0"/>
      <w:snapToGrid w:val="0"/>
      <w:spacing w:line="440" w:lineRule="exact"/>
      <w:ind w:firstLine="832" w:firstLineChars="200"/>
    </w:pPr>
    <w:rPr>
      <w:sz w:val="24"/>
    </w:rPr>
  </w:style>
  <w:style w:type="paragraph" w:customStyle="1" w:styleId="1317">
    <w:name w:val="Char Char Char1 Char1"/>
    <w:basedOn w:val="1"/>
    <w:qFormat/>
    <w:uiPriority w:val="0"/>
    <w:pPr>
      <w:adjustRightInd w:val="0"/>
      <w:snapToGrid w:val="0"/>
      <w:spacing w:line="440" w:lineRule="exact"/>
      <w:ind w:firstLine="832" w:firstLineChars="200"/>
    </w:pPr>
    <w:rPr>
      <w:sz w:val="24"/>
    </w:rPr>
  </w:style>
  <w:style w:type="paragraph" w:customStyle="1" w:styleId="1318">
    <w:name w:val="Char42"/>
    <w:basedOn w:val="1"/>
    <w:qFormat/>
    <w:uiPriority w:val="0"/>
    <w:pPr>
      <w:adjustRightInd w:val="0"/>
      <w:snapToGrid w:val="0"/>
      <w:spacing w:line="360" w:lineRule="auto"/>
      <w:ind w:firstLine="200" w:firstLineChars="200"/>
    </w:pPr>
    <w:rPr>
      <w:rFonts w:ascii="宋体" w:hAnsi="宋体" w:cs="宋体"/>
      <w:sz w:val="24"/>
    </w:rPr>
  </w:style>
  <w:style w:type="paragraph" w:customStyle="1" w:styleId="1319">
    <w:name w:val="Char Char1 Char Char Char Char Char Char Char Char Char Char Char Char Char Char Char Char Char Char1"/>
    <w:basedOn w:val="1"/>
    <w:qFormat/>
    <w:uiPriority w:val="0"/>
    <w:pPr>
      <w:adjustRightInd w:val="0"/>
      <w:snapToGrid w:val="0"/>
      <w:spacing w:line="360" w:lineRule="auto"/>
      <w:ind w:firstLine="200" w:firstLineChars="200"/>
    </w:pPr>
    <w:rPr>
      <w:rFonts w:ascii="宋体" w:hAnsi="宋体" w:cs="宋体"/>
      <w:sz w:val="24"/>
    </w:rPr>
  </w:style>
  <w:style w:type="paragraph" w:customStyle="1" w:styleId="1320">
    <w:name w:val="Char Char Char Char Char Char Char Char Char Char1"/>
    <w:basedOn w:val="1"/>
    <w:qFormat/>
    <w:uiPriority w:val="0"/>
    <w:pPr>
      <w:adjustRightInd w:val="0"/>
      <w:snapToGrid w:val="0"/>
      <w:spacing w:line="360" w:lineRule="auto"/>
      <w:ind w:firstLine="200" w:firstLineChars="200"/>
    </w:pPr>
    <w:rPr>
      <w:rFonts w:ascii="宋体" w:hAnsi="宋体" w:cs="宋体"/>
      <w:sz w:val="24"/>
      <w:szCs w:val="26"/>
    </w:rPr>
  </w:style>
  <w:style w:type="paragraph" w:customStyle="1" w:styleId="1321">
    <w:name w:val="Char Char3 Char Char1"/>
    <w:basedOn w:val="1"/>
    <w:qFormat/>
    <w:uiPriority w:val="0"/>
    <w:pPr>
      <w:jc w:val="center"/>
    </w:pPr>
    <w:rPr>
      <w:rFonts w:eastAsia="仿宋_GB2312"/>
      <w:sz w:val="28"/>
      <w:szCs w:val="20"/>
    </w:rPr>
  </w:style>
  <w:style w:type="paragraph" w:customStyle="1" w:styleId="1322">
    <w:name w:val="Char Char291"/>
    <w:basedOn w:val="1"/>
    <w:qFormat/>
    <w:uiPriority w:val="0"/>
    <w:pPr>
      <w:adjustRightInd w:val="0"/>
      <w:snapToGrid w:val="0"/>
      <w:spacing w:line="440" w:lineRule="exact"/>
      <w:ind w:firstLine="832" w:firstLineChars="200"/>
      <w:jc w:val="center"/>
    </w:pPr>
    <w:rPr>
      <w:sz w:val="24"/>
    </w:rPr>
  </w:style>
  <w:style w:type="paragraph" w:customStyle="1" w:styleId="1323">
    <w:name w:val="Char1 Char Char Char1 Char Char Char Char Char Char Char Char Char Char Char Char1"/>
    <w:basedOn w:val="1"/>
    <w:next w:val="1"/>
    <w:qFormat/>
    <w:uiPriority w:val="0"/>
    <w:pPr>
      <w:adjustRightInd w:val="0"/>
      <w:snapToGrid w:val="0"/>
      <w:spacing w:line="440" w:lineRule="exact"/>
      <w:ind w:firstLine="832" w:firstLineChars="200"/>
    </w:pPr>
    <w:rPr>
      <w:sz w:val="24"/>
    </w:rPr>
  </w:style>
  <w:style w:type="paragraph" w:customStyle="1" w:styleId="1324">
    <w:name w:val="正文文本首行缩进2"/>
    <w:basedOn w:val="34"/>
    <w:qFormat/>
    <w:uiPriority w:val="0"/>
    <w:pPr>
      <w:widowControl w:val="0"/>
      <w:adjustRightInd w:val="0"/>
      <w:spacing w:before="0" w:after="120" w:line="312" w:lineRule="atLeast"/>
      <w:ind w:right="0" w:firstLine="420" w:firstLineChars="200"/>
      <w:textAlignment w:val="baseline"/>
    </w:pPr>
    <w:rPr>
      <w:sz w:val="27"/>
    </w:rPr>
  </w:style>
  <w:style w:type="paragraph" w:customStyle="1" w:styleId="1325">
    <w:name w:val="Char Char Char1 Char Char Char Char1"/>
    <w:basedOn w:val="1"/>
    <w:next w:val="1"/>
    <w:qFormat/>
    <w:uiPriority w:val="0"/>
    <w:pPr>
      <w:adjustRightInd w:val="0"/>
      <w:snapToGrid w:val="0"/>
      <w:spacing w:line="360" w:lineRule="auto"/>
      <w:ind w:firstLine="200" w:firstLineChars="200"/>
    </w:pPr>
    <w:rPr>
      <w:rFonts w:ascii="宋体" w:hAnsi="宋体" w:cs="宋体"/>
      <w:sz w:val="24"/>
      <w:szCs w:val="21"/>
    </w:rPr>
  </w:style>
  <w:style w:type="paragraph" w:customStyle="1" w:styleId="1326">
    <w:name w:val="Char1 Char Char Char Char Char Char1"/>
    <w:basedOn w:val="1"/>
    <w:qFormat/>
    <w:uiPriority w:val="0"/>
    <w:pPr>
      <w:adjustRightInd w:val="0"/>
      <w:snapToGrid w:val="0"/>
      <w:spacing w:beforeLines="100" w:afterLines="50" w:line="600" w:lineRule="exact"/>
      <w:ind w:firstLine="200" w:firstLineChars="200"/>
    </w:pPr>
    <w:rPr>
      <w:rFonts w:eastAsia="黑体"/>
      <w:sz w:val="28"/>
    </w:rPr>
  </w:style>
  <w:style w:type="table" w:customStyle="1" w:styleId="1327">
    <w:name w:val="网格型7"/>
    <w:basedOn w:val="8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28">
    <w:name w:val="网格型8"/>
    <w:basedOn w:val="8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29">
    <w:name w:val="网格型9"/>
    <w:basedOn w:val="8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30">
    <w:name w:val="网格型10"/>
    <w:basedOn w:val="8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31">
    <w:name w:val="网格型121"/>
    <w:basedOn w:val="8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32">
    <w:name w:val="网格型14"/>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33">
    <w:name w:val="网格型21"/>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34">
    <w:name w:val="网格型15"/>
    <w:basedOn w:val="8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35">
    <w:name w:val="网格型16"/>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36">
    <w:name w:val="网格型22"/>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37">
    <w:name w:val="样式 四号 行距: 1.5 倍行距"/>
    <w:basedOn w:val="1"/>
    <w:qFormat/>
    <w:uiPriority w:val="99"/>
    <w:pPr>
      <w:spacing w:line="312" w:lineRule="auto"/>
      <w:ind w:right="19" w:rightChars="19" w:firstLine="200" w:firstLineChars="200"/>
    </w:pPr>
    <w:rPr>
      <w:rFonts w:cs="宋体"/>
      <w:sz w:val="28"/>
      <w:szCs w:val="20"/>
    </w:rPr>
  </w:style>
  <w:style w:type="character" w:customStyle="1" w:styleId="1338">
    <w:name w:val="未处理的提及2"/>
    <w:unhideWhenUsed/>
    <w:qFormat/>
    <w:uiPriority w:val="99"/>
    <w:rPr>
      <w:color w:val="605E5C"/>
      <w:shd w:val="clear" w:color="auto" w:fill="E1DFDD"/>
    </w:rPr>
  </w:style>
  <w:style w:type="character" w:customStyle="1" w:styleId="1339">
    <w:name w:val="标题 2 字符1"/>
    <w:semiHidden/>
    <w:qFormat/>
    <w:uiPriority w:val="0"/>
    <w:rPr>
      <w:rFonts w:hint="eastAsia" w:ascii="Cambria" w:hAnsi="Cambria" w:eastAsia="宋体" w:cs="Times New Roman"/>
      <w:b/>
      <w:bCs/>
      <w:kern w:val="2"/>
      <w:sz w:val="32"/>
      <w:szCs w:val="32"/>
    </w:rPr>
  </w:style>
  <w:style w:type="character" w:customStyle="1" w:styleId="1340">
    <w:name w:val="标题 3 字符1"/>
    <w:semiHidden/>
    <w:qFormat/>
    <w:uiPriority w:val="0"/>
    <w:rPr>
      <w:rFonts w:hint="default" w:ascii="Times New Roman" w:hAnsi="Times New Roman" w:eastAsia="宋体" w:cs="Times New Roman"/>
      <w:b/>
      <w:bCs/>
      <w:kern w:val="2"/>
      <w:sz w:val="32"/>
      <w:szCs w:val="32"/>
    </w:rPr>
  </w:style>
  <w:style w:type="character" w:customStyle="1" w:styleId="1341">
    <w:name w:val="标题 4 字符1"/>
    <w:semiHidden/>
    <w:qFormat/>
    <w:uiPriority w:val="0"/>
    <w:rPr>
      <w:rFonts w:hint="eastAsia" w:ascii="Cambria" w:hAnsi="Cambria" w:eastAsia="宋体" w:cs="Times New Roman"/>
      <w:b/>
      <w:bCs/>
      <w:kern w:val="2"/>
      <w:sz w:val="28"/>
      <w:szCs w:val="28"/>
    </w:rPr>
  </w:style>
  <w:style w:type="paragraph" w:customStyle="1" w:styleId="1342">
    <w:name w:val="msonormal"/>
    <w:basedOn w:val="1"/>
    <w:qFormat/>
    <w:uiPriority w:val="99"/>
    <w:pPr>
      <w:widowControl/>
      <w:adjustRightInd w:val="0"/>
      <w:snapToGrid w:val="0"/>
      <w:spacing w:before="100" w:beforeAutospacing="1" w:after="100" w:afterAutospacing="1" w:line="440" w:lineRule="exact"/>
      <w:ind w:firstLine="832" w:firstLineChars="200"/>
      <w:jc w:val="left"/>
    </w:pPr>
    <w:rPr>
      <w:rFonts w:ascii="宋体" w:hAnsi="宋体" w:cs="宋体"/>
      <w:kern w:val="0"/>
      <w:sz w:val="24"/>
    </w:rPr>
  </w:style>
  <w:style w:type="character" w:customStyle="1" w:styleId="1343">
    <w:name w:val="页眉 字符1"/>
    <w:semiHidden/>
    <w:qFormat/>
    <w:uiPriority w:val="0"/>
    <w:rPr>
      <w:rFonts w:ascii="Times New Roman" w:hAnsi="Times New Roman" w:eastAsia="宋体" w:cs="Times New Roman"/>
      <w:sz w:val="18"/>
      <w:szCs w:val="18"/>
    </w:rPr>
  </w:style>
  <w:style w:type="character" w:customStyle="1" w:styleId="1344">
    <w:name w:val="正文文本首行缩进 字符1"/>
    <w:semiHidden/>
    <w:qFormat/>
    <w:uiPriority w:val="0"/>
    <w:rPr>
      <w:rFonts w:ascii="Times New Roman" w:hAnsi="Times New Roman" w:eastAsia="宋体" w:cs="Times New Roman"/>
      <w:sz w:val="28"/>
      <w:szCs w:val="20"/>
      <w:lang w:val="en-US" w:eastAsia="zh-CN"/>
    </w:rPr>
  </w:style>
  <w:style w:type="character" w:customStyle="1" w:styleId="1345">
    <w:name w:val="正文文本首行缩进 2 字符1"/>
    <w:semiHidden/>
    <w:qFormat/>
    <w:uiPriority w:val="0"/>
    <w:rPr>
      <w:rFonts w:ascii="Times New Roman" w:hAnsi="Times New Roman" w:eastAsia="宋体" w:cs="Times New Roman"/>
      <w:kern w:val="2"/>
      <w:sz w:val="24"/>
      <w:szCs w:val="24"/>
    </w:rPr>
  </w:style>
  <w:style w:type="table" w:customStyle="1" w:styleId="1346">
    <w:name w:val="表格样式1"/>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47">
    <w:name w:val="font21"/>
    <w:qFormat/>
    <w:uiPriority w:val="0"/>
    <w:rPr>
      <w:rFonts w:hint="eastAsia" w:ascii="宋体" w:hAnsi="宋体" w:eastAsia="宋体" w:cs="宋体"/>
      <w:color w:val="000000"/>
      <w:sz w:val="21"/>
      <w:szCs w:val="21"/>
      <w:u w:val="none"/>
    </w:rPr>
  </w:style>
  <w:style w:type="character" w:customStyle="1" w:styleId="1348">
    <w:name w:val="font11"/>
    <w:qFormat/>
    <w:uiPriority w:val="0"/>
    <w:rPr>
      <w:rFonts w:hint="default" w:ascii="Times New Roman" w:hAnsi="Times New Roman" w:cs="Times New Roman"/>
      <w:color w:val="000000"/>
      <w:sz w:val="21"/>
      <w:szCs w:val="21"/>
      <w:u w:val="none"/>
    </w:rPr>
  </w:style>
  <w:style w:type="paragraph" w:customStyle="1" w:styleId="1349">
    <w:name w:val="样式 标题 1 + 四号 段前: 0 磅 段后: 0 磅 行距: 1.5 倍行距"/>
    <w:basedOn w:val="3"/>
    <w:qFormat/>
    <w:uiPriority w:val="0"/>
    <w:pPr>
      <w:keepLines/>
      <w:overflowPunct/>
      <w:adjustRightInd w:val="0"/>
      <w:spacing w:before="100" w:after="120" w:line="360" w:lineRule="auto"/>
      <w:ind w:left="0" w:firstLine="0"/>
      <w:jc w:val="center"/>
    </w:pPr>
    <w:rPr>
      <w:rFonts w:eastAsia="宋体"/>
      <w:bCs w:val="0"/>
      <w:color w:val="auto"/>
      <w:szCs w:val="24"/>
    </w:rPr>
  </w:style>
  <w:style w:type="paragraph" w:customStyle="1" w:styleId="1350">
    <w:name w:val="默认段落字体 Para Char Char Char Char Char Char Char"/>
    <w:basedOn w:val="1"/>
    <w:semiHidden/>
    <w:qFormat/>
    <w:uiPriority w:val="0"/>
    <w:rPr>
      <w:szCs w:val="30"/>
    </w:rPr>
  </w:style>
  <w:style w:type="paragraph" w:customStyle="1" w:styleId="1351">
    <w:name w:val="样式 文本正文 + 首行缩进:  2 字符3"/>
    <w:basedOn w:val="1"/>
    <w:qFormat/>
    <w:uiPriority w:val="0"/>
    <w:pPr>
      <w:autoSpaceDE w:val="0"/>
      <w:autoSpaceDN w:val="0"/>
      <w:adjustRightInd w:val="0"/>
      <w:spacing w:line="360" w:lineRule="auto"/>
      <w:ind w:firstLine="496" w:firstLineChars="200"/>
      <w:textAlignment w:val="baseline"/>
    </w:pPr>
    <w:rPr>
      <w:rFonts w:ascii="宋体" w:hAnsi="宋体" w:cs="宋体"/>
      <w:snapToGrid w:val="0"/>
      <w:color w:val="000000"/>
      <w:kern w:val="21"/>
      <w:sz w:val="24"/>
    </w:rPr>
  </w:style>
  <w:style w:type="paragraph" w:customStyle="1" w:styleId="1352">
    <w:name w:val="引言"/>
    <w:basedOn w:val="1"/>
    <w:next w:val="1"/>
    <w:qFormat/>
    <w:uiPriority w:val="0"/>
    <w:pPr>
      <w:spacing w:line="480" w:lineRule="auto"/>
      <w:ind w:firstLine="480"/>
      <w:jc w:val="left"/>
    </w:pPr>
    <w:rPr>
      <w:rFonts w:ascii="宋体" w:hAnsi="宋体"/>
      <w:bCs/>
      <w:kern w:val="0"/>
      <w:szCs w:val="21"/>
    </w:rPr>
  </w:style>
  <w:style w:type="paragraph" w:customStyle="1" w:styleId="1353">
    <w:name w:val="正文▲"/>
    <w:qFormat/>
    <w:uiPriority w:val="0"/>
    <w:pPr>
      <w:spacing w:line="360" w:lineRule="auto"/>
      <w:ind w:firstLine="200" w:firstLineChars="200"/>
    </w:pPr>
    <w:rPr>
      <w:rFonts w:ascii="Times New Roman" w:hAnsi="Times New Roman" w:eastAsia="宋体" w:cs="Times New Roman"/>
      <w:color w:val="000000"/>
      <w:kern w:val="2"/>
      <w:sz w:val="24"/>
      <w:szCs w:val="24"/>
      <w:lang w:val="en-US" w:eastAsia="zh-CN" w:bidi="ar-SA"/>
    </w:rPr>
  </w:style>
  <w:style w:type="paragraph" w:customStyle="1" w:styleId="1354">
    <w:name w:val="中文报告书"/>
    <w:basedOn w:val="1"/>
    <w:qFormat/>
    <w:uiPriority w:val="0"/>
    <w:pPr>
      <w:adjustRightInd w:val="0"/>
      <w:spacing w:after="80" w:line="420" w:lineRule="atLeast"/>
      <w:jc w:val="left"/>
      <w:textAlignment w:val="baseline"/>
    </w:pPr>
    <w:rPr>
      <w:kern w:val="0"/>
      <w:sz w:val="24"/>
      <w:szCs w:val="20"/>
    </w:rPr>
  </w:style>
  <w:style w:type="table" w:customStyle="1" w:styleId="1355">
    <w:name w:val="表格样式3"/>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56">
    <w:name w:val="昆明中海正文 Char Char"/>
    <w:link w:val="1357"/>
    <w:qFormat/>
    <w:uiPriority w:val="0"/>
    <w:rPr>
      <w:rFonts w:ascii="宋体" w:hAnsi="宋体" w:cs="宋体"/>
      <w:bCs/>
      <w:spacing w:val="12"/>
      <w:kern w:val="2"/>
      <w:sz w:val="24"/>
      <w:szCs w:val="24"/>
    </w:rPr>
  </w:style>
  <w:style w:type="paragraph" w:customStyle="1" w:styleId="1357">
    <w:name w:val="昆明中海正文"/>
    <w:basedOn w:val="1"/>
    <w:link w:val="1356"/>
    <w:qFormat/>
    <w:uiPriority w:val="0"/>
    <w:pPr>
      <w:spacing w:line="360" w:lineRule="auto"/>
      <w:ind w:firstLine="567"/>
    </w:pPr>
    <w:rPr>
      <w:rFonts w:ascii="宋体" w:hAnsi="宋体" w:cs="宋体"/>
      <w:bCs/>
      <w:spacing w:val="12"/>
      <w:sz w:val="24"/>
    </w:rPr>
  </w:style>
  <w:style w:type="paragraph" w:customStyle="1" w:styleId="1358">
    <w:name w:val=" Char Char Char Char Char Char1 Char"/>
    <w:basedOn w:val="1"/>
    <w:qFormat/>
    <w:uiPriority w:val="0"/>
    <w:pPr>
      <w:widowControl/>
      <w:spacing w:after="160" w:line="240" w:lineRule="exact"/>
      <w:jc w:val="left"/>
    </w:pPr>
  </w:style>
  <w:style w:type="table" w:customStyle="1" w:styleId="1359">
    <w:name w:val="网格型17"/>
    <w:basedOn w:val="8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60">
    <w:name w:val="网格型122"/>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61">
    <w:name w:val="网格型23"/>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62">
    <w:name w:val="网格型31"/>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63">
    <w:name w:val="网格型41"/>
    <w:basedOn w:val="8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64">
    <w:name w:val="网格型51"/>
    <w:basedOn w:val="8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65">
    <w:name w:val="网格型61"/>
    <w:basedOn w:val="8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66">
    <w:name w:val="网格型131"/>
    <w:basedOn w:val="8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67">
    <w:name w:val="_Style 1366"/>
    <w:unhideWhenUsed/>
    <w:qFormat/>
    <w:uiPriority w:val="99"/>
    <w:rPr>
      <w:color w:val="605E5C"/>
      <w:shd w:val="clear" w:color="auto" w:fill="E1DFDD"/>
    </w:rPr>
  </w:style>
  <w:style w:type="character" w:customStyle="1" w:styleId="1368">
    <w:name w:val="赵 Char Char"/>
    <w:link w:val="1369"/>
    <w:qFormat/>
    <w:uiPriority w:val="0"/>
    <w:rPr>
      <w:kern w:val="2"/>
      <w:sz w:val="24"/>
      <w:szCs w:val="30"/>
    </w:rPr>
  </w:style>
  <w:style w:type="paragraph" w:customStyle="1" w:styleId="1369">
    <w:name w:val="赵"/>
    <w:basedOn w:val="1"/>
    <w:link w:val="1368"/>
    <w:qFormat/>
    <w:uiPriority w:val="0"/>
    <w:pPr>
      <w:spacing w:line="360" w:lineRule="auto"/>
      <w:ind w:firstLine="200" w:firstLineChars="200"/>
    </w:pPr>
    <w:rPr>
      <w:sz w:val="24"/>
      <w:szCs w:val="30"/>
    </w:rPr>
  </w:style>
  <w:style w:type="paragraph" w:customStyle="1" w:styleId="1370">
    <w:name w:val=" Char Char Char Char Char Char Char Char Char Char Char Char Char Char Char Char Char Char Char"/>
    <w:basedOn w:val="1"/>
    <w:semiHidden/>
    <w:qFormat/>
    <w:uiPriority w:val="0"/>
  </w:style>
  <w:style w:type="character" w:customStyle="1" w:styleId="1371">
    <w:name w:val="NormalCharacter"/>
    <w:semiHidden/>
    <w:qFormat/>
    <w:uiPriority w:val="0"/>
    <w:rPr>
      <w:kern w:val="2"/>
      <w:sz w:val="21"/>
      <w:szCs w:val="24"/>
      <w:lang w:val="en-US" w:eastAsia="zh-CN" w:bidi="ar-SA"/>
    </w:rPr>
  </w:style>
  <w:style w:type="character" w:customStyle="1" w:styleId="1372">
    <w:name w:val="xqlypc"/>
    <w:qFormat/>
    <w:uiPriority w:val="0"/>
  </w:style>
  <w:style w:type="table" w:customStyle="1" w:styleId="1373">
    <w:name w:val="表格样式4"/>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74">
    <w:name w:val="表格样式5"/>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75">
    <w:name w:val="markedcontent"/>
    <w:basedOn w:val="95"/>
    <w:qFormat/>
    <w:uiPriority w:val="0"/>
  </w:style>
  <w:style w:type="table" w:customStyle="1" w:styleId="1376">
    <w:name w:val="Table Normal"/>
    <w:unhideWhenUsed/>
    <w:qFormat/>
    <w:uiPriority w:val="0"/>
    <w:rPr>
      <w:rFonts w:ascii="Arial" w:hAnsi="Arial" w:eastAsia="等线" w:cs="Arial"/>
      <w:snapToGrid w:val="0"/>
      <w:color w:val="000000"/>
      <w:sz w:val="21"/>
      <w:szCs w:val="21"/>
      <w:lang w:val="en-US" w:eastAsia="zh-CN" w:bidi="ar-SA"/>
    </w:rPr>
    <w:tblPr>
      <w:tblLayout w:type="fixed"/>
      <w:tblCellMar>
        <w:top w:w="0" w:type="dxa"/>
        <w:left w:w="0" w:type="dxa"/>
        <w:bottom w:w="0" w:type="dxa"/>
        <w:right w:w="0" w:type="dxa"/>
      </w:tblCellMar>
    </w:tblPr>
  </w:style>
  <w:style w:type="character" w:customStyle="1" w:styleId="1377">
    <w:name w:val="hrz三号标题 Char"/>
    <w:link w:val="1378"/>
    <w:qFormat/>
    <w:uiPriority w:val="0"/>
    <w:rPr>
      <w:b/>
      <w:bCs/>
      <w:sz w:val="24"/>
    </w:rPr>
  </w:style>
  <w:style w:type="paragraph" w:customStyle="1" w:styleId="1378">
    <w:name w:val="hrz三号标题"/>
    <w:basedOn w:val="1"/>
    <w:link w:val="1377"/>
    <w:qFormat/>
    <w:uiPriority w:val="0"/>
    <w:pPr>
      <w:spacing w:line="360" w:lineRule="auto"/>
      <w:ind w:firstLine="602" w:firstLineChars="200"/>
    </w:pPr>
    <w:rPr>
      <w:b/>
      <w:bCs/>
      <w:kern w:val="0"/>
      <w:sz w:val="24"/>
      <w:szCs w:val="20"/>
    </w:rPr>
  </w:style>
  <w:style w:type="paragraph" w:customStyle="1" w:styleId="1379">
    <w:name w:val="我的表格"/>
    <w:basedOn w:val="1"/>
    <w:qFormat/>
    <w:uiPriority w:val="0"/>
    <w:pPr>
      <w:jc w:val="center"/>
    </w:pPr>
    <w:rPr>
      <w:szCs w:val="22"/>
    </w:rPr>
  </w:style>
  <w:style w:type="paragraph" w:customStyle="1" w:styleId="1380">
    <w:name w:val="4-文"/>
    <w:basedOn w:val="1"/>
    <w:qFormat/>
    <w:uiPriority w:val="0"/>
    <w:pPr>
      <w:widowControl w:val="0"/>
      <w:spacing w:line="640" w:lineRule="exact"/>
      <w:ind w:firstLine="200" w:firstLineChars="200"/>
      <w:jc w:val="both"/>
    </w:pPr>
    <w:rPr>
      <w:rFonts w:ascii="Times New Roman" w:hAnsi="Times New Roman" w:cs="Times New Roman"/>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51</Pages>
  <Words>27919</Words>
  <Characters>32367</Characters>
  <Lines>558</Lines>
  <Paragraphs>157</Paragraphs>
  <TotalTime>14</TotalTime>
  <ScaleCrop>false</ScaleCrop>
  <LinksUpToDate>false</LinksUpToDate>
  <CharactersWithSpaces>33113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2021-04-09T03:46:00Z</dcterms:created>
  <dc:creator>lhj</dc:creator>
  <cp:lastModifiedBy>XSD</cp:lastModifiedBy>
  <cp:lastPrinted>2021-08-13T01:44:00Z</cp:lastPrinted>
  <dcterms:modified xsi:type="dcterms:W3CDTF">2023-09-26T01:03:44Z</dcterms:modified>
  <dc:title>附件2</dc:title>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3DB5A1DF439F4264B835ED9CE41A7F5B_13</vt:lpwstr>
  </property>
</Properties>
</file>