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80" w:lineRule="auto"/>
        <w:jc w:val="center"/>
        <w:rPr>
          <w:sz w:val="72"/>
          <w:szCs w:val="72"/>
        </w:rPr>
      </w:pPr>
      <w:r>
        <w:rPr>
          <w:rFonts w:hint="eastAsia"/>
          <w:sz w:val="72"/>
          <w:szCs w:val="72"/>
        </w:rPr>
        <w:t>建设项目环境影响报告表</w:t>
      </w:r>
    </w:p>
    <w:p>
      <w:pPr>
        <w:spacing w:line="480" w:lineRule="auto"/>
        <w:jc w:val="center"/>
        <w:rPr>
          <w:b/>
          <w:bCs/>
          <w:sz w:val="44"/>
          <w:szCs w:val="44"/>
        </w:rPr>
      </w:pPr>
      <w:r>
        <w:rPr>
          <w:rFonts w:hint="eastAsia"/>
          <w:b/>
          <w:bCs/>
          <w:sz w:val="44"/>
          <w:szCs w:val="44"/>
        </w:rPr>
        <w:t>（污染影响类）</w:t>
      </w:r>
    </w:p>
    <w:p>
      <w:pPr>
        <w:spacing w:before="240" w:line="480" w:lineRule="auto"/>
        <w:jc w:val="center"/>
        <w:rPr>
          <w:b/>
          <w:bCs/>
          <w:sz w:val="44"/>
          <w:szCs w:val="44"/>
        </w:rPr>
      </w:pPr>
      <w:r>
        <w:rPr>
          <w:rFonts w:hint="eastAsia"/>
          <w:b/>
          <w:bCs/>
          <w:sz w:val="44"/>
          <w:szCs w:val="44"/>
        </w:rPr>
        <w:t>（送审稿）</w:t>
      </w:r>
    </w:p>
    <w:p>
      <w:pPr>
        <w:spacing w:line="360" w:lineRule="auto"/>
        <w:rPr>
          <w:b/>
          <w:bCs/>
          <w:sz w:val="44"/>
          <w:szCs w:val="44"/>
        </w:rPr>
      </w:pPr>
    </w:p>
    <w:p>
      <w:pPr>
        <w:pStyle w:val="8"/>
        <w:rPr>
          <w:sz w:val="44"/>
          <w:szCs w:val="44"/>
        </w:rPr>
      </w:pPr>
    </w:p>
    <w:p>
      <w:pPr>
        <w:rPr>
          <w:b/>
          <w:bCs/>
          <w:sz w:val="44"/>
          <w:szCs w:val="44"/>
        </w:rPr>
      </w:pPr>
    </w:p>
    <w:p>
      <w:pPr>
        <w:pStyle w:val="8"/>
        <w:rPr>
          <w:sz w:val="44"/>
          <w:szCs w:val="44"/>
        </w:rPr>
      </w:pPr>
    </w:p>
    <w:p>
      <w:pPr>
        <w:rPr>
          <w:b/>
          <w:bCs/>
          <w:sz w:val="44"/>
          <w:szCs w:val="44"/>
        </w:rPr>
      </w:pPr>
    </w:p>
    <w:p>
      <w:pPr>
        <w:pStyle w:val="8"/>
        <w:spacing w:line="480" w:lineRule="auto"/>
        <w:ind w:left="1925" w:leftChars="133" w:hanging="1606" w:hangingChars="500"/>
        <w:rPr>
          <w:sz w:val="32"/>
          <w:szCs w:val="32"/>
          <w:u w:val="single"/>
        </w:rPr>
      </w:pPr>
      <w:r>
        <w:rPr>
          <w:rFonts w:hint="eastAsia"/>
          <w:sz w:val="32"/>
          <w:szCs w:val="32"/>
        </w:rPr>
        <w:t>项目名称：</w:t>
      </w:r>
      <w:r>
        <w:rPr>
          <w:rFonts w:hint="eastAsia"/>
          <w:sz w:val="32"/>
          <w:szCs w:val="32"/>
          <w:u w:val="single"/>
        </w:rPr>
        <w:t xml:space="preserve">生物质颗粒燃料生产建设项目    </w:t>
      </w:r>
    </w:p>
    <w:p>
      <w:pPr>
        <w:spacing w:line="480" w:lineRule="auto"/>
      </w:pPr>
    </w:p>
    <w:p>
      <w:pPr>
        <w:pStyle w:val="8"/>
        <w:spacing w:line="480" w:lineRule="auto"/>
        <w:ind w:firstLine="321" w:firstLineChars="100"/>
        <w:jc w:val="left"/>
        <w:rPr>
          <w:sz w:val="32"/>
          <w:szCs w:val="32"/>
          <w:u w:val="single"/>
        </w:rPr>
      </w:pPr>
      <w:r>
        <w:rPr>
          <w:rFonts w:hint="eastAsia"/>
          <w:sz w:val="32"/>
          <w:szCs w:val="32"/>
        </w:rPr>
        <w:t>建设单位（盖章）：</w:t>
      </w:r>
      <w:r>
        <w:rPr>
          <w:rFonts w:hint="eastAsia"/>
          <w:sz w:val="32"/>
          <w:szCs w:val="32"/>
          <w:u w:val="single"/>
        </w:rPr>
        <w:t xml:space="preserve">云南盛世生物质能源有限公司   </w:t>
      </w:r>
    </w:p>
    <w:p>
      <w:pPr>
        <w:spacing w:line="480" w:lineRule="auto"/>
      </w:pPr>
    </w:p>
    <w:p>
      <w:pPr>
        <w:pStyle w:val="8"/>
        <w:spacing w:line="480" w:lineRule="auto"/>
        <w:ind w:firstLine="321" w:firstLineChars="100"/>
        <w:rPr>
          <w:sz w:val="32"/>
          <w:szCs w:val="32"/>
          <w:u w:val="single"/>
        </w:rPr>
      </w:pPr>
      <w:r>
        <w:rPr>
          <w:rFonts w:hint="eastAsia"/>
          <w:sz w:val="32"/>
          <w:szCs w:val="32"/>
        </w:rPr>
        <w:t>编制日期：</w:t>
      </w:r>
      <w:r>
        <w:rPr>
          <w:rFonts w:hint="eastAsia"/>
          <w:sz w:val="32"/>
          <w:szCs w:val="32"/>
          <w:u w:val="single"/>
        </w:rPr>
        <w:t xml:space="preserve">            </w:t>
      </w:r>
      <w:r>
        <w:rPr>
          <w:rFonts w:ascii="Times New Roman" w:hAnsi="Times New Roman"/>
          <w:sz w:val="32"/>
          <w:szCs w:val="32"/>
          <w:u w:val="single"/>
        </w:rPr>
        <w:t xml:space="preserve">  202</w:t>
      </w:r>
      <w:r>
        <w:rPr>
          <w:rFonts w:hint="eastAsia" w:ascii="Times New Roman" w:hAnsi="Times New Roman"/>
          <w:sz w:val="32"/>
          <w:szCs w:val="32"/>
          <w:u w:val="single"/>
        </w:rPr>
        <w:t>3</w:t>
      </w:r>
      <w:r>
        <w:rPr>
          <w:rFonts w:ascii="Times New Roman" w:hAnsi="Times New Roman"/>
          <w:sz w:val="32"/>
          <w:szCs w:val="32"/>
          <w:u w:val="single"/>
        </w:rPr>
        <w:t>年</w:t>
      </w:r>
      <w:r>
        <w:rPr>
          <w:rFonts w:hint="eastAsia" w:ascii="Times New Roman" w:hAnsi="Times New Roman"/>
          <w:sz w:val="32"/>
          <w:szCs w:val="32"/>
          <w:u w:val="single"/>
          <w:lang w:val="en-US" w:eastAsia="zh-CN"/>
        </w:rPr>
        <w:t>7</w:t>
      </w:r>
      <w:r>
        <w:rPr>
          <w:rFonts w:ascii="Times New Roman" w:hAnsi="Times New Roman"/>
          <w:sz w:val="32"/>
          <w:szCs w:val="32"/>
          <w:u w:val="single"/>
        </w:rPr>
        <w:t>月</w:t>
      </w:r>
      <w:r>
        <w:rPr>
          <w:rFonts w:hint="eastAsia"/>
          <w:sz w:val="32"/>
          <w:szCs w:val="32"/>
          <w:u w:val="single"/>
        </w:rPr>
        <w:t xml:space="preserve">               </w:t>
      </w:r>
    </w:p>
    <w:p>
      <w:pPr>
        <w:rPr>
          <w:b/>
          <w:bCs/>
          <w:sz w:val="32"/>
          <w:szCs w:val="32"/>
          <w:u w:val="single"/>
        </w:rPr>
      </w:pPr>
    </w:p>
    <w:p>
      <w:pPr>
        <w:pStyle w:val="8"/>
        <w:rPr>
          <w:sz w:val="32"/>
          <w:szCs w:val="32"/>
          <w:u w:val="single"/>
        </w:rPr>
      </w:pPr>
    </w:p>
    <w:p>
      <w:pPr>
        <w:jc w:val="center"/>
        <w:rPr>
          <w:b/>
          <w:bCs/>
          <w:sz w:val="32"/>
          <w:szCs w:val="32"/>
        </w:rPr>
        <w:sectPr>
          <w:pgSz w:w="11906" w:h="16838"/>
          <w:pgMar w:top="1440" w:right="1800" w:bottom="1440" w:left="1800" w:header="851" w:footer="992" w:gutter="0"/>
          <w:cols w:space="425" w:num="1"/>
          <w:docGrid w:type="lines" w:linePitch="312" w:charSpace="0"/>
        </w:sectPr>
      </w:pPr>
      <w:r>
        <w:rPr>
          <w:rFonts w:hint="eastAsia"/>
          <w:b/>
          <w:bCs/>
          <w:sz w:val="32"/>
          <w:szCs w:val="32"/>
        </w:rPr>
        <w:t>中华人民共和国生态环境部制</w:t>
      </w:r>
    </w:p>
    <w:p>
      <w:pPr>
        <w:rPr>
          <w:b/>
          <w:bCs/>
          <w:sz w:val="32"/>
          <w:szCs w:val="32"/>
          <w:u w:val="single"/>
        </w:rPr>
        <w:sectPr>
          <w:pgSz w:w="11906" w:h="16838"/>
          <w:pgMar w:top="1440" w:right="1800" w:bottom="1440" w:left="1800" w:header="851" w:footer="992" w:gutter="0"/>
          <w:cols w:space="425" w:num="1"/>
          <w:docGrid w:type="lines" w:linePitch="312" w:charSpace="0"/>
        </w:sectPr>
      </w:pPr>
    </w:p>
    <w:p>
      <w:pPr>
        <w:pStyle w:val="2"/>
        <w:ind w:left="0" w:leftChars="0" w:firstLine="0" w:firstLineChars="0"/>
        <w:jc w:val="center"/>
        <w:rPr>
          <w:rFonts w:hint="eastAsia" w:ascii="宋体" w:hAnsi="宋体" w:eastAsia="宋体" w:cs="宋体"/>
          <w:b/>
          <w:bCs/>
          <w:lang w:val="en-US" w:eastAsia="zh-CN"/>
        </w:rPr>
      </w:pPr>
      <w:r>
        <w:rPr>
          <w:rFonts w:hint="eastAsia" w:ascii="宋体" w:hAnsi="宋体" w:eastAsia="宋体" w:cs="宋体"/>
          <w:b/>
          <w:bCs/>
          <w:lang w:val="en-US" w:eastAsia="zh-CN"/>
        </w:rPr>
        <w:t>现场照片</w:t>
      </w:r>
    </w:p>
    <w:tbl>
      <w:tblPr>
        <w:tblStyle w:val="19"/>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5" w:hRule="atLeast"/>
        </w:trPr>
        <w:tc>
          <w:tcPr>
            <w:tcW w:w="4644" w:type="dxa"/>
            <w:vAlign w:val="center"/>
          </w:tcPr>
          <w:p>
            <w:pPr>
              <w:rPr>
                <w:rFonts w:hint="eastAsia" w:ascii="Calibri" w:hAnsi="Calibri" w:eastAsia="宋体"/>
                <w:color w:val="000000" w:themeColor="text1"/>
                <w:kern w:val="24"/>
                <w:sz w:val="24"/>
                <w:lang w:eastAsia="zh-CN"/>
                <w14:textFill>
                  <w14:solidFill>
                    <w14:schemeClr w14:val="tx1"/>
                  </w14:solidFill>
                </w14:textFill>
              </w:rPr>
            </w:pPr>
            <w:r>
              <w:rPr>
                <w:rFonts w:hint="eastAsia" w:ascii="Calibri" w:hAnsi="Calibri" w:eastAsia="宋体"/>
                <w:color w:val="000000" w:themeColor="text1"/>
                <w:kern w:val="24"/>
                <w:sz w:val="24"/>
                <w:lang w:eastAsia="zh-CN"/>
                <w14:textFill>
                  <w14:solidFill>
                    <w14:schemeClr w14:val="tx1"/>
                  </w14:solidFill>
                </w14:textFill>
              </w:rPr>
              <w:drawing>
                <wp:inline distT="0" distB="0" distL="114300" distR="114300">
                  <wp:extent cx="2856230" cy="2141855"/>
                  <wp:effectExtent l="0" t="0" r="1270" b="10795"/>
                  <wp:docPr id="59" name="图片 59" descr="f29551bbb5dc0ac9bb8320c7c2d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f29551bbb5dc0ac9bb8320c7c2d9811"/>
                          <pic:cNvPicPr>
                            <a:picLocks noChangeAspect="1"/>
                          </pic:cNvPicPr>
                        </pic:nvPicPr>
                        <pic:blipFill>
                          <a:blip r:embed="rId5"/>
                          <a:stretch>
                            <a:fillRect/>
                          </a:stretch>
                        </pic:blipFill>
                        <pic:spPr>
                          <a:xfrm>
                            <a:off x="0" y="0"/>
                            <a:ext cx="2856230" cy="2141855"/>
                          </a:xfrm>
                          <a:prstGeom prst="rect">
                            <a:avLst/>
                          </a:prstGeom>
                        </pic:spPr>
                      </pic:pic>
                    </a:graphicData>
                  </a:graphic>
                </wp:inline>
              </w:drawing>
            </w:r>
          </w:p>
        </w:tc>
        <w:tc>
          <w:tcPr>
            <w:tcW w:w="3996" w:type="dxa"/>
            <w:vAlign w:val="center"/>
          </w:tcPr>
          <w:p>
            <w:pPr>
              <w:rPr>
                <w:rFonts w:hint="eastAsia" w:ascii="Calibri" w:hAnsi="Calibri" w:eastAsia="宋体"/>
                <w:color w:val="000000" w:themeColor="text1"/>
                <w:kern w:val="24"/>
                <w:sz w:val="24"/>
                <w:lang w:eastAsia="zh-CN"/>
                <w14:textFill>
                  <w14:solidFill>
                    <w14:schemeClr w14:val="tx1"/>
                  </w14:solidFill>
                </w14:textFill>
              </w:rPr>
            </w:pPr>
            <w:r>
              <w:rPr>
                <w:rFonts w:hint="eastAsia" w:ascii="Calibri" w:hAnsi="Calibri" w:eastAsia="宋体"/>
                <w:color w:val="000000" w:themeColor="text1"/>
                <w:kern w:val="24"/>
                <w:sz w:val="24"/>
                <w:lang w:eastAsia="zh-CN"/>
                <w14:textFill>
                  <w14:solidFill>
                    <w14:schemeClr w14:val="tx1"/>
                  </w14:solidFill>
                </w14:textFill>
              </w:rPr>
              <w:drawing>
                <wp:inline distT="0" distB="0" distL="114300" distR="114300">
                  <wp:extent cx="2393950" cy="2028190"/>
                  <wp:effectExtent l="0" t="0" r="6350" b="10160"/>
                  <wp:docPr id="54" name="图片 54" descr="788c7000b8a4ceea872134a7b1c29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788c7000b8a4ceea872134a7b1c294a"/>
                          <pic:cNvPicPr>
                            <a:picLocks noChangeAspect="1"/>
                          </pic:cNvPicPr>
                        </pic:nvPicPr>
                        <pic:blipFill>
                          <a:blip r:embed="rId6"/>
                          <a:stretch>
                            <a:fillRect/>
                          </a:stretch>
                        </pic:blipFill>
                        <pic:spPr>
                          <a:xfrm>
                            <a:off x="0" y="0"/>
                            <a:ext cx="2393950" cy="20281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trPr>
        <w:tc>
          <w:tcPr>
            <w:tcW w:w="4644" w:type="dxa"/>
            <w:vAlign w:val="center"/>
          </w:tcPr>
          <w:p>
            <w:pPr>
              <w:spacing w:line="360" w:lineRule="exact"/>
              <w:jc w:val="center"/>
              <w:rPr>
                <w:rFonts w:hint="default" w:ascii="Calibri" w:hAnsi="Calibri" w:eastAsia="宋体"/>
                <w:b/>
                <w:bCs/>
                <w:color w:val="000000" w:themeColor="text1"/>
                <w:kern w:val="24"/>
                <w:lang w:val="en-US" w:eastAsia="zh-CN"/>
                <w14:textFill>
                  <w14:solidFill>
                    <w14:schemeClr w14:val="tx1"/>
                  </w14:solidFill>
                </w14:textFill>
              </w:rPr>
            </w:pPr>
            <w:r>
              <w:rPr>
                <w:rFonts w:hint="eastAsia"/>
                <w:b/>
                <w:bCs/>
                <w:color w:val="000000" w:themeColor="text1"/>
                <w:kern w:val="24"/>
                <w:lang w:val="en-US" w:eastAsia="zh-CN"/>
                <w14:textFill>
                  <w14:solidFill>
                    <w14:schemeClr w14:val="tx1"/>
                  </w14:solidFill>
                </w14:textFill>
              </w:rPr>
              <w:t>生产车间</w:t>
            </w:r>
          </w:p>
        </w:tc>
        <w:tc>
          <w:tcPr>
            <w:tcW w:w="3996" w:type="dxa"/>
            <w:vAlign w:val="center"/>
          </w:tcPr>
          <w:p>
            <w:pPr>
              <w:spacing w:line="360" w:lineRule="exact"/>
              <w:jc w:val="center"/>
              <w:rPr>
                <w:rFonts w:hint="default" w:ascii="Calibri" w:hAnsi="Calibri" w:eastAsia="宋体"/>
                <w:b/>
                <w:bCs/>
                <w:color w:val="000000" w:themeColor="text1"/>
                <w:kern w:val="24"/>
                <w:lang w:val="en-US" w:eastAsia="zh-CN"/>
                <w14:textFill>
                  <w14:solidFill>
                    <w14:schemeClr w14:val="tx1"/>
                  </w14:solidFill>
                </w14:textFill>
              </w:rPr>
            </w:pPr>
            <w:r>
              <w:rPr>
                <w:rFonts w:hint="eastAsia"/>
                <w:b/>
                <w:bCs/>
                <w:color w:val="000000" w:themeColor="text1"/>
                <w:kern w:val="24"/>
                <w:lang w:val="en-US" w:eastAsia="zh-CN"/>
                <w14:textFill>
                  <w14:solidFill>
                    <w14:schemeClr w14:val="tx1"/>
                  </w14:solidFill>
                </w14:textFill>
              </w:rPr>
              <w:t>生产车间内部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44" w:type="dxa"/>
            <w:vAlign w:val="center"/>
          </w:tcPr>
          <w:p>
            <w:pPr>
              <w:jc w:val="center"/>
              <w:rPr>
                <w:rFonts w:hint="eastAsia" w:ascii="Calibri" w:hAnsi="Calibri" w:eastAsia="宋体"/>
                <w:color w:val="000000" w:themeColor="text1"/>
                <w:kern w:val="24"/>
                <w:sz w:val="24"/>
                <w:lang w:eastAsia="zh-CN"/>
                <w14:textFill>
                  <w14:solidFill>
                    <w14:schemeClr w14:val="tx1"/>
                  </w14:solidFill>
                </w14:textFill>
              </w:rPr>
            </w:pPr>
            <w:r>
              <w:rPr>
                <w:rFonts w:hint="eastAsia" w:ascii="Calibri" w:hAnsi="Calibri" w:eastAsia="宋体"/>
                <w:color w:val="000000" w:themeColor="text1"/>
                <w:kern w:val="24"/>
                <w:sz w:val="24"/>
                <w:lang w:eastAsia="zh-CN"/>
                <w14:textFill>
                  <w14:solidFill>
                    <w14:schemeClr w14:val="tx1"/>
                  </w14:solidFill>
                </w14:textFill>
              </w:rPr>
              <w:drawing>
                <wp:inline distT="0" distB="0" distL="114300" distR="114300">
                  <wp:extent cx="2876550" cy="2447290"/>
                  <wp:effectExtent l="0" t="0" r="0" b="10160"/>
                  <wp:docPr id="61" name="图片 61" descr="2a3b6d06dd9df3d446a661b2db62b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2a3b6d06dd9df3d446a661b2db62b8b"/>
                          <pic:cNvPicPr>
                            <a:picLocks noChangeAspect="1"/>
                          </pic:cNvPicPr>
                        </pic:nvPicPr>
                        <pic:blipFill>
                          <a:blip r:embed="rId7"/>
                          <a:stretch>
                            <a:fillRect/>
                          </a:stretch>
                        </pic:blipFill>
                        <pic:spPr>
                          <a:xfrm>
                            <a:off x="0" y="0"/>
                            <a:ext cx="2876550" cy="2447290"/>
                          </a:xfrm>
                          <a:prstGeom prst="rect">
                            <a:avLst/>
                          </a:prstGeom>
                        </pic:spPr>
                      </pic:pic>
                    </a:graphicData>
                  </a:graphic>
                </wp:inline>
              </w:drawing>
            </w:r>
          </w:p>
        </w:tc>
        <w:tc>
          <w:tcPr>
            <w:tcW w:w="3996" w:type="dxa"/>
            <w:vAlign w:val="center"/>
          </w:tcPr>
          <w:p>
            <w:pPr>
              <w:jc w:val="center"/>
              <w:rPr>
                <w:rFonts w:hint="eastAsia" w:ascii="Calibri" w:hAnsi="Calibri" w:eastAsia="宋体"/>
                <w:color w:val="000000" w:themeColor="text1"/>
                <w:kern w:val="24"/>
                <w:sz w:val="24"/>
                <w:lang w:eastAsia="zh-CN"/>
                <w14:textFill>
                  <w14:solidFill>
                    <w14:schemeClr w14:val="tx1"/>
                  </w14:solidFill>
                </w14:textFill>
              </w:rPr>
            </w:pPr>
            <w:r>
              <w:rPr>
                <w:rFonts w:hint="eastAsia" w:ascii="Calibri" w:hAnsi="Calibri" w:eastAsia="宋体"/>
                <w:color w:val="000000" w:themeColor="text1"/>
                <w:kern w:val="24"/>
                <w:sz w:val="24"/>
                <w:lang w:eastAsia="zh-CN"/>
                <w14:textFill>
                  <w14:solidFill>
                    <w14:schemeClr w14:val="tx1"/>
                  </w14:solidFill>
                </w14:textFill>
              </w:rPr>
              <w:drawing>
                <wp:inline distT="0" distB="0" distL="114300" distR="114300">
                  <wp:extent cx="2477135" cy="2531745"/>
                  <wp:effectExtent l="0" t="0" r="18415" b="1905"/>
                  <wp:docPr id="62" name="图片 62" descr="5de86f501949da3e3ab1043c318a0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5de86f501949da3e3ab1043c318a06e"/>
                          <pic:cNvPicPr>
                            <a:picLocks noChangeAspect="1"/>
                          </pic:cNvPicPr>
                        </pic:nvPicPr>
                        <pic:blipFill>
                          <a:blip r:embed="rId8"/>
                          <a:stretch>
                            <a:fillRect/>
                          </a:stretch>
                        </pic:blipFill>
                        <pic:spPr>
                          <a:xfrm>
                            <a:off x="0" y="0"/>
                            <a:ext cx="2477135" cy="25317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vAlign w:val="center"/>
          </w:tcPr>
          <w:p>
            <w:pPr>
              <w:spacing w:line="360" w:lineRule="exact"/>
              <w:jc w:val="center"/>
              <w:rPr>
                <w:rFonts w:hint="default" w:ascii="Calibri" w:hAnsi="Calibri" w:eastAsia="宋体"/>
                <w:b/>
                <w:bCs/>
                <w:color w:val="000000" w:themeColor="text1"/>
                <w:kern w:val="24"/>
                <w:lang w:val="en-US" w:eastAsia="zh-CN"/>
                <w14:textFill>
                  <w14:solidFill>
                    <w14:schemeClr w14:val="tx1"/>
                  </w14:solidFill>
                </w14:textFill>
              </w:rPr>
            </w:pPr>
            <w:r>
              <w:rPr>
                <w:rFonts w:hint="eastAsia" w:ascii="Calibri" w:hAnsi="Calibri"/>
                <w:b/>
                <w:bCs/>
                <w:color w:val="000000" w:themeColor="text1"/>
                <w:kern w:val="24"/>
                <w:lang w:val="en-US" w:eastAsia="zh-CN"/>
                <w14:textFill>
                  <w14:solidFill>
                    <w14:schemeClr w14:val="tx1"/>
                  </w14:solidFill>
                </w14:textFill>
              </w:rPr>
              <w:t>成品</w:t>
            </w:r>
            <w:r>
              <w:rPr>
                <w:rFonts w:hint="eastAsia"/>
                <w:b/>
                <w:bCs/>
                <w:color w:val="000000" w:themeColor="text1"/>
                <w:kern w:val="24"/>
                <w:lang w:val="en-US" w:eastAsia="zh-CN"/>
                <w14:textFill>
                  <w14:solidFill>
                    <w14:schemeClr w14:val="tx1"/>
                  </w14:solidFill>
                </w14:textFill>
              </w:rPr>
              <w:t>堆放间</w:t>
            </w:r>
          </w:p>
        </w:tc>
        <w:tc>
          <w:tcPr>
            <w:tcW w:w="3996" w:type="dxa"/>
            <w:vAlign w:val="center"/>
          </w:tcPr>
          <w:p>
            <w:pPr>
              <w:spacing w:line="360" w:lineRule="exact"/>
              <w:jc w:val="center"/>
              <w:rPr>
                <w:rFonts w:hint="default" w:ascii="Calibri" w:hAnsi="Calibri" w:eastAsia="宋体"/>
                <w:b/>
                <w:bCs/>
                <w:color w:val="000000" w:themeColor="text1"/>
                <w:kern w:val="24"/>
                <w:lang w:val="en-US" w:eastAsia="zh-CN"/>
                <w14:textFill>
                  <w14:solidFill>
                    <w14:schemeClr w14:val="tx1"/>
                  </w14:solidFill>
                </w14:textFill>
              </w:rPr>
            </w:pPr>
            <w:r>
              <w:rPr>
                <w:rFonts w:hint="eastAsia"/>
                <w:b/>
                <w:bCs/>
                <w:color w:val="000000" w:themeColor="text1"/>
                <w:kern w:val="24"/>
                <w:lang w:val="en-US" w:eastAsia="zh-CN"/>
                <w14:textFill>
                  <w14:solidFill>
                    <w14:schemeClr w14:val="tx1"/>
                  </w14:solidFill>
                </w14:textFill>
              </w:rPr>
              <w:t>原料堆放区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1" w:hRule="atLeast"/>
        </w:trPr>
        <w:tc>
          <w:tcPr>
            <w:tcW w:w="4644" w:type="dxa"/>
            <w:vAlign w:val="center"/>
          </w:tcPr>
          <w:p>
            <w:pPr>
              <w:spacing w:line="240" w:lineRule="auto"/>
              <w:jc w:val="center"/>
              <w:rPr>
                <w:rFonts w:hint="eastAsia" w:ascii="Calibri" w:hAnsi="Calibri" w:eastAsia="宋体"/>
                <w:b/>
                <w:bCs/>
                <w:color w:val="000000" w:themeColor="text1"/>
                <w:kern w:val="24"/>
                <w:lang w:eastAsia="zh-CN"/>
                <w14:textFill>
                  <w14:solidFill>
                    <w14:schemeClr w14:val="tx1"/>
                  </w14:solidFill>
                </w14:textFill>
              </w:rPr>
            </w:pPr>
            <w:r>
              <w:rPr>
                <w:rFonts w:hint="eastAsia" w:ascii="Calibri" w:hAnsi="Calibri" w:eastAsia="宋体"/>
                <w:b/>
                <w:bCs/>
                <w:color w:val="000000" w:themeColor="text1"/>
                <w:kern w:val="24"/>
                <w:lang w:eastAsia="zh-CN"/>
                <w14:textFill>
                  <w14:solidFill>
                    <w14:schemeClr w14:val="tx1"/>
                  </w14:solidFill>
                </w14:textFill>
              </w:rPr>
              <w:drawing>
                <wp:inline distT="0" distB="0" distL="114300" distR="114300">
                  <wp:extent cx="2747645" cy="2651125"/>
                  <wp:effectExtent l="0" t="0" r="14605" b="15875"/>
                  <wp:docPr id="64" name="图片 64" descr="355f7b08475de054ad2bc5d4c3f4d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355f7b08475de054ad2bc5d4c3f4d71"/>
                          <pic:cNvPicPr>
                            <a:picLocks noChangeAspect="1"/>
                          </pic:cNvPicPr>
                        </pic:nvPicPr>
                        <pic:blipFill>
                          <a:blip r:embed="rId9"/>
                          <a:stretch>
                            <a:fillRect/>
                          </a:stretch>
                        </pic:blipFill>
                        <pic:spPr>
                          <a:xfrm>
                            <a:off x="0" y="0"/>
                            <a:ext cx="2747645" cy="2651125"/>
                          </a:xfrm>
                          <a:prstGeom prst="rect">
                            <a:avLst/>
                          </a:prstGeom>
                        </pic:spPr>
                      </pic:pic>
                    </a:graphicData>
                  </a:graphic>
                </wp:inline>
              </w:drawing>
            </w:r>
          </w:p>
        </w:tc>
        <w:tc>
          <w:tcPr>
            <w:tcW w:w="3996" w:type="dxa"/>
            <w:vAlign w:val="center"/>
          </w:tcPr>
          <w:p>
            <w:pPr>
              <w:spacing w:line="360" w:lineRule="exact"/>
              <w:jc w:val="both"/>
              <w:rPr>
                <w:rFonts w:hint="eastAsia" w:ascii="Calibri" w:hAnsi="Calibri" w:eastAsia="宋体"/>
                <w:b/>
                <w:bCs/>
                <w:color w:val="000000" w:themeColor="text1"/>
                <w:kern w:val="24"/>
                <w:lang w:eastAsia="zh-CN"/>
                <w14:textFill>
                  <w14:solidFill>
                    <w14:schemeClr w14:val="tx1"/>
                  </w14:solidFill>
                </w14:textFill>
              </w:rPr>
            </w:pPr>
            <w:r>
              <w:rPr>
                <w:rFonts w:hint="eastAsia" w:ascii="Calibri" w:hAnsi="Calibri" w:eastAsia="宋体"/>
                <w:b/>
                <w:bCs/>
                <w:color w:val="000000" w:themeColor="text1"/>
                <w:kern w:val="24"/>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11430</wp:posOffset>
                  </wp:positionH>
                  <wp:positionV relativeFrom="paragraph">
                    <wp:posOffset>143510</wp:posOffset>
                  </wp:positionV>
                  <wp:extent cx="2301240" cy="2477770"/>
                  <wp:effectExtent l="0" t="0" r="3810" b="17780"/>
                  <wp:wrapSquare wrapText="bothSides"/>
                  <wp:docPr id="66" name="图片 66" descr="b2cc075e8085f604ab8956b98bf2d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b2cc075e8085f604ab8956b98bf2dcd"/>
                          <pic:cNvPicPr>
                            <a:picLocks noChangeAspect="1"/>
                          </pic:cNvPicPr>
                        </pic:nvPicPr>
                        <pic:blipFill>
                          <a:blip r:embed="rId10"/>
                          <a:stretch>
                            <a:fillRect/>
                          </a:stretch>
                        </pic:blipFill>
                        <pic:spPr>
                          <a:xfrm>
                            <a:off x="0" y="0"/>
                            <a:ext cx="2301240" cy="247777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44" w:type="dxa"/>
            <w:vAlign w:val="center"/>
          </w:tcPr>
          <w:p>
            <w:pPr>
              <w:spacing w:line="360" w:lineRule="exact"/>
              <w:jc w:val="center"/>
              <w:rPr>
                <w:rFonts w:hint="default" w:ascii="Calibri" w:hAnsi="Calibri" w:eastAsia="宋体"/>
                <w:b/>
                <w:bCs/>
                <w:color w:val="000000" w:themeColor="text1"/>
                <w:kern w:val="24"/>
                <w:lang w:val="en-US" w:eastAsia="zh-CN"/>
                <w14:textFill>
                  <w14:solidFill>
                    <w14:schemeClr w14:val="tx1"/>
                  </w14:solidFill>
                </w14:textFill>
              </w:rPr>
            </w:pPr>
            <w:r>
              <w:rPr>
                <w:rFonts w:hint="eastAsia" w:ascii="Calibri" w:hAnsi="Calibri"/>
                <w:b/>
                <w:bCs/>
                <w:color w:val="000000" w:themeColor="text1"/>
                <w:kern w:val="24"/>
                <w:lang w:val="en-US" w:eastAsia="zh-CN"/>
                <w14:textFill>
                  <w14:solidFill>
                    <w14:schemeClr w14:val="tx1"/>
                  </w14:solidFill>
                </w14:textFill>
              </w:rPr>
              <w:t>厂区大门</w:t>
            </w:r>
          </w:p>
        </w:tc>
        <w:tc>
          <w:tcPr>
            <w:tcW w:w="3996" w:type="dxa"/>
            <w:vAlign w:val="center"/>
          </w:tcPr>
          <w:p>
            <w:pPr>
              <w:spacing w:line="360" w:lineRule="exact"/>
              <w:jc w:val="center"/>
              <w:rPr>
                <w:rFonts w:hint="default" w:ascii="Calibri" w:hAnsi="Calibri" w:eastAsia="宋体"/>
                <w:b/>
                <w:bCs/>
                <w:color w:val="000000" w:themeColor="text1"/>
                <w:kern w:val="24"/>
                <w:lang w:val="en-US" w:eastAsia="zh-CN"/>
                <w14:textFill>
                  <w14:solidFill>
                    <w14:schemeClr w14:val="tx1"/>
                  </w14:solidFill>
                </w14:textFill>
              </w:rPr>
            </w:pPr>
            <w:r>
              <w:rPr>
                <w:rFonts w:hint="eastAsia"/>
                <w:b/>
                <w:bCs/>
                <w:color w:val="000000" w:themeColor="text1"/>
                <w:kern w:val="24"/>
                <w:lang w:val="en-US" w:eastAsia="zh-CN"/>
                <w14:textFill>
                  <w14:solidFill>
                    <w14:schemeClr w14:val="tx1"/>
                  </w14:solidFill>
                </w14:textFill>
              </w:rPr>
              <w:t>综合楼</w:t>
            </w:r>
          </w:p>
        </w:tc>
      </w:tr>
    </w:tbl>
    <w:p>
      <w:pPr>
        <w:pStyle w:val="2"/>
        <w:ind w:left="0" w:leftChars="0" w:firstLine="0" w:firstLineChars="0"/>
      </w:pPr>
    </w:p>
    <w:p>
      <w:pPr>
        <w:pStyle w:val="8"/>
        <w:jc w:val="center"/>
        <w:rPr>
          <w:sz w:val="32"/>
          <w:szCs w:val="32"/>
        </w:rPr>
      </w:pPr>
    </w:p>
    <w:p>
      <w:pPr>
        <w:jc w:val="center"/>
        <w:rPr>
          <w:rFonts w:hint="eastAsia"/>
          <w:b/>
          <w:bCs/>
          <w:sz w:val="32"/>
          <w:szCs w:val="32"/>
        </w:rPr>
        <w:sectPr>
          <w:pgSz w:w="11906" w:h="16838"/>
          <w:pgMar w:top="1440" w:right="1800" w:bottom="1440" w:left="1800" w:header="851" w:footer="992" w:gutter="0"/>
          <w:cols w:space="425" w:num="1"/>
          <w:docGrid w:type="lines" w:linePitch="312" w:charSpace="0"/>
        </w:sectPr>
      </w:pPr>
    </w:p>
    <w:sdt>
      <w:sdtPr>
        <w:rPr>
          <w:rFonts w:ascii="宋体" w:hAnsi="宋体"/>
          <w:sz w:val="21"/>
        </w:rPr>
        <w:id w:val="147470075"/>
        <w15:color w:val="DBDBDB"/>
        <w:docPartObj>
          <w:docPartGallery w:val="Table of Contents"/>
          <w:docPartUnique/>
        </w:docPartObj>
      </w:sdtPr>
      <w:sdtEndPr>
        <w:rPr>
          <w:rFonts w:ascii="Calibri" w:hAnsi="Calibri"/>
          <w:sz w:val="24"/>
        </w:rPr>
      </w:sdtEndPr>
      <w:sdtContent>
        <w:p>
          <w:pPr>
            <w:spacing w:line="440" w:lineRule="exact"/>
            <w:jc w:val="center"/>
            <w:rPr>
              <w:rFonts w:ascii="Times New Roman" w:hAnsi="Times New Roman"/>
              <w:b/>
              <w:bCs/>
              <w:sz w:val="28"/>
              <w:szCs w:val="28"/>
            </w:rPr>
          </w:pPr>
          <w:r>
            <w:rPr>
              <w:rFonts w:ascii="Times New Roman" w:hAnsi="Times New Roman"/>
              <w:b/>
              <w:bCs/>
              <w:sz w:val="28"/>
              <w:szCs w:val="28"/>
            </w:rPr>
            <w:t>目录</w:t>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sz w:val="24"/>
            </w:rPr>
          </w:pPr>
          <w:r>
            <w:rPr>
              <w:rFonts w:ascii="Times New Roman" w:hAnsi="Times New Roman"/>
            </w:rPr>
            <w:fldChar w:fldCharType="begin"/>
          </w:r>
          <w:r>
            <w:rPr>
              <w:rFonts w:ascii="Times New Roman" w:hAnsi="Times New Roman"/>
            </w:rPr>
            <w:instrText xml:space="preserve">TOC \o "1-3" \h \u </w:instrText>
          </w:r>
          <w:r>
            <w:rPr>
              <w:rFonts w:ascii="Times New Roman" w:hAnsi="Times New Roman"/>
            </w:rPr>
            <w:fldChar w:fldCharType="separate"/>
          </w:r>
          <w:r>
            <w:rPr>
              <w:rFonts w:ascii="Times New Roman" w:hAnsi="Times New Roman"/>
              <w:sz w:val="24"/>
            </w:rPr>
            <w:fldChar w:fldCharType="begin"/>
          </w:r>
          <w:r>
            <w:rPr>
              <w:rFonts w:ascii="Times New Roman" w:hAnsi="Times New Roman"/>
              <w:sz w:val="24"/>
            </w:rPr>
            <w:instrText xml:space="preserve"> HYPERLINK \l _Toc24562 </w:instrText>
          </w:r>
          <w:r>
            <w:rPr>
              <w:rFonts w:ascii="Times New Roman" w:hAnsi="Times New Roman"/>
              <w:sz w:val="24"/>
            </w:rPr>
            <w:fldChar w:fldCharType="separate"/>
          </w:r>
          <w:r>
            <w:rPr>
              <w:rFonts w:hint="eastAsia" w:ascii="Times New Roman" w:hAnsi="Times New Roman"/>
              <w:sz w:val="24"/>
              <w:szCs w:val="30"/>
            </w:rPr>
            <w:t>一、</w:t>
          </w:r>
          <w:r>
            <w:rPr>
              <w:rFonts w:ascii="Times New Roman" w:hAnsi="Times New Roman"/>
              <w:sz w:val="24"/>
              <w:szCs w:val="30"/>
            </w:rPr>
            <w:t>建设项目基本情况</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_Toc24562 \h </w:instrText>
          </w:r>
          <w:r>
            <w:rPr>
              <w:rFonts w:ascii="Times New Roman" w:hAnsi="Times New Roman"/>
              <w:sz w:val="24"/>
            </w:rPr>
            <w:fldChar w:fldCharType="separate"/>
          </w:r>
          <w:r>
            <w:rPr>
              <w:rFonts w:ascii="Times New Roman" w:hAnsi="Times New Roman"/>
              <w:sz w:val="24"/>
            </w:rPr>
            <w:t>1</w:t>
          </w:r>
          <w:r>
            <w:rPr>
              <w:rFonts w:ascii="Times New Roman" w:hAnsi="Times New Roman"/>
              <w:sz w:val="24"/>
            </w:rPr>
            <w:fldChar w:fldCharType="end"/>
          </w:r>
          <w:r>
            <w:rPr>
              <w:rFonts w:ascii="Times New Roman" w:hAnsi="Times New Roman"/>
              <w:sz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HYPERLINK \l _Toc8194 </w:instrText>
          </w:r>
          <w:r>
            <w:rPr>
              <w:rFonts w:ascii="Times New Roman" w:hAnsi="Times New Roman"/>
              <w:sz w:val="24"/>
            </w:rPr>
            <w:fldChar w:fldCharType="separate"/>
          </w:r>
          <w:r>
            <w:rPr>
              <w:rFonts w:hint="eastAsia" w:ascii="Times New Roman" w:hAnsi="Times New Roman"/>
              <w:sz w:val="24"/>
              <w:szCs w:val="30"/>
            </w:rPr>
            <w:t>二、</w:t>
          </w:r>
          <w:r>
            <w:rPr>
              <w:rFonts w:ascii="Times New Roman" w:hAnsi="Times New Roman"/>
              <w:sz w:val="24"/>
              <w:szCs w:val="30"/>
            </w:rPr>
            <w:t>建设项目</w:t>
          </w:r>
          <w:r>
            <w:rPr>
              <w:rFonts w:hint="eastAsia" w:ascii="Times New Roman" w:hAnsi="Times New Roman"/>
              <w:sz w:val="24"/>
              <w:szCs w:val="30"/>
            </w:rPr>
            <w:t>工程分析</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_Toc8194 \h </w:instrText>
          </w:r>
          <w:r>
            <w:rPr>
              <w:rFonts w:ascii="Times New Roman" w:hAnsi="Times New Roman"/>
              <w:sz w:val="24"/>
            </w:rPr>
            <w:fldChar w:fldCharType="separate"/>
          </w:r>
          <w:r>
            <w:rPr>
              <w:rFonts w:ascii="Times New Roman" w:hAnsi="Times New Roman"/>
              <w:sz w:val="24"/>
            </w:rPr>
            <w:t>23</w:t>
          </w:r>
          <w:r>
            <w:rPr>
              <w:rFonts w:ascii="Times New Roman" w:hAnsi="Times New Roman"/>
              <w:sz w:val="24"/>
            </w:rPr>
            <w:fldChar w:fldCharType="end"/>
          </w:r>
          <w:r>
            <w:rPr>
              <w:rFonts w:ascii="Times New Roman" w:hAnsi="Times New Roman"/>
              <w:sz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HYPERLINK \l _Toc18343 </w:instrText>
          </w:r>
          <w:r>
            <w:rPr>
              <w:rFonts w:ascii="Times New Roman" w:hAnsi="Times New Roman"/>
              <w:sz w:val="24"/>
            </w:rPr>
            <w:fldChar w:fldCharType="separate"/>
          </w:r>
          <w:r>
            <w:rPr>
              <w:rFonts w:hint="eastAsia" w:ascii="Times New Roman" w:hAnsi="Times New Roman"/>
              <w:sz w:val="24"/>
              <w:szCs w:val="30"/>
            </w:rPr>
            <w:t>三、区域环境质量现状、环境保护目标及评价标准</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_Toc18343 \h </w:instrText>
          </w:r>
          <w:r>
            <w:rPr>
              <w:rFonts w:ascii="Times New Roman" w:hAnsi="Times New Roman"/>
              <w:sz w:val="24"/>
            </w:rPr>
            <w:fldChar w:fldCharType="separate"/>
          </w:r>
          <w:r>
            <w:rPr>
              <w:rFonts w:ascii="Times New Roman" w:hAnsi="Times New Roman"/>
              <w:sz w:val="24"/>
            </w:rPr>
            <w:t>35</w:t>
          </w:r>
          <w:r>
            <w:rPr>
              <w:rFonts w:ascii="Times New Roman" w:hAnsi="Times New Roman"/>
              <w:sz w:val="24"/>
            </w:rPr>
            <w:fldChar w:fldCharType="end"/>
          </w:r>
          <w:r>
            <w:rPr>
              <w:rFonts w:ascii="Times New Roman" w:hAnsi="Times New Roman"/>
              <w:sz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HYPERLINK \l _Toc8875 </w:instrText>
          </w:r>
          <w:r>
            <w:rPr>
              <w:rFonts w:ascii="Times New Roman" w:hAnsi="Times New Roman"/>
              <w:sz w:val="24"/>
            </w:rPr>
            <w:fldChar w:fldCharType="separate"/>
          </w:r>
          <w:r>
            <w:rPr>
              <w:rFonts w:hint="eastAsia" w:ascii="Times New Roman" w:hAnsi="Times New Roman"/>
              <w:sz w:val="24"/>
              <w:szCs w:val="30"/>
            </w:rPr>
            <w:t>四、主要环境影响和保护措施</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_Toc8875 \h </w:instrText>
          </w:r>
          <w:r>
            <w:rPr>
              <w:rFonts w:ascii="Times New Roman" w:hAnsi="Times New Roman"/>
              <w:sz w:val="24"/>
            </w:rPr>
            <w:fldChar w:fldCharType="separate"/>
          </w:r>
          <w:r>
            <w:rPr>
              <w:rFonts w:ascii="Times New Roman" w:hAnsi="Times New Roman"/>
              <w:sz w:val="24"/>
            </w:rPr>
            <w:t>42</w:t>
          </w:r>
          <w:r>
            <w:rPr>
              <w:rFonts w:ascii="Times New Roman" w:hAnsi="Times New Roman"/>
              <w:sz w:val="24"/>
            </w:rPr>
            <w:fldChar w:fldCharType="end"/>
          </w:r>
          <w:r>
            <w:rPr>
              <w:rFonts w:ascii="Times New Roman" w:hAnsi="Times New Roman"/>
              <w:sz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HYPERLINK \l _Toc16240 </w:instrText>
          </w:r>
          <w:r>
            <w:rPr>
              <w:rFonts w:ascii="Times New Roman" w:hAnsi="Times New Roman"/>
              <w:sz w:val="24"/>
            </w:rPr>
            <w:fldChar w:fldCharType="separate"/>
          </w:r>
          <w:r>
            <w:rPr>
              <w:rFonts w:hint="eastAsia" w:ascii="Times New Roman" w:hAnsi="Times New Roman"/>
              <w:sz w:val="24"/>
              <w:szCs w:val="30"/>
            </w:rPr>
            <w:t>五、环境保护措施监督检查清单</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_Toc16240 \h </w:instrText>
          </w:r>
          <w:r>
            <w:rPr>
              <w:rFonts w:ascii="Times New Roman" w:hAnsi="Times New Roman"/>
              <w:sz w:val="24"/>
            </w:rPr>
            <w:fldChar w:fldCharType="separate"/>
          </w:r>
          <w:r>
            <w:rPr>
              <w:rFonts w:ascii="Times New Roman" w:hAnsi="Times New Roman"/>
              <w:sz w:val="24"/>
            </w:rPr>
            <w:t>68</w:t>
          </w:r>
          <w:r>
            <w:rPr>
              <w:rFonts w:ascii="Times New Roman" w:hAnsi="Times New Roman"/>
              <w:sz w:val="24"/>
            </w:rPr>
            <w:fldChar w:fldCharType="end"/>
          </w:r>
          <w:r>
            <w:rPr>
              <w:rFonts w:ascii="Times New Roman" w:hAnsi="Times New Roman"/>
              <w:sz w:val="24"/>
            </w:rPr>
            <w:fldChar w:fldCharType="end"/>
          </w:r>
        </w:p>
        <w:p>
          <w:pPr>
            <w:pStyle w:val="1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pPr>
          <w:r>
            <w:rPr>
              <w:rFonts w:ascii="Times New Roman" w:hAnsi="Times New Roman"/>
              <w:sz w:val="24"/>
            </w:rPr>
            <w:fldChar w:fldCharType="begin"/>
          </w:r>
          <w:r>
            <w:rPr>
              <w:rFonts w:ascii="Times New Roman" w:hAnsi="Times New Roman"/>
              <w:sz w:val="24"/>
            </w:rPr>
            <w:instrText xml:space="preserve"> HYPERLINK \l _Toc13472 </w:instrText>
          </w:r>
          <w:r>
            <w:rPr>
              <w:rFonts w:ascii="Times New Roman" w:hAnsi="Times New Roman"/>
              <w:sz w:val="24"/>
            </w:rPr>
            <w:fldChar w:fldCharType="separate"/>
          </w:r>
          <w:r>
            <w:rPr>
              <w:rFonts w:hint="eastAsia" w:ascii="Times New Roman" w:hAnsi="Times New Roman"/>
              <w:sz w:val="24"/>
              <w:szCs w:val="30"/>
            </w:rPr>
            <w:t>六、结论</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_Toc13472 \h </w:instrText>
          </w:r>
          <w:r>
            <w:rPr>
              <w:rFonts w:ascii="Times New Roman" w:hAnsi="Times New Roman"/>
              <w:sz w:val="24"/>
            </w:rPr>
            <w:fldChar w:fldCharType="separate"/>
          </w:r>
          <w:r>
            <w:rPr>
              <w:rFonts w:ascii="Times New Roman" w:hAnsi="Times New Roman"/>
              <w:sz w:val="24"/>
            </w:rPr>
            <w:t>71</w:t>
          </w:r>
          <w:r>
            <w:rPr>
              <w:rFonts w:ascii="Times New Roman" w:hAnsi="Times New Roman"/>
              <w:sz w:val="24"/>
            </w:rPr>
            <w:fldChar w:fldCharType="end"/>
          </w:r>
          <w:r>
            <w:rPr>
              <w:rFonts w:ascii="Times New Roman" w:hAnsi="Times New Roman"/>
              <w:sz w:val="24"/>
            </w:rPr>
            <w:fldChar w:fldCharType="end"/>
          </w:r>
        </w:p>
        <w:p>
          <w:pPr>
            <w:spacing w:line="440" w:lineRule="exact"/>
          </w:pPr>
          <w:r>
            <w:rPr>
              <w:rFonts w:ascii="Times New Roman" w:hAnsi="Times New Roman"/>
            </w:rPr>
            <w:fldChar w:fldCharType="end"/>
          </w:r>
        </w:p>
      </w:sdtContent>
    </w:sdt>
    <w:p/>
    <w:p>
      <w:pPr>
        <w:sectPr>
          <w:pgSz w:w="11906" w:h="16838"/>
          <w:pgMar w:top="1440" w:right="1800" w:bottom="1440" w:left="1800" w:header="851" w:footer="992" w:gutter="0"/>
          <w:cols w:space="425" w:num="1"/>
          <w:docGrid w:type="lines" w:linePitch="312" w:charSpace="0"/>
        </w:sectPr>
      </w:pPr>
    </w:p>
    <w:p>
      <w:pPr>
        <w:pStyle w:val="8"/>
        <w:keepNext w:val="0"/>
        <w:keepLines w:val="0"/>
        <w:pageBreakBefore w:val="0"/>
        <w:kinsoku/>
        <w:wordWrap/>
        <w:overflowPunct/>
        <w:topLinePunct w:val="0"/>
        <w:autoSpaceDE/>
        <w:autoSpaceDN/>
        <w:bidi w:val="0"/>
        <w:adjustRightInd/>
        <w:snapToGrid/>
        <w:spacing w:line="360" w:lineRule="auto"/>
        <w:textAlignment w:val="auto"/>
      </w:pPr>
      <w:r>
        <w:rPr>
          <w:rFonts w:hint="eastAsia"/>
        </w:rPr>
        <w:t>附件：</w:t>
      </w:r>
    </w:p>
    <w:p>
      <w:pPr>
        <w:pStyle w:val="26"/>
        <w:keepNext w:val="0"/>
        <w:keepLines w:val="0"/>
        <w:pageBreakBefore w:val="0"/>
        <w:tabs>
          <w:tab w:val="right" w:leader="dot" w:pos="8731"/>
        </w:tabs>
        <w:kinsoku/>
        <w:wordWrap/>
        <w:overflowPunct/>
        <w:topLinePunct w:val="0"/>
        <w:autoSpaceDE/>
        <w:autoSpaceDN/>
        <w:bidi w:val="0"/>
        <w:adjustRightInd/>
        <w:snapToGrid/>
        <w:spacing w:line="360" w:lineRule="auto"/>
        <w:textAlignment w:val="auto"/>
        <w:rPr>
          <w:rFonts w:ascii="Times New Roman" w:hAnsi="Times New Roman"/>
          <w:sz w:val="24"/>
          <w:szCs w:val="24"/>
        </w:rPr>
      </w:pPr>
      <w:bookmarkStart w:id="0" w:name="_Toc8768"/>
      <w:bookmarkStart w:id="1" w:name="_Toc10334"/>
      <w:bookmarkStart w:id="2" w:name="_Toc24468_WPSOffice_Level1"/>
      <w:bookmarkStart w:id="3" w:name="_Toc16852"/>
      <w:bookmarkStart w:id="4" w:name="_Toc3615"/>
      <w:bookmarkStart w:id="5" w:name="_Toc8094"/>
      <w:bookmarkStart w:id="6" w:name="_Toc17565_WPSOffice_Level1"/>
      <w:r>
        <w:rPr>
          <w:rFonts w:ascii="Times New Roman" w:hAnsi="Times New Roman"/>
          <w:sz w:val="24"/>
          <w:szCs w:val="24"/>
        </w:rPr>
        <w:t>附件1：委托书</w:t>
      </w:r>
      <w:bookmarkEnd w:id="0"/>
      <w:bookmarkEnd w:id="1"/>
      <w:bookmarkEnd w:id="2"/>
      <w:r>
        <w:rPr>
          <w:rFonts w:hint="eastAsia" w:ascii="Times New Roman" w:hAnsi="Times New Roman"/>
          <w:sz w:val="24"/>
          <w:szCs w:val="24"/>
        </w:rPr>
        <w:t>；</w:t>
      </w:r>
      <w:bookmarkEnd w:id="3"/>
    </w:p>
    <w:p>
      <w:pPr>
        <w:pStyle w:val="26"/>
        <w:keepNext w:val="0"/>
        <w:keepLines w:val="0"/>
        <w:pageBreakBefore w:val="0"/>
        <w:tabs>
          <w:tab w:val="right" w:leader="dot" w:pos="8731"/>
        </w:tabs>
        <w:kinsoku/>
        <w:wordWrap/>
        <w:overflowPunct/>
        <w:topLinePunct w:val="0"/>
        <w:autoSpaceDE/>
        <w:autoSpaceDN/>
        <w:bidi w:val="0"/>
        <w:adjustRightInd/>
        <w:snapToGrid/>
        <w:spacing w:line="360" w:lineRule="auto"/>
        <w:textAlignment w:val="auto"/>
        <w:rPr>
          <w:rFonts w:ascii="Times New Roman" w:hAnsi="Times New Roman"/>
          <w:sz w:val="24"/>
          <w:szCs w:val="24"/>
        </w:rPr>
      </w:pPr>
      <w:bookmarkStart w:id="7" w:name="_Toc14903"/>
      <w:bookmarkStart w:id="8" w:name="_Toc30496_WPSOffice_Level1"/>
      <w:bookmarkStart w:id="9" w:name="_Toc17645"/>
      <w:bookmarkStart w:id="10" w:name="_Toc28385"/>
      <w:r>
        <w:rPr>
          <w:rFonts w:ascii="Times New Roman" w:hAnsi="Times New Roman"/>
          <w:sz w:val="24"/>
          <w:szCs w:val="24"/>
        </w:rPr>
        <w:t>附件</w:t>
      </w:r>
      <w:r>
        <w:rPr>
          <w:rFonts w:hint="eastAsia" w:ascii="Times New Roman" w:hAnsi="Times New Roman"/>
          <w:sz w:val="24"/>
          <w:szCs w:val="24"/>
        </w:rPr>
        <w:t>2</w:t>
      </w:r>
      <w:r>
        <w:rPr>
          <w:rFonts w:ascii="Times New Roman" w:hAnsi="Times New Roman"/>
          <w:sz w:val="24"/>
          <w:szCs w:val="24"/>
        </w:rPr>
        <w:t>：项目投资备案证</w:t>
      </w:r>
      <w:bookmarkEnd w:id="7"/>
      <w:bookmarkEnd w:id="8"/>
      <w:bookmarkEnd w:id="9"/>
      <w:r>
        <w:rPr>
          <w:rFonts w:hint="eastAsia" w:ascii="Times New Roman" w:hAnsi="Times New Roman"/>
          <w:sz w:val="24"/>
          <w:szCs w:val="24"/>
        </w:rPr>
        <w:t>；</w:t>
      </w:r>
      <w:bookmarkEnd w:id="10"/>
    </w:p>
    <w:p>
      <w:pPr>
        <w:pStyle w:val="26"/>
        <w:keepNext w:val="0"/>
        <w:keepLines w:val="0"/>
        <w:pageBreakBefore w:val="0"/>
        <w:tabs>
          <w:tab w:val="right" w:leader="dot" w:pos="8731"/>
        </w:tabs>
        <w:kinsoku/>
        <w:wordWrap/>
        <w:overflowPunct/>
        <w:topLinePunct w:val="0"/>
        <w:autoSpaceDE/>
        <w:autoSpaceDN/>
        <w:bidi w:val="0"/>
        <w:adjustRightInd/>
        <w:snapToGrid/>
        <w:spacing w:line="360" w:lineRule="auto"/>
        <w:textAlignment w:val="auto"/>
        <w:rPr>
          <w:rFonts w:ascii="Times New Roman" w:hAnsi="Times New Roman"/>
          <w:sz w:val="24"/>
          <w:szCs w:val="24"/>
        </w:rPr>
      </w:pPr>
      <w:bookmarkStart w:id="11" w:name="_Toc6153"/>
      <w:bookmarkStart w:id="12" w:name="_Toc25818"/>
      <w:bookmarkStart w:id="13" w:name="_Toc16275_WPSOffice_Level1"/>
      <w:bookmarkStart w:id="14" w:name="_Toc28453"/>
      <w:r>
        <w:rPr>
          <w:rFonts w:hint="eastAsia" w:ascii="Times New Roman" w:hAnsi="Times New Roman"/>
          <w:sz w:val="24"/>
          <w:szCs w:val="24"/>
        </w:rPr>
        <w:t>附件3：项目</w:t>
      </w:r>
      <w:r>
        <w:rPr>
          <w:rFonts w:hint="eastAsia" w:ascii="Times New Roman" w:hAnsi="Times New Roman"/>
          <w:sz w:val="24"/>
          <w:szCs w:val="24"/>
          <w:lang w:val="en-US" w:eastAsia="zh-CN"/>
        </w:rPr>
        <w:t>入园批复</w:t>
      </w:r>
      <w:r>
        <w:rPr>
          <w:rFonts w:hint="eastAsia" w:ascii="Times New Roman" w:hAnsi="Times New Roman"/>
          <w:sz w:val="24"/>
          <w:szCs w:val="24"/>
        </w:rPr>
        <w:t>；</w:t>
      </w:r>
      <w:bookmarkEnd w:id="11"/>
    </w:p>
    <w:p>
      <w:pPr>
        <w:pStyle w:val="26"/>
        <w:keepNext w:val="0"/>
        <w:keepLines w:val="0"/>
        <w:pageBreakBefore w:val="0"/>
        <w:tabs>
          <w:tab w:val="right" w:leader="dot" w:pos="8731"/>
        </w:tabs>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bookmarkStart w:id="15" w:name="_Toc27352"/>
      <w:r>
        <w:rPr>
          <w:rFonts w:ascii="Times New Roman" w:hAnsi="Times New Roman"/>
          <w:sz w:val="24"/>
          <w:szCs w:val="24"/>
        </w:rPr>
        <w:t>附件</w:t>
      </w:r>
      <w:r>
        <w:rPr>
          <w:rFonts w:hint="eastAsia" w:ascii="Times New Roman" w:hAnsi="Times New Roman"/>
          <w:sz w:val="24"/>
          <w:szCs w:val="24"/>
        </w:rPr>
        <w:t>4</w:t>
      </w:r>
      <w:r>
        <w:rPr>
          <w:rFonts w:ascii="Times New Roman" w:hAnsi="Times New Roman"/>
          <w:sz w:val="24"/>
          <w:szCs w:val="24"/>
        </w:rPr>
        <w:t>：</w:t>
      </w:r>
      <w:bookmarkEnd w:id="12"/>
      <w:bookmarkEnd w:id="13"/>
      <w:bookmarkEnd w:id="14"/>
      <w:bookmarkEnd w:id="15"/>
      <w:r>
        <w:rPr>
          <w:rFonts w:hint="eastAsia" w:ascii="Times New Roman" w:hAnsi="Times New Roman"/>
          <w:sz w:val="24"/>
          <w:szCs w:val="24"/>
          <w:lang w:val="en-US" w:eastAsia="zh-CN"/>
        </w:rPr>
        <w:t>投资合同书</w:t>
      </w:r>
      <w:r>
        <w:rPr>
          <w:rFonts w:hint="eastAsia" w:ascii="Times New Roman" w:hAnsi="Times New Roman"/>
          <w:sz w:val="24"/>
          <w:szCs w:val="24"/>
        </w:rPr>
        <w:t>；</w:t>
      </w:r>
    </w:p>
    <w:p>
      <w:pPr>
        <w:pStyle w:val="26"/>
        <w:keepNext w:val="0"/>
        <w:keepLines w:val="0"/>
        <w:pageBreakBefore w:val="0"/>
        <w:tabs>
          <w:tab w:val="right" w:leader="dot" w:pos="8731"/>
        </w:tabs>
        <w:kinsoku/>
        <w:wordWrap/>
        <w:overflowPunct/>
        <w:topLinePunct w:val="0"/>
        <w:autoSpaceDE/>
        <w:autoSpaceDN/>
        <w:bidi w:val="0"/>
        <w:adjustRightInd/>
        <w:snapToGrid/>
        <w:spacing w:line="360" w:lineRule="auto"/>
        <w:textAlignment w:val="auto"/>
        <w:rPr>
          <w:rFonts w:hint="default" w:ascii="Times New Roman" w:hAnsi="Times New Roman" w:eastAsia="宋体"/>
          <w:sz w:val="24"/>
          <w:szCs w:val="24"/>
          <w:lang w:val="en-US" w:eastAsia="zh-CN"/>
        </w:rPr>
      </w:pPr>
      <w:r>
        <w:rPr>
          <w:rFonts w:hint="eastAsia" w:ascii="Times New Roman" w:hAnsi="Times New Roman"/>
          <w:sz w:val="24"/>
          <w:szCs w:val="24"/>
          <w:lang w:val="en-US" w:eastAsia="zh-CN"/>
        </w:rPr>
        <w:t>附件5：不动产证；</w:t>
      </w:r>
    </w:p>
    <w:p>
      <w:pPr>
        <w:pStyle w:val="26"/>
        <w:keepNext w:val="0"/>
        <w:keepLines w:val="0"/>
        <w:pageBreakBefore w:val="0"/>
        <w:tabs>
          <w:tab w:val="right" w:leader="dot" w:pos="8731"/>
        </w:tabs>
        <w:kinsoku/>
        <w:wordWrap/>
        <w:overflowPunct/>
        <w:topLinePunct w:val="0"/>
        <w:autoSpaceDE/>
        <w:autoSpaceDN/>
        <w:bidi w:val="0"/>
        <w:adjustRightInd/>
        <w:snapToGrid/>
        <w:spacing w:line="360" w:lineRule="auto"/>
        <w:textAlignment w:val="auto"/>
        <w:rPr>
          <w:rFonts w:ascii="Times New Roman" w:hAnsi="Times New Roman"/>
          <w:sz w:val="24"/>
          <w:szCs w:val="24"/>
        </w:rPr>
      </w:pPr>
      <w:r>
        <w:rPr>
          <w:rFonts w:hint="eastAsia" w:ascii="Times New Roman" w:hAnsi="Times New Roman"/>
          <w:sz w:val="24"/>
          <w:szCs w:val="24"/>
        </w:rPr>
        <w:t>附件</w:t>
      </w:r>
      <w:r>
        <w:rPr>
          <w:rFonts w:hint="eastAsia" w:ascii="Times New Roman" w:hAnsi="Times New Roman"/>
          <w:sz w:val="24"/>
          <w:szCs w:val="24"/>
          <w:lang w:val="en-US" w:eastAsia="zh-CN"/>
        </w:rPr>
        <w:t>6</w:t>
      </w:r>
      <w:r>
        <w:rPr>
          <w:rFonts w:hint="eastAsia" w:ascii="Times New Roman" w:hAnsi="Times New Roman"/>
          <w:sz w:val="24"/>
          <w:szCs w:val="24"/>
        </w:rPr>
        <w:t>：营业执照；</w:t>
      </w:r>
    </w:p>
    <w:p>
      <w:pPr>
        <w:pStyle w:val="26"/>
        <w:keepNext w:val="0"/>
        <w:keepLines w:val="0"/>
        <w:pageBreakBefore w:val="0"/>
        <w:tabs>
          <w:tab w:val="right" w:leader="dot" w:pos="8731"/>
        </w:tabs>
        <w:kinsoku/>
        <w:wordWrap/>
        <w:overflowPunct/>
        <w:topLinePunct w:val="0"/>
        <w:autoSpaceDE/>
        <w:autoSpaceDN/>
        <w:bidi w:val="0"/>
        <w:adjustRightInd/>
        <w:snapToGrid/>
        <w:spacing w:line="360" w:lineRule="auto"/>
        <w:textAlignment w:val="auto"/>
        <w:rPr>
          <w:rFonts w:hint="eastAsia" w:ascii="Times New Roman" w:hAnsi="Times New Roman" w:eastAsia="宋体"/>
          <w:color w:val="000000" w:themeColor="text1"/>
          <w:sz w:val="24"/>
          <w:szCs w:val="24"/>
          <w:lang w:eastAsia="zh-CN"/>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附件</w:t>
      </w:r>
      <w:r>
        <w:rPr>
          <w:rFonts w:hint="eastAsia" w:ascii="Times New Roman" w:hAnsi="Times New Roman"/>
          <w:color w:val="000000" w:themeColor="text1"/>
          <w:sz w:val="24"/>
          <w:szCs w:val="24"/>
          <w:lang w:val="en-US" w:eastAsia="zh-CN"/>
          <w14:textFill>
            <w14:solidFill>
              <w14:schemeClr w14:val="tx1"/>
            </w14:solidFill>
          </w14:textFill>
        </w:rPr>
        <w:t>7</w:t>
      </w:r>
      <w:r>
        <w:rPr>
          <w:rFonts w:hint="eastAsia" w:ascii="Times New Roman" w:hAnsi="Times New Roman"/>
          <w:color w:val="000000" w:themeColor="text1"/>
          <w:sz w:val="24"/>
          <w:szCs w:val="24"/>
          <w14:textFill>
            <w14:solidFill>
              <w14:schemeClr w14:val="tx1"/>
            </w14:solidFill>
          </w14:textFill>
        </w:rPr>
        <w:t>：现状监测报告</w:t>
      </w:r>
      <w:r>
        <w:rPr>
          <w:rFonts w:hint="eastAsia" w:ascii="Times New Roman" w:hAnsi="Times New Roman"/>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eastAsia="宋体" w:cs="宋体"/>
          <w:color w:val="000000" w:themeColor="text1"/>
          <w:sz w:val="24"/>
          <w:lang w:val="en-US" w:eastAsia="zh-CN"/>
          <w14:textFill>
            <w14:solidFill>
              <w14:schemeClr w14:val="tx1"/>
            </w14:solidFill>
          </w14:textFill>
        </w:rPr>
      </w:pPr>
      <w:r>
        <w:rPr>
          <w:rFonts w:hint="eastAsia" w:cs="宋体"/>
          <w:color w:val="000000" w:themeColor="text1"/>
          <w:sz w:val="24"/>
          <w14:textFill>
            <w14:solidFill>
              <w14:schemeClr w14:val="tx1"/>
            </w14:solidFill>
          </w14:textFill>
        </w:rPr>
        <w:t>附件</w:t>
      </w:r>
      <w:r>
        <w:rPr>
          <w:rFonts w:hint="eastAsia" w:ascii="Times New Roman" w:hAnsi="Times New Roman" w:cs="宋体"/>
          <w:color w:val="000000" w:themeColor="text1"/>
          <w:sz w:val="24"/>
          <w:lang w:val="en-US" w:eastAsia="zh-CN"/>
          <w14:textFill>
            <w14:solidFill>
              <w14:schemeClr w14:val="tx1"/>
            </w14:solidFill>
          </w14:textFill>
        </w:rPr>
        <w:t>8：:</w:t>
      </w:r>
      <w:r>
        <w:rPr>
          <w:rFonts w:hint="eastAsia" w:ascii="Times New Roman" w:hAnsi="Times New Roman" w:cs="宋体"/>
          <w:color w:val="000000" w:themeColor="text1"/>
          <w:sz w:val="24"/>
          <w14:textFill>
            <w14:solidFill>
              <w14:schemeClr w14:val="tx1"/>
            </w14:solidFill>
          </w14:textFill>
        </w:rPr>
        <w:t>《云南省晋宁工业园区总体规划修编（2012-2030）环境影响报告书》审查会审查小组意见</w:t>
      </w:r>
      <w:r>
        <w:rPr>
          <w:rFonts w:hint="eastAsia" w:ascii="Times New Roman" w:hAnsi="Times New Roman" w:cs="宋体"/>
          <w:color w:val="000000" w:themeColor="text1"/>
          <w:sz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imes New Roman" w:hAnsi="Times New Roman"/>
          <w:color w:val="000000" w:themeColor="text1"/>
          <w:sz w:val="24"/>
          <w:szCs w:val="24"/>
          <w:lang w:val="en-US" w:eastAsia="zh-CN"/>
          <w14:textFill>
            <w14:solidFill>
              <w14:schemeClr w14:val="tx1"/>
            </w14:solidFill>
          </w14:textFill>
        </w:rPr>
      </w:pPr>
      <w:r>
        <w:rPr>
          <w:rFonts w:hint="eastAsia" w:ascii="Times New Roman" w:hAnsi="Times New Roman" w:cs="宋体"/>
          <w:color w:val="000000" w:themeColor="text1"/>
          <w:sz w:val="24"/>
          <w14:textFill>
            <w14:solidFill>
              <w14:schemeClr w14:val="tx1"/>
            </w14:solidFill>
          </w14:textFill>
        </w:rPr>
        <w:t>附件</w:t>
      </w:r>
      <w:r>
        <w:rPr>
          <w:rFonts w:hint="eastAsia" w:ascii="Times New Roman" w:hAnsi="Times New Roman" w:cs="宋体"/>
          <w:color w:val="000000" w:themeColor="text1"/>
          <w:sz w:val="24"/>
          <w:lang w:val="en-US" w:eastAsia="zh-CN"/>
          <w14:textFill>
            <w14:solidFill>
              <w14:schemeClr w14:val="tx1"/>
            </w14:solidFill>
          </w14:textFill>
        </w:rPr>
        <w:t>9</w:t>
      </w:r>
      <w:r>
        <w:rPr>
          <w:rFonts w:hint="eastAsia" w:ascii="Times New Roman" w:hAnsi="Times New Roman" w:cs="宋体"/>
          <w:color w:val="000000" w:themeColor="text1"/>
          <w:sz w:val="24"/>
          <w:lang w:eastAsia="zh-CN"/>
          <w14:textFill>
            <w14:solidFill>
              <w14:schemeClr w14:val="tx1"/>
            </w14:solidFill>
          </w14:textFill>
        </w:rPr>
        <w:t>：</w:t>
      </w:r>
      <w:r>
        <w:rPr>
          <w:rFonts w:hint="eastAsia" w:ascii="Times New Roman" w:hAnsi="Times New Roman" w:cs="宋体"/>
          <w:color w:val="000000" w:themeColor="text1"/>
          <w:sz w:val="24"/>
          <w14:textFill>
            <w14:solidFill>
              <w14:schemeClr w14:val="tx1"/>
            </w14:solidFill>
          </w14:textFill>
        </w:rPr>
        <w:t>云南省环境保护厅关于《云南省晋宁工业园区总体规划修（2012-2030）环境影响报告书》审查意见的函</w:t>
      </w:r>
      <w:r>
        <w:rPr>
          <w:rFonts w:hint="eastAsia" w:ascii="Times New Roman" w:hAnsi="Times New Roman"/>
          <w:color w:val="000000" w:themeColor="text1"/>
          <w:sz w:val="24"/>
          <w:szCs w:val="24"/>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textAlignment w:val="auto"/>
        <w:rPr>
          <w:b/>
          <w:bCs/>
          <w:sz w:val="28"/>
          <w:szCs w:val="28"/>
        </w:rPr>
      </w:pPr>
      <w:r>
        <w:rPr>
          <w:rFonts w:hint="eastAsia"/>
          <w:b/>
          <w:bCs/>
          <w:sz w:val="28"/>
          <w:szCs w:val="28"/>
        </w:rPr>
        <w:t>附图</w:t>
      </w:r>
      <w:bookmarkEnd w:id="4"/>
      <w:bookmarkEnd w:id="5"/>
      <w:bookmarkEnd w:id="6"/>
      <w:r>
        <w:rPr>
          <w:rFonts w:hint="eastAsia"/>
          <w:b/>
          <w:bCs/>
          <w:sz w:val="28"/>
          <w:szCs w:val="28"/>
        </w:rPr>
        <w:t>：</w:t>
      </w:r>
    </w:p>
    <w:p>
      <w:pPr>
        <w:pStyle w:val="26"/>
        <w:keepNext w:val="0"/>
        <w:keepLines w:val="0"/>
        <w:pageBreakBefore w:val="0"/>
        <w:widowControl/>
        <w:tabs>
          <w:tab w:val="right" w:leader="dot" w:pos="8731"/>
        </w:tabs>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bookmarkStart w:id="16" w:name="_Toc7261"/>
      <w:bookmarkStart w:id="17" w:name="_Toc26389"/>
      <w:bookmarkStart w:id="18" w:name="_Toc30250_WPSOffice_Level1"/>
      <w:bookmarkStart w:id="19" w:name="_Toc21420"/>
      <w:r>
        <w:rPr>
          <w:rFonts w:ascii="Times New Roman" w:hAnsi="Times New Roman"/>
          <w:sz w:val="24"/>
          <w:szCs w:val="24"/>
        </w:rPr>
        <w:t>附图1：项目地理位置图</w:t>
      </w:r>
      <w:bookmarkEnd w:id="16"/>
      <w:bookmarkEnd w:id="17"/>
      <w:bookmarkEnd w:id="18"/>
      <w:r>
        <w:rPr>
          <w:rFonts w:hint="eastAsia" w:ascii="Times New Roman" w:hAnsi="Times New Roman"/>
          <w:sz w:val="24"/>
          <w:szCs w:val="24"/>
        </w:rPr>
        <w:t>；</w:t>
      </w:r>
      <w:bookmarkEnd w:id="19"/>
    </w:p>
    <w:p>
      <w:pPr>
        <w:pStyle w:val="26"/>
        <w:keepNext w:val="0"/>
        <w:keepLines w:val="0"/>
        <w:pageBreakBefore w:val="0"/>
        <w:widowControl/>
        <w:tabs>
          <w:tab w:val="right" w:leader="dot" w:pos="8731"/>
        </w:tabs>
        <w:kinsoku/>
        <w:wordWrap/>
        <w:overflowPunct/>
        <w:topLinePunct w:val="0"/>
        <w:autoSpaceDE/>
        <w:autoSpaceDN/>
        <w:bidi w:val="0"/>
        <w:adjustRightInd/>
        <w:snapToGrid/>
        <w:spacing w:line="360" w:lineRule="auto"/>
        <w:textAlignment w:val="auto"/>
        <w:rPr>
          <w:rFonts w:hint="default" w:ascii="Times New Roman" w:hAnsi="Times New Roman"/>
          <w:sz w:val="24"/>
          <w:szCs w:val="24"/>
          <w:lang w:val="en-US" w:eastAsia="zh-CN"/>
        </w:rPr>
      </w:pPr>
      <w:r>
        <w:rPr>
          <w:rFonts w:ascii="Times New Roman" w:hAnsi="Times New Roman"/>
          <w:sz w:val="24"/>
          <w:szCs w:val="24"/>
        </w:rPr>
        <w:t>附图2：项目</w:t>
      </w:r>
      <w:r>
        <w:rPr>
          <w:rFonts w:hint="eastAsia" w:ascii="Times New Roman" w:hAnsi="Times New Roman"/>
          <w:sz w:val="24"/>
          <w:szCs w:val="24"/>
          <w:lang w:val="en-US" w:eastAsia="zh-CN"/>
        </w:rPr>
        <w:t>项目区水系</w:t>
      </w:r>
      <w:r>
        <w:rPr>
          <w:rFonts w:ascii="Times New Roman" w:hAnsi="Times New Roman"/>
          <w:sz w:val="24"/>
          <w:szCs w:val="24"/>
        </w:rPr>
        <w:t>图</w:t>
      </w:r>
      <w:r>
        <w:rPr>
          <w:rFonts w:hint="eastAsia" w:ascii="Times New Roman" w:hAnsi="Times New Roman"/>
          <w:sz w:val="24"/>
          <w:szCs w:val="24"/>
        </w:rPr>
        <w:t>；</w:t>
      </w:r>
    </w:p>
    <w:p>
      <w:pPr>
        <w:pStyle w:val="26"/>
        <w:keepNext w:val="0"/>
        <w:keepLines w:val="0"/>
        <w:pageBreakBefore w:val="0"/>
        <w:widowControl/>
        <w:tabs>
          <w:tab w:val="right" w:leader="dot" w:pos="8731"/>
        </w:tabs>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bookmarkStart w:id="20" w:name="_Toc17232"/>
      <w:bookmarkStart w:id="21" w:name="_Toc11321_WPSOffice_Level1"/>
      <w:bookmarkStart w:id="22" w:name="_Toc10377"/>
      <w:bookmarkStart w:id="23" w:name="_Toc11662"/>
      <w:r>
        <w:rPr>
          <w:rFonts w:ascii="Times New Roman" w:hAnsi="Times New Roman"/>
          <w:sz w:val="24"/>
          <w:szCs w:val="24"/>
        </w:rPr>
        <w:t>附图</w:t>
      </w:r>
      <w:r>
        <w:rPr>
          <w:rFonts w:hint="eastAsia" w:ascii="Times New Roman" w:hAnsi="Times New Roman"/>
          <w:sz w:val="24"/>
          <w:szCs w:val="24"/>
          <w:lang w:val="en-US" w:eastAsia="zh-CN"/>
        </w:rPr>
        <w:t>3</w:t>
      </w:r>
      <w:r>
        <w:rPr>
          <w:rFonts w:ascii="Times New Roman" w:hAnsi="Times New Roman"/>
          <w:sz w:val="24"/>
          <w:szCs w:val="24"/>
        </w:rPr>
        <w:t>：项目平面布置图</w:t>
      </w:r>
      <w:bookmarkEnd w:id="20"/>
      <w:bookmarkEnd w:id="21"/>
      <w:bookmarkEnd w:id="22"/>
      <w:r>
        <w:rPr>
          <w:rFonts w:hint="eastAsia" w:ascii="Times New Roman" w:hAnsi="Times New Roman"/>
          <w:sz w:val="24"/>
          <w:szCs w:val="24"/>
        </w:rPr>
        <w:t>；</w:t>
      </w:r>
      <w:bookmarkEnd w:id="23"/>
    </w:p>
    <w:p>
      <w:pPr>
        <w:pStyle w:val="26"/>
        <w:keepNext w:val="0"/>
        <w:keepLines w:val="0"/>
        <w:pageBreakBefore w:val="0"/>
        <w:widowControl/>
        <w:tabs>
          <w:tab w:val="right" w:leader="dot" w:pos="8731"/>
        </w:tabs>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bookmarkStart w:id="24" w:name="_Toc19810"/>
      <w:bookmarkStart w:id="25" w:name="_Toc1171"/>
      <w:bookmarkStart w:id="26" w:name="_Toc25940_WPSOffice_Level1"/>
      <w:bookmarkStart w:id="27" w:name="_Toc8951"/>
      <w:r>
        <w:rPr>
          <w:rFonts w:ascii="Times New Roman" w:hAnsi="Times New Roman"/>
          <w:sz w:val="24"/>
          <w:szCs w:val="24"/>
        </w:rPr>
        <w:t>附图</w:t>
      </w:r>
      <w:r>
        <w:rPr>
          <w:rFonts w:hint="eastAsia" w:ascii="Times New Roman" w:hAnsi="Times New Roman"/>
          <w:sz w:val="24"/>
          <w:szCs w:val="24"/>
          <w:lang w:val="en-US" w:eastAsia="zh-CN"/>
        </w:rPr>
        <w:t>4</w:t>
      </w:r>
      <w:r>
        <w:rPr>
          <w:rFonts w:ascii="Times New Roman" w:hAnsi="Times New Roman"/>
          <w:sz w:val="24"/>
          <w:szCs w:val="24"/>
        </w:rPr>
        <w:t>：项目周边关系图</w:t>
      </w:r>
      <w:bookmarkEnd w:id="24"/>
      <w:bookmarkEnd w:id="25"/>
      <w:bookmarkEnd w:id="26"/>
      <w:r>
        <w:rPr>
          <w:rFonts w:hint="eastAsia" w:ascii="Times New Roman" w:hAnsi="Times New Roman"/>
          <w:sz w:val="24"/>
          <w:szCs w:val="24"/>
        </w:rPr>
        <w:t>；</w:t>
      </w:r>
      <w:bookmarkEnd w:id="27"/>
    </w:p>
    <w:p>
      <w:pPr>
        <w:pStyle w:val="26"/>
        <w:keepNext w:val="0"/>
        <w:keepLines w:val="0"/>
        <w:pageBreakBefore w:val="0"/>
        <w:widowControl/>
        <w:tabs>
          <w:tab w:val="right" w:leader="dot" w:pos="8731"/>
        </w:tabs>
        <w:kinsoku/>
        <w:wordWrap/>
        <w:overflowPunct/>
        <w:topLinePunct w:val="0"/>
        <w:autoSpaceDE/>
        <w:autoSpaceDN/>
        <w:bidi w:val="0"/>
        <w:adjustRightInd/>
        <w:snapToGrid/>
        <w:spacing w:line="360" w:lineRule="auto"/>
        <w:textAlignment w:val="auto"/>
        <w:rPr>
          <w:rFonts w:hint="eastAsia" w:ascii="Times New Roman" w:hAnsi="Times New Roman" w:eastAsia="宋体"/>
          <w:sz w:val="24"/>
          <w:szCs w:val="24"/>
          <w:lang w:val="en-US" w:eastAsia="zh-CN"/>
        </w:rPr>
      </w:pPr>
      <w:r>
        <w:rPr>
          <w:rFonts w:hint="eastAsia" w:ascii="Times New Roman" w:hAnsi="Times New Roman"/>
          <w:sz w:val="24"/>
          <w:szCs w:val="24"/>
        </w:rPr>
        <w:t>附图6  项目与晋宁区声环境功能区划关系图</w:t>
      </w:r>
      <w:r>
        <w:rPr>
          <w:rFonts w:hint="eastAsia" w:ascii="Times New Roman" w:hAnsi="Times New Roman"/>
          <w:sz w:val="24"/>
          <w:szCs w:val="24"/>
          <w:lang w:eastAsia="zh-CN"/>
        </w:rPr>
        <w:t>；</w:t>
      </w:r>
    </w:p>
    <w:p>
      <w:pPr>
        <w:pStyle w:val="26"/>
        <w:keepNext w:val="0"/>
        <w:keepLines w:val="0"/>
        <w:pageBreakBefore w:val="0"/>
        <w:widowControl/>
        <w:tabs>
          <w:tab w:val="right" w:leader="dot" w:pos="8731"/>
        </w:tabs>
        <w:kinsoku/>
        <w:wordWrap/>
        <w:overflowPunct/>
        <w:topLinePunct w:val="0"/>
        <w:autoSpaceDE/>
        <w:autoSpaceDN/>
        <w:bidi w:val="0"/>
        <w:adjustRightInd/>
        <w:snapToGrid/>
        <w:spacing w:line="360" w:lineRule="auto"/>
        <w:textAlignment w:val="auto"/>
        <w:rPr>
          <w:rFonts w:hint="eastAsia" w:ascii="Times New Roman" w:hAnsi="Times New Roman"/>
          <w:sz w:val="24"/>
          <w:szCs w:val="24"/>
        </w:rPr>
      </w:pPr>
      <w:r>
        <w:rPr>
          <w:rFonts w:hint="eastAsia" w:ascii="Times New Roman" w:hAnsi="Times New Roman"/>
          <w:sz w:val="24"/>
          <w:szCs w:val="24"/>
        </w:rPr>
        <w:t>附图7  项目与云南晋宁工业园区总体规划</w:t>
      </w:r>
      <w:r>
        <w:rPr>
          <w:rFonts w:hint="eastAsia" w:ascii="Times New Roman" w:hAnsi="Times New Roman"/>
          <w:sz w:val="24"/>
          <w:szCs w:val="24"/>
          <w:lang w:val="en-US" w:eastAsia="zh-CN"/>
        </w:rPr>
        <w:t>工业</w:t>
      </w:r>
      <w:r>
        <w:rPr>
          <w:rFonts w:hint="eastAsia" w:ascii="Times New Roman" w:hAnsi="Times New Roman"/>
          <w:sz w:val="24"/>
          <w:szCs w:val="24"/>
        </w:rPr>
        <w:t>基地土地使用规划图中位置关系。</w:t>
      </w:r>
    </w:p>
    <w:p>
      <w:pPr>
        <w:pStyle w:val="26"/>
        <w:keepNext w:val="0"/>
        <w:keepLines w:val="0"/>
        <w:pageBreakBefore w:val="0"/>
        <w:tabs>
          <w:tab w:val="right" w:leader="dot" w:pos="8731"/>
        </w:tabs>
        <w:kinsoku/>
        <w:wordWrap/>
        <w:overflowPunct/>
        <w:topLinePunct w:val="0"/>
        <w:autoSpaceDE/>
        <w:autoSpaceDN/>
        <w:bidi w:val="0"/>
        <w:adjustRightInd/>
        <w:snapToGrid/>
        <w:spacing w:line="360" w:lineRule="auto"/>
        <w:textAlignment w:val="auto"/>
        <w:rPr>
          <w:b/>
          <w:bCs/>
          <w:sz w:val="28"/>
          <w:szCs w:val="28"/>
        </w:rPr>
      </w:pPr>
      <w:bookmarkStart w:id="28" w:name="_Toc26536_WPSOffice_Level1"/>
      <w:bookmarkStart w:id="29" w:name="_Toc4401"/>
      <w:bookmarkStart w:id="30" w:name="_Toc635"/>
      <w:bookmarkStart w:id="31" w:name="_Toc6164"/>
      <w:r>
        <w:rPr>
          <w:rFonts w:hint="eastAsia"/>
          <w:b/>
          <w:bCs/>
          <w:sz w:val="28"/>
          <w:szCs w:val="28"/>
        </w:rPr>
        <w:t>附表</w:t>
      </w:r>
      <w:bookmarkEnd w:id="28"/>
      <w:bookmarkEnd w:id="29"/>
      <w:bookmarkEnd w:id="30"/>
      <w:bookmarkEnd w:id="31"/>
      <w:r>
        <w:rPr>
          <w:rFonts w:hint="eastAsia"/>
          <w:b/>
          <w:bCs/>
          <w:sz w:val="28"/>
          <w:szCs w:val="28"/>
        </w:rPr>
        <w:t>：</w:t>
      </w:r>
    </w:p>
    <w:p>
      <w:pPr>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color w:val="000000"/>
          <w:sz w:val="28"/>
          <w:szCs w:val="28"/>
        </w:rPr>
      </w:pPr>
      <w:bookmarkStart w:id="32" w:name="_Toc19077_WPSOffice_Level1"/>
      <w:bookmarkStart w:id="33" w:name="_Toc9845_WPSOffice_Level1"/>
      <w:bookmarkStart w:id="34" w:name="_Toc4021_WPSOffice_Level1"/>
      <w:bookmarkStart w:id="35" w:name="_Toc3856_WPSOffice_Level1"/>
      <w:bookmarkStart w:id="36" w:name="_Toc5099"/>
      <w:bookmarkStart w:id="37" w:name="_Toc16871_WPSOffice_Level1"/>
      <w:r>
        <w:rPr>
          <w:rFonts w:ascii="Times New Roman" w:hAnsi="Times New Roman"/>
          <w:color w:val="000000"/>
          <w:kern w:val="0"/>
        </w:rPr>
        <w:t>附表1：建设项目污染物排放总量汇总表。</w:t>
      </w:r>
      <w:bookmarkEnd w:id="32"/>
      <w:bookmarkEnd w:id="33"/>
      <w:bookmarkEnd w:id="34"/>
      <w:bookmarkEnd w:id="35"/>
      <w:bookmarkEnd w:id="36"/>
      <w:bookmarkEnd w:id="37"/>
    </w:p>
    <w:p>
      <w:pPr>
        <w:pStyle w:val="24"/>
        <w:jc w:val="left"/>
        <w:rPr>
          <w:rFonts w:ascii="宋体" w:hAnsi="宋体" w:eastAsia="宋体" w:cs="宋体"/>
          <w:b/>
          <w:bCs/>
          <w:sz w:val="28"/>
          <w:szCs w:val="28"/>
        </w:rPr>
        <w:sectPr>
          <w:pgSz w:w="11906" w:h="16838"/>
          <w:pgMar w:top="1440" w:right="1800" w:bottom="1440" w:left="1800" w:header="851" w:footer="992" w:gutter="0"/>
          <w:cols w:space="425" w:num="1"/>
          <w:docGrid w:type="lines" w:linePitch="312" w:charSpace="0"/>
        </w:sectPr>
      </w:pPr>
    </w:p>
    <w:p>
      <w:pPr>
        <w:pStyle w:val="3"/>
        <w:spacing w:before="180" w:after="180" w:line="440" w:lineRule="exact"/>
        <w:ind w:firstLine="0"/>
        <w:jc w:val="center"/>
        <w:rPr>
          <w:sz w:val="30"/>
          <w:szCs w:val="30"/>
        </w:rPr>
      </w:pPr>
      <w:bookmarkStart w:id="38" w:name="_Toc5390"/>
      <w:bookmarkStart w:id="39" w:name="_Toc21010"/>
      <w:bookmarkStart w:id="40" w:name="_Toc3723"/>
      <w:bookmarkStart w:id="41" w:name="_Toc22289"/>
      <w:bookmarkStart w:id="42" w:name="_Toc24562"/>
      <w:bookmarkStart w:id="43" w:name="_Toc20165"/>
      <w:bookmarkStart w:id="44" w:name="_Toc10394"/>
      <w:r>
        <w:rPr>
          <w:rFonts w:hint="eastAsia"/>
          <w:sz w:val="30"/>
          <w:szCs w:val="30"/>
        </w:rPr>
        <w:t>一、</w:t>
      </w:r>
      <w:r>
        <w:rPr>
          <w:sz w:val="30"/>
          <w:szCs w:val="30"/>
        </w:rPr>
        <w:t>建设项目基本情况</w:t>
      </w:r>
      <w:bookmarkEnd w:id="38"/>
      <w:bookmarkEnd w:id="39"/>
      <w:bookmarkEnd w:id="40"/>
      <w:bookmarkEnd w:id="41"/>
      <w:bookmarkEnd w:id="42"/>
      <w:bookmarkEnd w:id="43"/>
      <w:bookmarkEnd w:id="44"/>
    </w:p>
    <w:tbl>
      <w:tblPr>
        <w:tblStyle w:val="19"/>
        <w:tblW w:w="85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4"/>
        <w:gridCol w:w="1776"/>
        <w:gridCol w:w="2053"/>
        <w:gridCol w:w="3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84" w:type="dxa"/>
            <w:vAlign w:val="center"/>
          </w:tcPr>
          <w:p>
            <w:pPr>
              <w:spacing w:line="360" w:lineRule="exact"/>
              <w:jc w:val="center"/>
              <w:rPr>
                <w:rFonts w:ascii="Times New Roman" w:hAnsi="Times New Roman"/>
              </w:rPr>
            </w:pPr>
            <w:r>
              <w:rPr>
                <w:rFonts w:hint="eastAsia" w:ascii="Times New Roman" w:hAnsi="Times New Roman"/>
              </w:rPr>
              <w:t>建设项目</w:t>
            </w:r>
          </w:p>
          <w:p>
            <w:pPr>
              <w:spacing w:line="360" w:lineRule="exact"/>
              <w:jc w:val="center"/>
              <w:rPr>
                <w:rFonts w:ascii="Times New Roman" w:hAnsi="Times New Roman"/>
              </w:rPr>
            </w:pPr>
            <w:r>
              <w:rPr>
                <w:rFonts w:hint="eastAsia" w:ascii="Times New Roman" w:hAnsi="Times New Roman"/>
              </w:rPr>
              <w:t>名称</w:t>
            </w:r>
          </w:p>
        </w:tc>
        <w:tc>
          <w:tcPr>
            <w:tcW w:w="7026" w:type="dxa"/>
            <w:gridSpan w:val="3"/>
            <w:vAlign w:val="center"/>
          </w:tcPr>
          <w:p>
            <w:pPr>
              <w:spacing w:line="360" w:lineRule="exact"/>
              <w:jc w:val="center"/>
              <w:rPr>
                <w:rFonts w:ascii="Times New Roman" w:hAnsi="Times New Roman"/>
              </w:rPr>
            </w:pPr>
            <w:r>
              <w:rPr>
                <w:rFonts w:hint="eastAsia" w:ascii="Times New Roman" w:hAnsi="Times New Roman"/>
              </w:rPr>
              <w:t>生物质颗粒燃料生产建设项目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484" w:type="dxa"/>
            <w:vAlign w:val="center"/>
          </w:tcPr>
          <w:p>
            <w:pPr>
              <w:spacing w:line="360" w:lineRule="exact"/>
              <w:jc w:val="center"/>
              <w:rPr>
                <w:rFonts w:ascii="Times New Roman" w:hAnsi="Times New Roman"/>
              </w:rPr>
            </w:pPr>
            <w:r>
              <w:rPr>
                <w:rFonts w:hint="eastAsia" w:ascii="Times New Roman" w:hAnsi="Times New Roman"/>
              </w:rPr>
              <w:t>项目代码</w:t>
            </w:r>
          </w:p>
        </w:tc>
        <w:tc>
          <w:tcPr>
            <w:tcW w:w="7026" w:type="dxa"/>
            <w:gridSpan w:val="3"/>
            <w:vAlign w:val="center"/>
          </w:tcPr>
          <w:p>
            <w:pPr>
              <w:spacing w:line="36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84" w:type="dxa"/>
            <w:vAlign w:val="center"/>
          </w:tcPr>
          <w:p>
            <w:pPr>
              <w:spacing w:line="360" w:lineRule="exact"/>
              <w:jc w:val="center"/>
              <w:rPr>
                <w:rFonts w:ascii="Times New Roman" w:hAnsi="Times New Roman"/>
              </w:rPr>
            </w:pPr>
            <w:r>
              <w:rPr>
                <w:rFonts w:hint="eastAsia" w:ascii="Times New Roman" w:hAnsi="Times New Roman"/>
              </w:rPr>
              <w:t>建设单位</w:t>
            </w:r>
          </w:p>
          <w:p>
            <w:pPr>
              <w:spacing w:line="360" w:lineRule="exact"/>
              <w:jc w:val="center"/>
              <w:rPr>
                <w:rFonts w:ascii="Times New Roman" w:hAnsi="Times New Roman"/>
              </w:rPr>
            </w:pPr>
            <w:r>
              <w:rPr>
                <w:rFonts w:hint="eastAsia" w:ascii="Times New Roman" w:hAnsi="Times New Roman"/>
              </w:rPr>
              <w:t>联系人</w:t>
            </w:r>
          </w:p>
        </w:tc>
        <w:tc>
          <w:tcPr>
            <w:tcW w:w="1776" w:type="dxa"/>
            <w:vAlign w:val="center"/>
          </w:tcPr>
          <w:p>
            <w:pPr>
              <w:spacing w:line="360" w:lineRule="exact"/>
              <w:jc w:val="center"/>
              <w:rPr>
                <w:rFonts w:ascii="Times New Roman" w:hAnsi="Times New Roman"/>
              </w:rPr>
            </w:pPr>
          </w:p>
        </w:tc>
        <w:tc>
          <w:tcPr>
            <w:tcW w:w="2053" w:type="dxa"/>
            <w:vAlign w:val="center"/>
          </w:tcPr>
          <w:p>
            <w:pPr>
              <w:spacing w:line="360" w:lineRule="exact"/>
              <w:jc w:val="center"/>
              <w:rPr>
                <w:rFonts w:ascii="Times New Roman" w:hAnsi="Times New Roman"/>
              </w:rPr>
            </w:pPr>
            <w:r>
              <w:rPr>
                <w:rFonts w:hint="eastAsia" w:ascii="Times New Roman" w:hAnsi="Times New Roman"/>
              </w:rPr>
              <w:t>联系方式</w:t>
            </w:r>
          </w:p>
        </w:tc>
        <w:tc>
          <w:tcPr>
            <w:tcW w:w="3197" w:type="dxa"/>
            <w:vAlign w:val="center"/>
          </w:tcPr>
          <w:p>
            <w:pPr>
              <w:spacing w:line="360" w:lineRule="exact"/>
              <w:jc w:val="center"/>
              <w:rPr>
                <w:rFonts w:ascii="Times New Roman" w:hAnsi="Times New Roman"/>
              </w:rPr>
            </w:pPr>
            <w:bookmarkStart w:id="63" w:name="_GoBack"/>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84" w:type="dxa"/>
            <w:vAlign w:val="center"/>
          </w:tcPr>
          <w:p>
            <w:pPr>
              <w:spacing w:line="360" w:lineRule="exact"/>
              <w:jc w:val="center"/>
              <w:rPr>
                <w:rFonts w:ascii="Times New Roman" w:hAnsi="Times New Roman"/>
              </w:rPr>
            </w:pPr>
            <w:r>
              <w:rPr>
                <w:rFonts w:hint="eastAsia" w:ascii="Times New Roman" w:hAnsi="Times New Roman"/>
              </w:rPr>
              <w:t>建设地点</w:t>
            </w:r>
          </w:p>
        </w:tc>
        <w:tc>
          <w:tcPr>
            <w:tcW w:w="7026" w:type="dxa"/>
            <w:gridSpan w:val="3"/>
            <w:vAlign w:val="center"/>
          </w:tcPr>
          <w:p>
            <w:pPr>
              <w:spacing w:line="360" w:lineRule="exact"/>
              <w:jc w:val="center"/>
              <w:rPr>
                <w:rFonts w:ascii="Times New Roman" w:hAnsi="Times New Roman"/>
              </w:rPr>
            </w:pPr>
            <w:r>
              <w:rPr>
                <w:rFonts w:hint="eastAsia" w:ascii="Times New Roman" w:hAnsi="Times New Roman"/>
              </w:rPr>
              <w:t>云南省昆明市晋宁</w:t>
            </w:r>
            <w:r>
              <w:rPr>
                <w:rFonts w:hint="eastAsia" w:ascii="Times New Roman" w:hAnsi="Times New Roman"/>
                <w:lang w:val="en-US" w:eastAsia="zh-CN"/>
              </w:rPr>
              <w:t>工业园区</w:t>
            </w:r>
            <w:r>
              <w:rPr>
                <w:rFonts w:hint="eastAsia" w:ascii="Times New Roman" w:hAnsi="Times New Roman"/>
              </w:rPr>
              <w:t>上蒜工业基地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84" w:type="dxa"/>
            <w:vAlign w:val="center"/>
          </w:tcPr>
          <w:p>
            <w:pPr>
              <w:spacing w:line="360" w:lineRule="exact"/>
              <w:jc w:val="center"/>
              <w:rPr>
                <w:rFonts w:ascii="Times New Roman" w:hAnsi="Times New Roman"/>
              </w:rPr>
            </w:pPr>
            <w:r>
              <w:rPr>
                <w:rFonts w:hint="eastAsia" w:ascii="Times New Roman" w:hAnsi="Times New Roman"/>
              </w:rPr>
              <w:t>地理坐标</w:t>
            </w:r>
          </w:p>
        </w:tc>
        <w:tc>
          <w:tcPr>
            <w:tcW w:w="7026" w:type="dxa"/>
            <w:gridSpan w:val="3"/>
            <w:vAlign w:val="center"/>
          </w:tcPr>
          <w:p>
            <w:pPr>
              <w:spacing w:line="360" w:lineRule="exact"/>
              <w:jc w:val="center"/>
              <w:rPr>
                <w:rFonts w:ascii="Times New Roman" w:hAnsi="Times New Roman"/>
              </w:rPr>
            </w:pPr>
            <w:r>
              <w:rPr>
                <w:rFonts w:ascii="Times New Roman" w:hAnsi="Times New Roman"/>
                <w:color w:val="000000"/>
              </w:rPr>
              <w:t>（东经：</w:t>
            </w:r>
            <w:r>
              <w:rPr>
                <w:rFonts w:ascii="Times New Roman" w:hAnsi="Times New Roman"/>
                <w:color w:val="000000"/>
                <w:u w:val="single"/>
              </w:rPr>
              <w:t>1</w:t>
            </w:r>
            <w:r>
              <w:rPr>
                <w:rFonts w:hint="eastAsia" w:ascii="Times New Roman" w:hAnsi="Times New Roman"/>
                <w:color w:val="000000"/>
                <w:u w:val="single"/>
              </w:rPr>
              <w:t>02</w:t>
            </w:r>
            <w:r>
              <w:rPr>
                <w:rFonts w:ascii="Times New Roman" w:hAnsi="Times New Roman"/>
                <w:color w:val="000000"/>
              </w:rPr>
              <w:t>度</w:t>
            </w:r>
            <w:r>
              <w:rPr>
                <w:rFonts w:hint="eastAsia" w:ascii="Times New Roman" w:hAnsi="Times New Roman"/>
                <w:color w:val="000000"/>
                <w:u w:val="single"/>
              </w:rPr>
              <w:t>41</w:t>
            </w:r>
            <w:r>
              <w:rPr>
                <w:rFonts w:ascii="Times New Roman" w:hAnsi="Times New Roman"/>
                <w:color w:val="000000"/>
              </w:rPr>
              <w:t>分</w:t>
            </w:r>
            <w:r>
              <w:rPr>
                <w:rFonts w:hint="eastAsia" w:ascii="Times New Roman" w:hAnsi="Times New Roman"/>
                <w:color w:val="000000"/>
                <w:u w:val="single"/>
              </w:rPr>
              <w:t>9.046</w:t>
            </w:r>
            <w:r>
              <w:rPr>
                <w:rFonts w:ascii="Times New Roman" w:hAnsi="Times New Roman"/>
                <w:color w:val="000000"/>
              </w:rPr>
              <w:t>秒，北纬：</w:t>
            </w:r>
            <w:r>
              <w:rPr>
                <w:rFonts w:hint="eastAsia" w:ascii="Times New Roman" w:hAnsi="Times New Roman"/>
                <w:color w:val="000000"/>
                <w:u w:val="single"/>
              </w:rPr>
              <w:t>24</w:t>
            </w:r>
            <w:r>
              <w:rPr>
                <w:rFonts w:ascii="Times New Roman" w:hAnsi="Times New Roman"/>
                <w:color w:val="000000"/>
              </w:rPr>
              <w:t>度</w:t>
            </w:r>
            <w:r>
              <w:rPr>
                <w:rFonts w:hint="eastAsia" w:ascii="Times New Roman" w:hAnsi="Times New Roman"/>
                <w:color w:val="000000"/>
                <w:u w:val="single"/>
              </w:rPr>
              <w:t>40</w:t>
            </w:r>
            <w:r>
              <w:rPr>
                <w:rFonts w:ascii="Times New Roman" w:hAnsi="Times New Roman"/>
                <w:color w:val="000000"/>
              </w:rPr>
              <w:t>分</w:t>
            </w:r>
            <w:r>
              <w:rPr>
                <w:rFonts w:hint="eastAsia" w:ascii="Times New Roman" w:hAnsi="Times New Roman"/>
                <w:color w:val="000000"/>
                <w:u w:val="single"/>
              </w:rPr>
              <w:t>10.322</w:t>
            </w:r>
            <w:r>
              <w:rPr>
                <w:rFonts w:ascii="Times New Roman" w:hAnsi="Times New Roman"/>
                <w:color w:val="000000"/>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484" w:type="dxa"/>
            <w:vAlign w:val="center"/>
          </w:tcPr>
          <w:p>
            <w:pPr>
              <w:spacing w:line="360" w:lineRule="exact"/>
              <w:jc w:val="center"/>
              <w:rPr>
                <w:rFonts w:ascii="Times New Roman" w:hAnsi="Times New Roman"/>
              </w:rPr>
            </w:pPr>
            <w:r>
              <w:rPr>
                <w:rFonts w:hint="eastAsia" w:ascii="Times New Roman" w:hAnsi="Times New Roman"/>
              </w:rPr>
              <w:t>国民经济</w:t>
            </w:r>
          </w:p>
          <w:p>
            <w:pPr>
              <w:spacing w:line="360" w:lineRule="exact"/>
              <w:jc w:val="center"/>
              <w:rPr>
                <w:rFonts w:ascii="Times New Roman" w:hAnsi="Times New Roman"/>
              </w:rPr>
            </w:pPr>
            <w:r>
              <w:rPr>
                <w:rFonts w:hint="eastAsia" w:ascii="Times New Roman" w:hAnsi="Times New Roman"/>
              </w:rPr>
              <w:t>行业类别</w:t>
            </w:r>
          </w:p>
        </w:tc>
        <w:tc>
          <w:tcPr>
            <w:tcW w:w="1776" w:type="dxa"/>
            <w:vAlign w:val="center"/>
          </w:tcPr>
          <w:p>
            <w:pPr>
              <w:widowControl/>
              <w:spacing w:line="360" w:lineRule="exact"/>
              <w:jc w:val="center"/>
              <w:rPr>
                <w:rFonts w:ascii="Times New Roman" w:hAnsi="Times New Roman"/>
              </w:rPr>
            </w:pPr>
            <w:r>
              <w:rPr>
                <w:rFonts w:hint="eastAsia" w:ascii="Times New Roman" w:hAnsi="Times New Roman"/>
                <w:kern w:val="0"/>
                <w:lang w:bidi="ar"/>
              </w:rPr>
              <w:t>C2542</w:t>
            </w:r>
            <w:r>
              <w:rPr>
                <w:rFonts w:ascii="Times New Roman" w:hAnsi="Times New Roman"/>
                <w:kern w:val="0"/>
                <w:lang w:bidi="ar"/>
              </w:rPr>
              <w:t>生物质致密成型燃料加工</w:t>
            </w:r>
          </w:p>
        </w:tc>
        <w:tc>
          <w:tcPr>
            <w:tcW w:w="2053" w:type="dxa"/>
            <w:vAlign w:val="center"/>
          </w:tcPr>
          <w:p>
            <w:pPr>
              <w:adjustRightInd w:val="0"/>
              <w:snapToGrid w:val="0"/>
              <w:spacing w:line="360" w:lineRule="exact"/>
              <w:jc w:val="center"/>
              <w:rPr>
                <w:rFonts w:ascii="Times New Roman" w:hAnsi="Times New Roman"/>
                <w:color w:val="000000"/>
              </w:rPr>
            </w:pPr>
            <w:bookmarkStart w:id="45" w:name="_Hlk49843745"/>
            <w:r>
              <w:rPr>
                <w:rFonts w:ascii="Times New Roman" w:hAnsi="Times New Roman"/>
                <w:color w:val="000000"/>
              </w:rPr>
              <w:t>建设项目</w:t>
            </w:r>
          </w:p>
          <w:p>
            <w:pPr>
              <w:spacing w:line="360" w:lineRule="exact"/>
              <w:jc w:val="center"/>
              <w:rPr>
                <w:rFonts w:ascii="Times New Roman" w:hAnsi="Times New Roman"/>
              </w:rPr>
            </w:pPr>
            <w:r>
              <w:rPr>
                <w:rFonts w:ascii="Times New Roman" w:hAnsi="Times New Roman"/>
                <w:color w:val="000000"/>
              </w:rPr>
              <w:t>行业类别</w:t>
            </w:r>
            <w:bookmarkEnd w:id="45"/>
          </w:p>
        </w:tc>
        <w:tc>
          <w:tcPr>
            <w:tcW w:w="3197" w:type="dxa"/>
            <w:vAlign w:val="center"/>
          </w:tcPr>
          <w:p>
            <w:pPr>
              <w:spacing w:line="360" w:lineRule="exact"/>
              <w:jc w:val="center"/>
              <w:rPr>
                <w:rFonts w:ascii="Times New Roman" w:hAnsi="Times New Roman"/>
              </w:rPr>
            </w:pPr>
            <w:r>
              <w:rPr>
                <w:rFonts w:hint="eastAsia" w:ascii="Times New Roman" w:hAnsi="Times New Roman"/>
                <w:kern w:val="0"/>
                <w:lang w:bidi="ar"/>
              </w:rPr>
              <w:t>二十二</w:t>
            </w:r>
            <w:r>
              <w:rPr>
                <w:rFonts w:ascii="Times New Roman" w:hAnsi="Times New Roman"/>
                <w:kern w:val="0"/>
                <w:lang w:bidi="ar"/>
              </w:rPr>
              <w:t>、</w:t>
            </w:r>
            <w:r>
              <w:rPr>
                <w:rFonts w:hint="eastAsia" w:ascii="Times New Roman" w:hAnsi="Times New Roman"/>
                <w:kern w:val="0"/>
                <w:lang w:bidi="ar"/>
              </w:rPr>
              <w:t>石油、煤炭及其他燃料加工业</w:t>
            </w:r>
            <w:r>
              <w:rPr>
                <w:rFonts w:ascii="Times New Roman" w:hAnsi="Times New Roman"/>
                <w:kern w:val="0"/>
                <w:lang w:bidi="ar"/>
              </w:rPr>
              <w:t>-</w:t>
            </w:r>
            <w:r>
              <w:rPr>
                <w:rFonts w:hint="eastAsia" w:ascii="Times New Roman" w:hAnsi="Times New Roman"/>
                <w:kern w:val="0"/>
                <w:lang w:bidi="ar"/>
              </w:rPr>
              <w:t>43</w:t>
            </w:r>
            <w:r>
              <w:rPr>
                <w:rFonts w:ascii="Times New Roman" w:hAnsi="Times New Roman"/>
                <w:kern w:val="0"/>
                <w:lang w:bidi="ar"/>
              </w:rPr>
              <w:t>、</w:t>
            </w:r>
            <w:r>
              <w:rPr>
                <w:rFonts w:hint="eastAsia" w:ascii="Times New Roman" w:hAnsi="Times New Roman"/>
                <w:kern w:val="0"/>
                <w:lang w:bidi="ar"/>
              </w:rPr>
              <w:t>生物质致密成型燃料加工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84" w:type="dxa"/>
            <w:vAlign w:val="center"/>
          </w:tcPr>
          <w:p>
            <w:pPr>
              <w:spacing w:line="360" w:lineRule="exact"/>
              <w:jc w:val="center"/>
              <w:rPr>
                <w:rFonts w:ascii="Times New Roman" w:hAnsi="Times New Roman"/>
              </w:rPr>
            </w:pPr>
            <w:r>
              <w:rPr>
                <w:rFonts w:hint="eastAsia" w:ascii="Times New Roman" w:hAnsi="Times New Roman"/>
              </w:rPr>
              <w:t>建设性质</w:t>
            </w:r>
          </w:p>
        </w:tc>
        <w:tc>
          <w:tcPr>
            <w:tcW w:w="1776" w:type="dxa"/>
            <w:vAlign w:val="center"/>
          </w:tcPr>
          <w:p>
            <w:pPr>
              <w:spacing w:line="360" w:lineRule="exact"/>
              <w:jc w:val="left"/>
              <w:rPr>
                <w:rFonts w:ascii="Times New Roman" w:hAnsi="Times New Roman"/>
                <w:color w:val="000000"/>
              </w:rPr>
            </w:pPr>
            <w:r>
              <w:rPr>
                <w:rFonts w:ascii="Times New Roman" w:hAnsi="Times New Roman"/>
                <w:color w:val="000000"/>
              </w:rPr>
              <w:sym w:font="Wingdings 2" w:char="0052"/>
            </w:r>
            <w:r>
              <w:rPr>
                <w:rFonts w:hint="eastAsia" w:ascii="Times New Roman" w:hAnsi="Times New Roman"/>
                <w:color w:val="000000"/>
              </w:rPr>
              <w:t>新</w:t>
            </w:r>
            <w:r>
              <w:rPr>
                <w:rFonts w:ascii="Times New Roman" w:hAnsi="Times New Roman"/>
                <w:color w:val="000000"/>
              </w:rPr>
              <w:t>建（迁建）</w:t>
            </w:r>
          </w:p>
          <w:p>
            <w:pPr>
              <w:spacing w:line="360" w:lineRule="exact"/>
              <w:jc w:val="left"/>
              <w:rPr>
                <w:rFonts w:ascii="Times New Roman" w:hAnsi="Times New Roman"/>
                <w:color w:val="000000"/>
              </w:rPr>
            </w:pPr>
            <w:r>
              <w:rPr>
                <w:rFonts w:ascii="Times New Roman" w:hAnsi="Times New Roman"/>
                <w:color w:val="000000"/>
              </w:rPr>
              <w:sym w:font="Wingdings 2" w:char="00A3"/>
            </w:r>
            <w:r>
              <w:rPr>
                <w:rFonts w:ascii="Times New Roman" w:hAnsi="Times New Roman"/>
                <w:color w:val="000000"/>
              </w:rPr>
              <w:t>改建</w:t>
            </w:r>
          </w:p>
          <w:p>
            <w:pPr>
              <w:spacing w:line="360" w:lineRule="exact"/>
              <w:jc w:val="left"/>
              <w:rPr>
                <w:rFonts w:ascii="Times New Roman" w:hAnsi="Times New Roman"/>
                <w:color w:val="000000"/>
              </w:rPr>
            </w:pPr>
            <w:r>
              <w:rPr>
                <w:rFonts w:ascii="Times New Roman" w:hAnsi="Times New Roman"/>
                <w:color w:val="000000"/>
              </w:rPr>
              <w:sym w:font="Wingdings 2" w:char="00A3"/>
            </w:r>
            <w:r>
              <w:rPr>
                <w:rFonts w:ascii="Times New Roman" w:hAnsi="Times New Roman"/>
                <w:color w:val="000000"/>
              </w:rPr>
              <w:t>扩建</w:t>
            </w:r>
          </w:p>
          <w:p>
            <w:pPr>
              <w:spacing w:line="360" w:lineRule="exact"/>
              <w:rPr>
                <w:rFonts w:ascii="Times New Roman" w:hAnsi="Times New Roman"/>
              </w:rPr>
            </w:pPr>
            <w:r>
              <w:rPr>
                <w:rFonts w:ascii="Times New Roman" w:hAnsi="Times New Roman"/>
                <w:color w:val="000000"/>
              </w:rPr>
              <w:sym w:font="Wingdings 2" w:char="00A3"/>
            </w:r>
            <w:r>
              <w:rPr>
                <w:rFonts w:ascii="Times New Roman" w:hAnsi="Times New Roman"/>
                <w:color w:val="000000"/>
              </w:rPr>
              <w:t>技术改造</w:t>
            </w:r>
          </w:p>
        </w:tc>
        <w:tc>
          <w:tcPr>
            <w:tcW w:w="2053" w:type="dxa"/>
            <w:vAlign w:val="center"/>
          </w:tcPr>
          <w:p>
            <w:pPr>
              <w:adjustRightInd w:val="0"/>
              <w:snapToGrid w:val="0"/>
              <w:spacing w:line="360" w:lineRule="exact"/>
              <w:jc w:val="center"/>
              <w:rPr>
                <w:rFonts w:ascii="Times New Roman" w:hAnsi="Times New Roman"/>
                <w:color w:val="000000"/>
              </w:rPr>
            </w:pPr>
            <w:r>
              <w:rPr>
                <w:rFonts w:ascii="Times New Roman" w:hAnsi="Times New Roman"/>
                <w:color w:val="000000"/>
              </w:rPr>
              <w:t>建设项目</w:t>
            </w:r>
          </w:p>
          <w:p>
            <w:pPr>
              <w:spacing w:line="360" w:lineRule="exact"/>
              <w:jc w:val="center"/>
              <w:rPr>
                <w:rFonts w:ascii="Times New Roman" w:hAnsi="Times New Roman"/>
              </w:rPr>
            </w:pPr>
            <w:r>
              <w:rPr>
                <w:rFonts w:ascii="Times New Roman" w:hAnsi="Times New Roman"/>
                <w:color w:val="000000"/>
              </w:rPr>
              <w:t>申报情形</w:t>
            </w:r>
          </w:p>
        </w:tc>
        <w:tc>
          <w:tcPr>
            <w:tcW w:w="3197" w:type="dxa"/>
            <w:vAlign w:val="center"/>
          </w:tcPr>
          <w:p>
            <w:pPr>
              <w:spacing w:line="360" w:lineRule="exact"/>
              <w:rPr>
                <w:rFonts w:ascii="Times New Roman" w:hAnsi="Times New Roman"/>
                <w:color w:val="000000"/>
              </w:rPr>
            </w:pPr>
            <w:r>
              <w:rPr>
                <w:rFonts w:ascii="Times New Roman" w:hAnsi="Times New Roman"/>
                <w:color w:val="000000"/>
              </w:rPr>
              <w:sym w:font="Wingdings 2" w:char="0052"/>
            </w:r>
            <w:r>
              <w:rPr>
                <w:rFonts w:ascii="Times New Roman" w:hAnsi="Times New Roman"/>
                <w:color w:val="000000"/>
              </w:rPr>
              <w:t>首次申报项目</w:t>
            </w:r>
          </w:p>
          <w:p>
            <w:pPr>
              <w:spacing w:line="360" w:lineRule="exact"/>
              <w:rPr>
                <w:rFonts w:ascii="Times New Roman" w:hAnsi="Times New Roman"/>
                <w:color w:val="000000"/>
              </w:rPr>
            </w:pPr>
            <w:r>
              <w:rPr>
                <w:rFonts w:ascii="Times New Roman" w:hAnsi="Times New Roman"/>
                <w:color w:val="000000"/>
              </w:rPr>
              <w:sym w:font="Wingdings 2" w:char="00A3"/>
            </w:r>
            <w:r>
              <w:rPr>
                <w:rFonts w:ascii="Times New Roman" w:hAnsi="Times New Roman"/>
                <w:color w:val="000000"/>
              </w:rPr>
              <w:t>不予批准后再次申报项目</w:t>
            </w:r>
          </w:p>
          <w:p>
            <w:pPr>
              <w:spacing w:line="360" w:lineRule="exact"/>
              <w:rPr>
                <w:rFonts w:ascii="Times New Roman" w:hAnsi="Times New Roman"/>
                <w:color w:val="000000"/>
              </w:rPr>
            </w:pPr>
            <w:r>
              <w:rPr>
                <w:rFonts w:ascii="Times New Roman" w:hAnsi="Times New Roman"/>
                <w:color w:val="000000"/>
              </w:rPr>
              <w:sym w:font="Wingdings 2" w:char="00A3"/>
            </w:r>
            <w:r>
              <w:rPr>
                <w:rFonts w:ascii="Times New Roman" w:hAnsi="Times New Roman"/>
                <w:color w:val="000000"/>
              </w:rPr>
              <w:t>超五年重新审核项目</w:t>
            </w:r>
          </w:p>
          <w:p>
            <w:pPr>
              <w:spacing w:line="360" w:lineRule="exact"/>
              <w:rPr>
                <w:rFonts w:ascii="Times New Roman" w:hAnsi="Times New Roman"/>
              </w:rPr>
            </w:pPr>
            <w:r>
              <w:rPr>
                <w:rFonts w:ascii="Times New Roman" w:hAnsi="Times New Roman"/>
                <w:color w:val="000000"/>
              </w:rPr>
              <w:sym w:font="Wingdings 2" w:char="00A3"/>
            </w:r>
            <w:r>
              <w:rPr>
                <w:rFonts w:ascii="Times New Roman" w:hAnsi="Times New Roman"/>
                <w:color w:val="000000"/>
              </w:rPr>
              <w:t>重大变动重新报批项目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1484" w:type="dxa"/>
            <w:vAlign w:val="center"/>
          </w:tcPr>
          <w:p>
            <w:pPr>
              <w:spacing w:line="360" w:lineRule="exact"/>
              <w:jc w:val="center"/>
              <w:rPr>
                <w:rFonts w:ascii="Times New Roman" w:hAnsi="Times New Roman"/>
                <w:color w:val="000000"/>
              </w:rPr>
            </w:pPr>
            <w:r>
              <w:rPr>
                <w:rFonts w:ascii="Times New Roman" w:hAnsi="Times New Roman"/>
                <w:color w:val="000000"/>
              </w:rPr>
              <w:t>项目审批（核准/</w:t>
            </w:r>
          </w:p>
          <w:p>
            <w:pPr>
              <w:spacing w:line="360" w:lineRule="exact"/>
              <w:jc w:val="center"/>
              <w:rPr>
                <w:rFonts w:ascii="Times New Roman" w:hAnsi="Times New Roman"/>
              </w:rPr>
            </w:pPr>
            <w:r>
              <w:rPr>
                <w:rFonts w:ascii="Times New Roman" w:hAnsi="Times New Roman"/>
                <w:color w:val="000000"/>
              </w:rPr>
              <w:t>备案）部门（选填）</w:t>
            </w:r>
          </w:p>
        </w:tc>
        <w:tc>
          <w:tcPr>
            <w:tcW w:w="1776" w:type="dxa"/>
            <w:vAlign w:val="center"/>
          </w:tcPr>
          <w:p>
            <w:pPr>
              <w:spacing w:line="360" w:lineRule="exact"/>
              <w:jc w:val="center"/>
              <w:rPr>
                <w:rFonts w:ascii="Times New Roman" w:hAnsi="Times New Roman"/>
              </w:rPr>
            </w:pPr>
            <w:r>
              <w:rPr>
                <w:rFonts w:hint="eastAsia" w:ascii="Times New Roman" w:hAnsi="Times New Roman"/>
              </w:rPr>
              <w:t>晋宁区发展和改革局</w:t>
            </w:r>
          </w:p>
        </w:tc>
        <w:tc>
          <w:tcPr>
            <w:tcW w:w="2053" w:type="dxa"/>
            <w:vAlign w:val="center"/>
          </w:tcPr>
          <w:p>
            <w:pPr>
              <w:adjustRightInd w:val="0"/>
              <w:snapToGrid w:val="0"/>
              <w:spacing w:line="360" w:lineRule="exact"/>
              <w:jc w:val="center"/>
              <w:rPr>
                <w:rFonts w:ascii="Times New Roman" w:hAnsi="Times New Roman"/>
              </w:rPr>
            </w:pPr>
            <w:r>
              <w:rPr>
                <w:rFonts w:ascii="Times New Roman" w:hAnsi="Times New Roman"/>
                <w:color w:val="000000"/>
              </w:rPr>
              <w:t>项目审批（核准/备案）文号（选填）</w:t>
            </w:r>
          </w:p>
        </w:tc>
        <w:tc>
          <w:tcPr>
            <w:tcW w:w="3197" w:type="dxa"/>
            <w:vAlign w:val="center"/>
          </w:tcPr>
          <w:p>
            <w:pPr>
              <w:spacing w:line="360" w:lineRule="exact"/>
              <w:jc w:val="center"/>
              <w:rPr>
                <w:rFonts w:ascii="Times New Roman" w:hAnsi="Times New Roman"/>
              </w:rPr>
            </w:pPr>
            <w:r>
              <w:rPr>
                <w:rFonts w:ascii="Times New Roman" w:hAnsi="Times New Roman"/>
              </w:rPr>
              <w:t>2305-530115-04-01-241379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84" w:type="dxa"/>
            <w:vAlign w:val="center"/>
          </w:tcPr>
          <w:p>
            <w:pPr>
              <w:spacing w:line="360" w:lineRule="exact"/>
              <w:jc w:val="center"/>
              <w:rPr>
                <w:rFonts w:ascii="Times New Roman" w:hAnsi="Times New Roman"/>
                <w:color w:val="000000"/>
              </w:rPr>
            </w:pPr>
            <w:r>
              <w:rPr>
                <w:rFonts w:ascii="Times New Roman" w:hAnsi="Times New Roman"/>
                <w:color w:val="000000"/>
              </w:rPr>
              <w:t>总投资</w:t>
            </w:r>
          </w:p>
          <w:p>
            <w:pPr>
              <w:spacing w:line="360" w:lineRule="exact"/>
              <w:jc w:val="center"/>
              <w:rPr>
                <w:rFonts w:ascii="Times New Roman" w:hAnsi="Times New Roman"/>
                <w:color w:val="000000"/>
              </w:rPr>
            </w:pPr>
            <w:r>
              <w:rPr>
                <w:rFonts w:ascii="Times New Roman" w:hAnsi="Times New Roman"/>
                <w:color w:val="000000"/>
              </w:rPr>
              <w:t>（万元</w:t>
            </w:r>
            <w:r>
              <w:rPr>
                <w:rFonts w:hint="eastAsia" w:ascii="Times New Roman" w:hAnsi="Times New Roman"/>
                <w:color w:val="000000"/>
              </w:rPr>
              <w:t>）</w:t>
            </w:r>
          </w:p>
        </w:tc>
        <w:tc>
          <w:tcPr>
            <w:tcW w:w="1776" w:type="dxa"/>
            <w:vAlign w:val="center"/>
          </w:tcPr>
          <w:p>
            <w:pPr>
              <w:spacing w:line="360" w:lineRule="exact"/>
              <w:jc w:val="center"/>
              <w:rPr>
                <w:rFonts w:ascii="Times New Roman" w:hAnsi="Times New Roman"/>
              </w:rPr>
            </w:pPr>
            <w:r>
              <w:rPr>
                <w:rFonts w:hint="eastAsia" w:ascii="Times New Roman" w:hAnsi="Times New Roman"/>
              </w:rPr>
              <w:t>2300</w:t>
            </w:r>
          </w:p>
        </w:tc>
        <w:tc>
          <w:tcPr>
            <w:tcW w:w="2053" w:type="dxa"/>
            <w:vAlign w:val="center"/>
          </w:tcPr>
          <w:p>
            <w:pPr>
              <w:spacing w:line="360" w:lineRule="exact"/>
              <w:jc w:val="center"/>
              <w:rPr>
                <w:rFonts w:ascii="Times New Roman" w:hAnsi="Times New Roman"/>
                <w:color w:val="000000"/>
              </w:rPr>
            </w:pPr>
            <w:r>
              <w:rPr>
                <w:rFonts w:ascii="Times New Roman" w:hAnsi="Times New Roman"/>
                <w:color w:val="000000"/>
              </w:rPr>
              <w:t>环保投</w:t>
            </w:r>
            <w:r>
              <w:rPr>
                <w:rFonts w:hint="eastAsia" w:ascii="Times New Roman" w:hAnsi="Times New Roman"/>
                <w:color w:val="000000"/>
              </w:rPr>
              <w:t>资</w:t>
            </w:r>
          </w:p>
          <w:p>
            <w:pPr>
              <w:spacing w:line="360" w:lineRule="exact"/>
              <w:jc w:val="center"/>
              <w:rPr>
                <w:rFonts w:ascii="Times New Roman" w:hAnsi="Times New Roman"/>
              </w:rPr>
            </w:pPr>
            <w:r>
              <w:rPr>
                <w:rFonts w:ascii="Times New Roman" w:hAnsi="Times New Roman"/>
                <w:color w:val="000000"/>
              </w:rPr>
              <w:t>（万元）</w:t>
            </w:r>
          </w:p>
        </w:tc>
        <w:tc>
          <w:tcPr>
            <w:tcW w:w="3197" w:type="dxa"/>
            <w:vAlign w:val="center"/>
          </w:tcPr>
          <w:p>
            <w:pPr>
              <w:spacing w:line="360" w:lineRule="exact"/>
              <w:jc w:val="center"/>
              <w:rPr>
                <w:rFonts w:hint="default" w:ascii="Times New Roman" w:hAnsi="Times New Roman" w:eastAsia="宋体"/>
                <w:lang w:val="en-US" w:eastAsia="zh-CN"/>
              </w:rPr>
            </w:pPr>
            <w:r>
              <w:rPr>
                <w:rFonts w:hint="eastAsia" w:ascii="Times New Roman" w:hAnsi="Times New Roman"/>
                <w:color w:val="000000" w:themeColor="text1"/>
                <w:lang w:val="en-US" w:eastAsia="zh-CN"/>
                <w14:textFill>
                  <w14:solidFill>
                    <w14:schemeClr w14:val="tx1"/>
                  </w14:solidFill>
                </w14:textFill>
              </w:rPr>
              <w:t>58.85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84" w:type="dxa"/>
            <w:vAlign w:val="center"/>
          </w:tcPr>
          <w:p>
            <w:pPr>
              <w:spacing w:line="360" w:lineRule="exact"/>
              <w:jc w:val="center"/>
              <w:rPr>
                <w:rFonts w:ascii="Times New Roman" w:hAnsi="Times New Roman"/>
                <w:color w:val="000000"/>
              </w:rPr>
            </w:pPr>
            <w:r>
              <w:rPr>
                <w:rFonts w:ascii="Times New Roman" w:hAnsi="Times New Roman"/>
                <w:color w:val="000000"/>
              </w:rPr>
              <w:t>环保投资</w:t>
            </w:r>
          </w:p>
          <w:p>
            <w:pPr>
              <w:spacing w:line="360" w:lineRule="exact"/>
              <w:jc w:val="center"/>
              <w:rPr>
                <w:rFonts w:ascii="Times New Roman" w:hAnsi="Times New Roman"/>
                <w:color w:val="000000"/>
              </w:rPr>
            </w:pPr>
            <w:r>
              <w:rPr>
                <w:rFonts w:ascii="Times New Roman" w:hAnsi="Times New Roman"/>
                <w:color w:val="000000"/>
              </w:rPr>
              <w:t>占比（%）</w:t>
            </w:r>
          </w:p>
        </w:tc>
        <w:tc>
          <w:tcPr>
            <w:tcW w:w="1776" w:type="dxa"/>
            <w:vAlign w:val="center"/>
          </w:tcPr>
          <w:p>
            <w:pPr>
              <w:spacing w:line="360" w:lineRule="exact"/>
              <w:jc w:val="center"/>
              <w:rPr>
                <w:rFonts w:hint="default" w:ascii="Times New Roman" w:hAnsi="Times New Roman" w:eastAsia="宋体"/>
                <w:lang w:val="en-US" w:eastAsia="zh-CN"/>
              </w:rPr>
            </w:pPr>
            <w:r>
              <w:rPr>
                <w:rFonts w:hint="eastAsia" w:ascii="Times New Roman" w:hAnsi="Times New Roman"/>
                <w:lang w:val="en-US" w:eastAsia="zh-CN"/>
              </w:rPr>
              <w:t>2.65</w:t>
            </w:r>
          </w:p>
        </w:tc>
        <w:tc>
          <w:tcPr>
            <w:tcW w:w="2053" w:type="dxa"/>
            <w:vAlign w:val="center"/>
          </w:tcPr>
          <w:p>
            <w:pPr>
              <w:spacing w:line="360" w:lineRule="exact"/>
              <w:jc w:val="center"/>
              <w:rPr>
                <w:rFonts w:ascii="Times New Roman" w:hAnsi="Times New Roman"/>
                <w:color w:val="000000"/>
              </w:rPr>
            </w:pPr>
            <w:r>
              <w:rPr>
                <w:rFonts w:ascii="Times New Roman" w:hAnsi="Times New Roman"/>
                <w:color w:val="000000"/>
              </w:rPr>
              <w:t>施工工期</w:t>
            </w:r>
          </w:p>
        </w:tc>
        <w:tc>
          <w:tcPr>
            <w:tcW w:w="3197" w:type="dxa"/>
            <w:vAlign w:val="center"/>
          </w:tcPr>
          <w:p>
            <w:pPr>
              <w:spacing w:line="360" w:lineRule="exact"/>
              <w:jc w:val="center"/>
              <w:rPr>
                <w:rFonts w:ascii="Times New Roman" w:hAnsi="Times New Roman"/>
              </w:rPr>
            </w:pPr>
            <w:r>
              <w:rPr>
                <w:rFonts w:hint="eastAsia" w:ascii="Times New Roman" w:hAnsi="Times New Roman"/>
                <w:lang w:val="en-US" w:eastAsia="zh-CN"/>
              </w:rPr>
              <w:t>7</w:t>
            </w:r>
            <w:r>
              <w:rPr>
                <w:rFonts w:hint="eastAsia" w:ascii="Times New Roman" w:hAnsi="Times New Roman"/>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484" w:type="dxa"/>
            <w:vAlign w:val="center"/>
          </w:tcPr>
          <w:p>
            <w:pPr>
              <w:spacing w:line="360" w:lineRule="exact"/>
              <w:jc w:val="center"/>
              <w:rPr>
                <w:rFonts w:ascii="Times New Roman" w:hAnsi="Times New Roman"/>
                <w:color w:val="000000"/>
              </w:rPr>
            </w:pPr>
            <w:r>
              <w:rPr>
                <w:rFonts w:ascii="Times New Roman" w:hAnsi="Times New Roman"/>
                <w:color w:val="000000"/>
              </w:rPr>
              <w:t>是否开工</w:t>
            </w:r>
          </w:p>
          <w:p>
            <w:pPr>
              <w:spacing w:line="360" w:lineRule="exact"/>
              <w:jc w:val="center"/>
              <w:rPr>
                <w:rFonts w:ascii="Times New Roman" w:hAnsi="Times New Roman"/>
                <w:color w:val="000000"/>
              </w:rPr>
            </w:pPr>
            <w:r>
              <w:rPr>
                <w:rFonts w:ascii="Times New Roman" w:hAnsi="Times New Roman"/>
                <w:color w:val="000000"/>
              </w:rPr>
              <w:t>建设</w:t>
            </w:r>
          </w:p>
        </w:tc>
        <w:tc>
          <w:tcPr>
            <w:tcW w:w="1776" w:type="dxa"/>
            <w:vAlign w:val="center"/>
          </w:tcPr>
          <w:p>
            <w:pPr>
              <w:spacing w:line="360" w:lineRule="exact"/>
              <w:rPr>
                <w:rFonts w:ascii="Times New Roman" w:hAnsi="Times New Roman"/>
                <w:color w:val="000000"/>
              </w:rPr>
            </w:pPr>
            <w:r>
              <w:rPr>
                <w:rFonts w:ascii="Times New Roman" w:hAnsi="Times New Roman"/>
                <w:color w:val="000000"/>
              </w:rPr>
              <w:sym w:font="Wingdings 2" w:char="0052"/>
            </w:r>
            <w:r>
              <w:rPr>
                <w:rFonts w:ascii="Times New Roman" w:hAnsi="Times New Roman"/>
                <w:color w:val="000000"/>
              </w:rPr>
              <w:t>否</w:t>
            </w:r>
          </w:p>
          <w:p>
            <w:pPr>
              <w:spacing w:line="360" w:lineRule="exact"/>
              <w:rPr>
                <w:rFonts w:hint="eastAsia" w:ascii="Times New Roman" w:hAnsi="Times New Roman" w:eastAsia="宋体"/>
                <w:u w:val="single"/>
                <w:lang w:val="en-US" w:eastAsia="zh-CN"/>
              </w:rPr>
            </w:pPr>
            <w:r>
              <w:rPr>
                <w:rFonts w:ascii="Times New Roman" w:hAnsi="Times New Roman"/>
                <w:color w:val="000000"/>
              </w:rPr>
              <w:sym w:font="Wingdings 2" w:char="00A3"/>
            </w:r>
            <w:r>
              <w:rPr>
                <w:rFonts w:ascii="Times New Roman" w:hAnsi="Times New Roman"/>
                <w:color w:val="000000"/>
              </w:rPr>
              <w:t>是</w:t>
            </w:r>
            <w:r>
              <w:rPr>
                <w:rFonts w:hint="eastAsia" w:cs="宋体"/>
                <w:color w:val="000000" w:themeColor="text1"/>
                <w:sz w:val="24"/>
                <w:u w:val="single"/>
                <w14:textFill>
                  <w14:solidFill>
                    <w14:schemeClr w14:val="tx1"/>
                  </w14:solidFill>
                </w14:textFill>
              </w:rPr>
              <w:t xml:space="preserve">         </w:t>
            </w:r>
          </w:p>
        </w:tc>
        <w:tc>
          <w:tcPr>
            <w:tcW w:w="2053" w:type="dxa"/>
            <w:vAlign w:val="center"/>
          </w:tcPr>
          <w:p>
            <w:pPr>
              <w:spacing w:line="360" w:lineRule="exact"/>
              <w:jc w:val="center"/>
              <w:rPr>
                <w:rFonts w:ascii="Times New Roman" w:hAnsi="Times New Roman"/>
                <w:color w:val="000000"/>
                <w:spacing w:val="-6"/>
              </w:rPr>
            </w:pPr>
            <w:r>
              <w:rPr>
                <w:rFonts w:ascii="Times New Roman" w:hAnsi="Times New Roman"/>
                <w:color w:val="000000"/>
                <w:spacing w:val="-6"/>
              </w:rPr>
              <w:t>用地（用海）</w:t>
            </w:r>
          </w:p>
          <w:p>
            <w:pPr>
              <w:spacing w:line="360" w:lineRule="exact"/>
              <w:jc w:val="center"/>
              <w:rPr>
                <w:rFonts w:ascii="Times New Roman" w:hAnsi="Times New Roman"/>
              </w:rPr>
            </w:pPr>
            <w:r>
              <w:rPr>
                <w:rFonts w:ascii="Times New Roman" w:hAnsi="Times New Roman"/>
                <w:color w:val="000000"/>
                <w:spacing w:val="-6"/>
              </w:rPr>
              <w:t>面积（m</w:t>
            </w:r>
            <w:r>
              <w:rPr>
                <w:rFonts w:ascii="Times New Roman" w:hAnsi="Times New Roman"/>
                <w:color w:val="000000"/>
                <w:spacing w:val="-6"/>
                <w:vertAlign w:val="superscript"/>
              </w:rPr>
              <w:t>2</w:t>
            </w:r>
            <w:r>
              <w:rPr>
                <w:rFonts w:ascii="Times New Roman" w:hAnsi="Times New Roman"/>
                <w:color w:val="000000"/>
                <w:spacing w:val="-6"/>
              </w:rPr>
              <w:t>）</w:t>
            </w:r>
          </w:p>
        </w:tc>
        <w:tc>
          <w:tcPr>
            <w:tcW w:w="3197" w:type="dxa"/>
            <w:vAlign w:val="center"/>
          </w:tcPr>
          <w:p>
            <w:pPr>
              <w:spacing w:line="360" w:lineRule="exact"/>
              <w:jc w:val="center"/>
              <w:rPr>
                <w:rFonts w:ascii="Times New Roman" w:hAnsi="Times New Roman"/>
              </w:rPr>
            </w:pPr>
            <w:r>
              <w:rPr>
                <w:rFonts w:hint="eastAsia" w:ascii="Times New Roman" w:hAnsi="Times New Roman"/>
              </w:rPr>
              <w:t>5448.44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484" w:type="dxa"/>
            <w:vAlign w:val="center"/>
          </w:tcPr>
          <w:p>
            <w:pPr>
              <w:spacing w:line="360" w:lineRule="exact"/>
              <w:jc w:val="center"/>
              <w:rPr>
                <w:rFonts w:ascii="Times New Roman" w:hAnsi="Times New Roman"/>
                <w:color w:val="000000"/>
                <w:kern w:val="0"/>
              </w:rPr>
            </w:pPr>
            <w:r>
              <w:rPr>
                <w:rFonts w:ascii="Times New Roman" w:hAnsi="Times New Roman"/>
                <w:color w:val="000000"/>
                <w:kern w:val="0"/>
              </w:rPr>
              <w:t>专项评价</w:t>
            </w:r>
          </w:p>
          <w:p>
            <w:pPr>
              <w:spacing w:line="360" w:lineRule="exact"/>
              <w:jc w:val="center"/>
              <w:rPr>
                <w:rFonts w:ascii="Times New Roman" w:hAnsi="Times New Roman"/>
                <w:color w:val="000000"/>
              </w:rPr>
            </w:pPr>
            <w:r>
              <w:rPr>
                <w:rFonts w:ascii="Times New Roman" w:hAnsi="Times New Roman"/>
                <w:color w:val="000000"/>
                <w:kern w:val="0"/>
              </w:rPr>
              <w:t>设置情况</w:t>
            </w:r>
          </w:p>
        </w:tc>
        <w:tc>
          <w:tcPr>
            <w:tcW w:w="7026" w:type="dxa"/>
            <w:gridSpan w:val="3"/>
            <w:vAlign w:val="center"/>
          </w:tcPr>
          <w:p>
            <w:pPr>
              <w:spacing w:line="440" w:lineRule="exact"/>
              <w:jc w:val="center"/>
              <w:rPr>
                <w:rFonts w:ascii="Times New Roman" w:hAnsi="Times New Roman"/>
                <w:b/>
                <w:bCs/>
                <w:color w:val="000000" w:themeColor="text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表1-1 与专项设置评价原则对照表</w:t>
            </w:r>
          </w:p>
          <w:tbl>
            <w:tblPr>
              <w:tblStyle w:val="18"/>
              <w:tblW w:w="67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7"/>
              <w:gridCol w:w="2567"/>
              <w:gridCol w:w="2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467" w:type="dxa"/>
                  <w:vAlign w:val="center"/>
                </w:tcPr>
                <w:p>
                  <w:pPr>
                    <w:autoSpaceDE w:val="0"/>
                    <w:autoSpaceDN w:val="0"/>
                    <w:adjustRightInd w:val="0"/>
                    <w:snapToGrid w:val="0"/>
                    <w:spacing w:line="360" w:lineRule="exact"/>
                    <w:jc w:val="center"/>
                    <w:rPr>
                      <w:rFonts w:ascii="Times New Roman" w:hAnsi="Times New Roman"/>
                      <w:b/>
                      <w:bCs/>
                      <w:sz w:val="21"/>
                      <w:szCs w:val="21"/>
                    </w:rPr>
                  </w:pPr>
                  <w:r>
                    <w:rPr>
                      <w:rFonts w:ascii="Times New Roman" w:hAnsi="Times New Roman"/>
                      <w:b/>
                      <w:bCs/>
                      <w:sz w:val="21"/>
                      <w:szCs w:val="21"/>
                    </w:rPr>
                    <w:t>专项评价</w:t>
                  </w:r>
                </w:p>
                <w:p>
                  <w:pPr>
                    <w:autoSpaceDE w:val="0"/>
                    <w:autoSpaceDN w:val="0"/>
                    <w:adjustRightInd w:val="0"/>
                    <w:snapToGrid w:val="0"/>
                    <w:spacing w:line="360" w:lineRule="exact"/>
                    <w:jc w:val="center"/>
                    <w:rPr>
                      <w:rFonts w:ascii="Times New Roman" w:hAnsi="Times New Roman"/>
                      <w:b/>
                      <w:bCs/>
                      <w:sz w:val="21"/>
                      <w:szCs w:val="21"/>
                    </w:rPr>
                  </w:pPr>
                  <w:r>
                    <w:rPr>
                      <w:rFonts w:ascii="Times New Roman" w:hAnsi="Times New Roman"/>
                      <w:b/>
                      <w:bCs/>
                      <w:sz w:val="21"/>
                      <w:szCs w:val="21"/>
                    </w:rPr>
                    <w:t>类别</w:t>
                  </w:r>
                </w:p>
              </w:tc>
              <w:tc>
                <w:tcPr>
                  <w:tcW w:w="2567" w:type="dxa"/>
                  <w:vAlign w:val="center"/>
                </w:tcPr>
                <w:p>
                  <w:pPr>
                    <w:autoSpaceDE w:val="0"/>
                    <w:autoSpaceDN w:val="0"/>
                    <w:adjustRightInd w:val="0"/>
                    <w:snapToGrid w:val="0"/>
                    <w:spacing w:line="360" w:lineRule="exact"/>
                    <w:jc w:val="center"/>
                    <w:rPr>
                      <w:rFonts w:ascii="Times New Roman" w:hAnsi="Times New Roman"/>
                      <w:b/>
                      <w:bCs/>
                      <w:sz w:val="21"/>
                      <w:szCs w:val="21"/>
                    </w:rPr>
                  </w:pPr>
                  <w:r>
                    <w:rPr>
                      <w:rFonts w:ascii="Times New Roman" w:hAnsi="Times New Roman"/>
                      <w:b/>
                      <w:bCs/>
                      <w:sz w:val="21"/>
                      <w:szCs w:val="21"/>
                    </w:rPr>
                    <w:t>设置原则</w:t>
                  </w:r>
                </w:p>
              </w:tc>
              <w:tc>
                <w:tcPr>
                  <w:tcW w:w="2762" w:type="dxa"/>
                  <w:vAlign w:val="center"/>
                </w:tcPr>
                <w:p>
                  <w:pPr>
                    <w:autoSpaceDE w:val="0"/>
                    <w:autoSpaceDN w:val="0"/>
                    <w:adjustRightInd w:val="0"/>
                    <w:snapToGrid w:val="0"/>
                    <w:spacing w:line="360" w:lineRule="exact"/>
                    <w:jc w:val="center"/>
                    <w:rPr>
                      <w:rFonts w:ascii="Times New Roman" w:hAnsi="Times New Roman"/>
                      <w:b/>
                      <w:bCs/>
                      <w:sz w:val="21"/>
                      <w:szCs w:val="21"/>
                    </w:rPr>
                  </w:pPr>
                  <w:r>
                    <w:rPr>
                      <w:rFonts w:ascii="Times New Roman" w:hAnsi="Times New Roman"/>
                      <w:b/>
                      <w:bCs/>
                      <w:sz w:val="21"/>
                      <w:szCs w:val="21"/>
                    </w:rPr>
                    <w:t>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7" w:type="dxa"/>
                  <w:vAlign w:val="center"/>
                </w:tcPr>
                <w:p>
                  <w:pPr>
                    <w:autoSpaceDE w:val="0"/>
                    <w:autoSpaceDN w:val="0"/>
                    <w:adjustRightInd w:val="0"/>
                    <w:snapToGrid w:val="0"/>
                    <w:spacing w:line="360" w:lineRule="exact"/>
                    <w:jc w:val="center"/>
                    <w:rPr>
                      <w:rFonts w:ascii="Times New Roman" w:hAnsi="Times New Roman"/>
                      <w:sz w:val="21"/>
                      <w:szCs w:val="21"/>
                    </w:rPr>
                  </w:pPr>
                  <w:r>
                    <w:rPr>
                      <w:rFonts w:ascii="Times New Roman" w:hAnsi="Times New Roman"/>
                      <w:sz w:val="21"/>
                      <w:szCs w:val="21"/>
                    </w:rPr>
                    <w:t>大气</w:t>
                  </w:r>
                </w:p>
              </w:tc>
              <w:tc>
                <w:tcPr>
                  <w:tcW w:w="2567" w:type="dxa"/>
                  <w:vAlign w:val="center"/>
                </w:tcPr>
                <w:p>
                  <w:pPr>
                    <w:autoSpaceDE w:val="0"/>
                    <w:autoSpaceDN w:val="0"/>
                    <w:adjustRightInd w:val="0"/>
                    <w:snapToGrid w:val="0"/>
                    <w:spacing w:line="360" w:lineRule="exact"/>
                    <w:rPr>
                      <w:rFonts w:ascii="Times New Roman" w:hAnsi="Times New Roman"/>
                      <w:sz w:val="21"/>
                      <w:szCs w:val="21"/>
                    </w:rPr>
                  </w:pPr>
                  <w:r>
                    <w:rPr>
                      <w:rFonts w:ascii="Times New Roman" w:hAnsi="Times New Roman"/>
                      <w:sz w:val="21"/>
                      <w:szCs w:val="21"/>
                    </w:rPr>
                    <w:t>排放废气含有毒有害污染物</w:t>
                  </w:r>
                  <w:r>
                    <w:rPr>
                      <w:rFonts w:ascii="Times New Roman" w:hAnsi="Times New Roman"/>
                      <w:sz w:val="21"/>
                      <w:szCs w:val="21"/>
                      <w:vertAlign w:val="superscript"/>
                    </w:rPr>
                    <w:t>1</w:t>
                  </w:r>
                  <w:r>
                    <w:rPr>
                      <w:rFonts w:ascii="Times New Roman" w:hAnsi="Times New Roman"/>
                      <w:sz w:val="21"/>
                      <w:szCs w:val="21"/>
                    </w:rPr>
                    <w:t>、二嗯英、苯并[a]芘、氰化物、氯气且厂界外500米范围内有环境空气保护目标</w:t>
                  </w:r>
                  <w:r>
                    <w:rPr>
                      <w:rFonts w:ascii="Times New Roman" w:hAnsi="Times New Roman"/>
                      <w:sz w:val="21"/>
                      <w:szCs w:val="21"/>
                      <w:vertAlign w:val="superscript"/>
                    </w:rPr>
                    <w:t>2</w:t>
                  </w:r>
                  <w:r>
                    <w:rPr>
                      <w:rFonts w:ascii="Times New Roman" w:hAnsi="Times New Roman"/>
                      <w:sz w:val="21"/>
                      <w:szCs w:val="21"/>
                    </w:rPr>
                    <w:t>的建设项目</w:t>
                  </w:r>
                  <w:r>
                    <w:rPr>
                      <w:rFonts w:hint="eastAsia" w:ascii="Times New Roman" w:hAnsi="Times New Roman"/>
                      <w:sz w:val="21"/>
                      <w:szCs w:val="21"/>
                    </w:rPr>
                    <w:t>。</w:t>
                  </w:r>
                </w:p>
              </w:tc>
              <w:tc>
                <w:tcPr>
                  <w:tcW w:w="2762" w:type="dxa"/>
                  <w:vAlign w:val="center"/>
                </w:tcPr>
                <w:p>
                  <w:pPr>
                    <w:autoSpaceDE w:val="0"/>
                    <w:autoSpaceDN w:val="0"/>
                    <w:adjustRightInd w:val="0"/>
                    <w:snapToGrid w:val="0"/>
                    <w:spacing w:line="360" w:lineRule="exact"/>
                    <w:rPr>
                      <w:rFonts w:ascii="Times New Roman" w:hAnsi="Times New Roman"/>
                      <w:sz w:val="21"/>
                      <w:szCs w:val="21"/>
                    </w:rPr>
                  </w:pPr>
                  <w:r>
                    <w:rPr>
                      <w:rFonts w:ascii="Times New Roman" w:hAnsi="Times New Roman"/>
                      <w:sz w:val="21"/>
                      <w:szCs w:val="21"/>
                    </w:rPr>
                    <w:t>本项目排放的大气污染物不涉及</w:t>
                  </w:r>
                  <w:r>
                    <w:rPr>
                      <w:rFonts w:hint="eastAsia" w:ascii="Times New Roman" w:hAnsi="Times New Roman"/>
                      <w:sz w:val="21"/>
                      <w:szCs w:val="21"/>
                    </w:rPr>
                    <w:t>“</w:t>
                  </w:r>
                  <w:r>
                    <w:rPr>
                      <w:rFonts w:ascii="Times New Roman" w:hAnsi="Times New Roman"/>
                      <w:sz w:val="21"/>
                      <w:szCs w:val="21"/>
                    </w:rPr>
                    <w:t>设置原则</w:t>
                  </w:r>
                  <w:r>
                    <w:rPr>
                      <w:rFonts w:hint="eastAsia" w:ascii="Times New Roman" w:hAnsi="Times New Roman"/>
                      <w:sz w:val="21"/>
                      <w:szCs w:val="21"/>
                    </w:rPr>
                    <w:t>”</w:t>
                  </w:r>
                  <w:r>
                    <w:rPr>
                      <w:rFonts w:ascii="Times New Roman" w:hAnsi="Times New Roman"/>
                      <w:sz w:val="21"/>
                      <w:szCs w:val="21"/>
                    </w:rPr>
                    <w:t>中有毒有害污染物，故本评价不设置大气专项评价</w:t>
                  </w: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7" w:type="dxa"/>
                  <w:vAlign w:val="center"/>
                </w:tcPr>
                <w:p>
                  <w:pPr>
                    <w:autoSpaceDE w:val="0"/>
                    <w:autoSpaceDN w:val="0"/>
                    <w:adjustRightInd w:val="0"/>
                    <w:snapToGrid w:val="0"/>
                    <w:spacing w:line="360" w:lineRule="exact"/>
                    <w:jc w:val="center"/>
                    <w:rPr>
                      <w:rFonts w:ascii="Times New Roman" w:hAnsi="Times New Roman"/>
                      <w:sz w:val="21"/>
                      <w:szCs w:val="21"/>
                    </w:rPr>
                  </w:pPr>
                  <w:r>
                    <w:rPr>
                      <w:rFonts w:ascii="Times New Roman" w:hAnsi="Times New Roman"/>
                      <w:sz w:val="21"/>
                      <w:szCs w:val="21"/>
                    </w:rPr>
                    <w:t>地表水</w:t>
                  </w:r>
                </w:p>
              </w:tc>
              <w:tc>
                <w:tcPr>
                  <w:tcW w:w="2567" w:type="dxa"/>
                  <w:vAlign w:val="center"/>
                </w:tcPr>
                <w:p>
                  <w:pPr>
                    <w:autoSpaceDE w:val="0"/>
                    <w:autoSpaceDN w:val="0"/>
                    <w:adjustRightInd w:val="0"/>
                    <w:snapToGrid w:val="0"/>
                    <w:spacing w:line="360" w:lineRule="exact"/>
                    <w:rPr>
                      <w:rFonts w:ascii="Times New Roman" w:hAnsi="Times New Roman"/>
                      <w:sz w:val="21"/>
                      <w:szCs w:val="21"/>
                    </w:rPr>
                  </w:pPr>
                  <w:r>
                    <w:rPr>
                      <w:rFonts w:ascii="Times New Roman" w:hAnsi="Times New Roman"/>
                      <w:sz w:val="21"/>
                      <w:szCs w:val="21"/>
                    </w:rPr>
                    <w:t>新增工业废水直排建设项目</w:t>
                  </w:r>
                  <w:r>
                    <w:rPr>
                      <w:rFonts w:hint="eastAsia" w:ascii="Times New Roman" w:hAnsi="Times New Roman"/>
                      <w:sz w:val="21"/>
                      <w:szCs w:val="21"/>
                    </w:rPr>
                    <w:t>（</w:t>
                  </w:r>
                  <w:r>
                    <w:rPr>
                      <w:rFonts w:ascii="Times New Roman" w:hAnsi="Times New Roman"/>
                      <w:sz w:val="21"/>
                      <w:szCs w:val="21"/>
                    </w:rPr>
                    <w:t>槽罐车外送</w:t>
                  </w:r>
                  <w:r>
                    <w:rPr>
                      <w:rFonts w:hint="eastAsia" w:ascii="Times New Roman" w:hAnsi="Times New Roman"/>
                      <w:sz w:val="21"/>
                      <w:szCs w:val="21"/>
                      <w:lang w:eastAsia="zh-CN"/>
                    </w:rPr>
                    <w:t>白鱼河水质净化厂处理</w:t>
                  </w:r>
                  <w:r>
                    <w:rPr>
                      <w:rFonts w:ascii="Times New Roman" w:hAnsi="Times New Roman"/>
                      <w:sz w:val="21"/>
                      <w:szCs w:val="21"/>
                    </w:rPr>
                    <w:t>的除外</w:t>
                  </w:r>
                  <w:r>
                    <w:rPr>
                      <w:rFonts w:hint="eastAsia" w:ascii="Times New Roman" w:hAnsi="Times New Roman"/>
                      <w:sz w:val="21"/>
                      <w:szCs w:val="21"/>
                    </w:rPr>
                    <w:t>）</w:t>
                  </w:r>
                  <w:r>
                    <w:rPr>
                      <w:rFonts w:ascii="Times New Roman" w:hAnsi="Times New Roman"/>
                      <w:sz w:val="21"/>
                      <w:szCs w:val="21"/>
                    </w:rPr>
                    <w:t>；新增废水直排的污水集中处理厂</w:t>
                  </w:r>
                  <w:r>
                    <w:rPr>
                      <w:rFonts w:hint="eastAsia" w:ascii="Times New Roman" w:hAnsi="Times New Roman"/>
                      <w:sz w:val="21"/>
                      <w:szCs w:val="21"/>
                    </w:rPr>
                    <w:t>。</w:t>
                  </w:r>
                </w:p>
              </w:tc>
              <w:tc>
                <w:tcPr>
                  <w:tcW w:w="2762" w:type="dxa"/>
                  <w:vAlign w:val="center"/>
                </w:tcPr>
                <w:p>
                  <w:pPr>
                    <w:autoSpaceDE w:val="0"/>
                    <w:autoSpaceDN w:val="0"/>
                    <w:adjustRightInd w:val="0"/>
                    <w:snapToGrid w:val="0"/>
                    <w:spacing w:line="360" w:lineRule="exact"/>
                    <w:rPr>
                      <w:rFonts w:ascii="Times New Roman" w:hAnsi="Times New Roman"/>
                      <w:sz w:val="21"/>
                      <w:szCs w:val="21"/>
                    </w:rPr>
                  </w:pPr>
                  <w:r>
                    <w:rPr>
                      <w:rFonts w:ascii="Times New Roman" w:hAnsi="Times New Roman"/>
                      <w:sz w:val="21"/>
                      <w:szCs w:val="21"/>
                      <w:shd w:val="clear" w:color="auto" w:fill="FFFFFF" w:themeFill="background1"/>
                    </w:rPr>
                    <w:t>本项目无工业废水外排，不属于新增废水直排的污水集中处理厂，故本评价不设置地表水专项评价</w:t>
                  </w:r>
                  <w:r>
                    <w:rPr>
                      <w:rFonts w:hint="eastAsia" w:ascii="Times New Roman" w:hAnsi="Times New Roman"/>
                      <w:sz w:val="21"/>
                      <w:szCs w:val="21"/>
                      <w:shd w:val="clear" w:color="auto" w:fill="FFFFFF" w:themeFill="background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7" w:type="dxa"/>
                  <w:vAlign w:val="center"/>
                </w:tcPr>
                <w:p>
                  <w:pPr>
                    <w:autoSpaceDE w:val="0"/>
                    <w:autoSpaceDN w:val="0"/>
                    <w:adjustRightInd w:val="0"/>
                    <w:snapToGrid w:val="0"/>
                    <w:spacing w:line="360" w:lineRule="exact"/>
                    <w:jc w:val="center"/>
                    <w:rPr>
                      <w:rFonts w:ascii="Times New Roman" w:hAnsi="Times New Roman"/>
                      <w:sz w:val="21"/>
                      <w:szCs w:val="21"/>
                    </w:rPr>
                  </w:pPr>
                  <w:r>
                    <w:rPr>
                      <w:rFonts w:ascii="Times New Roman" w:hAnsi="Times New Roman"/>
                      <w:sz w:val="21"/>
                      <w:szCs w:val="21"/>
                    </w:rPr>
                    <w:t>环境风险</w:t>
                  </w:r>
                </w:p>
              </w:tc>
              <w:tc>
                <w:tcPr>
                  <w:tcW w:w="2567" w:type="dxa"/>
                  <w:vAlign w:val="center"/>
                </w:tcPr>
                <w:p>
                  <w:pPr>
                    <w:autoSpaceDE w:val="0"/>
                    <w:autoSpaceDN w:val="0"/>
                    <w:adjustRightInd w:val="0"/>
                    <w:snapToGrid w:val="0"/>
                    <w:spacing w:line="360" w:lineRule="exact"/>
                    <w:rPr>
                      <w:rFonts w:ascii="Times New Roman" w:hAnsi="Times New Roman"/>
                      <w:sz w:val="21"/>
                      <w:szCs w:val="21"/>
                    </w:rPr>
                  </w:pPr>
                  <w:r>
                    <w:rPr>
                      <w:rFonts w:ascii="Times New Roman" w:hAnsi="Times New Roman"/>
                      <w:sz w:val="21"/>
                      <w:szCs w:val="21"/>
                    </w:rPr>
                    <w:t>有毒有害和易燃易爆危险物质存储量超过临界量</w:t>
                  </w:r>
                  <w:r>
                    <w:rPr>
                      <w:rFonts w:ascii="Times New Roman" w:hAnsi="Times New Roman"/>
                      <w:sz w:val="21"/>
                      <w:szCs w:val="21"/>
                      <w:vertAlign w:val="superscript"/>
                    </w:rPr>
                    <w:t>3</w:t>
                  </w:r>
                  <w:r>
                    <w:rPr>
                      <w:rFonts w:ascii="Times New Roman" w:hAnsi="Times New Roman"/>
                      <w:sz w:val="21"/>
                      <w:szCs w:val="21"/>
                    </w:rPr>
                    <w:t>的建设项目</w:t>
                  </w:r>
                  <w:r>
                    <w:rPr>
                      <w:rFonts w:hint="eastAsia" w:ascii="Times New Roman" w:hAnsi="Times New Roman"/>
                      <w:sz w:val="21"/>
                      <w:szCs w:val="21"/>
                    </w:rPr>
                    <w:t>。</w:t>
                  </w:r>
                </w:p>
              </w:tc>
              <w:tc>
                <w:tcPr>
                  <w:tcW w:w="2762" w:type="dxa"/>
                  <w:vAlign w:val="center"/>
                </w:tcPr>
                <w:p>
                  <w:pPr>
                    <w:autoSpaceDE w:val="0"/>
                    <w:autoSpaceDN w:val="0"/>
                    <w:adjustRightInd w:val="0"/>
                    <w:snapToGrid w:val="0"/>
                    <w:spacing w:line="360" w:lineRule="exact"/>
                    <w:rPr>
                      <w:rFonts w:ascii="Times New Roman" w:hAnsi="Times New Roman"/>
                      <w:sz w:val="21"/>
                      <w:szCs w:val="21"/>
                    </w:rPr>
                  </w:pPr>
                  <w:r>
                    <w:rPr>
                      <w:rFonts w:ascii="Times New Roman" w:hAnsi="Times New Roman"/>
                      <w:sz w:val="21"/>
                      <w:szCs w:val="21"/>
                    </w:rPr>
                    <w:t>本项目涉及的环境风险物质储量未超过临界量，故本评价不设置环境风险专项评价</w:t>
                  </w: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7" w:type="dxa"/>
                  <w:vAlign w:val="center"/>
                </w:tcPr>
                <w:p>
                  <w:pPr>
                    <w:autoSpaceDE w:val="0"/>
                    <w:autoSpaceDN w:val="0"/>
                    <w:adjustRightInd w:val="0"/>
                    <w:snapToGrid w:val="0"/>
                    <w:spacing w:line="360" w:lineRule="exact"/>
                    <w:jc w:val="center"/>
                    <w:rPr>
                      <w:rFonts w:ascii="Times New Roman" w:hAnsi="Times New Roman"/>
                      <w:sz w:val="21"/>
                      <w:szCs w:val="21"/>
                    </w:rPr>
                  </w:pPr>
                  <w:r>
                    <w:rPr>
                      <w:rFonts w:ascii="Times New Roman" w:hAnsi="Times New Roman"/>
                      <w:sz w:val="21"/>
                      <w:szCs w:val="21"/>
                    </w:rPr>
                    <w:t>生态</w:t>
                  </w:r>
                </w:p>
              </w:tc>
              <w:tc>
                <w:tcPr>
                  <w:tcW w:w="2567" w:type="dxa"/>
                  <w:vAlign w:val="center"/>
                </w:tcPr>
                <w:p>
                  <w:pPr>
                    <w:autoSpaceDE w:val="0"/>
                    <w:autoSpaceDN w:val="0"/>
                    <w:adjustRightInd w:val="0"/>
                    <w:snapToGrid w:val="0"/>
                    <w:spacing w:line="360" w:lineRule="exact"/>
                    <w:rPr>
                      <w:rFonts w:ascii="Times New Roman" w:hAnsi="Times New Roman"/>
                      <w:sz w:val="21"/>
                      <w:szCs w:val="21"/>
                    </w:rPr>
                  </w:pPr>
                  <w:r>
                    <w:rPr>
                      <w:rFonts w:ascii="Times New Roman" w:hAnsi="Times New Roman"/>
                      <w:sz w:val="21"/>
                      <w:szCs w:val="21"/>
                    </w:rPr>
                    <w:t>取水口下游500米范围内有重要水生生物的自然产卵场、索饵场、越冬场和洄游通道的新增河道取水的污染类建设项目</w:t>
                  </w:r>
                  <w:r>
                    <w:rPr>
                      <w:rFonts w:hint="eastAsia" w:ascii="Times New Roman" w:hAnsi="Times New Roman"/>
                      <w:sz w:val="21"/>
                      <w:szCs w:val="21"/>
                    </w:rPr>
                    <w:t>。</w:t>
                  </w:r>
                </w:p>
              </w:tc>
              <w:tc>
                <w:tcPr>
                  <w:tcW w:w="2762" w:type="dxa"/>
                  <w:vAlign w:val="center"/>
                </w:tcPr>
                <w:p>
                  <w:pPr>
                    <w:autoSpaceDE w:val="0"/>
                    <w:autoSpaceDN w:val="0"/>
                    <w:adjustRightInd w:val="0"/>
                    <w:snapToGrid w:val="0"/>
                    <w:spacing w:line="360" w:lineRule="exact"/>
                    <w:rPr>
                      <w:rFonts w:ascii="Times New Roman" w:hAnsi="Times New Roman"/>
                      <w:sz w:val="21"/>
                      <w:szCs w:val="21"/>
                    </w:rPr>
                  </w:pPr>
                  <w:r>
                    <w:rPr>
                      <w:rFonts w:ascii="Times New Roman" w:hAnsi="Times New Roman"/>
                      <w:sz w:val="21"/>
                      <w:szCs w:val="21"/>
                    </w:rPr>
                    <w:t>本项目</w:t>
                  </w:r>
                  <w:r>
                    <w:rPr>
                      <w:rFonts w:hint="eastAsia" w:ascii="Times New Roman" w:hAnsi="Times New Roman"/>
                      <w:sz w:val="21"/>
                      <w:szCs w:val="21"/>
                      <w:lang w:val="en-US" w:eastAsia="zh-CN"/>
                    </w:rPr>
                    <w:t>由</w:t>
                  </w:r>
                  <w:r>
                    <w:rPr>
                      <w:rFonts w:ascii="Times New Roman" w:hAnsi="Times New Roman"/>
                      <w:sz w:val="21"/>
                      <w:szCs w:val="21"/>
                    </w:rPr>
                    <w:t>晋宁</w:t>
                  </w:r>
                  <w:r>
                    <w:rPr>
                      <w:rFonts w:hint="eastAsia" w:ascii="Times New Roman" w:hAnsi="Times New Roman"/>
                      <w:sz w:val="21"/>
                      <w:szCs w:val="21"/>
                      <w:lang w:val="en-US" w:eastAsia="zh-CN"/>
                    </w:rPr>
                    <w:t>工业园区</w:t>
                  </w:r>
                  <w:r>
                    <w:rPr>
                      <w:rFonts w:ascii="Times New Roman" w:hAnsi="Times New Roman"/>
                      <w:sz w:val="21"/>
                      <w:szCs w:val="21"/>
                    </w:rPr>
                    <w:t>上蒜工业基地供水管网供应，不设置取水口，故本评价不设置生态专项评价。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67" w:type="dxa"/>
                  <w:vAlign w:val="center"/>
                </w:tcPr>
                <w:p>
                  <w:pPr>
                    <w:autoSpaceDE w:val="0"/>
                    <w:autoSpaceDN w:val="0"/>
                    <w:adjustRightInd w:val="0"/>
                    <w:snapToGrid w:val="0"/>
                    <w:spacing w:line="360" w:lineRule="exact"/>
                    <w:jc w:val="center"/>
                    <w:rPr>
                      <w:rFonts w:ascii="Times New Roman" w:hAnsi="Times New Roman"/>
                      <w:sz w:val="21"/>
                      <w:szCs w:val="21"/>
                    </w:rPr>
                  </w:pPr>
                  <w:r>
                    <w:rPr>
                      <w:rFonts w:ascii="Times New Roman" w:hAnsi="Times New Roman"/>
                      <w:sz w:val="21"/>
                      <w:szCs w:val="21"/>
                    </w:rPr>
                    <w:t>海洋</w:t>
                  </w:r>
                </w:p>
              </w:tc>
              <w:tc>
                <w:tcPr>
                  <w:tcW w:w="2567" w:type="dxa"/>
                  <w:vAlign w:val="center"/>
                </w:tcPr>
                <w:p>
                  <w:pPr>
                    <w:autoSpaceDE w:val="0"/>
                    <w:autoSpaceDN w:val="0"/>
                    <w:adjustRightInd w:val="0"/>
                    <w:snapToGrid w:val="0"/>
                    <w:spacing w:line="360" w:lineRule="exact"/>
                    <w:rPr>
                      <w:rFonts w:ascii="Times New Roman" w:hAnsi="Times New Roman"/>
                      <w:sz w:val="21"/>
                      <w:szCs w:val="21"/>
                    </w:rPr>
                  </w:pPr>
                  <w:r>
                    <w:rPr>
                      <w:rFonts w:ascii="Times New Roman" w:hAnsi="Times New Roman"/>
                      <w:sz w:val="21"/>
                      <w:szCs w:val="21"/>
                    </w:rPr>
                    <w:t>直接向海排放污染物的海洋工程建设项目</w:t>
                  </w:r>
                  <w:r>
                    <w:rPr>
                      <w:rFonts w:hint="eastAsia" w:ascii="Times New Roman" w:hAnsi="Times New Roman"/>
                      <w:sz w:val="21"/>
                      <w:szCs w:val="21"/>
                    </w:rPr>
                    <w:t>。</w:t>
                  </w:r>
                </w:p>
              </w:tc>
              <w:tc>
                <w:tcPr>
                  <w:tcW w:w="2762" w:type="dxa"/>
                  <w:vAlign w:val="center"/>
                </w:tcPr>
                <w:p>
                  <w:pPr>
                    <w:autoSpaceDE w:val="0"/>
                    <w:autoSpaceDN w:val="0"/>
                    <w:adjustRightInd w:val="0"/>
                    <w:snapToGrid w:val="0"/>
                    <w:spacing w:line="360" w:lineRule="exact"/>
                    <w:rPr>
                      <w:rFonts w:ascii="Times New Roman" w:hAnsi="Times New Roman"/>
                      <w:sz w:val="21"/>
                      <w:szCs w:val="21"/>
                    </w:rPr>
                  </w:pPr>
                  <w:r>
                    <w:rPr>
                      <w:rFonts w:ascii="Times New Roman" w:hAnsi="Times New Roman"/>
                      <w:sz w:val="21"/>
                      <w:szCs w:val="21"/>
                    </w:rPr>
                    <w:t>本项目位于晋宁</w:t>
                  </w:r>
                  <w:r>
                    <w:rPr>
                      <w:rFonts w:hint="eastAsia" w:ascii="Times New Roman" w:hAnsi="Times New Roman"/>
                      <w:sz w:val="21"/>
                      <w:szCs w:val="21"/>
                      <w:lang w:val="en-US" w:eastAsia="zh-CN"/>
                    </w:rPr>
                    <w:t>工业园</w:t>
                  </w:r>
                  <w:r>
                    <w:rPr>
                      <w:rFonts w:ascii="Times New Roman" w:hAnsi="Times New Roman"/>
                      <w:sz w:val="21"/>
                      <w:szCs w:val="21"/>
                    </w:rPr>
                    <w:t>区上蒜工业基地，属于内陆地区，故不设置海洋专项评价。</w:t>
                  </w:r>
                </w:p>
              </w:tc>
            </w:tr>
          </w:tbl>
          <w:p>
            <w:pPr>
              <w:autoSpaceDE w:val="0"/>
              <w:autoSpaceDN w:val="0"/>
              <w:spacing w:line="440" w:lineRule="exact"/>
              <w:ind w:firstLine="480" w:firstLineChars="200"/>
              <w:rPr>
                <w:rFonts w:ascii="Times New Roman" w:hAnsi="Times New Roman"/>
                <w:sz w:val="24"/>
                <w:szCs w:val="24"/>
              </w:rPr>
            </w:pPr>
            <w:r>
              <w:rPr>
                <w:rFonts w:ascii="Times New Roman" w:hAnsi="Times New Roman"/>
                <w:sz w:val="24"/>
                <w:szCs w:val="24"/>
              </w:rPr>
              <w:t>注：1.废气中有毒有害污染物指纳入《有毒有害大气污染物名录》的污染物</w:t>
            </w:r>
            <w:r>
              <w:rPr>
                <w:rFonts w:hint="eastAsia" w:ascii="Times New Roman" w:hAnsi="Times New Roman"/>
                <w:sz w:val="24"/>
                <w:szCs w:val="24"/>
              </w:rPr>
              <w:t>（</w:t>
            </w:r>
            <w:r>
              <w:rPr>
                <w:rFonts w:ascii="Times New Roman" w:hAnsi="Times New Roman"/>
                <w:sz w:val="24"/>
                <w:szCs w:val="24"/>
              </w:rPr>
              <w:t>不包括无排放标准的污染物</w:t>
            </w:r>
            <w:r>
              <w:rPr>
                <w:rFonts w:hint="eastAsia" w:ascii="Times New Roman" w:hAnsi="Times New Roman"/>
                <w:sz w:val="24"/>
                <w:szCs w:val="24"/>
              </w:rPr>
              <w:t>）。</w:t>
            </w:r>
          </w:p>
          <w:p>
            <w:pPr>
              <w:autoSpaceDE w:val="0"/>
              <w:autoSpaceDN w:val="0"/>
              <w:spacing w:line="440" w:lineRule="exact"/>
              <w:ind w:firstLine="480" w:firstLineChars="200"/>
              <w:rPr>
                <w:rFonts w:ascii="Times New Roman" w:hAnsi="Times New Roman"/>
                <w:sz w:val="24"/>
                <w:szCs w:val="24"/>
              </w:rPr>
            </w:pPr>
            <w:r>
              <w:rPr>
                <w:rFonts w:ascii="Times New Roman" w:hAnsi="Times New Roman"/>
                <w:sz w:val="24"/>
                <w:szCs w:val="24"/>
              </w:rPr>
              <w:t>2.环境空气保护目标指自然保护区、风景名胜区、居住区、文化区和农村地区中人群较集中的区域。</w:t>
            </w:r>
          </w:p>
          <w:p>
            <w:pPr>
              <w:autoSpaceDE w:val="0"/>
              <w:autoSpaceDN w:val="0"/>
              <w:spacing w:line="440" w:lineRule="exact"/>
              <w:ind w:firstLine="480" w:firstLineChars="200"/>
              <w:rPr>
                <w:rFonts w:ascii="Times New Roman" w:hAnsi="Times New Roman"/>
                <w:sz w:val="24"/>
                <w:szCs w:val="24"/>
              </w:rPr>
            </w:pPr>
            <w:r>
              <w:rPr>
                <w:rFonts w:ascii="Times New Roman" w:hAnsi="Times New Roman"/>
                <w:sz w:val="24"/>
                <w:szCs w:val="24"/>
              </w:rPr>
              <w:t>3.临界量及其计算方法参考《建设项目环境风险评价技术导则》</w:t>
            </w:r>
            <w:r>
              <w:rPr>
                <w:rFonts w:hint="eastAsia" w:ascii="Times New Roman" w:hAnsi="Times New Roman"/>
                <w:sz w:val="24"/>
                <w:szCs w:val="24"/>
              </w:rPr>
              <w:t>（</w:t>
            </w:r>
            <w:r>
              <w:rPr>
                <w:rFonts w:ascii="Times New Roman" w:hAnsi="Times New Roman"/>
                <w:sz w:val="24"/>
                <w:szCs w:val="24"/>
              </w:rPr>
              <w:t>HJ169</w:t>
            </w:r>
            <w:r>
              <w:rPr>
                <w:rFonts w:hint="eastAsia" w:ascii="Times New Roman" w:hAnsi="Times New Roman"/>
                <w:sz w:val="24"/>
                <w:szCs w:val="24"/>
              </w:rPr>
              <w:t>）</w:t>
            </w:r>
            <w:r>
              <w:rPr>
                <w:rFonts w:ascii="Times New Roman" w:hAnsi="Times New Roman"/>
                <w:sz w:val="24"/>
                <w:szCs w:val="24"/>
              </w:rPr>
              <w:t>附录B、附录C。</w:t>
            </w:r>
          </w:p>
          <w:p>
            <w:pPr>
              <w:spacing w:line="440" w:lineRule="exact"/>
              <w:ind w:firstLine="480" w:firstLineChars="200"/>
              <w:rPr>
                <w:rFonts w:ascii="Times New Roman" w:hAnsi="Times New Roman"/>
              </w:rPr>
            </w:pPr>
            <w:r>
              <w:rPr>
                <w:rFonts w:ascii="Times New Roman" w:hAnsi="Times New Roman"/>
                <w:sz w:val="24"/>
                <w:szCs w:val="24"/>
              </w:rPr>
              <w:t>综上所述，本项目不设置专项评价。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484" w:type="dxa"/>
            <w:vAlign w:val="center"/>
          </w:tcPr>
          <w:p>
            <w:pPr>
              <w:spacing w:line="360" w:lineRule="exact"/>
              <w:jc w:val="center"/>
              <w:rPr>
                <w:rFonts w:ascii="Times New Roman" w:hAnsi="Times New Roman"/>
                <w:color w:val="000000"/>
                <w:kern w:val="0"/>
              </w:rPr>
            </w:pPr>
            <w:r>
              <w:rPr>
                <w:rFonts w:ascii="Times New Roman" w:hAnsi="Times New Roman"/>
                <w:color w:val="000000"/>
              </w:rPr>
              <w:t>规划情况</w:t>
            </w:r>
          </w:p>
        </w:tc>
        <w:tc>
          <w:tcPr>
            <w:tcW w:w="702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olor w:val="000000"/>
              </w:rPr>
            </w:pPr>
            <w:r>
              <w:rPr>
                <w:rFonts w:hint="eastAsia" w:ascii="Times New Roman" w:hAnsi="Times New Roman"/>
                <w:color w:val="000000"/>
                <w:lang w:eastAsia="zh-CN"/>
              </w:rPr>
              <w:t>（</w:t>
            </w:r>
            <w:r>
              <w:rPr>
                <w:rFonts w:hint="eastAsia" w:ascii="Times New Roman" w:hAnsi="Times New Roman"/>
                <w:color w:val="000000"/>
              </w:rPr>
              <w:t>1）规划名称：《晋宁工业园区总体规划修编（2012-2030）》；</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olor w:val="000000"/>
              </w:rPr>
            </w:pPr>
            <w:r>
              <w:rPr>
                <w:rFonts w:hint="eastAsia" w:ascii="Times New Roman" w:hAnsi="Times New Roman"/>
                <w:color w:val="000000"/>
              </w:rPr>
              <w:t>（2）审批机关：云南省工业和信息化委员会；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rPr>
            </w:pPr>
            <w:r>
              <w:rPr>
                <w:rFonts w:hint="eastAsia" w:ascii="Times New Roman" w:hAnsi="Times New Roman"/>
                <w:color w:val="000000"/>
              </w:rPr>
              <w:t>（3）审批文件名称及文号：“云南省工业和信息化委员关于云南晋宁工业园区总体规划修编给予以备案的意见”（园区【2012】684号）。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484" w:type="dxa"/>
            <w:vAlign w:val="center"/>
          </w:tcPr>
          <w:p>
            <w:pPr>
              <w:spacing w:line="360" w:lineRule="exact"/>
              <w:jc w:val="center"/>
              <w:rPr>
                <w:rFonts w:ascii="Times New Roman" w:hAnsi="Times New Roman"/>
                <w:color w:val="000000"/>
              </w:rPr>
            </w:pPr>
            <w:r>
              <w:rPr>
                <w:rFonts w:ascii="Times New Roman" w:hAnsi="Times New Roman"/>
                <w:color w:val="000000"/>
              </w:rPr>
              <w:t>规划环境影响评价情况</w:t>
            </w:r>
          </w:p>
        </w:tc>
        <w:tc>
          <w:tcPr>
            <w:tcW w:w="7026" w:type="dxa"/>
            <w:gridSpan w:val="3"/>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ascii="Times New Roman" w:hAnsi="Times New Roman"/>
                <w:color w:val="000000"/>
              </w:rPr>
            </w:pPr>
            <w:r>
              <w:rPr>
                <w:rFonts w:hint="eastAsia" w:ascii="Times New Roman" w:hAnsi="Times New Roman"/>
                <w:color w:val="000000"/>
              </w:rPr>
              <w:t>（1）规划环境影响评价文件名称：《云南晋宁工业园区总体规划修编（2012-2030）环境影响报告书》；</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olor w:val="000000"/>
                <w:lang w:eastAsia="zh-CN"/>
              </w:rPr>
            </w:pPr>
            <w:r>
              <w:rPr>
                <w:rFonts w:hint="eastAsia" w:ascii="Times New Roman" w:hAnsi="Times New Roman"/>
                <w:color w:val="000000"/>
              </w:rPr>
              <w:t>（2）审查机关：云南省环境保护厅</w:t>
            </w:r>
            <w:r>
              <w:rPr>
                <w:rFonts w:hint="eastAsia" w:ascii="Times New Roman" w:hAnsi="Times New Roman"/>
                <w:color w:val="000000"/>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lang w:eastAsia="zh-CN"/>
              </w:rPr>
            </w:pPr>
            <w:r>
              <w:rPr>
                <w:rFonts w:hint="eastAsia" w:ascii="Times New Roman" w:hAnsi="Times New Roman"/>
                <w:color w:val="000000"/>
              </w:rPr>
              <w:t>（3）审查文件名称及文号：“云南省环境保护厅关于《晋宁工业园区总体规划修编（2012-2030）环境影响报告书》审查意见的函”审批文号：云环函[2014]131号</w:t>
            </w:r>
            <w:r>
              <w:rPr>
                <w:rFonts w:hint="eastAsia" w:ascii="Times New Roman" w:hAnsi="Times New Roman"/>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484" w:type="dxa"/>
            <w:vAlign w:val="center"/>
          </w:tcPr>
          <w:p>
            <w:pPr>
              <w:spacing w:line="360" w:lineRule="exact"/>
              <w:jc w:val="center"/>
              <w:rPr>
                <w:rFonts w:ascii="Times New Roman" w:hAnsi="Times New Roman"/>
                <w:color w:val="000000"/>
                <w:kern w:val="0"/>
              </w:rPr>
            </w:pPr>
            <w:r>
              <w:rPr>
                <w:rFonts w:ascii="Times New Roman" w:hAnsi="Times New Roman"/>
                <w:color w:val="000000"/>
                <w:kern w:val="0"/>
              </w:rPr>
              <w:t>规划及规划环境影响评价符合性</w:t>
            </w:r>
          </w:p>
          <w:p>
            <w:pPr>
              <w:spacing w:line="360" w:lineRule="exact"/>
              <w:jc w:val="center"/>
              <w:rPr>
                <w:rFonts w:ascii="Times New Roman" w:hAnsi="Times New Roman"/>
                <w:color w:val="000000"/>
              </w:rPr>
            </w:pPr>
            <w:r>
              <w:rPr>
                <w:rFonts w:ascii="Times New Roman" w:hAnsi="Times New Roman"/>
                <w:color w:val="000000"/>
                <w:kern w:val="0"/>
              </w:rPr>
              <w:t>分析</w:t>
            </w:r>
          </w:p>
        </w:tc>
        <w:tc>
          <w:tcPr>
            <w:tcW w:w="7026" w:type="dxa"/>
            <w:gridSpan w:val="3"/>
            <w:vAlign w:val="center"/>
          </w:tcPr>
          <w:p>
            <w:pPr>
              <w:adjustRightInd w:val="0"/>
              <w:snapToGrid w:val="0"/>
              <w:spacing w:line="360" w:lineRule="auto"/>
              <w:ind w:firstLine="482" w:firstLineChars="200"/>
              <w:rPr>
                <w:rFonts w:ascii="Times New Roman" w:hAnsi="Times New Roman" w:cs="宋体"/>
                <w:b/>
                <w:color w:val="000000" w:themeColor="text1"/>
                <w14:textFill>
                  <w14:solidFill>
                    <w14:schemeClr w14:val="tx1"/>
                  </w14:solidFill>
                </w14:textFill>
              </w:rPr>
            </w:pPr>
            <w:r>
              <w:rPr>
                <w:rFonts w:hint="eastAsia" w:ascii="Times New Roman" w:hAnsi="Times New Roman" w:cs="宋体"/>
                <w:b/>
                <w:color w:val="000000" w:themeColor="text1"/>
                <w14:textFill>
                  <w14:solidFill>
                    <w14:schemeClr w14:val="tx1"/>
                  </w14:solidFill>
                </w14:textFill>
              </w:rPr>
              <w:t>1.项目与《晋宁区工业园区总体规划修编（2012-2030）》符合性分析</w:t>
            </w:r>
          </w:p>
          <w:p>
            <w:pPr>
              <w:adjustRightInd w:val="0"/>
              <w:snapToGrid w:val="0"/>
              <w:spacing w:line="360" w:lineRule="auto"/>
              <w:ind w:firstLine="482" w:firstLineChars="200"/>
              <w:rPr>
                <w:rFonts w:ascii="Times New Roman" w:hAnsi="Times New Roman" w:cs="宋体"/>
                <w:color w:val="000000" w:themeColor="text1"/>
                <w14:textFill>
                  <w14:solidFill>
                    <w14:schemeClr w14:val="tx1"/>
                  </w14:solidFill>
                </w14:textFill>
              </w:rPr>
            </w:pPr>
            <w:r>
              <w:rPr>
                <w:rFonts w:hint="eastAsia" w:ascii="Times New Roman" w:hAnsi="Times New Roman" w:cs="宋体"/>
                <w:b/>
                <w:bCs/>
                <w:color w:val="000000" w:themeColor="text1"/>
                <w14:textFill>
                  <w14:solidFill>
                    <w14:schemeClr w14:val="tx1"/>
                  </w14:solidFill>
                </w14:textFill>
              </w:rPr>
              <w:t>规划范围:</w:t>
            </w:r>
            <w:r>
              <w:rPr>
                <w:rFonts w:hint="eastAsia" w:ascii="Times New Roman" w:hAnsi="Times New Roman" w:cs="宋体"/>
                <w:color w:val="000000" w:themeColor="text1"/>
                <w14:textFill>
                  <w14:solidFill>
                    <w14:schemeClr w14:val="tx1"/>
                  </w14:solidFill>
                </w14:textFill>
              </w:rPr>
              <w:t>晋宁工业园区上蒜工业基地</w:t>
            </w:r>
            <w:r>
              <w:rPr>
                <w:rFonts w:hint="eastAsia" w:ascii="Times New Roman" w:hAnsi="Times New Roman" w:cs="宋体"/>
              </w:rPr>
              <w:t>东起杨户村村边，南至柴河，西至宝兴公路，紧邻宝兴火车站，北至昆玉高速公路。</w:t>
            </w:r>
            <w:r>
              <w:rPr>
                <w:rFonts w:hint="eastAsia" w:ascii="Times New Roman" w:hAnsi="Times New Roman" w:cs="宋体"/>
                <w:color w:val="000000" w:themeColor="text1"/>
                <w14:textFill>
                  <w14:solidFill>
                    <w14:schemeClr w14:val="tx1"/>
                  </w14:solidFill>
                </w14:textFill>
              </w:rPr>
              <w:t>规划总用地面积为4.11平方公里。</w:t>
            </w:r>
          </w:p>
          <w:p>
            <w:pPr>
              <w:adjustRightInd w:val="0"/>
              <w:snapToGrid w:val="0"/>
              <w:spacing w:line="360" w:lineRule="auto"/>
              <w:ind w:firstLine="482" w:firstLineChars="200"/>
              <w:rPr>
                <w:rFonts w:ascii="Times New Roman" w:hAnsi="Times New Roman" w:cs="宋体"/>
                <w:color w:val="000000" w:themeColor="text1"/>
                <w14:textFill>
                  <w14:solidFill>
                    <w14:schemeClr w14:val="tx1"/>
                  </w14:solidFill>
                </w14:textFill>
              </w:rPr>
            </w:pPr>
            <w:r>
              <w:rPr>
                <w:rFonts w:hint="eastAsia" w:ascii="Times New Roman" w:hAnsi="Times New Roman" w:cs="宋体"/>
                <w:b/>
                <w:bCs/>
                <w:color w:val="000000" w:themeColor="text1"/>
                <w14:textFill>
                  <w14:solidFill>
                    <w14:schemeClr w14:val="tx1"/>
                  </w14:solidFill>
                </w14:textFill>
              </w:rPr>
              <w:t>产业结构：</w:t>
            </w:r>
            <w:r>
              <w:rPr>
                <w:rFonts w:hint="eastAsia" w:ascii="Times New Roman" w:hAnsi="Times New Roman" w:cs="宋体"/>
                <w:color w:val="000000" w:themeColor="text1"/>
                <w:lang w:val="en-US" w:eastAsia="zh-CN"/>
                <w14:textFill>
                  <w14:solidFill>
                    <w14:schemeClr w14:val="tx1"/>
                  </w14:solidFill>
                </w14:textFill>
              </w:rPr>
              <w:t>上蒜工业</w:t>
            </w:r>
            <w:r>
              <w:rPr>
                <w:rFonts w:hint="eastAsia" w:ascii="Times New Roman" w:hAnsi="Times New Roman" w:cs="宋体"/>
                <w:color w:val="000000" w:themeColor="text1"/>
                <w14:textFill>
                  <w14:solidFill>
                    <w14:schemeClr w14:val="tx1"/>
                  </w14:solidFill>
                </w14:textFill>
              </w:rPr>
              <w:t>基地产业定位为：新型建材产业基地。本项目产品主要为生物质燃料颗粒，与</w:t>
            </w:r>
            <w:r>
              <w:rPr>
                <w:rFonts w:hint="eastAsia" w:ascii="Times New Roman" w:hAnsi="Times New Roman" w:cs="宋体"/>
                <w:color w:val="000000" w:themeColor="text1"/>
                <w:lang w:val="en-US" w:eastAsia="zh-CN"/>
                <w14:textFill>
                  <w14:solidFill>
                    <w14:schemeClr w14:val="tx1"/>
                  </w14:solidFill>
                </w14:textFill>
              </w:rPr>
              <w:t>上蒜工业</w:t>
            </w:r>
            <w:r>
              <w:rPr>
                <w:rFonts w:hint="eastAsia" w:ascii="Times New Roman" w:hAnsi="Times New Roman" w:cs="宋体"/>
                <w:color w:val="000000" w:themeColor="text1"/>
                <w14:textFill>
                  <w14:solidFill>
                    <w14:schemeClr w14:val="tx1"/>
                  </w14:solidFill>
                </w14:textFill>
              </w:rPr>
              <w:t>基地产业定位不冲突。</w:t>
            </w:r>
          </w:p>
          <w:p>
            <w:pPr>
              <w:adjustRightInd w:val="0"/>
              <w:snapToGrid w:val="0"/>
              <w:spacing w:line="360" w:lineRule="auto"/>
              <w:ind w:firstLine="480" w:firstLineChars="200"/>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本项目位于云南省昆明市晋宁工业园区上蒜工业基地，属于生物质颗粒燃料制造，符合晋宁工业园区的产业结构规划。</w:t>
            </w:r>
            <w:r>
              <w:rPr>
                <w:rFonts w:hint="eastAsia" w:ascii="Times New Roman" w:hAnsi="Times New Roman" w:cs="宋体"/>
              </w:rPr>
              <w:t>本项目用地为二类工业用地，用地符合</w:t>
            </w:r>
            <w:r>
              <w:rPr>
                <w:rFonts w:hint="eastAsia" w:ascii="Times New Roman" w:hAnsi="Times New Roman" w:cs="宋体"/>
                <w:lang w:val="en-US" w:eastAsia="zh-CN"/>
              </w:rPr>
              <w:t>上蒜工业</w:t>
            </w:r>
            <w:r>
              <w:rPr>
                <w:rFonts w:hint="eastAsia" w:ascii="Times New Roman" w:hAnsi="Times New Roman" w:cs="宋体"/>
              </w:rPr>
              <w:t>基地用地的规划。</w:t>
            </w:r>
            <w:r>
              <w:rPr>
                <w:rFonts w:hint="eastAsia" w:ascii="Times New Roman" w:hAnsi="Times New Roman" w:cs="宋体"/>
                <w:color w:val="000000" w:themeColor="text1"/>
                <w14:textFill>
                  <w14:solidFill>
                    <w14:schemeClr w14:val="tx1"/>
                  </w14:solidFill>
                </w14:textFill>
              </w:rPr>
              <w:t>因此，本项目符合《晋宁区工业园区总体规划修编（2012-2030）》的有关要求。</w:t>
            </w:r>
          </w:p>
          <w:p>
            <w:pPr>
              <w:adjustRightInd w:val="0"/>
              <w:snapToGrid w:val="0"/>
              <w:spacing w:line="360" w:lineRule="auto"/>
              <w:ind w:firstLine="482" w:firstLineChars="200"/>
              <w:rPr>
                <w:rFonts w:ascii="Times New Roman" w:hAnsi="Times New Roman" w:cs="宋体"/>
                <w:b/>
                <w:bCs/>
                <w:color w:val="000000" w:themeColor="text1"/>
                <w14:textFill>
                  <w14:solidFill>
                    <w14:schemeClr w14:val="tx1"/>
                  </w14:solidFill>
                </w14:textFill>
              </w:rPr>
            </w:pPr>
            <w:r>
              <w:rPr>
                <w:rFonts w:hint="eastAsia" w:ascii="Times New Roman" w:hAnsi="Times New Roman" w:cs="宋体"/>
                <w:b/>
                <w:bCs/>
                <w:color w:val="000000" w:themeColor="text1"/>
                <w14:textFill>
                  <w14:solidFill>
                    <w14:schemeClr w14:val="tx1"/>
                  </w14:solidFill>
                </w14:textFill>
              </w:rPr>
              <w:t>2.项目与《晋宁工业园区总体规划修编（2012-2030）环境影响报告书》审查意见的相符性分析</w:t>
            </w:r>
          </w:p>
          <w:p>
            <w:pPr>
              <w:adjustRightInd w:val="0"/>
              <w:snapToGrid w:val="0"/>
              <w:spacing w:line="360" w:lineRule="auto"/>
              <w:ind w:firstLine="480" w:firstLineChars="200"/>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本项目与《晋宁工业园区总体规划修编（2012-2030）环境影响报告书》审查意见相符性分析，详见下表1-2：</w:t>
            </w:r>
          </w:p>
          <w:p>
            <w:pPr>
              <w:adjustRightInd w:val="0"/>
              <w:snapToGrid w:val="0"/>
              <w:spacing w:line="360" w:lineRule="auto"/>
              <w:ind w:firstLine="1265" w:firstLineChars="600"/>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表1-2  项目与规划环评审查意见的相符性分析</w:t>
            </w:r>
          </w:p>
          <w:tbl>
            <w:tblPr>
              <w:tblStyle w:val="18"/>
              <w:tblW w:w="6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3261"/>
              <w:gridCol w:w="2400"/>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序号</w:t>
                  </w: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843" w:firstLineChars="400"/>
                    <w:jc w:val="center"/>
                    <w:textAlignment w:val="auto"/>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审查意见的函</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（主要摘选与项目相关要求）</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本项目情况</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b/>
                      <w:bCs/>
                      <w:color w:val="000000" w:themeColor="text1"/>
                      <w:sz w:val="21"/>
                      <w:szCs w:val="21"/>
                      <w:lang w:eastAsia="en-US"/>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w:t>
                  </w: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关于水资源和水环境保护问题：</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三）园区青山、宝峰、上蒜、晋城、乌龙5个基地均位于滇池流域，规划实施过程中应严格执行《云南省滇池保护条例》相关规定，禁止建设造纸、制革、印染、染料、炼焦、炼硫、炼砷、炼油、炼汞、电镀、化肥、农药、石棉、水泥、玻璃、冶金、火电以及其他严重污染环境的生产项目。加快乌龙、青山、上蒜、晋城基地与截污干管的对接工作，确保各基地项目入驻时，能够及时进入各基地对应的</w:t>
                  </w:r>
                  <w:r>
                    <w:rPr>
                      <w:rFonts w:hint="eastAsia" w:ascii="Times New Roman" w:hAnsi="Times New Roman" w:cs="宋体"/>
                      <w:color w:val="000000" w:themeColor="text1"/>
                      <w:sz w:val="21"/>
                      <w:szCs w:val="21"/>
                      <w:lang w:eastAsia="zh-CN"/>
                      <w14:textFill>
                        <w14:solidFill>
                          <w14:schemeClr w14:val="tx1"/>
                        </w14:solidFill>
                      </w14:textFill>
                    </w:rPr>
                    <w:t>白鱼河水质净化厂处理</w:t>
                  </w:r>
                  <w:r>
                    <w:rPr>
                      <w:rFonts w:hint="eastAsia" w:ascii="Times New Roman" w:hAnsi="Times New Roman" w:cs="宋体"/>
                      <w:color w:val="000000" w:themeColor="text1"/>
                      <w:sz w:val="21"/>
                      <w:szCs w:val="21"/>
                      <w14:textFill>
                        <w14:solidFill>
                          <w14:schemeClr w14:val="tx1"/>
                        </w14:solidFill>
                      </w14:textFill>
                    </w:rPr>
                    <w:t>处理。在古城河、大河、柴河和东大河等入滇河流两侧外延50米不得进行园区建设。</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本项目属于生物质燃料制品，不在《云南省滇池保护条例》所禁止的行业范围内。项目位置距离柴河最近距离为2.7</w:t>
                  </w:r>
                  <w:r>
                    <w:rPr>
                      <w:rFonts w:ascii="Times New Roman" w:hAnsi="Times New Roman"/>
                      <w:color w:val="000000" w:themeColor="text1"/>
                      <w:sz w:val="21"/>
                      <w:szCs w:val="21"/>
                      <w14:textFill>
                        <w14:solidFill>
                          <w14:schemeClr w14:val="tx1"/>
                        </w14:solidFill>
                      </w14:textFill>
                    </w:rPr>
                    <w:t>km</w:t>
                  </w:r>
                  <w:r>
                    <w:rPr>
                      <w:rFonts w:hint="eastAsia" w:ascii="Times New Roman" w:hAnsi="Times New Roman" w:cs="宋体"/>
                      <w:color w:val="000000" w:themeColor="text1"/>
                      <w:sz w:val="21"/>
                      <w:szCs w:val="21"/>
                      <w14:textFill>
                        <w14:solidFill>
                          <w14:schemeClr w14:val="tx1"/>
                        </w14:solidFill>
                      </w14:textFill>
                    </w:rPr>
                    <w:t>。</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w:t>
                  </w: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关于园区大气环境保护问</w:t>
                  </w:r>
                  <w:r>
                    <w:rPr>
                      <w:rFonts w:hint="eastAsia" w:ascii="Times New Roman" w:hAnsi="Times New Roman" w:cs="宋体"/>
                      <w:color w:val="000000" w:themeColor="text1"/>
                      <w:sz w:val="21"/>
                      <w:szCs w:val="21"/>
                      <w:lang w:val="en-US" w:eastAsia="zh-CN"/>
                      <w14:textFill>
                        <w14:solidFill>
                          <w14:schemeClr w14:val="tx1"/>
                        </w14:solidFill>
                      </w14:textFill>
                    </w:rPr>
                    <w:t>题</w:t>
                  </w:r>
                  <w:r>
                    <w:rPr>
                      <w:rFonts w:hint="eastAsia" w:ascii="Times New Roman" w:hAnsi="Times New Roman" w:cs="宋体"/>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（一）青山基地产业定位中加工业定位不明确，建议下步规划中进一步明确，严格控制大气污染，不应规划布局大气污染较重的加工产业，发展精加工的低污染产业。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（二）园区应与城镇发展规划、园内村庄搬迁及园内现有村庄保持必要的环境防护距离，入园企业应严格按照建设项目环境影响评价文件明确的环境防护距离要求进行选址，防止对保留村庄的环境污染影响。</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（一）本项目废气主要为颗粒物采用环保设施处理，废气排放量少，不属于大气重污染型企业。</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（二）本项目环境影响评价文件类型为报告表，根据《建设项目环境影响报告表编制技术指南》（污染影响类），</w:t>
                  </w:r>
                  <w:r>
                    <w:rPr>
                      <w:rFonts w:hint="eastAsia"/>
                      <w:kern w:val="0"/>
                      <w:sz w:val="21"/>
                      <w:szCs w:val="21"/>
                    </w:rPr>
                    <w:t>且本项目不存在重大危险源，无卫生防护距离和安全防护距离的要求。</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3</w:t>
                  </w: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关于园区固体废弃物处置问题：</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（二）园区应加强管理，要求企业自身提高固废回收利用率，同时合理引入下游产业将固体废弃物充分综合利用，尽量将园区固体废物资源化和减量化。</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本项目固体废物处置率为100%。</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类</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别</w:t>
                  </w: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审查意见</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（主要摘选与项目相关要求）</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本项目情况</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符合</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大气污染防治措施</w:t>
                  </w: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从严格筛选入园企业入手，鼓励能耗低、工艺设备先进、排放废气污染物较少的企业入园。禁止不符合国家和地方产业政策的项目，以及列入《严重污染环境（大气）的淘汰工艺和设备名录》的项目进入园区。</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本项目主要使用电能，使用的设备均不属于高耗能设备，废气治理均选用环保可行工艺。项目符合国家和地方产业政策，生产工艺先进，工艺和设备均不属于《严重污染环境（大气）的淘汰工艺和设备名录》中所列项目。</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严格项目生产运营中的废气污染源控制，推行清洁生产，降低能耗、物耗；加强无组织排放粉尘、工艺废气的控制。产生的废气应处理达标后才可以排放。</w:t>
                  </w:r>
                </w:p>
              </w:tc>
              <w:tc>
                <w:tcPr>
                  <w:tcW w:w="2400"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项目产生的</w:t>
                  </w:r>
                  <w:r>
                    <w:rPr>
                      <w:rFonts w:hint="eastAsia" w:ascii="Times New Roman" w:hAnsi="Times New Roman" w:cs="宋体"/>
                      <w:color w:val="000000" w:themeColor="text1"/>
                      <w:sz w:val="21"/>
                      <w:szCs w:val="21"/>
                      <w:lang w:val="en-US" w:eastAsia="zh-CN"/>
                      <w14:textFill>
                        <w14:solidFill>
                          <w14:schemeClr w14:val="tx1"/>
                        </w14:solidFill>
                      </w14:textFill>
                    </w:rPr>
                    <w:t>烘干</w:t>
                  </w:r>
                  <w:r>
                    <w:rPr>
                      <w:rFonts w:hint="eastAsia" w:ascii="Times New Roman" w:hAnsi="Times New Roman" w:eastAsia="宋体" w:cs="宋体"/>
                      <w:color w:val="000000" w:themeColor="text1"/>
                      <w:sz w:val="21"/>
                      <w:szCs w:val="21"/>
                      <w14:textFill>
                        <w14:solidFill>
                          <w14:schemeClr w14:val="tx1"/>
                        </w14:solidFill>
                      </w14:textFill>
                    </w:rPr>
                    <w:t>颗粒物</w:t>
                  </w:r>
                  <w:r>
                    <w:rPr>
                      <w:rFonts w:hint="eastAsia" w:ascii="Times New Roman" w:hAnsi="Times New Roman" w:eastAsia="宋体" w:cs="宋体"/>
                      <w:color w:val="000000" w:themeColor="text1"/>
                      <w:sz w:val="21"/>
                      <w:szCs w:val="21"/>
                      <w:lang w:eastAsia="zh-CN"/>
                      <w14:textFill>
                        <w14:solidFill>
                          <w14:schemeClr w14:val="tx1"/>
                        </w14:solidFill>
                      </w14:textFill>
                    </w:rPr>
                    <w:t>“</w:t>
                  </w:r>
                  <w:r>
                    <w:rPr>
                      <w:rFonts w:hint="eastAsia" w:ascii="Times New Roman" w:hAnsi="Times New Roman" w:cs="宋体"/>
                      <w:color w:val="000000" w:themeColor="text1"/>
                      <w:sz w:val="21"/>
                      <w:szCs w:val="21"/>
                      <w:lang w:eastAsia="zh-CN"/>
                      <w14:textFill>
                        <w14:solidFill>
                          <w14:schemeClr w14:val="tx1"/>
                        </w14:solidFill>
                      </w14:textFill>
                    </w:rPr>
                    <w:t>旋风+水膜除尘</w:t>
                  </w:r>
                  <w:r>
                    <w:rPr>
                      <w:rFonts w:hint="eastAsia" w:ascii="Times New Roman" w:hAnsi="Times New Roman" w:eastAsia="宋体" w:cs="宋体"/>
                      <w:color w:val="000000" w:themeColor="text1"/>
                      <w:sz w:val="21"/>
                      <w:szCs w:val="21"/>
                      <w14:textFill>
                        <w14:solidFill>
                          <w14:schemeClr w14:val="tx1"/>
                        </w14:solidFill>
                      </w14:textFill>
                    </w:rPr>
                    <w:t>设施</w:t>
                  </w:r>
                  <w:r>
                    <w:rPr>
                      <w:rFonts w:hint="eastAsia" w:ascii="Times New Roman" w:hAnsi="Times New Roman" w:eastAsia="宋体" w:cs="宋体"/>
                      <w:color w:val="000000" w:themeColor="text1"/>
                      <w:sz w:val="21"/>
                      <w:szCs w:val="21"/>
                      <w:lang w:eastAsia="zh-CN"/>
                      <w14:textFill>
                        <w14:solidFill>
                          <w14:schemeClr w14:val="tx1"/>
                        </w14:solidFill>
                      </w14:textFill>
                    </w:rPr>
                    <w:t>”</w:t>
                  </w:r>
                  <w:r>
                    <w:rPr>
                      <w:rFonts w:hint="eastAsia" w:ascii="Times New Roman" w:hAnsi="Times New Roman" w:eastAsia="宋体" w:cs="宋体"/>
                      <w:color w:val="000000" w:themeColor="text1"/>
                      <w:sz w:val="21"/>
                      <w:szCs w:val="21"/>
                      <w14:textFill>
                        <w14:solidFill>
                          <w14:schemeClr w14:val="tx1"/>
                        </w14:solidFill>
                      </w14:textFill>
                    </w:rPr>
                    <w:t>；</w:t>
                  </w:r>
                  <w:r>
                    <w:rPr>
                      <w:rFonts w:hint="eastAsia" w:ascii="Times New Roman" w:hAnsi="Times New Roman" w:cs="宋体"/>
                      <w:color w:val="000000" w:themeColor="text1"/>
                      <w:sz w:val="21"/>
                      <w:szCs w:val="21"/>
                      <w:lang w:val="en-US" w:eastAsia="zh-CN"/>
                      <w14:textFill>
                        <w14:solidFill>
                          <w14:schemeClr w14:val="tx1"/>
                        </w14:solidFill>
                      </w14:textFill>
                    </w:rPr>
                    <w:t>细粉碎和筛选工段产生的颗粒物经脉冲除尘器处理；制粒工段产生的颗粒物经离心除尘除处理后，</w:t>
                  </w:r>
                  <w:r>
                    <w:rPr>
                      <w:rFonts w:hint="eastAsia" w:ascii="Times New Roman" w:hAnsi="Times New Roman" w:eastAsia="宋体" w:cs="宋体"/>
                      <w:color w:val="000000" w:themeColor="text1"/>
                      <w:sz w:val="21"/>
                      <w:szCs w:val="21"/>
                      <w14:textFill>
                        <w14:solidFill>
                          <w14:schemeClr w14:val="tx1"/>
                        </w14:solidFill>
                      </w14:textFill>
                    </w:rPr>
                    <w:t>颗粒物</w:t>
                  </w:r>
                  <w:r>
                    <w:rPr>
                      <w:rFonts w:hint="eastAsia" w:ascii="Times New Roman" w:hAnsi="Times New Roman" w:cs="宋体"/>
                      <w:color w:val="000000" w:themeColor="text1"/>
                      <w:sz w:val="21"/>
                      <w:szCs w:val="21"/>
                      <w:lang w:val="en-US" w:eastAsia="zh-CN"/>
                      <w14:textFill>
                        <w14:solidFill>
                          <w14:schemeClr w14:val="tx1"/>
                        </w14:solidFill>
                      </w14:textFill>
                    </w:rPr>
                    <w:t>有组织</w:t>
                  </w:r>
                  <w:r>
                    <w:rPr>
                      <w:rFonts w:hint="eastAsia" w:ascii="Times New Roman" w:hAnsi="Times New Roman" w:eastAsia="宋体" w:cs="宋体"/>
                      <w:color w:val="000000" w:themeColor="text1"/>
                      <w:sz w:val="21"/>
                      <w:szCs w:val="21"/>
                      <w14:textFill>
                        <w14:solidFill>
                          <w14:schemeClr w14:val="tx1"/>
                        </w14:solidFill>
                      </w14:textFill>
                    </w:rPr>
                    <w:t>排放</w:t>
                  </w:r>
                  <w:r>
                    <w:rPr>
                      <w:rFonts w:hint="default" w:ascii="Times New Roman" w:hAnsi="Times New Roman" w:eastAsia="宋体" w:cs="宋体"/>
                      <w:color w:val="000000" w:themeColor="text1"/>
                      <w:sz w:val="21"/>
                      <w:szCs w:val="21"/>
                      <w14:textFill>
                        <w14:solidFill>
                          <w14:schemeClr w14:val="tx1"/>
                        </w14:solidFill>
                      </w14:textFill>
                    </w:rPr>
                    <w:t>能够满足《环境空气质量标</w:t>
                  </w:r>
                  <w:r>
                    <w:rPr>
                      <w:rFonts w:hint="eastAsia" w:ascii="Times New Roman" w:hAnsi="Times New Roman" w:eastAsia="宋体" w:cs="宋体"/>
                      <w:color w:val="000000" w:themeColor="text1"/>
                      <w:sz w:val="21"/>
                      <w:szCs w:val="21"/>
                      <w:lang w:val="en-US" w:eastAsia="zh-CN"/>
                      <w14:textFill>
                        <w14:solidFill>
                          <w14:schemeClr w14:val="tx1"/>
                        </w14:solidFill>
                      </w14:textFill>
                    </w:rPr>
                    <w:t>准</w:t>
                  </w:r>
                  <w:r>
                    <w:rPr>
                      <w:rFonts w:hint="eastAsia" w:ascii="Times New Roman" w:hAnsi="Times New Roman" w:eastAsia="宋体" w:cs="宋体"/>
                      <w:color w:val="000000" w:themeColor="text1"/>
                      <w:sz w:val="21"/>
                      <w:szCs w:val="21"/>
                      <w:lang w:eastAsia="zh-CN"/>
                      <w14:textFill>
                        <w14:solidFill>
                          <w14:schemeClr w14:val="tx1"/>
                        </w14:solidFill>
                      </w14:textFill>
                    </w:rPr>
                    <w:t>》</w:t>
                  </w:r>
                  <w:r>
                    <w:rPr>
                      <w:rFonts w:hint="default" w:ascii="Times New Roman" w:hAnsi="Times New Roman" w:eastAsia="宋体" w:cs="宋体"/>
                      <w:color w:val="000000" w:themeColor="text1"/>
                      <w:sz w:val="21"/>
                      <w:szCs w:val="21"/>
                      <w14:textFill>
                        <w14:solidFill>
                          <w14:schemeClr w14:val="tx1"/>
                        </w14:solidFill>
                      </w14:textFill>
                    </w:rPr>
                    <w:t>（GB3095-2012）二级标准要求</w:t>
                  </w:r>
                  <w:r>
                    <w:rPr>
                      <w:rFonts w:hint="eastAsia" w:ascii="Times New Roman" w:hAnsi="Times New Roman" w:eastAsia="宋体" w:cs="宋体"/>
                      <w:color w:val="000000" w:themeColor="text1"/>
                      <w:sz w:val="21"/>
                      <w:szCs w:val="21"/>
                      <w:lang w:eastAsia="zh-CN"/>
                      <w14:textFill>
                        <w14:solidFill>
                          <w14:schemeClr w14:val="tx1"/>
                        </w14:solidFill>
                      </w14:textFill>
                    </w:rPr>
                    <w:t>。</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对大气污染物实行严格的总量控制，园区应削减现有企业排污量，近、中、远期应分别达到区域环境总量控制目标。通过对现有企业的排放量进行削减，严格控制新入园企业的排放量，以及区域削减，实现园区排污总量达标，为新建项目腾出总量指标。对于SO</w:t>
                  </w:r>
                  <w:r>
                    <w:rPr>
                      <w:rFonts w:hint="eastAsia" w:ascii="Times New Roman" w:hAnsi="Times New Roman" w:cs="宋体"/>
                      <w:color w:val="000000" w:themeColor="text1"/>
                      <w:sz w:val="21"/>
                      <w:szCs w:val="21"/>
                      <w:vertAlign w:val="subscript"/>
                      <w14:textFill>
                        <w14:solidFill>
                          <w14:schemeClr w14:val="tx1"/>
                        </w14:solidFill>
                      </w14:textFill>
                    </w:rPr>
                    <w:t>2</w:t>
                  </w:r>
                  <w:r>
                    <w:rPr>
                      <w:rFonts w:hint="eastAsia" w:ascii="Times New Roman" w:hAnsi="Times New Roman" w:cs="宋体"/>
                      <w:color w:val="000000" w:themeColor="text1"/>
                      <w:sz w:val="21"/>
                      <w:szCs w:val="21"/>
                      <w14:textFill>
                        <w14:solidFill>
                          <w14:schemeClr w14:val="tx1"/>
                        </w14:solidFill>
                      </w14:textFill>
                    </w:rPr>
                    <w:t>、NO</w:t>
                  </w:r>
                  <w:r>
                    <w:rPr>
                      <w:rFonts w:hint="eastAsia" w:ascii="Times New Roman" w:hAnsi="Times New Roman" w:cs="宋体"/>
                      <w:color w:val="000000" w:themeColor="text1"/>
                      <w:sz w:val="21"/>
                      <w:szCs w:val="21"/>
                      <w:vertAlign w:val="subscript"/>
                      <w14:textFill>
                        <w14:solidFill>
                          <w14:schemeClr w14:val="tx1"/>
                        </w14:solidFill>
                      </w14:textFill>
                    </w:rPr>
                    <w:t>X</w:t>
                  </w:r>
                  <w:r>
                    <w:rPr>
                      <w:rFonts w:hint="eastAsia" w:ascii="Times New Roman" w:hAnsi="Times New Roman" w:cs="宋体"/>
                      <w:color w:val="000000" w:themeColor="text1"/>
                      <w:sz w:val="21"/>
                      <w:szCs w:val="21"/>
                      <w14:textFill>
                        <w14:solidFill>
                          <w14:schemeClr w14:val="tx1"/>
                        </w14:solidFill>
                      </w14:textFill>
                    </w:rPr>
                    <w:t>、烟（粉）尘等大气污染物，要求各企业严格进行治理，达标排放。</w:t>
                  </w:r>
                </w:p>
              </w:tc>
              <w:tc>
                <w:tcPr>
                  <w:tcW w:w="240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水污染防治措施</w:t>
                  </w: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乌龙、晋城、上蒜、青山基地生活污水通过各自企业自建污水处理设施处理后，进入各区域环湖截污管网，最后进入各</w:t>
                  </w:r>
                  <w:r>
                    <w:rPr>
                      <w:rFonts w:hint="eastAsia" w:ascii="Times New Roman" w:hAnsi="Times New Roman" w:cs="宋体"/>
                      <w:color w:val="000000" w:themeColor="text1"/>
                      <w:sz w:val="21"/>
                      <w:szCs w:val="21"/>
                      <w:lang w:eastAsia="zh-CN"/>
                      <w14:textFill>
                        <w14:solidFill>
                          <w14:schemeClr w14:val="tx1"/>
                        </w14:solidFill>
                      </w14:textFill>
                    </w:rPr>
                    <w:t>白鱼河水质净化厂处理</w:t>
                  </w:r>
                  <w:r>
                    <w:rPr>
                      <w:rFonts w:hint="eastAsia" w:ascii="Times New Roman" w:hAnsi="Times New Roman" w:cs="宋体"/>
                      <w:color w:val="000000" w:themeColor="text1"/>
                      <w:sz w:val="21"/>
                      <w:szCs w:val="21"/>
                      <w14:textFill>
                        <w14:solidFill>
                          <w14:schemeClr w14:val="tx1"/>
                        </w14:solidFill>
                      </w14:textFill>
                    </w:rPr>
                    <w:t>处理；生产废水做到企业内部或企业间循环利用，不外排。</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本项目位于上蒜工业基地，项目产生的食堂废水先经隔油池处理后与其他生活污水一同排入化粪池处理后排入园区污水管网，最后进入</w:t>
                  </w:r>
                  <w:r>
                    <w:rPr>
                      <w:rFonts w:hint="eastAsia" w:ascii="Times New Roman" w:hAnsi="Times New Roman" w:cs="宋体"/>
                      <w:color w:val="000000" w:themeColor="text1"/>
                      <w:sz w:val="21"/>
                      <w:szCs w:val="21"/>
                      <w:lang w:eastAsia="zh-CN"/>
                      <w14:textFill>
                        <w14:solidFill>
                          <w14:schemeClr w14:val="tx1"/>
                        </w14:solidFill>
                      </w14:textFill>
                    </w:rPr>
                    <w:t>白鱼河水质净化厂处理</w:t>
                  </w:r>
                  <w:r>
                    <w:rPr>
                      <w:rFonts w:hint="eastAsia" w:ascii="Times New Roman" w:hAnsi="Times New Roman" w:cs="宋体"/>
                      <w:color w:val="000000" w:themeColor="text1"/>
                      <w:sz w:val="21"/>
                      <w:szCs w:val="21"/>
                      <w14:textFill>
                        <w14:solidFill>
                          <w14:schemeClr w14:val="tx1"/>
                        </w14:solidFill>
                      </w14:textFill>
                    </w:rPr>
                    <w:t>处理。</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管理部门在招商引资的时候应禁止生产工艺装备落后及耗水量大、水污染物产生和排放量多的企业进入园区，鼓励和优先发展无污染或轻污染、科技含量高、产品附加值高的产业及企业。</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项目生产工艺和设备未列入《严重污染环境（大气）的淘汰工艺和设备名录》，项目生活污水经处理后排入排入工业园区污水管网后，最终排入</w:t>
                  </w:r>
                  <w:r>
                    <w:rPr>
                      <w:rFonts w:hint="eastAsia" w:ascii="Times New Roman" w:hAnsi="Times New Roman" w:cs="宋体"/>
                      <w:color w:val="000000" w:themeColor="text1"/>
                      <w:sz w:val="21"/>
                      <w:szCs w:val="21"/>
                      <w:lang w:eastAsia="zh-CN"/>
                      <w14:textFill>
                        <w14:solidFill>
                          <w14:schemeClr w14:val="tx1"/>
                        </w14:solidFill>
                      </w14:textFill>
                    </w:rPr>
                    <w:t>白鱼河水质净化厂</w:t>
                  </w:r>
                  <w:r>
                    <w:rPr>
                      <w:rFonts w:hint="eastAsia" w:ascii="Times New Roman" w:hAnsi="Times New Roman" w:cs="宋体"/>
                      <w:color w:val="000000" w:themeColor="text1"/>
                      <w:sz w:val="21"/>
                      <w:szCs w:val="21"/>
                      <w14:textFill>
                        <w14:solidFill>
                          <w14:schemeClr w14:val="tx1"/>
                        </w14:solidFill>
                      </w14:textFill>
                    </w:rPr>
                    <w:t>处理。</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52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未经当地水行政主管部门的同意，各企业不得将废水直接排向区域地表水体。</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项目无生产性废水</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水污染防治措施</w:t>
                  </w: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做好各企业排污口设置及规范化建设与管理。各企业外排废水与基地污水污水收集管网只能设置1个对接口，并在对接口前安装污水流量计、设置污水采样口，定期进行排水水质监测。</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cs="宋体"/>
                      <w:color w:val="000000" w:themeColor="text1"/>
                      <w:sz w:val="21"/>
                      <w:szCs w:val="21"/>
                      <w14:textFill>
                        <w14:solidFill>
                          <w14:schemeClr w14:val="tx1"/>
                        </w14:solidFill>
                      </w14:textFill>
                    </w:rPr>
                    <w:t>项目设置1个污水排放口，属间接排放</w:t>
                  </w:r>
                  <w:r>
                    <w:rPr>
                      <w:rFonts w:hint="eastAsia" w:cs="宋体"/>
                      <w:color w:val="000000" w:themeColor="text1"/>
                      <w:sz w:val="21"/>
                      <w:szCs w:val="21"/>
                      <w:lang w:eastAsia="zh-CN"/>
                      <w14:textFill>
                        <w14:solidFill>
                          <w14:schemeClr w14:val="tx1"/>
                        </w14:solidFill>
                      </w14:textFill>
                    </w:rPr>
                    <w:t>。</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避免引进高耗水、高污染企业入驻滇池流域内各工业基地。</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项目不属于高污染、高耗水行业类项目。</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52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生产废水不能做到零排放的企业不得入驻晋城、青山、上蒜、乌龙基地。</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项目生产过程中产生的废水为</w:t>
                  </w:r>
                  <w:r>
                    <w:rPr>
                      <w:rFonts w:hint="eastAsia" w:ascii="Times New Roman" w:hAnsi="Times New Roman" w:cs="宋体"/>
                      <w:color w:val="000000" w:themeColor="text1"/>
                      <w:sz w:val="21"/>
                      <w:szCs w:val="21"/>
                      <w:lang w:val="en-US" w:eastAsia="zh-CN"/>
                      <w14:textFill>
                        <w14:solidFill>
                          <w14:schemeClr w14:val="tx1"/>
                        </w14:solidFill>
                      </w14:textFill>
                    </w:rPr>
                    <w:t>水膜喷淋废水</w:t>
                  </w:r>
                  <w:r>
                    <w:rPr>
                      <w:rFonts w:hint="eastAsia" w:ascii="Times New Roman" w:hAnsi="Times New Roman" w:cs="宋体"/>
                      <w:color w:val="000000" w:themeColor="text1"/>
                      <w:sz w:val="21"/>
                      <w:szCs w:val="21"/>
                      <w14:textFill>
                        <w14:solidFill>
                          <w14:schemeClr w14:val="tx1"/>
                        </w14:solidFill>
                      </w14:textFill>
                    </w:rPr>
                    <w:t>循环使用，不外排。</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滇池流域禁止引进不符合《云南省滇池保护条例》相关规定的企业入驻。</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项目不在条例禁止行为中。</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5" w:hRule="atLeast"/>
              </w:trPr>
              <w:tc>
                <w:tcPr>
                  <w:tcW w:w="52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声环境污染防</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治措施</w:t>
                  </w: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为确保园区边界噪声达标排放，园区应加强监督管理，督促入驻园区的企业进行噪声治理，确保其厂界噪声达标排放，并通过对企业合理布局，将噪声较大的企业布置在远离园区边界和园区内村庄等噪声敏感目标的地方。</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项目噪声设备均设置在厂房内，安装时进行基础减震，可实现厂界达标排放。</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7" w:hRule="atLeast"/>
              </w:trPr>
              <w:tc>
                <w:tcPr>
                  <w:tcW w:w="527"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主要固废污染防治措施</w:t>
                  </w: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对于危险废物，需按照GB18597-20</w:t>
                  </w:r>
                  <w:r>
                    <w:rPr>
                      <w:rFonts w:hint="eastAsia" w:ascii="Times New Roman" w:hAnsi="Times New Roman" w:cs="宋体"/>
                      <w:color w:val="000000" w:themeColor="text1"/>
                      <w:sz w:val="21"/>
                      <w:szCs w:val="21"/>
                      <w:lang w:val="en-US" w:eastAsia="zh-CN"/>
                      <w14:textFill>
                        <w14:solidFill>
                          <w14:schemeClr w14:val="tx1"/>
                        </w14:solidFill>
                      </w14:textFill>
                    </w:rPr>
                    <w:t>23</w:t>
                  </w:r>
                  <w:r>
                    <w:rPr>
                      <w:rFonts w:hint="eastAsia" w:ascii="Times New Roman" w:hAnsi="Times New Roman" w:cs="宋体"/>
                      <w:color w:val="000000" w:themeColor="text1"/>
                      <w:sz w:val="21"/>
                      <w:szCs w:val="21"/>
                      <w14:textFill>
                        <w14:solidFill>
                          <w14:schemeClr w14:val="tx1"/>
                        </w14:solidFill>
                      </w14:textFill>
                    </w:rPr>
                    <w:t>《危险废物贮存污染控制标准》的要求进行贮存，委托昆明市危险废物中心处理；目前不能处置的废物，应在项目内妥善处置。</w:t>
                  </w:r>
                </w:p>
              </w:tc>
              <w:tc>
                <w:tcPr>
                  <w:tcW w:w="2400" w:type="dxa"/>
                  <w:vAlign w:val="bottom"/>
                </w:tcPr>
                <w:p>
                  <w:pPr>
                    <w:keepNext w:val="0"/>
                    <w:keepLines w:val="0"/>
                    <w:pageBreakBefore w:val="0"/>
                    <w:widowControl w:val="0"/>
                    <w:kinsoku/>
                    <w:wordWrap/>
                    <w:overflowPunct/>
                    <w:topLinePunct w:val="0"/>
                    <w:autoSpaceDE/>
                    <w:autoSpaceDN/>
                    <w:bidi w:val="0"/>
                    <w:adjustRightInd w:val="0"/>
                    <w:snapToGrid w:val="0"/>
                    <w:spacing w:line="360" w:lineRule="exact"/>
                    <w:jc w:val="both"/>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eastAsia="宋体" w:cs="宋体"/>
                      <w:color w:val="000000"/>
                      <w:sz w:val="21"/>
                      <w:szCs w:val="21"/>
                    </w:rPr>
                    <w:t>项目危险废物设置危废暂存间进行收集暂存，委托有资质单位定期清运处置，危废暂存间设置严格按</w:t>
                  </w:r>
                  <w:r>
                    <w:rPr>
                      <w:rFonts w:hint="eastAsia" w:ascii="Times New Roman" w:hAnsi="Times New Roman" w:eastAsia="宋体" w:cs="宋体"/>
                      <w:color w:val="000000"/>
                      <w:sz w:val="21"/>
                      <w:szCs w:val="21"/>
                      <w:lang w:val="en-US" w:eastAsia="zh-CN"/>
                    </w:rPr>
                    <w:t>照GB18597-2023</w:t>
                  </w:r>
                  <w:r>
                    <w:rPr>
                      <w:rFonts w:hint="eastAsia" w:ascii="Times New Roman" w:hAnsi="Times New Roman" w:eastAsia="宋体" w:cs="宋体"/>
                      <w:color w:val="000000"/>
                      <w:sz w:val="21"/>
                      <w:szCs w:val="21"/>
                    </w:rPr>
                    <w:t>《危险废物贮存污染控制标准》进行建设</w:t>
                  </w:r>
                  <w:r>
                    <w:rPr>
                      <w:rFonts w:hint="eastAsia" w:ascii="Times New Roman" w:hAnsi="Times New Roman" w:cs="宋体"/>
                      <w:color w:val="000000"/>
                      <w:sz w:val="21"/>
                      <w:szCs w:val="21"/>
                      <w:lang w:eastAsia="zh-CN"/>
                    </w:rPr>
                    <w:t>。</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527"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tc>
              <w:tc>
                <w:tcPr>
                  <w:tcW w:w="3261"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大力推行循环经济和清洁生产，从源头减少工业固体废物的产生量。把好工业园区的入园门槛，避免生产工艺落后、高污染的排污大户进入园区。</w:t>
                  </w:r>
                </w:p>
              </w:tc>
              <w:tc>
                <w:tcPr>
                  <w:tcW w:w="240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本项目生产工艺均不属于淘汰落后工艺，也不属于高污染行业。本项目位于</w:t>
                  </w:r>
                  <w:r>
                    <w:rPr>
                      <w:rFonts w:hint="eastAsia" w:ascii="Times New Roman" w:hAnsi="Times New Roman" w:cs="宋体"/>
                      <w:color w:val="000000" w:themeColor="text1"/>
                      <w:sz w:val="21"/>
                      <w:szCs w:val="21"/>
                      <w:lang w:val="en-US" w:eastAsia="zh-CN"/>
                      <w14:textFill>
                        <w14:solidFill>
                          <w14:schemeClr w14:val="tx1"/>
                        </w14:solidFill>
                      </w14:textFill>
                    </w:rPr>
                    <w:t>上蒜工业</w:t>
                  </w:r>
                  <w:r>
                    <w:rPr>
                      <w:rFonts w:hint="eastAsia" w:ascii="Times New Roman" w:hAnsi="Times New Roman" w:cs="宋体"/>
                      <w:color w:val="000000" w:themeColor="text1"/>
                      <w:sz w:val="21"/>
                      <w:szCs w:val="21"/>
                      <w14:textFill>
                        <w14:solidFill>
                          <w14:schemeClr w14:val="tx1"/>
                        </w14:solidFill>
                      </w14:textFill>
                    </w:rPr>
                    <w:t>基地，目前已经取得《云南晋宁产业园区管理委员会关于同意云南</w:t>
                  </w:r>
                  <w:r>
                    <w:rPr>
                      <w:rFonts w:hint="eastAsia" w:ascii="Times New Roman" w:hAnsi="Times New Roman" w:cs="宋体"/>
                      <w:color w:val="000000" w:themeColor="text1"/>
                      <w:sz w:val="21"/>
                      <w:szCs w:val="21"/>
                      <w:lang w:val="en-US" w:eastAsia="zh-CN"/>
                      <w14:textFill>
                        <w14:solidFill>
                          <w14:schemeClr w14:val="tx1"/>
                        </w14:solidFill>
                      </w14:textFill>
                    </w:rPr>
                    <w:t>盛世生物质能源</w:t>
                  </w:r>
                  <w:r>
                    <w:rPr>
                      <w:rFonts w:hint="eastAsia" w:ascii="Times New Roman" w:hAnsi="Times New Roman" w:cs="宋体"/>
                      <w:color w:val="000000" w:themeColor="text1"/>
                      <w:sz w:val="21"/>
                      <w:szCs w:val="21"/>
                      <w14:textFill>
                        <w14:solidFill>
                          <w14:schemeClr w14:val="tx1"/>
                        </w14:solidFill>
                      </w14:textFill>
                    </w:rPr>
                    <w:t>有限公司</w:t>
                  </w:r>
                  <w:r>
                    <w:rPr>
                      <w:rFonts w:hint="eastAsia" w:ascii="Times New Roman" w:hAnsi="Times New Roman" w:cs="宋体"/>
                      <w:color w:val="000000" w:themeColor="text1"/>
                      <w:sz w:val="21"/>
                      <w:szCs w:val="21"/>
                      <w:lang w:val="en-US" w:eastAsia="zh-CN"/>
                      <w14:textFill>
                        <w14:solidFill>
                          <w14:schemeClr w14:val="tx1"/>
                        </w14:solidFill>
                      </w14:textFill>
                    </w:rPr>
                    <w:t>生物质颗粒燃料生产</w:t>
                  </w:r>
                  <w:r>
                    <w:rPr>
                      <w:rFonts w:hint="eastAsia" w:ascii="Times New Roman" w:hAnsi="Times New Roman" w:cs="宋体"/>
                      <w:color w:val="000000" w:themeColor="text1"/>
                      <w:sz w:val="21"/>
                      <w:szCs w:val="21"/>
                      <w14:textFill>
                        <w14:solidFill>
                          <w14:schemeClr w14:val="tx1"/>
                        </w14:solidFill>
                      </w14:textFill>
                    </w:rPr>
                    <w:t>建设项目入园的批复》</w:t>
                  </w:r>
                  <w:r>
                    <w:rPr>
                      <w:rFonts w:hint="eastAsia" w:ascii="Times New Roman" w:hAnsi="Times New Roman" w:cs="宋体"/>
                      <w:color w:val="000000" w:themeColor="text1"/>
                      <w:sz w:val="21"/>
                      <w:szCs w:val="21"/>
                      <w:lang w:eastAsia="zh-CN"/>
                      <w14:textFill>
                        <w14:solidFill>
                          <w14:schemeClr w14:val="tx1"/>
                        </w14:solidFill>
                      </w14:textFill>
                    </w:rPr>
                    <w:t>。</w:t>
                  </w:r>
                </w:p>
              </w:tc>
              <w:tc>
                <w:tcPr>
                  <w:tcW w:w="61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bl>
          <w:p>
            <w:pPr>
              <w:adjustRightInd w:val="0"/>
              <w:snapToGrid w:val="0"/>
              <w:spacing w:line="360" w:lineRule="auto"/>
              <w:ind w:firstLine="480" w:firstLineChars="200"/>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综上所述，本项目的实施与《晋宁工业园区总体规划修编（2012-2030）环境影响报告书》审查意见中的要求不冲突。</w:t>
            </w:r>
          </w:p>
          <w:p>
            <w:pPr>
              <w:adjustRightInd w:val="0"/>
              <w:snapToGrid w:val="0"/>
              <w:spacing w:line="360" w:lineRule="auto"/>
              <w:ind w:firstLine="482" w:firstLineChars="200"/>
              <w:rPr>
                <w:rFonts w:ascii="Times New Roman" w:hAnsi="Times New Roman" w:cs="宋体"/>
                <w:b/>
                <w:bCs/>
                <w:color w:val="000000" w:themeColor="text1"/>
                <w14:textFill>
                  <w14:solidFill>
                    <w14:schemeClr w14:val="tx1"/>
                  </w14:solidFill>
                </w14:textFill>
              </w:rPr>
            </w:pPr>
            <w:r>
              <w:rPr>
                <w:rFonts w:hint="eastAsia" w:ascii="Times New Roman" w:hAnsi="Times New Roman" w:cs="宋体"/>
                <w:b/>
                <w:bCs/>
                <w:color w:val="000000" w:themeColor="text1"/>
                <w14:textFill>
                  <w14:solidFill>
                    <w14:schemeClr w14:val="tx1"/>
                  </w14:solidFill>
                </w14:textFill>
              </w:rPr>
              <w:t>3.项目与《云南晋宁工业园区总体规划修编（2012-2030）环境影响报告书》中对项目入驻原则及入住项目环保要求等的符合性分析</w:t>
            </w:r>
          </w:p>
          <w:p>
            <w:pPr>
              <w:adjustRightInd w:val="0"/>
              <w:snapToGrid w:val="0"/>
              <w:spacing w:line="360" w:lineRule="auto"/>
              <w:ind w:firstLine="480" w:firstLineChars="200"/>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项目与《云南晋宁工业园区总体规划修编（2012-2030）环境影响报告书》的入驻原则以及项目环保要求符合性分析见下表1-3。</w:t>
            </w:r>
          </w:p>
          <w:p>
            <w:pPr>
              <w:adjustRightInd w:val="0"/>
              <w:snapToGrid w:val="0"/>
              <w:spacing w:line="360" w:lineRule="auto"/>
              <w:ind w:firstLine="422" w:firstLineChars="200"/>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表1-3  项目与《云南晋宁工业园区总体规划修编（2012-2030）环境影响报告书》中对项目入驻原则及入住项目环保要求等的符合性分析</w:t>
            </w:r>
          </w:p>
          <w:tbl>
            <w:tblPr>
              <w:tblStyle w:val="18"/>
              <w:tblW w:w="67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516"/>
              <w:gridCol w:w="2840"/>
              <w:gridCol w:w="2216"/>
              <w:gridCol w:w="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序号</w:t>
                  </w:r>
                </w:p>
              </w:tc>
              <w:tc>
                <w:tcPr>
                  <w:tcW w:w="5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内容</w:t>
                  </w:r>
                </w:p>
              </w:tc>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云南晋宁工业园区总体规划修编（2012-2030）环境影响报告书</w:t>
                  </w:r>
                </w:p>
              </w:tc>
              <w:tc>
                <w:tcPr>
                  <w:tcW w:w="22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632" w:firstLineChars="300"/>
                    <w:textAlignment w:val="auto"/>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本项目情况</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相符性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4" w:hRule="atLeast"/>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w:t>
                  </w:r>
                </w:p>
              </w:tc>
              <w:tc>
                <w:tcPr>
                  <w:tcW w:w="51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入驻原则</w:t>
                  </w:r>
                </w:p>
              </w:tc>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符合国家及云南省相关产业政策原则：规划区引进的项目，其工艺、规模及产品应符合国家及云南省相关产业政策要求；</w:t>
                  </w:r>
                </w:p>
              </w:tc>
              <w:tc>
                <w:tcPr>
                  <w:tcW w:w="22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项目符合国家及云南省相关产业政策原则：规划区引进的项目；工艺、规模及产品符合国家及云南省相关产业政策要求</w:t>
                  </w:r>
                  <w:r>
                    <w:rPr>
                      <w:rFonts w:hint="eastAsia" w:ascii="Times New Roman" w:hAnsi="Times New Roman" w:cs="宋体"/>
                      <w:color w:val="000000" w:themeColor="text1"/>
                      <w:sz w:val="21"/>
                      <w:szCs w:val="21"/>
                      <w:lang w:eastAsia="zh-CN"/>
                      <w14:textFill>
                        <w14:solidFill>
                          <w14:schemeClr w14:val="tx1"/>
                        </w14:solidFill>
                      </w14:textFill>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w:t>
                  </w:r>
                </w:p>
              </w:tc>
              <w:tc>
                <w:tcPr>
                  <w:tcW w:w="5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tc>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有利于实现晋宁工业园区产业结构的原则：引进的项目，应有利于实现晋宁工业园区产业结构，有利于晋宁工业园区规划目标的达成；</w:t>
                  </w:r>
                </w:p>
              </w:tc>
              <w:tc>
                <w:tcPr>
                  <w:tcW w:w="22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项目有利于实现晋宁工业园区产业结构的原则；本项目有利于实现晋宁工业园区产业结构，有利于晋宁工业园区规划目标的达成</w:t>
                  </w:r>
                  <w:r>
                    <w:rPr>
                      <w:rFonts w:hint="eastAsia" w:ascii="Times New Roman" w:hAnsi="Times New Roman" w:cs="宋体"/>
                      <w:color w:val="000000" w:themeColor="text1"/>
                      <w:sz w:val="21"/>
                      <w:szCs w:val="21"/>
                      <w:lang w:eastAsia="zh-CN"/>
                      <w14:textFill>
                        <w14:solidFill>
                          <w14:schemeClr w14:val="tx1"/>
                        </w14:solidFill>
                      </w14:textFill>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3</w:t>
                  </w:r>
                </w:p>
              </w:tc>
              <w:tc>
                <w:tcPr>
                  <w:tcW w:w="5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tc>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资源节约原则：引进的项目应能够满足资源节约的原则，清洁生产水平应达到国内先进水平以上；</w:t>
                  </w:r>
                </w:p>
              </w:tc>
              <w:tc>
                <w:tcPr>
                  <w:tcW w:w="22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项目满足资源节约的原则，项目清洁生产水平可达到国内先进水平</w:t>
                  </w:r>
                  <w:r>
                    <w:rPr>
                      <w:rFonts w:hint="eastAsia" w:ascii="Times New Roman" w:hAnsi="Times New Roman" w:cs="宋体"/>
                      <w:color w:val="000000" w:themeColor="text1"/>
                      <w:sz w:val="21"/>
                      <w:szCs w:val="21"/>
                      <w:lang w:eastAsia="zh-CN"/>
                      <w14:textFill>
                        <w14:solidFill>
                          <w14:schemeClr w14:val="tx1"/>
                        </w14:solidFill>
                      </w14:textFill>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4</w:t>
                  </w:r>
                </w:p>
              </w:tc>
              <w:tc>
                <w:tcPr>
                  <w:tcW w:w="5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tc>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 xml:space="preserve">环境友好原则：引进的项目应符合环境友好的原则，优先引进无污染或少污染企业； </w:t>
                  </w:r>
                </w:p>
              </w:tc>
              <w:tc>
                <w:tcPr>
                  <w:tcW w:w="22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项目属于少污染项目</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5</w:t>
                  </w:r>
                </w:p>
              </w:tc>
              <w:tc>
                <w:tcPr>
                  <w:tcW w:w="5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tc>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协调发展原则：引进的项目应有利于统筹城乡协调发展，有利于改善区域环境质量。</w:t>
                  </w:r>
                </w:p>
              </w:tc>
              <w:tc>
                <w:tcPr>
                  <w:tcW w:w="22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项目有利于统筹城乡协调发展</w:t>
                  </w:r>
                  <w:r>
                    <w:rPr>
                      <w:rFonts w:hint="eastAsia" w:ascii="Times New Roman" w:hAnsi="Times New Roman" w:cs="宋体"/>
                      <w:color w:val="000000" w:themeColor="text1"/>
                      <w:sz w:val="21"/>
                      <w:szCs w:val="21"/>
                      <w:lang w:eastAsia="zh-CN"/>
                      <w14:textFill>
                        <w14:solidFill>
                          <w14:schemeClr w14:val="tx1"/>
                        </w14:solidFill>
                      </w14:textFill>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6</w:t>
                  </w:r>
                </w:p>
              </w:tc>
              <w:tc>
                <w:tcPr>
                  <w:tcW w:w="51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入住项目环保要求</w:t>
                  </w:r>
                </w:p>
              </w:tc>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项目必须实现达标排放，同时满足规划区总量控制要求；</w:t>
                  </w:r>
                </w:p>
              </w:tc>
              <w:tc>
                <w:tcPr>
                  <w:tcW w:w="22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项目可实现达标排放，满足规划区总量控制要求</w:t>
                  </w:r>
                  <w:r>
                    <w:rPr>
                      <w:rFonts w:hint="eastAsia" w:ascii="Times New Roman" w:hAnsi="Times New Roman" w:cs="宋体"/>
                      <w:color w:val="000000" w:themeColor="text1"/>
                      <w:sz w:val="21"/>
                      <w:szCs w:val="21"/>
                      <w:lang w:eastAsia="zh-CN"/>
                      <w14:textFill>
                        <w14:solidFill>
                          <w14:schemeClr w14:val="tx1"/>
                        </w14:solidFill>
                      </w14:textFill>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w:t>
                  </w:r>
                </w:p>
              </w:tc>
              <w:tc>
                <w:tcPr>
                  <w:tcW w:w="5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tc>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入驻项目应采取满足达标排放要求、运行稳定、技术先进、经济效益好的污染治理设施、措施；</w:t>
                  </w:r>
                </w:p>
              </w:tc>
              <w:tc>
                <w:tcPr>
                  <w:tcW w:w="22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项目采取满足达标排放要求、项目运行稳定、技术先进、经济效益好的污染治理设施、措施</w:t>
                  </w:r>
                  <w:r>
                    <w:rPr>
                      <w:rFonts w:hint="eastAsia" w:ascii="Times New Roman" w:hAnsi="Times New Roman" w:cs="宋体"/>
                      <w:color w:val="000000" w:themeColor="text1"/>
                      <w:sz w:val="21"/>
                      <w:szCs w:val="21"/>
                      <w:lang w:eastAsia="zh-CN"/>
                      <w14:textFill>
                        <w14:solidFill>
                          <w14:schemeClr w14:val="tx1"/>
                        </w14:solidFill>
                      </w14:textFill>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8" w:hRule="atLeast"/>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8</w:t>
                  </w:r>
                </w:p>
              </w:tc>
              <w:tc>
                <w:tcPr>
                  <w:tcW w:w="5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tc>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入驻企业产生的各种工业固体废弃物，应满足“减量化、资源化、无害化”要求，实现废物的零排放；</w:t>
                  </w:r>
                </w:p>
              </w:tc>
              <w:tc>
                <w:tcPr>
                  <w:tcW w:w="22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项目各种工业固体废弃物均采取有效措施处理</w:t>
                  </w:r>
                  <w:r>
                    <w:rPr>
                      <w:rFonts w:hint="eastAsia" w:ascii="Times New Roman" w:hAnsi="Times New Roman" w:cs="宋体"/>
                      <w:color w:val="000000" w:themeColor="text1"/>
                      <w:sz w:val="21"/>
                      <w:szCs w:val="21"/>
                      <w:lang w:eastAsia="zh-CN"/>
                      <w14:textFill>
                        <w14:solidFill>
                          <w14:schemeClr w14:val="tx1"/>
                        </w14:solidFill>
                      </w14:textFill>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 w:hRule="atLeast"/>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9</w:t>
                  </w:r>
                </w:p>
              </w:tc>
              <w:tc>
                <w:tcPr>
                  <w:tcW w:w="5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tc>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限制发展高耗水、高排水产业</w:t>
                  </w:r>
                </w:p>
              </w:tc>
              <w:tc>
                <w:tcPr>
                  <w:tcW w:w="22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项目不属于高耗水、高排水产业</w:t>
                  </w:r>
                  <w:r>
                    <w:rPr>
                      <w:rFonts w:hint="eastAsia" w:ascii="Times New Roman" w:hAnsi="Times New Roman" w:cs="宋体"/>
                      <w:color w:val="000000" w:themeColor="text1"/>
                      <w:sz w:val="21"/>
                      <w:szCs w:val="21"/>
                      <w:lang w:eastAsia="zh-CN"/>
                      <w14:textFill>
                        <w14:solidFill>
                          <w14:schemeClr w14:val="tx1"/>
                        </w14:solidFill>
                      </w14:textFill>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10</w:t>
                  </w:r>
                </w:p>
              </w:tc>
              <w:tc>
                <w:tcPr>
                  <w:tcW w:w="5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tc>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应鼓励各入驻企业积极参与和本企业有关的环保技术的研发，并尽快形成生产力</w:t>
                  </w:r>
                </w:p>
              </w:tc>
              <w:tc>
                <w:tcPr>
                  <w:tcW w:w="22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firstLine="840" w:firstLineChars="400"/>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11</w:t>
                  </w:r>
                </w:p>
              </w:tc>
              <w:tc>
                <w:tcPr>
                  <w:tcW w:w="5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tc>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 xml:space="preserve">企业选址应符合《昆明市人民政府关于加强“一湖两江”流域水环境保护工作的若干规定》； </w:t>
                  </w:r>
                </w:p>
              </w:tc>
              <w:tc>
                <w:tcPr>
                  <w:tcW w:w="22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项目产生的食堂废水先经隔油池处理后与其他生活污水一同排入化粪池处理后排入园区污水管网，最终进入</w:t>
                  </w:r>
                  <w:r>
                    <w:rPr>
                      <w:rFonts w:hint="eastAsia" w:ascii="Times New Roman" w:hAnsi="Times New Roman" w:cs="宋体"/>
                      <w:color w:val="000000" w:themeColor="text1"/>
                      <w:sz w:val="21"/>
                      <w:szCs w:val="21"/>
                      <w:lang w:eastAsia="zh-CN"/>
                      <w14:textFill>
                        <w14:solidFill>
                          <w14:schemeClr w14:val="tx1"/>
                        </w14:solidFill>
                      </w14:textFill>
                    </w:rPr>
                    <w:t>白鱼河水质净化厂处理</w:t>
                  </w:r>
                  <w:r>
                    <w:rPr>
                      <w:rFonts w:hint="eastAsia" w:ascii="Times New Roman" w:hAnsi="Times New Roman" w:cs="宋体"/>
                      <w:color w:val="000000" w:themeColor="text1"/>
                      <w:sz w:val="21"/>
                      <w:szCs w:val="21"/>
                      <w14:textFill>
                        <w14:solidFill>
                          <w14:schemeClr w14:val="tx1"/>
                        </w14:solidFill>
                      </w14:textFill>
                    </w:rPr>
                    <w:t>，符合规定。</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12</w:t>
                  </w:r>
                </w:p>
              </w:tc>
              <w:tc>
                <w:tcPr>
                  <w:tcW w:w="5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tc>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入驻企业清洁生产水平应达到国内先进水平以上</w:t>
                  </w:r>
                </w:p>
              </w:tc>
              <w:tc>
                <w:tcPr>
                  <w:tcW w:w="22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项目清洁生产水平可达到国内先进水平</w:t>
                  </w:r>
                  <w:r>
                    <w:rPr>
                      <w:rFonts w:hint="eastAsia" w:ascii="Times New Roman" w:hAnsi="Times New Roman" w:cs="宋体"/>
                      <w:color w:val="000000" w:themeColor="text1"/>
                      <w:sz w:val="21"/>
                      <w:szCs w:val="21"/>
                      <w:lang w:eastAsia="zh-CN"/>
                      <w14:textFill>
                        <w14:solidFill>
                          <w14:schemeClr w14:val="tx1"/>
                        </w14:solidFill>
                      </w14:textFill>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42"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13</w:t>
                  </w:r>
                </w:p>
              </w:tc>
              <w:tc>
                <w:tcPr>
                  <w:tcW w:w="516"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p>
              </w:tc>
              <w:tc>
                <w:tcPr>
                  <w:tcW w:w="2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 xml:space="preserve">滇池流域不得引进违反《云南省滇池保护条例》（2013 年1月1日执行）限制或禁止建设的项目，即：严禁在滇池盆地区（上蒜、晋城、青山、宝峰、乌龙基地）新建钢铁、有色冶金、基础化工、石油化工、化肥、农药、电镀、造纸制浆、制革、印染、石棉制品、土硫磺、土磷肥和染料等污染严重的企业和项目。 </w:t>
                  </w:r>
                </w:p>
              </w:tc>
              <w:tc>
                <w:tcPr>
                  <w:tcW w:w="2216"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Times New Roman" w:hAnsi="Times New Roman" w:eastAsia="宋体" w:cs="宋体"/>
                      <w:color w:val="000000" w:themeColor="text1"/>
                      <w:sz w:val="21"/>
                      <w:szCs w:val="21"/>
                      <w:lang w:eastAsia="zh-CN"/>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项目不属于《云南省滇池保护条例》</w:t>
                  </w:r>
                  <w:r>
                    <w:rPr>
                      <w:rFonts w:hint="eastAsia" w:ascii="Times New Roman" w:hAnsi="Times New Roman" w:cs="宋体"/>
                      <w:color w:val="000000" w:themeColor="text1"/>
                      <w:sz w:val="21"/>
                      <w:szCs w:val="21"/>
                      <w:lang w:eastAsia="zh-CN"/>
                      <w14:textFill>
                        <w14:solidFill>
                          <w14:schemeClr w14:val="tx1"/>
                        </w14:solidFill>
                      </w14:textFill>
                    </w:rPr>
                    <w:t>（</w:t>
                  </w:r>
                  <w:r>
                    <w:rPr>
                      <w:rFonts w:hint="eastAsia" w:ascii="Times New Roman" w:hAnsi="Times New Roman" w:cs="宋体"/>
                      <w:color w:val="000000" w:themeColor="text1"/>
                      <w:sz w:val="21"/>
                      <w:szCs w:val="21"/>
                      <w14:textFill>
                        <w14:solidFill>
                          <w14:schemeClr w14:val="tx1"/>
                        </w14:solidFill>
                      </w14:textFill>
                    </w:rPr>
                    <w:t>2018 年11 月29日执行）中限制或禁止建设的项目</w:t>
                  </w:r>
                  <w:r>
                    <w:rPr>
                      <w:rFonts w:hint="eastAsia" w:ascii="Times New Roman" w:hAnsi="Times New Roman" w:cs="宋体"/>
                      <w:color w:val="000000" w:themeColor="text1"/>
                      <w:sz w:val="21"/>
                      <w:szCs w:val="21"/>
                      <w:lang w:eastAsia="zh-CN"/>
                      <w14:textFill>
                        <w14:solidFill>
                          <w14:schemeClr w14:val="tx1"/>
                        </w14:solidFill>
                      </w14:textFill>
                    </w:rPr>
                    <w:t>。</w:t>
                  </w:r>
                </w:p>
              </w:tc>
              <w:tc>
                <w:tcPr>
                  <w:tcW w:w="68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rPr>
            </w:pPr>
            <w:r>
              <w:rPr>
                <w:rFonts w:hint="eastAsia" w:ascii="Times New Roman" w:hAnsi="Times New Roman" w:cs="宋体"/>
                <w:color w:val="000000" w:themeColor="text1"/>
                <w14:textFill>
                  <w14:solidFill>
                    <w14:schemeClr w14:val="tx1"/>
                  </w14:solidFill>
                </w14:textFill>
              </w:rPr>
              <w:t>综上所述，项目建设符合《云南晋宁工业园区总体规划修编（2012-2030）环境影响报告书》的入驻原则以及项目环保要求。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484" w:type="dxa"/>
            <w:vAlign w:val="center"/>
          </w:tcPr>
          <w:p>
            <w:pPr>
              <w:spacing w:line="360" w:lineRule="exact"/>
              <w:jc w:val="center"/>
              <w:rPr>
                <w:rFonts w:ascii="Times New Roman" w:hAnsi="Times New Roman"/>
                <w:color w:val="000000"/>
                <w:kern w:val="0"/>
              </w:rPr>
            </w:pPr>
            <w:r>
              <w:rPr>
                <w:rFonts w:hint="eastAsia" w:ascii="Times New Roman" w:hAnsi="Times New Roman"/>
                <w:b/>
                <w:bCs/>
                <w:color w:val="000000"/>
                <w:kern w:val="0"/>
              </w:rPr>
              <w:t>其他符合性分析</w:t>
            </w:r>
          </w:p>
        </w:tc>
        <w:tc>
          <w:tcPr>
            <w:tcW w:w="7026" w:type="dxa"/>
            <w:gridSpan w:val="3"/>
            <w:vAlign w:val="center"/>
          </w:tcPr>
          <w:p>
            <w:pPr>
              <w:spacing w:line="440" w:lineRule="exact"/>
              <w:ind w:firstLine="482" w:firstLineChars="200"/>
              <w:rPr>
                <w:rFonts w:ascii="Times New Roman" w:hAnsi="Times New Roman"/>
                <w:b/>
                <w:bCs/>
                <w:color w:val="000000"/>
              </w:rPr>
            </w:pPr>
            <w:r>
              <w:rPr>
                <w:rFonts w:ascii="Times New Roman" w:hAnsi="Times New Roman"/>
                <w:b/>
                <w:bCs/>
                <w:color w:val="000000"/>
              </w:rPr>
              <w:t>1、项目与国家产业政策的符合性分析</w:t>
            </w:r>
          </w:p>
          <w:p>
            <w:pPr>
              <w:pStyle w:val="7"/>
              <w:spacing w:line="440" w:lineRule="exact"/>
              <w:ind w:firstLine="480" w:firstLineChars="200"/>
              <w:jc w:val="both"/>
              <w:rPr>
                <w:rFonts w:ascii="Times New Roman" w:hAnsi="Times New Roman"/>
              </w:rPr>
            </w:pPr>
            <w:r>
              <w:rPr>
                <w:rFonts w:ascii="Times New Roman" w:hAnsi="Times New Roman"/>
              </w:rPr>
              <w:t>本项目为</w:t>
            </w:r>
            <w:r>
              <w:rPr>
                <w:rFonts w:ascii="Times New Roman" w:hAnsi="Times New Roman"/>
                <w:kern w:val="0"/>
                <w:lang w:bidi="ar"/>
              </w:rPr>
              <w:t>生物质致密成型燃料加工</w:t>
            </w:r>
            <w:r>
              <w:rPr>
                <w:rFonts w:ascii="Times New Roman" w:hAnsi="Times New Roman"/>
              </w:rPr>
              <w:t>建设项目，</w:t>
            </w:r>
            <w:r>
              <w:rPr>
                <w:rFonts w:ascii="Times New Roman" w:hAnsi="Times New Roman"/>
                <w:color w:val="000000"/>
              </w:rPr>
              <w:t>不属于国家发展和改革委员会令第29号《产业结构调整指导目录（2019年本）》中鼓励类、限制类和淘汰类项目，视为允许</w:t>
            </w:r>
            <w:r>
              <w:rPr>
                <w:rFonts w:hint="eastAsia" w:ascii="Times New Roman" w:hAnsi="Times New Roman" w:cs="宋体"/>
                <w:color w:val="000000"/>
              </w:rPr>
              <w:t>类，</w:t>
            </w:r>
            <w:r>
              <w:rPr>
                <w:rFonts w:hint="eastAsia" w:ascii="Times New Roman" w:hAnsi="Times New Roman" w:cs="宋体"/>
              </w:rPr>
              <w:t>项目已</w:t>
            </w:r>
            <w:r>
              <w:rPr>
                <w:rFonts w:ascii="Times New Roman" w:hAnsi="Times New Roman"/>
              </w:rPr>
              <w:t>于202</w:t>
            </w:r>
            <w:r>
              <w:rPr>
                <w:rFonts w:hint="eastAsia" w:ascii="Times New Roman" w:hAnsi="Times New Roman"/>
              </w:rPr>
              <w:t>3</w:t>
            </w:r>
            <w:r>
              <w:rPr>
                <w:rFonts w:ascii="Times New Roman" w:hAnsi="Times New Roman"/>
              </w:rPr>
              <w:t>年</w:t>
            </w:r>
            <w:r>
              <w:rPr>
                <w:rFonts w:hint="eastAsia" w:ascii="Times New Roman" w:hAnsi="Times New Roman"/>
              </w:rPr>
              <w:t>05</w:t>
            </w:r>
            <w:r>
              <w:rPr>
                <w:rFonts w:ascii="Times New Roman" w:hAnsi="Times New Roman"/>
              </w:rPr>
              <w:t>月</w:t>
            </w:r>
            <w:r>
              <w:rPr>
                <w:rFonts w:hint="eastAsia" w:ascii="Times New Roman" w:hAnsi="Times New Roman"/>
              </w:rPr>
              <w:t>23</w:t>
            </w:r>
            <w:r>
              <w:rPr>
                <w:rFonts w:ascii="Times New Roman" w:hAnsi="Times New Roman"/>
              </w:rPr>
              <w:t>日取得</w:t>
            </w:r>
            <w:r>
              <w:rPr>
                <w:rFonts w:hint="eastAsia" w:ascii="Times New Roman" w:hAnsi="Times New Roman" w:cs="宋体"/>
              </w:rPr>
              <w:t>云南省固定资产投资项目备案证：[项目代码]</w:t>
            </w:r>
            <w:r>
              <w:rPr>
                <w:rFonts w:hint="eastAsia" w:ascii="Times New Roman" w:hAnsi="Times New Roman"/>
              </w:rPr>
              <w:t>2305-530115-04-01-241379</w:t>
            </w:r>
            <w:r>
              <w:rPr>
                <w:rFonts w:ascii="Times New Roman" w:hAnsi="Times New Roman"/>
              </w:rPr>
              <w:t>。项目的建设符合国家有关法律、法规和政策规定。</w:t>
            </w:r>
          </w:p>
          <w:p>
            <w:pPr>
              <w:spacing w:line="440" w:lineRule="exact"/>
              <w:ind w:firstLine="482" w:firstLineChars="200"/>
              <w:rPr>
                <w:rFonts w:ascii="Times New Roman" w:hAnsi="Times New Roman"/>
                <w:color w:val="000000"/>
              </w:rPr>
            </w:pPr>
            <w:r>
              <w:rPr>
                <w:rFonts w:ascii="Times New Roman" w:hAnsi="Times New Roman"/>
                <w:b/>
                <w:bCs/>
                <w:color w:val="000000"/>
              </w:rPr>
              <w:t>2、选址及平面布置符合性分析</w:t>
            </w:r>
          </w:p>
          <w:p>
            <w:pPr>
              <w:spacing w:line="440" w:lineRule="exact"/>
              <w:ind w:firstLine="480" w:firstLineChars="200"/>
              <w:jc w:val="left"/>
              <w:rPr>
                <w:rFonts w:ascii="Times New Roman" w:hAnsi="Times New Roman"/>
                <w:bCs/>
                <w:color w:val="000000" w:themeColor="text1"/>
                <w14:textFill>
                  <w14:solidFill>
                    <w14:schemeClr w14:val="tx1"/>
                  </w14:solidFill>
                </w14:textFill>
              </w:rPr>
            </w:pPr>
            <w:r>
              <w:rPr>
                <w:rFonts w:ascii="Times New Roman" w:hAnsi="Times New Roman"/>
                <w:color w:val="000000"/>
                <w:kern w:val="0"/>
              </w:rPr>
              <w:t>本项目位于</w:t>
            </w:r>
            <w:r>
              <w:rPr>
                <w:rFonts w:hint="eastAsia" w:ascii="Times New Roman" w:hAnsi="Times New Roman"/>
                <w:color w:val="000000"/>
              </w:rPr>
              <w:t>昆明市</w:t>
            </w:r>
            <w:r>
              <w:rPr>
                <w:rFonts w:ascii="Times New Roman" w:hAnsi="Times New Roman"/>
              </w:rPr>
              <w:t>晋宁区上蒜工业基地</w:t>
            </w:r>
            <w:r>
              <w:rPr>
                <w:rFonts w:hint="eastAsia" w:ascii="Times New Roman" w:hAnsi="Times New Roman"/>
              </w:rPr>
              <w:t>内</w:t>
            </w:r>
            <w:r>
              <w:rPr>
                <w:rFonts w:ascii="Times New Roman" w:hAnsi="Times New Roman"/>
              </w:rPr>
              <w:t>，</w:t>
            </w:r>
            <w:r>
              <w:rPr>
                <w:rFonts w:hint="eastAsia" w:ascii="Times New Roman" w:hAnsi="Times New Roman"/>
              </w:rPr>
              <w:t>项目在晋宁</w:t>
            </w:r>
            <w:r>
              <w:rPr>
                <w:rFonts w:hint="eastAsia" w:ascii="Times New Roman" w:hAnsi="Times New Roman"/>
                <w:lang w:val="en-US" w:eastAsia="zh-CN"/>
              </w:rPr>
              <w:t>工业园区</w:t>
            </w:r>
            <w:r>
              <w:rPr>
                <w:rFonts w:hint="eastAsia" w:ascii="Times New Roman" w:hAnsi="Times New Roman"/>
              </w:rPr>
              <w:t>上蒜工业基地</w:t>
            </w:r>
            <w:r>
              <w:rPr>
                <w:rFonts w:hint="eastAsia" w:ascii="Times New Roman" w:hAnsi="Times New Roman"/>
                <w:color w:val="000000" w:themeColor="text1"/>
                <w14:textFill>
                  <w14:solidFill>
                    <w14:schemeClr w14:val="tx1"/>
                  </w14:solidFill>
                </w14:textFill>
              </w:rPr>
              <w:t>并购</w:t>
            </w:r>
            <w:r>
              <w:rPr>
                <w:rFonts w:hint="eastAsia" w:ascii="Times New Roman" w:hAnsi="Times New Roman"/>
                <w:color w:val="000000" w:themeColor="text1"/>
                <w:lang w:val="en-US" w:eastAsia="zh-CN"/>
                <w14:textFill>
                  <w14:solidFill>
                    <w14:schemeClr w14:val="tx1"/>
                  </w14:solidFill>
                </w14:textFill>
              </w:rPr>
              <w:t>买</w:t>
            </w:r>
            <w:r>
              <w:rPr>
                <w:rFonts w:hint="eastAsia" w:ascii="Times New Roman" w:hAnsi="Times New Roman"/>
                <w:color w:val="000000" w:themeColor="text1"/>
                <w14:textFill>
                  <w14:solidFill>
                    <w14:schemeClr w14:val="tx1"/>
                  </w14:solidFill>
                </w14:textFill>
              </w:rPr>
              <w:t>原</w:t>
            </w:r>
            <w:r>
              <w:rPr>
                <w:rFonts w:hint="eastAsia" w:ascii="Times New Roman" w:hAnsi="Times New Roman"/>
              </w:rPr>
              <w:t>昆明畅达经贸有限公司已建闲置</w:t>
            </w:r>
            <w:r>
              <w:rPr>
                <w:rFonts w:hint="eastAsia" w:ascii="Times New Roman" w:hAnsi="Times New Roman"/>
                <w:lang w:val="en-US" w:eastAsia="zh-CN"/>
              </w:rPr>
              <w:t>厂</w:t>
            </w:r>
            <w:r>
              <w:rPr>
                <w:rFonts w:hint="eastAsia" w:ascii="Times New Roman" w:hAnsi="Times New Roman"/>
              </w:rPr>
              <w:t>区，建设生物质颗粒燃料生产建设项，</w:t>
            </w:r>
            <w:r>
              <w:rPr>
                <w:rFonts w:hint="eastAsia" w:ascii="Times New Roman" w:hAnsi="Times New Roman"/>
                <w:lang w:val="en-US" w:eastAsia="zh-CN"/>
              </w:rPr>
              <w:t>于2023年5月22日取得《云南晋宁产业园区管理委员会关于同意云南盛世生物质能源有限公司生物质颗粒燃料生产建设项目入园的批复》（园区管委会复[2023]36号）的</w:t>
            </w:r>
            <w:r>
              <w:rPr>
                <w:rFonts w:hint="eastAsia" w:ascii="Times New Roman" w:hAnsi="Times New Roman"/>
              </w:rPr>
              <w:t>选址预审意见</w:t>
            </w:r>
            <w:r>
              <w:rPr>
                <w:rFonts w:ascii="Times New Roman" w:hAnsi="Times New Roman"/>
              </w:rPr>
              <w:t>。</w:t>
            </w:r>
            <w:r>
              <w:rPr>
                <w:rFonts w:ascii="Times New Roman" w:hAnsi="Times New Roman"/>
                <w:bCs/>
                <w:color w:val="000000"/>
              </w:rPr>
              <w:t>项目建设区不涉及医院、基本农田、饮用水源保护区，不涉及自然保护区、国家级森林公园、世界自然遗产地等重要敏感对象，也未发现国家和省级重点文物保护单位、国家珍稀保护动植物。</w:t>
            </w:r>
            <w:r>
              <w:rPr>
                <w:rFonts w:hint="eastAsia" w:ascii="Times New Roman" w:hAnsi="Times New Roman"/>
                <w:bCs/>
                <w:color w:val="000000" w:themeColor="text1"/>
                <w14:textFill>
                  <w14:solidFill>
                    <w14:schemeClr w14:val="tx1"/>
                  </w14:solidFill>
                </w14:textFill>
              </w:rPr>
              <w:t>通过本环评分析，项目烘干工段产生的</w:t>
            </w:r>
            <w:r>
              <w:rPr>
                <w:rFonts w:hint="eastAsia" w:ascii="Times New Roman" w:hAnsi="Times New Roman"/>
                <w:bCs/>
                <w:color w:val="000000" w:themeColor="text1"/>
                <w:lang w:eastAsia="zh-CN"/>
                <w14:textFill>
                  <w14:solidFill>
                    <w14:schemeClr w14:val="tx1"/>
                  </w14:solidFill>
                </w14:textFill>
              </w:rPr>
              <w:t>水膜喷淋</w:t>
            </w:r>
            <w:r>
              <w:rPr>
                <w:rFonts w:hint="eastAsia" w:ascii="Times New Roman" w:hAnsi="Times New Roman"/>
                <w:bCs/>
                <w:color w:val="000000" w:themeColor="text1"/>
                <w14:textFill>
                  <w14:solidFill>
                    <w14:schemeClr w14:val="tx1"/>
                  </w14:solidFill>
                </w14:textFill>
              </w:rPr>
              <w:t>废水经三级沉定池处理后循环利用，不外排，只补充；</w:t>
            </w:r>
            <w:r>
              <w:rPr>
                <w:rFonts w:hint="eastAsia" w:ascii="Times New Roman" w:hAnsi="Times New Roman"/>
                <w:color w:val="000000" w:themeColor="text1"/>
                <w14:textFill>
                  <w14:solidFill>
                    <w14:schemeClr w14:val="tx1"/>
                  </w14:solidFill>
                </w14:textFill>
              </w:rPr>
              <w:t>食堂污水先经</w:t>
            </w:r>
            <w:r>
              <w:rPr>
                <w:rFonts w:hint="eastAsia" w:ascii="Times New Roman" w:hAnsi="Times New Roman"/>
                <w:color w:val="000000" w:themeColor="text1"/>
                <w:lang w:eastAsia="zh-CN"/>
                <w14:textFill>
                  <w14:solidFill>
                    <w14:schemeClr w14:val="tx1"/>
                  </w14:solidFill>
                </w14:textFill>
              </w:rPr>
              <w:t>隔油池</w:t>
            </w:r>
            <w:r>
              <w:rPr>
                <w:rFonts w:hint="eastAsia" w:ascii="Times New Roman" w:hAnsi="Times New Roman"/>
                <w:color w:val="000000" w:themeColor="text1"/>
                <w14:textFill>
                  <w14:solidFill>
                    <w14:schemeClr w14:val="tx1"/>
                  </w14:solidFill>
                </w14:textFill>
              </w:rPr>
              <w:t>处理，再与生活污水一起进入化粪池处理后，</w:t>
            </w:r>
            <w:r>
              <w:rPr>
                <w:rFonts w:hint="eastAsia" w:ascii="Times New Roman" w:hAnsi="Times New Roman"/>
                <w:color w:val="000000" w:themeColor="text1"/>
                <w:highlight w:val="none"/>
                <w14:textFill>
                  <w14:solidFill>
                    <w14:schemeClr w14:val="tx1"/>
                  </w14:solidFill>
                </w14:textFill>
              </w:rPr>
              <w:t>后排入园区污水管网，最终进入</w:t>
            </w:r>
            <w:r>
              <w:rPr>
                <w:rFonts w:hint="eastAsia" w:ascii="Times New Roman" w:hAnsi="Times New Roman"/>
                <w:color w:val="000000" w:themeColor="text1"/>
                <w:highlight w:val="none"/>
                <w:lang w:eastAsia="zh-CN"/>
                <w14:textFill>
                  <w14:solidFill>
                    <w14:schemeClr w14:val="tx1"/>
                  </w14:solidFill>
                </w14:textFill>
              </w:rPr>
              <w:t>白鱼河水质净化厂处理</w:t>
            </w:r>
            <w:r>
              <w:rPr>
                <w:rFonts w:hint="eastAsia" w:ascii="Times New Roman" w:hAnsi="Times New Roman"/>
                <w:color w:val="000000" w:themeColor="text1"/>
                <w:highlight w:val="none"/>
                <w14:textFill>
                  <w14:solidFill>
                    <w14:schemeClr w14:val="tx1"/>
                  </w14:solidFill>
                </w14:textFill>
              </w:rPr>
              <w:t>；烘干工</w:t>
            </w:r>
            <w:r>
              <w:rPr>
                <w:rFonts w:hint="eastAsia" w:ascii="Times New Roman" w:hAnsi="Times New Roman"/>
                <w:color w:val="000000" w:themeColor="text1"/>
                <w14:textFill>
                  <w14:solidFill>
                    <w14:schemeClr w14:val="tx1"/>
                  </w14:solidFill>
                </w14:textFill>
              </w:rPr>
              <w:t>段产生的废气和生产产生的粉尘均能达标排放；</w:t>
            </w:r>
            <w:r>
              <w:rPr>
                <w:rFonts w:hint="eastAsia" w:ascii="Times New Roman" w:hAnsi="Times New Roman"/>
                <w:bCs/>
                <w:color w:val="000000" w:themeColor="text1"/>
                <w14:textFill>
                  <w14:solidFill>
                    <w14:schemeClr w14:val="tx1"/>
                  </w14:solidFill>
                </w14:textFill>
              </w:rPr>
              <w:t>固体废弃物可得到妥善处置。严格实施本项目设计方案及采取本环评提出的措施，并加强项目的管理后，项目对周边的环境影响不大。综上，本项目建设符合规划要求，选址范围内不存在影响本项目建设的限制性因素，项目运营过程对外环境及周围敏感点影响很小。项目选址合理。</w:t>
            </w:r>
          </w:p>
          <w:p>
            <w:pPr>
              <w:spacing w:line="440" w:lineRule="exact"/>
              <w:ind w:firstLine="480" w:firstLineChars="200"/>
              <w:jc w:val="left"/>
              <w:rPr>
                <w:rFonts w:ascii="Times New Roman" w:hAnsi="Times New Roman"/>
              </w:rPr>
            </w:pPr>
            <w:r>
              <w:rPr>
                <w:rFonts w:ascii="Times New Roman" w:hAnsi="Times New Roman"/>
                <w:bCs/>
                <w:color w:val="000000"/>
              </w:rPr>
              <w:t>总平面布置：从项目分区设置来看，项目分为生产区</w:t>
            </w:r>
            <w:r>
              <w:rPr>
                <w:rFonts w:hint="eastAsia" w:ascii="Times New Roman" w:hAnsi="Times New Roman"/>
                <w:bCs/>
                <w:color w:val="000000"/>
              </w:rPr>
              <w:t>、仓库、成品堆放区</w:t>
            </w:r>
            <w:r>
              <w:rPr>
                <w:rFonts w:ascii="Times New Roman" w:hAnsi="Times New Roman"/>
                <w:bCs/>
                <w:color w:val="000000"/>
              </w:rPr>
              <w:t>与</w:t>
            </w:r>
            <w:r>
              <w:rPr>
                <w:rFonts w:hint="eastAsia" w:ascii="Times New Roman" w:hAnsi="Times New Roman"/>
                <w:bCs/>
                <w:color w:val="000000"/>
                <w:lang w:eastAsia="zh-CN"/>
              </w:rPr>
              <w:t>综合楼</w:t>
            </w:r>
            <w:r>
              <w:rPr>
                <w:rFonts w:ascii="Times New Roman" w:hAnsi="Times New Roman"/>
                <w:bCs/>
                <w:color w:val="000000"/>
              </w:rPr>
              <w:t>。</w:t>
            </w:r>
            <w:r>
              <w:rPr>
                <w:rFonts w:hint="eastAsia" w:ascii="Times New Roman" w:hAnsi="Times New Roman"/>
                <w:bCs/>
                <w:color w:val="000000"/>
              </w:rPr>
              <w:t>根据生产工艺，生产区自西向东布置。</w:t>
            </w:r>
            <w:r>
              <w:rPr>
                <w:rFonts w:hint="eastAsia" w:ascii="Times New Roman" w:hAnsi="Times New Roman"/>
                <w:bCs/>
                <w:color w:val="000000" w:themeColor="text1"/>
                <w14:textFill>
                  <w14:solidFill>
                    <w14:schemeClr w14:val="tx1"/>
                  </w14:solidFill>
                </w14:textFill>
              </w:rPr>
              <w:t>生产区西侧布置木片堆放和粉碎车间，中间布置粉碎机和烘干设备，东侧布置木屑堆放车间和制粒机，以及冷却包装设备。成</w:t>
            </w:r>
            <w:r>
              <w:rPr>
                <w:rFonts w:hint="eastAsia" w:ascii="Times New Roman" w:hAnsi="Times New Roman"/>
                <w:bCs/>
                <w:color w:val="000000"/>
              </w:rPr>
              <w:t>品堆放区位于生产区东南方向，</w:t>
            </w:r>
            <w:r>
              <w:rPr>
                <w:rFonts w:ascii="Times New Roman" w:hAnsi="Times New Roman"/>
                <w:bCs/>
                <w:color w:val="000000"/>
              </w:rPr>
              <w:t>厂房之间相互连接，保证</w:t>
            </w:r>
            <w:r>
              <w:rPr>
                <w:rFonts w:hint="eastAsia" w:ascii="Times New Roman" w:hAnsi="Times New Roman"/>
                <w:bCs/>
                <w:color w:val="000000"/>
                <w:lang w:val="en-US" w:eastAsia="zh-CN"/>
              </w:rPr>
              <w:t>生产</w:t>
            </w:r>
            <w:r>
              <w:rPr>
                <w:rFonts w:ascii="Times New Roman" w:hAnsi="Times New Roman"/>
                <w:bCs/>
                <w:color w:val="000000"/>
              </w:rPr>
              <w:t>线的完整性。办公</w:t>
            </w:r>
            <w:r>
              <w:rPr>
                <w:rFonts w:hint="eastAsia" w:ascii="Times New Roman" w:hAnsi="Times New Roman"/>
                <w:bCs/>
                <w:color w:val="000000"/>
              </w:rPr>
              <w:t>生活</w:t>
            </w:r>
            <w:r>
              <w:rPr>
                <w:rFonts w:ascii="Times New Roman" w:hAnsi="Times New Roman"/>
                <w:bCs/>
                <w:color w:val="000000"/>
              </w:rPr>
              <w:t>区</w:t>
            </w:r>
            <w:r>
              <w:rPr>
                <w:rFonts w:hint="eastAsia" w:ascii="Times New Roman" w:hAnsi="Times New Roman"/>
                <w:bCs/>
                <w:color w:val="000000"/>
              </w:rPr>
              <w:t>和</w:t>
            </w:r>
            <w:r>
              <w:rPr>
                <w:rFonts w:hint="eastAsia" w:ascii="Times New Roman" w:hAnsi="Times New Roman"/>
                <w:kern w:val="0"/>
                <w:lang w:bidi="ar"/>
              </w:rPr>
              <w:t>门卫</w:t>
            </w:r>
            <w:r>
              <w:rPr>
                <w:rFonts w:hint="eastAsia" w:ascii="Times New Roman" w:hAnsi="Times New Roman"/>
                <w:bCs/>
                <w:color w:val="000000"/>
              </w:rPr>
              <w:t>在生产区的西北侧。</w:t>
            </w:r>
            <w:r>
              <w:rPr>
                <w:rFonts w:ascii="Times New Roman" w:hAnsi="Times New Roman"/>
                <w:bCs/>
                <w:color w:val="000000"/>
              </w:rPr>
              <w:t>本项目各功能区相互独立，互不影响，分区明确。本项目平面布局合理，详见平面布置图附图2</w:t>
            </w:r>
            <w:r>
              <w:rPr>
                <w:rFonts w:hint="eastAsia" w:ascii="Times New Roman" w:hAnsi="Times New Roman"/>
                <w:bCs/>
                <w:color w:val="000000"/>
              </w:rPr>
              <w:t>。</w:t>
            </w:r>
          </w:p>
          <w:p>
            <w:pPr>
              <w:spacing w:line="440" w:lineRule="exact"/>
              <w:ind w:firstLine="482" w:firstLineChars="200"/>
              <w:rPr>
                <w:rFonts w:ascii="Times New Roman" w:hAnsi="Times New Roman"/>
                <w:b/>
                <w:bCs/>
                <w:color w:val="000000"/>
              </w:rPr>
            </w:pPr>
            <w:r>
              <w:rPr>
                <w:rFonts w:ascii="Times New Roman" w:hAnsi="Times New Roman"/>
                <w:b/>
                <w:bCs/>
                <w:color w:val="000000"/>
              </w:rPr>
              <w:t>3、本项目与</w:t>
            </w:r>
            <w:r>
              <w:rPr>
                <w:rFonts w:hint="eastAsia" w:ascii="Times New Roman" w:hAnsi="Times New Roman"/>
                <w:b/>
                <w:bCs/>
                <w:color w:val="000000"/>
              </w:rPr>
              <w:t>环保</w:t>
            </w:r>
            <w:r>
              <w:rPr>
                <w:rFonts w:ascii="Times New Roman" w:hAnsi="Times New Roman"/>
                <w:b/>
                <w:bCs/>
                <w:color w:val="000000"/>
              </w:rPr>
              <w:t>“三线一单”符合性分析</w:t>
            </w:r>
          </w:p>
          <w:p>
            <w:pPr>
              <w:autoSpaceDE w:val="0"/>
              <w:autoSpaceDN w:val="0"/>
              <w:adjustRightInd w:val="0"/>
              <w:snapToGrid w:val="0"/>
              <w:spacing w:line="440" w:lineRule="exact"/>
              <w:ind w:firstLine="482" w:firstLineChars="200"/>
              <w:rPr>
                <w:rFonts w:ascii="Times New Roman" w:hAnsi="Times New Roman"/>
                <w:b/>
                <w:color w:val="000000"/>
              </w:rPr>
            </w:pPr>
            <w:r>
              <w:rPr>
                <w:rFonts w:ascii="Times New Roman" w:hAnsi="Times New Roman"/>
                <w:b/>
                <w:bCs/>
                <w:color w:val="000000"/>
              </w:rPr>
              <w:t>（</w:t>
            </w:r>
            <w:r>
              <w:rPr>
                <w:rFonts w:ascii="Times New Roman" w:hAnsi="Times New Roman"/>
                <w:b/>
                <w:color w:val="000000"/>
              </w:rPr>
              <w:t>1）与生态保护红线的相符性分析</w:t>
            </w:r>
          </w:p>
          <w:p>
            <w:pPr>
              <w:spacing w:line="440" w:lineRule="exact"/>
              <w:ind w:firstLine="480" w:firstLineChars="200"/>
              <w:rPr>
                <w:rFonts w:ascii="Times New Roman" w:hAnsi="Times New Roman"/>
                <w:bCs/>
                <w:color w:val="000000"/>
              </w:rPr>
            </w:pPr>
            <w:r>
              <w:rPr>
                <w:rFonts w:ascii="Times New Roman" w:hAnsi="Times New Roman"/>
                <w:bCs/>
                <w:color w:val="000000"/>
              </w:rPr>
              <w:t>2.项目与昆明市“三线一单”生态环境分区管控的实施意见（昆政发〔2021〕21号）符合性分析</w:t>
            </w:r>
          </w:p>
          <w:p>
            <w:pPr>
              <w:spacing w:line="440" w:lineRule="exact"/>
              <w:ind w:firstLine="480" w:firstLineChars="200"/>
              <w:rPr>
                <w:rFonts w:ascii="Times New Roman" w:hAnsi="Times New Roman"/>
                <w:bCs/>
                <w:color w:val="000000"/>
              </w:rPr>
            </w:pPr>
            <w:r>
              <w:rPr>
                <w:rFonts w:ascii="Times New Roman" w:hAnsi="Times New Roman"/>
                <w:bCs/>
                <w:color w:val="000000"/>
              </w:rPr>
              <w:t>根据《昆明市人民政府关于昆明市“三线一单”生态环境分区管控的实施意见》（昆政发〔2021〕21号），以及地方生态环境准入清单要求，项目区域属一般管控单元。项目与“三线一单”符合性分析表见1-4。</w:t>
            </w:r>
          </w:p>
          <w:p>
            <w:pPr>
              <w:spacing w:line="440" w:lineRule="exact"/>
              <w:ind w:firstLine="482" w:firstLineChars="200"/>
              <w:rPr>
                <w:rFonts w:ascii="Times New Roman" w:hAnsi="Times New Roman"/>
                <w:b/>
                <w:color w:val="000000"/>
              </w:rPr>
            </w:pPr>
            <w:r>
              <w:rPr>
                <w:rFonts w:ascii="Times New Roman" w:hAnsi="Times New Roman"/>
                <w:b/>
                <w:color w:val="000000"/>
              </w:rPr>
              <w:t>（2）与环境质量底线相符性分析</w:t>
            </w:r>
          </w:p>
          <w:p>
            <w:pPr>
              <w:spacing w:line="440" w:lineRule="exact"/>
              <w:ind w:firstLine="480" w:firstLineChars="200"/>
              <w:rPr>
                <w:rFonts w:ascii="Times New Roman" w:hAnsi="Times New Roman"/>
                <w:color w:val="000000"/>
              </w:rPr>
            </w:pPr>
            <w:r>
              <w:rPr>
                <w:rFonts w:ascii="Times New Roman" w:hAnsi="Times New Roman"/>
                <w:bCs/>
                <w:color w:val="000000"/>
              </w:rPr>
              <w:t>本项目采取了针对性的污染防治措施，各项污染因子能够达标排放，不会改变区域环境质量等级，符合环境质量底线要求。具体见表1-</w:t>
            </w:r>
            <w:r>
              <w:rPr>
                <w:rFonts w:hint="eastAsia" w:ascii="Times New Roman" w:hAnsi="Times New Roman"/>
                <w:bCs/>
                <w:color w:val="000000"/>
                <w:lang w:val="en-US" w:eastAsia="zh-CN"/>
              </w:rPr>
              <w:t>4</w:t>
            </w:r>
            <w:r>
              <w:rPr>
                <w:rFonts w:ascii="Times New Roman" w:hAnsi="Times New Roman"/>
                <w:bCs/>
                <w:color w:val="000000"/>
              </w:rPr>
              <w:t>。</w:t>
            </w:r>
          </w:p>
          <w:p>
            <w:pPr>
              <w:spacing w:line="440" w:lineRule="exact"/>
              <w:ind w:firstLine="482" w:firstLineChars="200"/>
              <w:rPr>
                <w:rFonts w:ascii="Times New Roman" w:hAnsi="Times New Roman"/>
                <w:b/>
                <w:color w:val="000000"/>
              </w:rPr>
            </w:pPr>
            <w:r>
              <w:rPr>
                <w:rFonts w:ascii="Times New Roman" w:hAnsi="Times New Roman"/>
                <w:b/>
                <w:color w:val="000000"/>
              </w:rPr>
              <w:t>（3）与资源利用上线的相符性</w:t>
            </w:r>
          </w:p>
          <w:p>
            <w:pPr>
              <w:spacing w:line="440" w:lineRule="exact"/>
              <w:ind w:firstLine="480" w:firstLineChars="200"/>
              <w:rPr>
                <w:rFonts w:ascii="Times New Roman" w:hAnsi="Times New Roman"/>
                <w:bCs/>
                <w:color w:val="000000"/>
              </w:rPr>
            </w:pPr>
            <w:r>
              <w:rPr>
                <w:rFonts w:ascii="Times New Roman" w:hAnsi="Times New Roman"/>
                <w:bCs/>
                <w:color w:val="000000"/>
              </w:rPr>
              <w:t>项目运行期资源能源利用效率高，能源、水资源、土地资源利用合理，未触及资源利用上线，符合资源利用相关规定要求。具体见表1-</w:t>
            </w:r>
            <w:r>
              <w:rPr>
                <w:rFonts w:hint="eastAsia" w:ascii="Times New Roman" w:hAnsi="Times New Roman"/>
                <w:bCs/>
                <w:color w:val="000000"/>
                <w:lang w:val="en-US" w:eastAsia="zh-CN"/>
              </w:rPr>
              <w:t>4</w:t>
            </w:r>
            <w:r>
              <w:rPr>
                <w:rFonts w:hint="eastAsia" w:ascii="Times New Roman" w:hAnsi="Times New Roman"/>
                <w:bCs/>
                <w:color w:val="000000"/>
              </w:rPr>
              <w:t>。</w:t>
            </w:r>
          </w:p>
          <w:p>
            <w:pPr>
              <w:pStyle w:val="22"/>
              <w:keepNext w:val="0"/>
              <w:keepLines w:val="0"/>
              <w:pageBreakBefore w:val="0"/>
              <w:widowControl w:val="0"/>
              <w:kinsoku/>
              <w:wordWrap/>
              <w:overflowPunct/>
              <w:topLinePunct w:val="0"/>
              <w:autoSpaceDE/>
              <w:autoSpaceDN/>
              <w:bidi w:val="0"/>
              <w:spacing w:before="0" w:after="0" w:line="360" w:lineRule="auto"/>
              <w:ind w:left="0"/>
              <w:jc w:val="center"/>
              <w:textAlignment w:val="auto"/>
              <w:outlineLvl w:val="9"/>
              <w:rPr>
                <w:rFonts w:ascii="Times New Roman" w:hAnsi="Times New Roman"/>
                <w:b/>
                <w:bCs/>
                <w:sz w:val="21"/>
                <w:szCs w:val="21"/>
              </w:rPr>
            </w:pPr>
            <w:r>
              <w:rPr>
                <w:rFonts w:ascii="Times New Roman" w:hAnsi="Times New Roman"/>
                <w:b/>
                <w:bCs/>
                <w:sz w:val="21"/>
                <w:szCs w:val="21"/>
              </w:rPr>
              <w:t>表</w:t>
            </w:r>
            <w:r>
              <w:rPr>
                <w:rFonts w:hint="eastAsia" w:ascii="Times New Roman" w:hAnsi="Times New Roman"/>
                <w:b/>
                <w:bCs/>
                <w:sz w:val="21"/>
                <w:szCs w:val="21"/>
              </w:rPr>
              <w:t>1-</w:t>
            </w:r>
            <w:r>
              <w:rPr>
                <w:rFonts w:hint="eastAsia" w:ascii="Times New Roman" w:hAnsi="Times New Roman"/>
                <w:b/>
                <w:bCs/>
                <w:sz w:val="21"/>
                <w:szCs w:val="21"/>
                <w:lang w:val="en-US" w:eastAsia="zh-CN"/>
              </w:rPr>
              <w:t>4</w:t>
            </w:r>
            <w:r>
              <w:rPr>
                <w:rFonts w:ascii="Times New Roman" w:hAnsi="Times New Roman"/>
                <w:b/>
                <w:bCs/>
                <w:sz w:val="21"/>
                <w:szCs w:val="21"/>
              </w:rPr>
              <w:t xml:space="preserve"> 本项目与</w:t>
            </w:r>
            <w:r>
              <w:rPr>
                <w:b/>
                <w:bCs/>
                <w:color w:val="000000" w:themeColor="text1"/>
                <w:sz w:val="21"/>
                <w:szCs w:val="21"/>
                <w14:textFill>
                  <w14:solidFill>
                    <w14:schemeClr w14:val="tx1"/>
                  </w14:solidFill>
                </w14:textFill>
              </w:rPr>
              <w:t>昆明市“三线一单”生态环境分区管控的实施意见符合性分析</w:t>
            </w:r>
          </w:p>
          <w:tbl>
            <w:tblPr>
              <w:tblStyle w:val="19"/>
              <w:tblW w:w="6804"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534"/>
              <w:gridCol w:w="2050"/>
              <w:gridCol w:w="42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4" w:type="dxa"/>
                  <w:tcBorders>
                    <w:left w:val="single" w:color="auto" w:sz="0" w:space="0"/>
                    <w:tl2br w:val="nil"/>
                    <w:tr2bl w:val="nil"/>
                  </w:tcBorders>
                  <w:vAlign w:val="center"/>
                </w:tcPr>
                <w:p>
                  <w:pPr>
                    <w:widowControl/>
                    <w:snapToGrid w:val="0"/>
                    <w:spacing w:line="360" w:lineRule="exact"/>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“三线一单”</w:t>
                  </w:r>
                </w:p>
              </w:tc>
              <w:tc>
                <w:tcPr>
                  <w:tcW w:w="3534" w:type="dxa"/>
                  <w:tcBorders>
                    <w:tl2br w:val="nil"/>
                    <w:tr2bl w:val="nil"/>
                  </w:tcBorders>
                  <w:vAlign w:val="center"/>
                </w:tcPr>
                <w:p>
                  <w:pPr>
                    <w:widowControl/>
                    <w:snapToGrid w:val="0"/>
                    <w:spacing w:line="360" w:lineRule="exact"/>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昆明市人民政府关于昆明市“三线一单” 生态环境分区管控的实施意见</w:t>
                  </w:r>
                </w:p>
              </w:tc>
              <w:tc>
                <w:tcPr>
                  <w:tcW w:w="2050" w:type="dxa"/>
                  <w:tcBorders>
                    <w:tl2br w:val="nil"/>
                    <w:tr2bl w:val="nil"/>
                  </w:tcBorders>
                  <w:vAlign w:val="center"/>
                </w:tcPr>
                <w:p>
                  <w:pPr>
                    <w:widowControl/>
                    <w:snapToGrid w:val="0"/>
                    <w:spacing w:line="360" w:lineRule="exact"/>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项目情况</w:t>
                  </w:r>
                </w:p>
              </w:tc>
              <w:tc>
                <w:tcPr>
                  <w:tcW w:w="426" w:type="dxa"/>
                  <w:tcBorders>
                    <w:right w:val="single" w:color="auto" w:sz="4" w:space="0"/>
                    <w:tl2br w:val="nil"/>
                    <w:tr2bl w:val="nil"/>
                  </w:tcBorders>
                  <w:vAlign w:val="center"/>
                </w:tcPr>
                <w:p>
                  <w:pPr>
                    <w:widowControl/>
                    <w:snapToGrid w:val="0"/>
                    <w:spacing w:line="360" w:lineRule="exact"/>
                    <w:jc w:val="center"/>
                    <w:rPr>
                      <w:rFonts w:ascii="Times New Roman" w:hAnsi="Times New Roman"/>
                      <w:b/>
                      <w:bCs/>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4" w:type="dxa"/>
                  <w:tcBorders>
                    <w:left w:val="single" w:color="auto" w:sz="4" w:space="0"/>
                    <w:tl2br w:val="nil"/>
                    <w:tr2bl w:val="nil"/>
                  </w:tcBorders>
                  <w:vAlign w:val="center"/>
                </w:tcPr>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p>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p>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p>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p>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p>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p>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生态保护红线和一般生态空间</w:t>
                  </w:r>
                </w:p>
              </w:tc>
              <w:tc>
                <w:tcPr>
                  <w:tcW w:w="3534" w:type="dxa"/>
                  <w:tcBorders>
                    <w:tl2br w:val="nil"/>
                    <w:tr2bl w:val="nil"/>
                  </w:tcBorders>
                  <w:vAlign w:val="center"/>
                </w:tcPr>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生态保护红线区严格执行云南省人民政府发布的《云南省生态保护红线》，全市生态保护红线总面积为4662.53平方公里，占全市国土面积的22.19%。生态保护红线区按照国家和云南省颁布的生态保护红线有关管控政策办法执行，原则上按禁止开发区域的要求进行管理，严禁不符合主体功能定位的各类开发活动，严禁任意改变用途，确保生态保护红线生态功能不降低、面积不减少、性质不改变。</w:t>
                  </w:r>
                </w:p>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立足已形成的生态保护红线划定工作成果，遵循生态优先原则，将未划入生态保护红线的自然保护地、饮用水水源保护区、重要湿地、基本草原、生态公益林、天然林等生态功能重要、生态环境敏感区域划为一般生态空间，全市一般生态空间面积为4606.43平方公里，占全市国土面积的21.92%。一般生态空间参照主体功能区中重点生态功能区的开发和管制原则进行管控，以保护和修复生态环境、提供生态产品为首要任务，依法限制大规模高强度的工业化和城镇化开发建设活动。加强资源环境承载力控制，防止过度垦殖、放牧、采伐、取水、渔猎、旅游等对生态功能造成损害，确保自然生态系统的稳定。划入一般生态空间的各类自然保护地原则上按照原管控要求进行管理，其他一般生态空间根据用途分区，依法依规进行生态环境管控。</w:t>
                  </w:r>
                </w:p>
              </w:tc>
              <w:tc>
                <w:tcPr>
                  <w:tcW w:w="2050" w:type="dxa"/>
                  <w:tcBorders>
                    <w:tl2br w:val="nil"/>
                    <w:tr2bl w:val="nil"/>
                  </w:tcBorders>
                  <w:vAlign w:val="center"/>
                </w:tcPr>
                <w:p>
                  <w:pPr>
                    <w:widowControl/>
                    <w:snapToGrid w:val="0"/>
                    <w:spacing w:line="360" w:lineRule="exact"/>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项目选址区位于</w:t>
                  </w:r>
                  <w:r>
                    <w:rPr>
                      <w:rFonts w:hint="eastAsia" w:ascii="Times New Roman" w:hAnsi="Times New Roman"/>
                      <w:color w:val="000000" w:themeColor="text1"/>
                      <w:sz w:val="21"/>
                      <w:szCs w:val="21"/>
                      <w14:textFill>
                        <w14:solidFill>
                          <w14:schemeClr w14:val="tx1"/>
                        </w14:solidFill>
                      </w14:textFill>
                    </w:rPr>
                    <w:t>晋宁区上蒜工业基地</w:t>
                  </w:r>
                  <w:r>
                    <w:rPr>
                      <w:rFonts w:ascii="Times New Roman" w:hAnsi="Times New Roman"/>
                      <w:color w:val="000000" w:themeColor="text1"/>
                      <w:sz w:val="21"/>
                      <w:szCs w:val="21"/>
                      <w14:textFill>
                        <w14:solidFill>
                          <w14:schemeClr w14:val="tx1"/>
                        </w14:solidFill>
                      </w14:textFill>
                    </w:rPr>
                    <w:t>内。</w:t>
                  </w:r>
                  <w:r>
                    <w:rPr>
                      <w:rFonts w:hint="eastAsia" w:ascii="Times New Roman" w:hAnsi="Times New Roman"/>
                      <w:color w:val="000000" w:themeColor="text1"/>
                      <w:sz w:val="21"/>
                      <w:szCs w:val="21"/>
                      <w14:textFill>
                        <w14:solidFill>
                          <w14:schemeClr w14:val="tx1"/>
                        </w14:solidFill>
                      </w14:textFill>
                    </w:rPr>
                    <w:t xml:space="preserve">用地性质为工业用地，未占用农田。不在主导的生态功能区范围内，不在生态保护红 线范围内，且不在饮用水水源地、风 景区、自然保护区 等生态保护区内， 评价区域无珍稀动植物分布，符合 生态保护红线的要求。 </w:t>
                  </w:r>
                </w:p>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p>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p>
              </w:tc>
              <w:tc>
                <w:tcPr>
                  <w:tcW w:w="426" w:type="dxa"/>
                  <w:tcBorders>
                    <w:right w:val="single" w:color="auto" w:sz="4" w:space="0"/>
                    <w:tl2br w:val="nil"/>
                    <w:tr2bl w:val="nil"/>
                  </w:tcBorders>
                  <w:vAlign w:val="center"/>
                </w:tcPr>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4" w:type="dxa"/>
                  <w:tcBorders>
                    <w:left w:val="single" w:color="auto" w:sz="4" w:space="0"/>
                    <w:tl2br w:val="nil"/>
                    <w:tr2bl w:val="nil"/>
                  </w:tcBorders>
                  <w:vAlign w:val="center"/>
                </w:tcPr>
                <w:p>
                  <w:pPr>
                    <w:widowControl/>
                    <w:snapToGrid w:val="0"/>
                    <w:spacing w:line="360" w:lineRule="exact"/>
                    <w:jc w:val="center"/>
                    <w:rPr>
                      <w:rFonts w:ascii="Times New Roman" w:hAnsi="Times New Roman"/>
                      <w:color w:val="000000" w:themeColor="text1"/>
                      <w14:textFill>
                        <w14:solidFill>
                          <w14:schemeClr w14:val="tx1"/>
                        </w14:solidFill>
                      </w14:textFill>
                    </w:rPr>
                  </w:pPr>
                  <w:r>
                    <w:rPr>
                      <w:rFonts w:ascii="Times New Roman" w:hAnsi="Times New Roman"/>
                      <w:b/>
                      <w:bCs/>
                      <w:color w:val="000000" w:themeColor="text1"/>
                      <w:sz w:val="21"/>
                      <w:szCs w:val="21"/>
                      <w14:textFill>
                        <w14:solidFill>
                          <w14:schemeClr w14:val="tx1"/>
                        </w14:solidFill>
                      </w14:textFill>
                    </w:rPr>
                    <w:t>环境质量底线</w:t>
                  </w:r>
                </w:p>
              </w:tc>
              <w:tc>
                <w:tcPr>
                  <w:tcW w:w="3534" w:type="dxa"/>
                  <w:tcBorders>
                    <w:tl2br w:val="nil"/>
                    <w:tr2bl w:val="nil"/>
                  </w:tcBorders>
                  <w:vAlign w:val="center"/>
                </w:tcPr>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到2025年，全市生态环境质量持续改善，生态空间得到优化和有效保护，区域生态安全屏障更加牢固。全市环境空气质量总体保持优良，主城建成区空气质量优良天数占比达99%以上，二氧化硫（SO</w:t>
                  </w:r>
                  <w:r>
                    <w:rPr>
                      <w:rFonts w:hint="eastAsia" w:ascii="Times New Roman" w:hAnsi="Times New Roman"/>
                      <w:color w:val="000000" w:themeColor="text1"/>
                      <w:sz w:val="21"/>
                      <w:szCs w:val="21"/>
                      <w:vertAlign w:val="subscript"/>
                      <w14:textFill>
                        <w14:solidFill>
                          <w14:schemeClr w14:val="tx1"/>
                        </w14:solidFill>
                      </w14:textFill>
                    </w:rPr>
                    <w:t>2</w:t>
                  </w:r>
                  <w:r>
                    <w:rPr>
                      <w:rFonts w:hint="eastAsia" w:ascii="Times New Roman" w:hAnsi="Times New Roman"/>
                      <w:color w:val="000000" w:themeColor="text1"/>
                      <w:sz w:val="21"/>
                      <w:szCs w:val="21"/>
                      <w14:textFill>
                        <w14:solidFill>
                          <w14:schemeClr w14:val="tx1"/>
                        </w14:solidFill>
                      </w14:textFill>
                    </w:rPr>
                    <w:t>）和氮氧化物（NO</w:t>
                  </w:r>
                  <w:r>
                    <w:rPr>
                      <w:rFonts w:hint="eastAsia" w:ascii="Times New Roman" w:hAnsi="Times New Roman"/>
                      <w:color w:val="000000" w:themeColor="text1"/>
                      <w:sz w:val="21"/>
                      <w:szCs w:val="21"/>
                      <w:vertAlign w:val="subscript"/>
                      <w14:textFill>
                        <w14:solidFill>
                          <w14:schemeClr w14:val="tx1"/>
                        </w14:solidFill>
                      </w14:textFill>
                    </w:rPr>
                    <w:t>X</w:t>
                  </w:r>
                  <w:r>
                    <w:rPr>
                      <w:rFonts w:hint="eastAsia" w:ascii="Times New Roman" w:hAnsi="Times New Roman"/>
                      <w:color w:val="000000" w:themeColor="text1"/>
                      <w:sz w:val="21"/>
                      <w:szCs w:val="21"/>
                      <w14:textFill>
                        <w14:solidFill>
                          <w14:schemeClr w14:val="tx1"/>
                        </w14:solidFill>
                      </w14:textFill>
                    </w:rPr>
                    <w:t>）排放总量控制在省下达的目标以内，主城区空气中颗粒物（PM</w:t>
                  </w:r>
                  <w:r>
                    <w:rPr>
                      <w:rFonts w:hint="eastAsia" w:ascii="Times New Roman" w:hAnsi="Times New Roman"/>
                      <w:color w:val="000000" w:themeColor="text1"/>
                      <w:sz w:val="21"/>
                      <w:szCs w:val="21"/>
                      <w:vertAlign w:val="subscript"/>
                      <w14:textFill>
                        <w14:solidFill>
                          <w14:schemeClr w14:val="tx1"/>
                        </w14:solidFill>
                      </w14:textFill>
                    </w:rPr>
                    <w:t>10</w:t>
                  </w:r>
                  <w:r>
                    <w:rPr>
                      <w:rFonts w:hint="eastAsia" w:ascii="Times New Roman" w:hAnsi="Times New Roman"/>
                      <w:color w:val="000000" w:themeColor="text1"/>
                      <w:sz w:val="21"/>
                      <w:szCs w:val="21"/>
                      <w14:textFill>
                        <w14:solidFill>
                          <w14:schemeClr w14:val="tx1"/>
                        </w14:solidFill>
                      </w14:textFill>
                    </w:rPr>
                    <w:t>、PM</w:t>
                  </w:r>
                  <w:r>
                    <w:rPr>
                      <w:rFonts w:hint="eastAsia" w:ascii="Times New Roman" w:hAnsi="Times New Roman"/>
                      <w:color w:val="000000" w:themeColor="text1"/>
                      <w:sz w:val="21"/>
                      <w:szCs w:val="21"/>
                      <w:vertAlign w:val="subscript"/>
                      <w14:textFill>
                        <w14:solidFill>
                          <w14:schemeClr w14:val="tx1"/>
                        </w14:solidFill>
                      </w14:textFill>
                    </w:rPr>
                    <w:t>2.5</w:t>
                  </w:r>
                  <w:r>
                    <w:rPr>
                      <w:rFonts w:hint="eastAsia" w:ascii="Times New Roman" w:hAnsi="Times New Roman"/>
                      <w:color w:val="000000" w:themeColor="text1"/>
                      <w:sz w:val="21"/>
                      <w:szCs w:val="21"/>
                      <w14:textFill>
                        <w14:solidFill>
                          <w14:schemeClr w14:val="tx1"/>
                        </w14:solidFill>
                      </w14:textFill>
                    </w:rPr>
                    <w:t>）稳定达《环境空气质量标准》二级标准以上。纳入国家和省级考核的地表水监测断面水质优良率稳步提升，滇池流域、阳宗海流域水环境质量明显改善，水生态系统功能逐步恢复，滇池草海水质达Ⅳ类，滇池外海水质达Ⅳ类（化学需氧量≤40毫克/升），阳宗海水质达Ⅲ类，集中式饮用水源水质巩固改善。土壤环境风险防范体系进一步完善，受污染耕地安全利用率和污染地块安全利用率进一步提高，逐步改善全市土壤环境质量，遏制土壤污染恶化趋势，土壤环境风险得到基本管控。污染地块安全利用率、耕地土壤环境质量达到国家和云南省考核要求。</w:t>
                  </w:r>
                </w:p>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到2035年，全市生态环境质量实现根本好转，生态功能显著提升，区域生态安全得到全面保障。全市环境空气质量全面改善，各县（市）区、开发（度假）区环境空气质量稳定达到国家二级标准。地表水体水质优良率全面提升，各监测断面水质达到水环境功能要求，消除劣Ⅴ类水体，集中式饮用水水源水质稳定达标。土壤环境质量稳中向好，农用地和建设用地土壤环境安全得到有效保障，土壤环境风险得到全面管控。</w:t>
                  </w:r>
                </w:p>
              </w:tc>
              <w:tc>
                <w:tcPr>
                  <w:tcW w:w="2050" w:type="dxa"/>
                  <w:tcBorders>
                    <w:tl2br w:val="nil"/>
                    <w:tr2bl w:val="nil"/>
                  </w:tcBorders>
                  <w:vAlign w:val="center"/>
                </w:tcPr>
                <w:p>
                  <w:pPr>
                    <w:widowControl/>
                    <w:snapToGrid w:val="0"/>
                    <w:spacing w:line="360" w:lineRule="exac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项目在落实本环评提出的各项污染防治措施的情况下，建成运行后 产生的各污染物经处理后均能达标排放，不会改变当地的大气、声、地表水环境功能，不改变周围环境 质量现状，符合环境质量底线要求。</w:t>
                  </w:r>
                </w:p>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p>
              </w:tc>
              <w:tc>
                <w:tcPr>
                  <w:tcW w:w="426" w:type="dxa"/>
                  <w:tcBorders>
                    <w:right w:val="single" w:color="auto" w:sz="4" w:space="0"/>
                    <w:tl2br w:val="nil"/>
                    <w:tr2bl w:val="nil"/>
                  </w:tcBorders>
                  <w:vAlign w:val="center"/>
                </w:tcPr>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4" w:type="dxa"/>
                  <w:tcBorders>
                    <w:left w:val="single" w:color="auto" w:sz="4" w:space="0"/>
                    <w:tl2br w:val="nil"/>
                    <w:tr2bl w:val="nil"/>
                  </w:tcBorders>
                  <w:vAlign w:val="center"/>
                </w:tcPr>
                <w:p>
                  <w:pPr>
                    <w:widowControl/>
                    <w:snapToGrid w:val="0"/>
                    <w:spacing w:line="360" w:lineRule="exact"/>
                    <w:jc w:val="center"/>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资源利用上线</w:t>
                  </w:r>
                </w:p>
              </w:tc>
              <w:tc>
                <w:tcPr>
                  <w:tcW w:w="3534" w:type="dxa"/>
                  <w:tcBorders>
                    <w:tl2br w:val="nil"/>
                    <w:tr2bl w:val="nil"/>
                  </w:tcBorders>
                  <w:vAlign w:val="center"/>
                </w:tcPr>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按照国家、省、市有关要求和规划，按时完成全市用水总量、用水效率、限制纳污“三条红线”水资源上限控制指标；按时完成耕地保有量、基本农田保护面积、建设用地总规模等土地资源利用上限控制指标；按时完成单位GDP能耗下降率、能源消费总量等能源控制指标。</w:t>
                  </w:r>
                </w:p>
              </w:tc>
              <w:tc>
                <w:tcPr>
                  <w:tcW w:w="2050" w:type="dxa"/>
                  <w:tcBorders>
                    <w:tl2br w:val="nil"/>
                    <w:tr2bl w:val="nil"/>
                  </w:tcBorders>
                  <w:vAlign w:val="center"/>
                </w:tcPr>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本项目设施建成以后需投入管理、维护成本，</w:t>
                  </w:r>
                  <w:r>
                    <w:rPr>
                      <w:rFonts w:hint="eastAsia" w:ascii="Times New Roman" w:hAnsi="Times New Roman"/>
                      <w:color w:val="000000" w:themeColor="text1"/>
                      <w:sz w:val="21"/>
                      <w:szCs w:val="21"/>
                      <w14:textFill>
                        <w14:solidFill>
                          <w14:schemeClr w14:val="tx1"/>
                        </w14:solidFill>
                      </w14:textFill>
                    </w:rPr>
                    <w:t>本项目仅产生生活用水，</w:t>
                  </w:r>
                  <w:r>
                    <w:rPr>
                      <w:rFonts w:ascii="Times New Roman" w:hAnsi="Times New Roman"/>
                      <w:color w:val="000000" w:themeColor="text1"/>
                      <w:sz w:val="21"/>
                      <w:szCs w:val="21"/>
                      <w14:textFill>
                        <w14:solidFill>
                          <w14:schemeClr w14:val="tx1"/>
                        </w14:solidFill>
                      </w14:textFill>
                    </w:rPr>
                    <w:t>仅消耗少量的水资源、电能源等，不使用化石能源，不会超过当地资源利用上线。</w:t>
                  </w:r>
                </w:p>
              </w:tc>
              <w:tc>
                <w:tcPr>
                  <w:tcW w:w="426" w:type="dxa"/>
                  <w:tcBorders>
                    <w:right w:val="single" w:color="auto" w:sz="4" w:space="0"/>
                    <w:tl2br w:val="nil"/>
                    <w:tr2bl w:val="nil"/>
                  </w:tcBorders>
                  <w:vAlign w:val="center"/>
                </w:tcPr>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94" w:type="dxa"/>
                  <w:tcBorders>
                    <w:left w:val="single" w:color="auto" w:sz="4" w:space="0"/>
                    <w:tl2br w:val="nil"/>
                    <w:tr2bl w:val="nil"/>
                  </w:tcBorders>
                  <w:vAlign w:val="center"/>
                </w:tcPr>
                <w:p>
                  <w:pPr>
                    <w:pStyle w:val="49"/>
                    <w:widowControl/>
                    <w:tabs>
                      <w:tab w:val="left" w:pos="5530"/>
                    </w:tabs>
                    <w:adjustRightInd/>
                    <w:spacing w:beforeLines="0" w:afterLines="0" w:line="360" w:lineRule="exact"/>
                    <w:ind w:firstLine="0" w:firstLineChars="0"/>
                    <w:rPr>
                      <w:rFonts w:ascii="Times New Roman" w:hAnsi="Times New Roman"/>
                      <w:color w:val="000000" w:themeColor="text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生态环境准入清单</w:t>
                  </w:r>
                </w:p>
              </w:tc>
              <w:tc>
                <w:tcPr>
                  <w:tcW w:w="3534" w:type="dxa"/>
                  <w:tcBorders>
                    <w:tl2br w:val="nil"/>
                    <w:tr2bl w:val="nil"/>
                  </w:tcBorders>
                  <w:vAlign w:val="center"/>
                </w:tcPr>
                <w:p>
                  <w:pPr>
                    <w:pStyle w:val="49"/>
                    <w:widowControl/>
                    <w:tabs>
                      <w:tab w:val="left" w:pos="5530"/>
                    </w:tabs>
                    <w:adjustRightInd/>
                    <w:spacing w:beforeLines="0" w:afterLines="0" w:line="360" w:lineRule="exact"/>
                    <w:ind w:firstLine="0" w:firstLineChars="0"/>
                    <w:rPr>
                      <w:rFonts w:ascii="Times New Roman" w:hAnsi="Times New Roman"/>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严格落实《云南省人民政府关于实施“三线一单”生态环境分区管控的意见》（云政发〔2020〕29号）管控要求。强化污染防治和自然生态系统保护修复，改善区域生态环境质量。根据划分的全市环境管控单元的特征，对每个管控单元分别提出了生态环境管控要求，形成昆明市环境管控单元生态环境准入清单，构建全市生态环境分区管控体系，落实总体管控要求。</w:t>
                  </w:r>
                </w:p>
              </w:tc>
              <w:tc>
                <w:tcPr>
                  <w:tcW w:w="2050" w:type="dxa"/>
                  <w:tcBorders>
                    <w:tl2br w:val="nil"/>
                    <w:tr2bl w:val="nil"/>
                  </w:tcBorders>
                  <w:vAlign w:val="center"/>
                </w:tcPr>
                <w:p>
                  <w:pPr>
                    <w:pStyle w:val="49"/>
                    <w:widowControl/>
                    <w:tabs>
                      <w:tab w:val="left" w:pos="5530"/>
                    </w:tabs>
                    <w:adjustRightInd/>
                    <w:spacing w:beforeLines="0" w:afterLines="0" w:line="360" w:lineRule="exact"/>
                    <w:ind w:firstLine="0" w:firstLineChars="0"/>
                    <w:rPr>
                      <w:rFonts w:hint="eastAsia" w:ascii="Times New Roman" w:hAnsi="Times New Roman" w:eastAsia="宋体"/>
                      <w:color w:val="000000" w:themeColor="text1"/>
                      <w:sz w:val="21"/>
                      <w:szCs w:val="21"/>
                      <w:lang w:eastAsia="zh-CN"/>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根据2019年11月06日国家发改委第29号令公布的《产业结构调整指导目录（2019年本）》和《云南省工业产业结构调整指导目录（2006年本）》，本项目不属于限制类和淘汰类，符合国家产业政策要求。同时符合《云南省人民政府关于实施“三线一单”生态环境分区管控的意见》（云政发〔2020〕29号）管控要求。综上，项目符合昆明市人民政府关于昆明市“三线一单” 生态环境分区管控的实施意见的要求</w:t>
                  </w:r>
                  <w:r>
                    <w:rPr>
                      <w:rFonts w:hint="eastAsia" w:ascii="Times New Roman" w:hAnsi="Times New Roman"/>
                      <w:color w:val="000000" w:themeColor="text1"/>
                      <w:sz w:val="21"/>
                      <w:szCs w:val="21"/>
                      <w:lang w:eastAsia="zh-CN"/>
                      <w14:textFill>
                        <w14:solidFill>
                          <w14:schemeClr w14:val="tx1"/>
                        </w14:solidFill>
                      </w14:textFill>
                    </w:rPr>
                    <w:t>。</w:t>
                  </w:r>
                </w:p>
              </w:tc>
              <w:tc>
                <w:tcPr>
                  <w:tcW w:w="426" w:type="dxa"/>
                  <w:tcBorders>
                    <w:right w:val="single" w:color="auto" w:sz="4" w:space="0"/>
                    <w:tl2br w:val="nil"/>
                    <w:tr2bl w:val="nil"/>
                  </w:tcBorders>
                  <w:vAlign w:val="center"/>
                </w:tcPr>
                <w:p>
                  <w:pPr>
                    <w:widowControl/>
                    <w:snapToGrid w:val="0"/>
                    <w:spacing w:line="360" w:lineRule="exact"/>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符合</w:t>
                  </w:r>
                </w:p>
              </w:tc>
            </w:tr>
          </w:tbl>
          <w:p>
            <w:pPr>
              <w:spacing w:line="440" w:lineRule="exact"/>
              <w:ind w:firstLine="482" w:firstLineChars="200"/>
              <w:rPr>
                <w:rFonts w:ascii="Times New Roman" w:hAnsi="Times New Roman"/>
                <w:b/>
                <w:bCs/>
                <w:color w:val="000000"/>
              </w:rPr>
            </w:pPr>
            <w:r>
              <w:rPr>
                <w:rFonts w:hint="eastAsia" w:ascii="Times New Roman" w:hAnsi="Times New Roman"/>
                <w:b/>
                <w:bCs/>
                <w:color w:val="000000"/>
              </w:rPr>
              <w:t>4</w:t>
            </w:r>
            <w:r>
              <w:rPr>
                <w:rFonts w:hint="eastAsia" w:ascii="Times New Roman" w:hAnsi="Times New Roman"/>
                <w:b/>
                <w:bCs/>
                <w:color w:val="000000"/>
                <w:lang w:eastAsia="zh-CN"/>
              </w:rPr>
              <w:t>、</w:t>
            </w:r>
            <w:r>
              <w:rPr>
                <w:rFonts w:ascii="Times New Roman" w:hAnsi="Times New Roman"/>
                <w:b/>
                <w:bCs/>
                <w:color w:val="000000"/>
              </w:rPr>
              <w:t>项目与《长江经济带发展负面清单指南（试行，2022年版）》符合性分析</w:t>
            </w:r>
          </w:p>
          <w:p>
            <w:pPr>
              <w:spacing w:line="440" w:lineRule="exact"/>
              <w:ind w:firstLine="480"/>
              <w:jc w:val="left"/>
              <w:rPr>
                <w:rFonts w:ascii="Times New Roman" w:hAnsi="Times New Roman"/>
                <w:bCs/>
                <w:color w:val="000000"/>
              </w:rPr>
            </w:pPr>
            <w:r>
              <w:rPr>
                <w:rFonts w:ascii="Times New Roman" w:hAnsi="Times New Roman"/>
                <w:bCs/>
                <w:color w:val="000000"/>
              </w:rPr>
              <w:t>根据2022年1月19日推动长江经济带发展领导小组办公室发布的关于印发《长江经济带发展负面清单指南（试行，2022年版）》的通知（长江办〔2022〕7号）可知，本项目与《长江经济带发展负面清单指南（试行，2022年版）》的符合性分析如表1-5所示</w:t>
            </w:r>
            <w:r>
              <w:rPr>
                <w:rFonts w:hint="eastAsia" w:ascii="Times New Roman" w:hAnsi="Times New Roman"/>
                <w:bCs/>
                <w:color w:val="000000"/>
              </w:rPr>
              <w:t>。</w:t>
            </w:r>
          </w:p>
          <w:p>
            <w:pPr>
              <w:spacing w:line="440" w:lineRule="exact"/>
              <w:jc w:val="center"/>
              <w:rPr>
                <w:rFonts w:ascii="Times New Roman" w:hAnsi="Times New Roman"/>
                <w:b/>
                <w:color w:val="000000"/>
              </w:rPr>
            </w:pPr>
            <w:r>
              <w:rPr>
                <w:rFonts w:hint="eastAsia" w:ascii="Times New Roman" w:hAnsi="Times New Roman" w:cs="宋体"/>
                <w:b/>
                <w:bCs/>
                <w:color w:val="000000" w:themeColor="text1"/>
                <w:sz w:val="21"/>
                <w:szCs w:val="21"/>
                <w14:textFill>
                  <w14:solidFill>
                    <w14:schemeClr w14:val="tx1"/>
                  </w14:solidFill>
                </w14:textFill>
              </w:rPr>
              <w:t>表1-5  项目与《长江经济带发展负面清单指南（试行，2022年版）》的符合性分析</w:t>
            </w:r>
          </w:p>
          <w:tbl>
            <w:tblPr>
              <w:tblStyle w:val="19"/>
              <w:tblW w:w="67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9"/>
              <w:gridCol w:w="3435"/>
              <w:gridCol w:w="1986"/>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99" w:type="dxa"/>
                  <w:vAlign w:val="center"/>
                </w:tcPr>
                <w:p>
                  <w:pPr>
                    <w:spacing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序号</w:t>
                  </w:r>
                </w:p>
              </w:tc>
              <w:tc>
                <w:tcPr>
                  <w:tcW w:w="3435" w:type="dxa"/>
                  <w:vAlign w:val="center"/>
                </w:tcPr>
                <w:p>
                  <w:pPr>
                    <w:spacing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长江办〔2022〕7号文件要求</w:t>
                  </w:r>
                </w:p>
              </w:tc>
              <w:tc>
                <w:tcPr>
                  <w:tcW w:w="1986" w:type="dxa"/>
                  <w:vAlign w:val="center"/>
                </w:tcPr>
                <w:p>
                  <w:pPr>
                    <w:spacing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本项目情况</w:t>
                  </w:r>
                </w:p>
              </w:tc>
              <w:tc>
                <w:tcPr>
                  <w:tcW w:w="777" w:type="dxa"/>
                  <w:vAlign w:val="center"/>
                </w:tcPr>
                <w:p>
                  <w:pPr>
                    <w:spacing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599"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w:t>
                  </w:r>
                </w:p>
              </w:tc>
              <w:tc>
                <w:tcPr>
                  <w:tcW w:w="3435"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禁止建设不符合全国和省级港口布局规划以及港口总体规划的码头项目，禁止建设不符合《长江干线过江通道布局规划》的过长江通道项目。</w:t>
                  </w:r>
                </w:p>
              </w:tc>
              <w:tc>
                <w:tcPr>
                  <w:tcW w:w="1986"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项目不涉及码头和长江通道项目。</w:t>
                  </w:r>
                </w:p>
              </w:tc>
              <w:tc>
                <w:tcPr>
                  <w:tcW w:w="777"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599"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2</w:t>
                  </w:r>
                </w:p>
              </w:tc>
              <w:tc>
                <w:tcPr>
                  <w:tcW w:w="3435"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禁止在自然保护区核心区、缓冲区的岸线和河段范围内投资建设旅游和生产经营项目。禁止在风景名胜区核心景区的岸线和河段范围内投资建设风景名胜资源保护无关的项目。</w:t>
                  </w:r>
                </w:p>
              </w:tc>
              <w:tc>
                <w:tcPr>
                  <w:tcW w:w="1986"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项目不涉及自然保护区和风景名胜区。</w:t>
                  </w:r>
                </w:p>
              </w:tc>
              <w:tc>
                <w:tcPr>
                  <w:tcW w:w="777"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599"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3</w:t>
                  </w:r>
                </w:p>
              </w:tc>
              <w:tc>
                <w:tcPr>
                  <w:tcW w:w="3435"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禁止在饮用水水源一级保护区的岸线和河段范围内新建、改建、扩建与供水设施和保护水源无关的项目，以及网箱养殖、畜禽养殖、旅游等可能污染饮用水水体的投资建设项目。禁止在饮用水水源二级保护区的岸线和河段范围内新建、改建、扩建排放污染物的投资建设项目。</w:t>
                  </w:r>
                </w:p>
              </w:tc>
              <w:tc>
                <w:tcPr>
                  <w:tcW w:w="1986"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项目不涉及饮用水水源保护区。</w:t>
                  </w:r>
                </w:p>
              </w:tc>
              <w:tc>
                <w:tcPr>
                  <w:tcW w:w="777"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599"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4</w:t>
                  </w:r>
                </w:p>
              </w:tc>
              <w:tc>
                <w:tcPr>
                  <w:tcW w:w="3435"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禁止在水产种质资源保护区的岸线和河段范围内新建围湖造田、围海造地或围填海等投资建设项目。禁止在国家湿地公园的岸线和河段范围内挖沙、采矿，以及任何不符合主体功能定位的投资建设项目。</w:t>
                  </w:r>
                </w:p>
              </w:tc>
              <w:tc>
                <w:tcPr>
                  <w:tcW w:w="1986"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本项目不涉及水产种质资源保护区和国家湿地公园。</w:t>
                  </w:r>
                </w:p>
              </w:tc>
              <w:tc>
                <w:tcPr>
                  <w:tcW w:w="777"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jc w:val="center"/>
              </w:trPr>
              <w:tc>
                <w:tcPr>
                  <w:tcW w:w="599"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5</w:t>
                  </w:r>
                </w:p>
              </w:tc>
              <w:tc>
                <w:tcPr>
                  <w:tcW w:w="3435"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禁止违法利用、占用长江流域河湖岸线。禁止在《长江岸线保护和开发利用总体规划》划定的岸线保护区和保留区内投资建设除事关公共安全及公众利益的防洪护岸、河道治理、供水、生态环境保护、航道整治、国家重要基础设施以外的项目。禁止在《全国重要江河湖泊水功能区划》划定的河段及湖泊保护区、保留区内投资建设不利于水资源及自然生态保护的项目。</w:t>
                  </w:r>
                </w:p>
              </w:tc>
              <w:tc>
                <w:tcPr>
                  <w:tcW w:w="1986"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项目不涉及《长江岸线保护和开发利用总体规划》划定的岸线保护区和保留区，《全国重要江河湖泊水功能区划》划定的河段及湖泊保护区、保留区。</w:t>
                  </w:r>
                </w:p>
              </w:tc>
              <w:tc>
                <w:tcPr>
                  <w:tcW w:w="777"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599"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6</w:t>
                  </w:r>
                </w:p>
              </w:tc>
              <w:tc>
                <w:tcPr>
                  <w:tcW w:w="3435"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禁止未经许可在长江干支流及湖泊新设、改设或扩大排污口。</w:t>
                  </w:r>
                </w:p>
              </w:tc>
              <w:tc>
                <w:tcPr>
                  <w:tcW w:w="1986"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项目不涉及在长江干支流及湖泊新设、改设或扩大排污口。</w:t>
                  </w:r>
                </w:p>
              </w:tc>
              <w:tc>
                <w:tcPr>
                  <w:tcW w:w="777"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599"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7</w:t>
                  </w:r>
                </w:p>
              </w:tc>
              <w:tc>
                <w:tcPr>
                  <w:tcW w:w="3435"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禁止在“一江一口两湖七河”和332个水生生物保护区开展生产性捕捞。</w:t>
                  </w:r>
                </w:p>
              </w:tc>
              <w:tc>
                <w:tcPr>
                  <w:tcW w:w="1986"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项目不涉及在“一江一口两湖七河”和332个水生生物保护区开展生产性捕捞。</w:t>
                  </w:r>
                </w:p>
              </w:tc>
              <w:tc>
                <w:tcPr>
                  <w:tcW w:w="777"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599"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8</w:t>
                  </w:r>
                </w:p>
              </w:tc>
              <w:tc>
                <w:tcPr>
                  <w:tcW w:w="3435"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禁止在长江干支流、重要湖泊岸线一公里范围内新建、扩建化工园区和化工项目。禁止在长江干流岸线三公里范围内和重要支流岸线一公里范围内新建、改建、扩建尾矿库、冶炼渣库和磷石膏库，以提升安全、生态环境保护水平为目的的改建除外。</w:t>
                  </w:r>
                </w:p>
              </w:tc>
              <w:tc>
                <w:tcPr>
                  <w:tcW w:w="1986"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项目不涉及在长江干支流、重要湖泊岸线一公里范围内新建、扩建化工园区和化工项目。不涉及在长江干流岸线三公里范围内和重要支流岸线一公里范围内新建、改建、扩建尾矿库、冶炼渣库和磷石膏库。</w:t>
                  </w:r>
                </w:p>
              </w:tc>
              <w:tc>
                <w:tcPr>
                  <w:tcW w:w="777"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599"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9</w:t>
                  </w:r>
                </w:p>
              </w:tc>
              <w:tc>
                <w:tcPr>
                  <w:tcW w:w="3435"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禁止在合规园区外新建、扩建钢铁、石化、化工、焦化、建材、有色、制浆造纸等高污染项目。</w:t>
                  </w:r>
                </w:p>
              </w:tc>
              <w:tc>
                <w:tcPr>
                  <w:tcW w:w="1986"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项目不属于钢铁、石化、化工、焦化、建材、有色、制浆造纸等高污染项目。</w:t>
                  </w:r>
                </w:p>
              </w:tc>
              <w:tc>
                <w:tcPr>
                  <w:tcW w:w="777"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599"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10</w:t>
                  </w:r>
                </w:p>
              </w:tc>
              <w:tc>
                <w:tcPr>
                  <w:tcW w:w="3435"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禁止新建、扩建不符合国家石化、现代煤化工等产业布局规划的项目。</w:t>
                  </w:r>
                </w:p>
              </w:tc>
              <w:tc>
                <w:tcPr>
                  <w:tcW w:w="1986"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本项目不属于石化、现代煤化工等项目。</w:t>
                  </w:r>
                </w:p>
              </w:tc>
              <w:tc>
                <w:tcPr>
                  <w:tcW w:w="777"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599"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11</w:t>
                  </w:r>
                </w:p>
              </w:tc>
              <w:tc>
                <w:tcPr>
                  <w:tcW w:w="3435"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禁止新建、扩建法律法规和相关政策明令禁止的落后产能项目。禁止新建、扩建不符合国家产能置换要求的严重过剩产能行业的项目。禁止新建、扩建不符合要求的高能耗高排放项目。</w:t>
                  </w:r>
                </w:p>
              </w:tc>
              <w:tc>
                <w:tcPr>
                  <w:tcW w:w="1986"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项目为生物质</w:t>
                  </w:r>
                  <w:r>
                    <w:rPr>
                      <w:rFonts w:hint="eastAsia" w:ascii="Times New Roman" w:hAnsi="Times New Roman" w:cs="宋体"/>
                      <w:color w:val="000000" w:themeColor="text1"/>
                      <w:sz w:val="21"/>
                      <w:szCs w:val="21"/>
                      <w:lang w:val="en-US" w:eastAsia="zh-CN"/>
                      <w14:textFill>
                        <w14:solidFill>
                          <w14:schemeClr w14:val="tx1"/>
                        </w14:solidFill>
                      </w14:textFill>
                    </w:rPr>
                    <w:t>颗粒</w:t>
                  </w:r>
                  <w:r>
                    <w:rPr>
                      <w:rFonts w:hint="eastAsia" w:ascii="Times New Roman" w:hAnsi="Times New Roman" w:cs="宋体"/>
                      <w:color w:val="000000" w:themeColor="text1"/>
                      <w:sz w:val="21"/>
                      <w:szCs w:val="21"/>
                      <w14:textFill>
                        <w14:solidFill>
                          <w14:schemeClr w14:val="tx1"/>
                        </w14:solidFill>
                      </w14:textFill>
                    </w:rPr>
                    <w:t>燃料制造，项目不属于产业政策中的限制和淘汰类行业，本项目所选设备、工艺均未列入《淘汰落后生产力、工艺和产品目录》中，因此，项目的建设符合国家现行产业政策。</w:t>
                  </w:r>
                </w:p>
              </w:tc>
              <w:tc>
                <w:tcPr>
                  <w:tcW w:w="777"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599"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12</w:t>
                  </w:r>
                </w:p>
              </w:tc>
              <w:tc>
                <w:tcPr>
                  <w:tcW w:w="3435"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法律法规及相关政策文件有更加严格规定的从其规定。</w:t>
                  </w:r>
                </w:p>
              </w:tc>
              <w:tc>
                <w:tcPr>
                  <w:tcW w:w="1986"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针对本项目法律法规及相关政策文件有更加严格规定的从其规定。</w:t>
                  </w:r>
                </w:p>
              </w:tc>
              <w:tc>
                <w:tcPr>
                  <w:tcW w:w="777" w:type="dxa"/>
                  <w:vAlign w:val="center"/>
                </w:tcPr>
                <w:p>
                  <w:pPr>
                    <w:spacing w:line="360" w:lineRule="exact"/>
                    <w:jc w:val="center"/>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bl>
          <w:p>
            <w:pPr>
              <w:pStyle w:val="8"/>
              <w:spacing w:line="360" w:lineRule="exact"/>
              <w:ind w:firstLine="420" w:firstLineChars="200"/>
              <w:rPr>
                <w:rFonts w:ascii="Times New Roman" w:hAnsi="Times New Roman"/>
                <w:b w:val="0"/>
                <w:bCs w:val="0"/>
                <w:color w:val="000000"/>
                <w:sz w:val="21"/>
                <w:szCs w:val="21"/>
              </w:rPr>
            </w:pPr>
            <w:r>
              <w:rPr>
                <w:rFonts w:ascii="Times New Roman" w:hAnsi="Times New Roman"/>
                <w:b w:val="0"/>
                <w:bCs w:val="0"/>
                <w:color w:val="000000"/>
                <w:sz w:val="21"/>
                <w:szCs w:val="21"/>
              </w:rPr>
              <w:t>注：</w:t>
            </w:r>
          </w:p>
          <w:p>
            <w:pPr>
              <w:pStyle w:val="8"/>
              <w:spacing w:line="360" w:lineRule="exact"/>
              <w:ind w:firstLine="420" w:firstLineChars="200"/>
              <w:rPr>
                <w:rFonts w:ascii="Times New Roman" w:hAnsi="Times New Roman"/>
                <w:b w:val="0"/>
                <w:bCs w:val="0"/>
                <w:color w:val="000000"/>
                <w:sz w:val="21"/>
                <w:szCs w:val="21"/>
              </w:rPr>
            </w:pPr>
            <w:r>
              <w:rPr>
                <w:rFonts w:ascii="Times New Roman" w:hAnsi="Times New Roman"/>
                <w:b w:val="0"/>
                <w:bCs w:val="0"/>
                <w:color w:val="000000"/>
                <w:sz w:val="21"/>
                <w:szCs w:val="21"/>
              </w:rPr>
              <w:t>1.长江干流指流经长江经济带四川省、云南省、重庆市、湖北省、湖南省、江西省、安徽省、江苏省、上海市的长江主河段。</w:t>
            </w:r>
          </w:p>
          <w:p>
            <w:pPr>
              <w:pStyle w:val="8"/>
              <w:spacing w:line="360" w:lineRule="exact"/>
              <w:ind w:firstLine="420" w:firstLineChars="200"/>
              <w:rPr>
                <w:rFonts w:ascii="Times New Roman" w:hAnsi="Times New Roman"/>
                <w:b w:val="0"/>
                <w:bCs w:val="0"/>
                <w:color w:val="000000"/>
                <w:sz w:val="21"/>
                <w:szCs w:val="21"/>
              </w:rPr>
            </w:pPr>
            <w:r>
              <w:rPr>
                <w:rFonts w:ascii="Times New Roman" w:hAnsi="Times New Roman"/>
                <w:b w:val="0"/>
                <w:bCs w:val="0"/>
                <w:color w:val="000000"/>
                <w:sz w:val="21"/>
                <w:szCs w:val="21"/>
              </w:rPr>
              <w:t>2.长江支流指直接或者间接流入长江干流的河流，可以分为一级支流、二级支流等。</w:t>
            </w:r>
          </w:p>
          <w:p>
            <w:pPr>
              <w:pStyle w:val="8"/>
              <w:spacing w:line="360" w:lineRule="exact"/>
              <w:ind w:firstLine="420" w:firstLineChars="200"/>
              <w:rPr>
                <w:rFonts w:ascii="Times New Roman" w:hAnsi="Times New Roman"/>
                <w:b w:val="0"/>
                <w:bCs w:val="0"/>
                <w:color w:val="000000"/>
                <w:sz w:val="21"/>
                <w:szCs w:val="21"/>
              </w:rPr>
            </w:pPr>
            <w:r>
              <w:rPr>
                <w:rFonts w:ascii="Times New Roman" w:hAnsi="Times New Roman"/>
                <w:b w:val="0"/>
                <w:bCs w:val="0"/>
                <w:color w:val="000000"/>
                <w:sz w:val="21"/>
                <w:szCs w:val="21"/>
              </w:rPr>
              <w:t>3.长江重要支流指流域面积一万平方公里以上的支流，其中流域面积八万平方公里以上的一级支流包括雅砻江、岷江、嘉陵江、乌江、湘江、沅江、汉江和赣江等</w:t>
            </w:r>
            <w:r>
              <w:rPr>
                <w:rFonts w:hint="eastAsia" w:ascii="Times New Roman" w:hAnsi="Times New Roman"/>
                <w:b w:val="0"/>
                <w:bCs w:val="0"/>
                <w:color w:val="000000"/>
                <w:sz w:val="21"/>
                <w:szCs w:val="21"/>
              </w:rPr>
              <w:t>；</w:t>
            </w:r>
            <w:r>
              <w:rPr>
                <w:rFonts w:ascii="Times New Roman" w:hAnsi="Times New Roman"/>
                <w:b w:val="0"/>
                <w:bCs w:val="0"/>
                <w:color w:val="000000"/>
                <w:sz w:val="21"/>
                <w:szCs w:val="21"/>
              </w:rPr>
              <w:t>重要湖泊包括鄱阳湖、洞庭湖、太湖、巢湖、滇池等。</w:t>
            </w:r>
          </w:p>
          <w:p>
            <w:pPr>
              <w:pStyle w:val="8"/>
              <w:spacing w:line="360" w:lineRule="exact"/>
              <w:ind w:firstLine="420" w:firstLineChars="200"/>
              <w:rPr>
                <w:rFonts w:ascii="Times New Roman" w:hAnsi="Times New Roman" w:cs="宋体"/>
                <w:b w:val="0"/>
                <w:bCs w:val="0"/>
                <w:color w:val="000000"/>
                <w:sz w:val="21"/>
                <w:szCs w:val="21"/>
              </w:rPr>
            </w:pPr>
            <w:r>
              <w:rPr>
                <w:rFonts w:ascii="Times New Roman" w:hAnsi="Times New Roman"/>
                <w:b w:val="0"/>
                <w:bCs w:val="0"/>
                <w:color w:val="000000"/>
                <w:sz w:val="21"/>
                <w:szCs w:val="21"/>
              </w:rPr>
              <w:t>4.</w:t>
            </w:r>
            <w:r>
              <w:rPr>
                <w:rFonts w:hint="eastAsia" w:ascii="Times New Roman" w:hAnsi="Times New Roman" w:cs="宋体"/>
                <w:b w:val="0"/>
                <w:bCs w:val="0"/>
                <w:color w:val="000000"/>
                <w:sz w:val="21"/>
                <w:szCs w:val="21"/>
              </w:rPr>
              <w:t>“一江一口两湖七河”指长江干流、长江口、鄱阳湖、洞庭湖、大渡河、岷江、赤水河、沱江、嘉陵江、乌江、汉江；</w:t>
            </w:r>
            <w:r>
              <w:rPr>
                <w:rFonts w:ascii="Times New Roman" w:hAnsi="Times New Roman"/>
                <w:b w:val="0"/>
                <w:bCs w:val="0"/>
                <w:color w:val="000000"/>
                <w:sz w:val="21"/>
                <w:szCs w:val="21"/>
              </w:rPr>
              <w:t>332个</w:t>
            </w:r>
            <w:r>
              <w:rPr>
                <w:rFonts w:hint="eastAsia" w:ascii="Times New Roman" w:hAnsi="Times New Roman" w:cs="宋体"/>
                <w:b w:val="0"/>
                <w:bCs w:val="0"/>
                <w:color w:val="000000"/>
                <w:sz w:val="21"/>
                <w:szCs w:val="21"/>
              </w:rPr>
              <w:t>水生生物保护区指《率先全面禁捕的长江流域水生生物保护区名录》中的水生动植物自然保护区和水产种质资源保护区。</w:t>
            </w:r>
          </w:p>
          <w:p>
            <w:pPr>
              <w:pStyle w:val="8"/>
              <w:spacing w:line="360" w:lineRule="exact"/>
              <w:ind w:firstLine="420" w:firstLineChars="200"/>
              <w:rPr>
                <w:rFonts w:ascii="Times New Roman" w:hAnsi="Times New Roman"/>
                <w:b w:val="0"/>
                <w:bCs w:val="0"/>
                <w:color w:val="000000"/>
                <w:sz w:val="21"/>
                <w:szCs w:val="21"/>
              </w:rPr>
            </w:pPr>
            <w:r>
              <w:rPr>
                <w:rFonts w:ascii="Times New Roman" w:hAnsi="Times New Roman"/>
                <w:b w:val="0"/>
                <w:bCs w:val="0"/>
                <w:color w:val="000000"/>
                <w:sz w:val="21"/>
                <w:szCs w:val="21"/>
              </w:rPr>
              <w:t>5.长江干支流、重要湖泊岸线一公里范围指长江干支流、重要湖泊岸线边界</w:t>
            </w:r>
            <w:r>
              <w:rPr>
                <w:rFonts w:hint="eastAsia" w:ascii="Times New Roman" w:hAnsi="Times New Roman"/>
                <w:b w:val="0"/>
                <w:bCs w:val="0"/>
                <w:color w:val="000000"/>
                <w:sz w:val="21"/>
                <w:szCs w:val="21"/>
              </w:rPr>
              <w:t>（</w:t>
            </w:r>
            <w:r>
              <w:rPr>
                <w:rFonts w:ascii="Times New Roman" w:hAnsi="Times New Roman"/>
                <w:b w:val="0"/>
                <w:bCs w:val="0"/>
                <w:color w:val="000000"/>
                <w:sz w:val="21"/>
                <w:szCs w:val="21"/>
              </w:rPr>
              <w:t>即水利部门河湖管理范围边界</w:t>
            </w:r>
            <w:r>
              <w:rPr>
                <w:rFonts w:hint="eastAsia" w:ascii="Times New Roman" w:hAnsi="Times New Roman"/>
                <w:b w:val="0"/>
                <w:bCs w:val="0"/>
                <w:color w:val="000000"/>
                <w:sz w:val="21"/>
                <w:szCs w:val="21"/>
              </w:rPr>
              <w:t>）</w:t>
            </w:r>
            <w:r>
              <w:rPr>
                <w:rFonts w:ascii="Times New Roman" w:hAnsi="Times New Roman"/>
                <w:b w:val="0"/>
                <w:bCs w:val="0"/>
                <w:color w:val="000000"/>
                <w:sz w:val="21"/>
                <w:szCs w:val="21"/>
              </w:rPr>
              <w:t>向陆域纵深一公里。</w:t>
            </w:r>
          </w:p>
          <w:p>
            <w:pPr>
              <w:widowControl/>
              <w:spacing w:line="360" w:lineRule="auto"/>
              <w:ind w:firstLine="420" w:firstLineChars="200"/>
              <w:jc w:val="left"/>
              <w:rPr>
                <w:rFonts w:ascii="Times New Roman" w:hAnsi="Times New Roman" w:cs="宋体"/>
                <w:color w:val="000000" w:themeColor="text1"/>
                <w14:textFill>
                  <w14:solidFill>
                    <w14:schemeClr w14:val="tx1"/>
                  </w14:solidFill>
                </w14:textFill>
              </w:rPr>
            </w:pPr>
            <w:r>
              <w:rPr>
                <w:rFonts w:ascii="Times New Roman" w:hAnsi="Times New Roman"/>
                <w:color w:val="000000"/>
                <w:sz w:val="21"/>
                <w:szCs w:val="21"/>
              </w:rPr>
              <w:t>6.合规园区指已列入《中国开发区审核公告目录》或由省级人民政府批准设立、审核认定的园区。</w:t>
            </w:r>
          </w:p>
          <w:p>
            <w:pPr>
              <w:widowControl/>
              <w:spacing w:line="360" w:lineRule="auto"/>
              <w:ind w:firstLine="480" w:firstLineChars="200"/>
              <w:jc w:val="left"/>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根据表1-5，项目的建设符合《长江经济带发展负面清单指南（试行，2022年版）》的有关要求。</w:t>
            </w:r>
          </w:p>
          <w:p>
            <w:pPr>
              <w:widowControl/>
              <w:spacing w:line="360" w:lineRule="auto"/>
              <w:ind w:firstLine="482" w:firstLineChars="200"/>
              <w:jc w:val="left"/>
              <w:rPr>
                <w:rFonts w:ascii="Times New Roman" w:hAnsi="Times New Roman" w:cs="宋体"/>
                <w:color w:val="000000" w:themeColor="text1"/>
                <w14:textFill>
                  <w14:solidFill>
                    <w14:schemeClr w14:val="tx1"/>
                  </w14:solidFill>
                </w14:textFill>
              </w:rPr>
            </w:pPr>
            <w:r>
              <w:rPr>
                <w:rFonts w:hint="eastAsia" w:ascii="Times New Roman" w:hAnsi="Times New Roman" w:cs="宋体"/>
                <w:b/>
                <w:bCs/>
                <w:color w:val="000000" w:themeColor="text1"/>
                <w:kern w:val="0"/>
                <w:lang w:bidi="ar"/>
                <w14:textFill>
                  <w14:solidFill>
                    <w14:schemeClr w14:val="tx1"/>
                  </w14:solidFill>
                </w14:textFill>
              </w:rPr>
              <w:t>5</w:t>
            </w:r>
            <w:r>
              <w:rPr>
                <w:rFonts w:hint="eastAsia" w:ascii="Times New Roman" w:hAnsi="Times New Roman" w:cs="宋体"/>
                <w:b/>
                <w:bCs/>
                <w:color w:val="000000" w:themeColor="text1"/>
                <w:kern w:val="0"/>
                <w:lang w:eastAsia="zh-CN" w:bidi="ar"/>
                <w14:textFill>
                  <w14:solidFill>
                    <w14:schemeClr w14:val="tx1"/>
                  </w14:solidFill>
                </w14:textFill>
              </w:rPr>
              <w:t>、</w:t>
            </w:r>
            <w:r>
              <w:rPr>
                <w:rFonts w:hint="eastAsia" w:ascii="Times New Roman" w:hAnsi="Times New Roman" w:cs="宋体"/>
                <w:b/>
                <w:bCs/>
                <w:color w:val="000000" w:themeColor="text1"/>
                <w:kern w:val="0"/>
                <w:lang w:bidi="ar"/>
                <w14:textFill>
                  <w14:solidFill>
                    <w14:schemeClr w14:val="tx1"/>
                  </w14:solidFill>
                </w14:textFill>
              </w:rPr>
              <w:t>本项目与《云南省滇池保护条例》符合性分析</w:t>
            </w:r>
          </w:p>
          <w:p>
            <w:pPr>
              <w:widowControl/>
              <w:spacing w:line="360" w:lineRule="auto"/>
              <w:ind w:firstLine="480" w:firstLineChars="200"/>
              <w:jc w:val="left"/>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kern w:val="0"/>
                <w:lang w:bidi="ar"/>
                <w14:textFill>
                  <w14:solidFill>
                    <w14:schemeClr w14:val="tx1"/>
                  </w14:solidFill>
                </w14:textFill>
              </w:rPr>
              <w:t>根据《云南省滇池保护条例》及《滇池分级保护范围划定方案》，滇池保护范围分为一、二、三级保护区：</w:t>
            </w:r>
          </w:p>
          <w:p>
            <w:pPr>
              <w:widowControl/>
              <w:spacing w:line="360" w:lineRule="auto"/>
              <w:ind w:firstLine="480" w:firstLineChars="200"/>
              <w:jc w:val="left"/>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kern w:val="0"/>
                <w:lang w:bidi="ar"/>
                <w14:textFill>
                  <w14:solidFill>
                    <w14:schemeClr w14:val="tx1"/>
                  </w14:solidFill>
                </w14:textFill>
              </w:rPr>
              <w:t>（1）一级保护区：指电池水域及保护界桩向外水平延伸100m以内的区域，但保护界桩在环湖路（不含水体上的桥梁）以外的，以环湖路以内的路源线为界。一级保护区面积为323.97km</w:t>
            </w:r>
            <w:r>
              <w:rPr>
                <w:rFonts w:hint="eastAsia" w:ascii="Times New Roman" w:hAnsi="Times New Roman" w:cs="宋体"/>
                <w:color w:val="000000" w:themeColor="text1"/>
                <w:kern w:val="0"/>
                <w:vertAlign w:val="superscript"/>
                <w:lang w:bidi="ar"/>
                <w14:textFill>
                  <w14:solidFill>
                    <w14:schemeClr w14:val="tx1"/>
                  </w14:solidFill>
                </w14:textFill>
              </w:rPr>
              <w:t>2</w:t>
            </w:r>
            <w:r>
              <w:rPr>
                <w:rFonts w:hint="eastAsia" w:ascii="Times New Roman" w:hAnsi="Times New Roman" w:cs="宋体"/>
                <w:color w:val="000000" w:themeColor="text1"/>
                <w:kern w:val="0"/>
                <w:lang w:bidi="ar"/>
                <w14:textFill>
                  <w14:solidFill>
                    <w14:schemeClr w14:val="tx1"/>
                  </w14:solidFill>
                </w14:textFill>
              </w:rPr>
              <w:t>，占滇池流域的11%。</w:t>
            </w:r>
          </w:p>
          <w:p>
            <w:pPr>
              <w:widowControl/>
              <w:spacing w:line="360" w:lineRule="auto"/>
              <w:ind w:firstLine="480" w:firstLineChars="200"/>
              <w:jc w:val="left"/>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kern w:val="0"/>
                <w:lang w:bidi="ar"/>
                <w14:textFill>
                  <w14:solidFill>
                    <w14:schemeClr w14:val="tx1"/>
                  </w14:solidFill>
                </w14:textFill>
              </w:rPr>
              <w:t>（2）二级保护区：指一级保护区以外至滇池面山以内城乡规划确定的禁止建设区和限值建设区及主要入湖河道两侧沿地表向外水平延伸50m以内区域。二级保护区面积为606.94km</w:t>
            </w:r>
            <w:r>
              <w:rPr>
                <w:rFonts w:hint="eastAsia" w:ascii="Times New Roman" w:hAnsi="Times New Roman" w:cs="宋体"/>
                <w:color w:val="000000" w:themeColor="text1"/>
                <w:kern w:val="0"/>
                <w:vertAlign w:val="superscript"/>
                <w:lang w:bidi="ar"/>
                <w14:textFill>
                  <w14:solidFill>
                    <w14:schemeClr w14:val="tx1"/>
                  </w14:solidFill>
                </w14:textFill>
              </w:rPr>
              <w:t>2</w:t>
            </w:r>
            <w:r>
              <w:rPr>
                <w:rFonts w:hint="eastAsia" w:ascii="Times New Roman" w:hAnsi="Times New Roman" w:cs="宋体"/>
                <w:color w:val="000000" w:themeColor="text1"/>
                <w:kern w:val="0"/>
                <w:lang w:bidi="ar"/>
                <w14:textFill>
                  <w14:solidFill>
                    <w14:schemeClr w14:val="tx1"/>
                  </w14:solidFill>
                </w14:textFill>
              </w:rPr>
              <w:t>，占滇池流域的21%。</w:t>
            </w:r>
          </w:p>
          <w:p>
            <w:pPr>
              <w:widowControl/>
              <w:spacing w:line="360" w:lineRule="auto"/>
              <w:ind w:firstLine="480" w:firstLineChars="200"/>
              <w:jc w:val="left"/>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kern w:val="0"/>
                <w:lang w:bidi="ar"/>
                <w14:textFill>
                  <w14:solidFill>
                    <w14:schemeClr w14:val="tx1"/>
                  </w14:solidFill>
                </w14:textFill>
              </w:rPr>
              <w:t>（3）三级保护区：指一、二级保护区以外，滇池流域分水岭以内的区域。三级保护区面积为1112.5589km</w:t>
            </w:r>
            <w:r>
              <w:rPr>
                <w:rFonts w:hint="eastAsia" w:ascii="Times New Roman" w:hAnsi="Times New Roman" w:cs="宋体"/>
                <w:color w:val="000000" w:themeColor="text1"/>
                <w:kern w:val="0"/>
                <w:vertAlign w:val="superscript"/>
                <w:lang w:bidi="ar"/>
                <w14:textFill>
                  <w14:solidFill>
                    <w14:schemeClr w14:val="tx1"/>
                  </w14:solidFill>
                </w14:textFill>
              </w:rPr>
              <w:t>2</w:t>
            </w:r>
            <w:r>
              <w:rPr>
                <w:rFonts w:hint="eastAsia" w:ascii="Times New Roman" w:hAnsi="Times New Roman" w:cs="宋体"/>
                <w:color w:val="000000" w:themeColor="text1"/>
                <w:kern w:val="0"/>
                <w:lang w:bidi="ar"/>
                <w14:textFill>
                  <w14:solidFill>
                    <w14:schemeClr w14:val="tx1"/>
                  </w14:solidFill>
                </w14:textFill>
              </w:rPr>
              <w:t>，占滇池流域的38%</w:t>
            </w:r>
          </w:p>
          <w:p>
            <w:pPr>
              <w:spacing w:line="360" w:lineRule="auto"/>
              <w:ind w:firstLine="480" w:firstLineChars="200"/>
              <w:rPr>
                <w:rFonts w:ascii="Times New Roman" w:hAnsi="Times New Roman" w:cs="宋体"/>
                <w:color w:val="000000" w:themeColor="text1"/>
                <w14:textFill>
                  <w14:solidFill>
                    <w14:schemeClr w14:val="tx1"/>
                  </w14:solidFill>
                </w14:textFill>
              </w:rPr>
            </w:pPr>
            <w:r>
              <w:rPr>
                <w:rFonts w:hint="eastAsia" w:ascii="Times New Roman" w:hAnsi="Times New Roman" w:cs="宋体"/>
                <w:color w:val="000000" w:themeColor="text1"/>
                <w14:textFill>
                  <w14:solidFill>
                    <w14:schemeClr w14:val="tx1"/>
                  </w14:solidFill>
                </w14:textFill>
              </w:rPr>
              <w:t>项目位于昆明市晋宁工业园区上蒜基地，距项目北面滇池</w:t>
            </w:r>
            <w:r>
              <w:rPr>
                <w:rFonts w:hint="eastAsia" w:ascii="Times New Roman" w:hAnsi="Times New Roman" w:cs="宋体"/>
                <w:color w:val="000000" w:themeColor="text1"/>
                <w:lang w:val="en-US" w:eastAsia="zh-CN"/>
                <w14:textFill>
                  <w14:solidFill>
                    <w14:schemeClr w14:val="tx1"/>
                  </w14:solidFill>
                </w14:textFill>
              </w:rPr>
              <w:t>1.86</w:t>
            </w:r>
            <w:r>
              <w:rPr>
                <w:rFonts w:hint="eastAsia" w:ascii="Times New Roman" w:hAnsi="Times New Roman" w:cs="宋体"/>
                <w:color w:val="000000" w:themeColor="text1"/>
                <w14:textFill>
                  <w14:solidFill>
                    <w14:schemeClr w14:val="tx1"/>
                  </w14:solidFill>
                </w14:textFill>
              </w:rPr>
              <w:t>km，项目区位于滇池保护范围三级保护区内。</w:t>
            </w:r>
          </w:p>
          <w:p>
            <w:pPr>
              <w:pStyle w:val="50"/>
              <w:spacing w:line="360" w:lineRule="auto"/>
              <w:rPr>
                <w:color w:val="000000" w:themeColor="text1"/>
                <w14:textFill>
                  <w14:solidFill>
                    <w14:schemeClr w14:val="tx1"/>
                  </w14:solidFill>
                </w14:textFill>
              </w:rPr>
            </w:pPr>
            <w:r>
              <w:rPr>
                <w:color w:val="000000" w:themeColor="text1"/>
                <w14:textFill>
                  <w14:solidFill>
                    <w14:schemeClr w14:val="tx1"/>
                  </w14:solidFill>
                </w14:textFill>
              </w:rPr>
              <w:t>表</w:t>
            </w:r>
            <w:r>
              <w:rPr>
                <w:rFonts w:hint="eastAsia"/>
                <w:color w:val="000000" w:themeColor="text1"/>
                <w14:textFill>
                  <w14:solidFill>
                    <w14:schemeClr w14:val="tx1"/>
                  </w14:solidFill>
                </w14:textFill>
              </w:rPr>
              <w:t>1-6  项目</w:t>
            </w:r>
            <w:r>
              <w:rPr>
                <w:color w:val="000000" w:themeColor="text1"/>
                <w14:textFill>
                  <w14:solidFill>
                    <w14:schemeClr w14:val="tx1"/>
                  </w14:solidFill>
                </w14:textFill>
              </w:rPr>
              <w:t>与《云南省滇池保护条例》</w:t>
            </w:r>
            <w:r>
              <w:rPr>
                <w:rFonts w:hint="eastAsia"/>
                <w:color w:val="000000" w:themeColor="text1"/>
                <w14:textFill>
                  <w14:solidFill>
                    <w14:schemeClr w14:val="tx1"/>
                  </w14:solidFill>
                </w14:textFill>
              </w:rPr>
              <w:t>的符合</w:t>
            </w:r>
            <w:r>
              <w:rPr>
                <w:color w:val="000000" w:themeColor="text1"/>
                <w14:textFill>
                  <w14:solidFill>
                    <w14:schemeClr w14:val="tx1"/>
                  </w14:solidFill>
                </w14:textFill>
              </w:rPr>
              <w:t>性分析</w:t>
            </w:r>
          </w:p>
          <w:tbl>
            <w:tblPr>
              <w:tblStyle w:val="18"/>
              <w:tblW w:w="6807"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00"/>
              <w:gridCol w:w="3389"/>
              <w:gridCol w:w="2423"/>
              <w:gridCol w:w="59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jc w:val="center"/>
              </w:trPr>
              <w:tc>
                <w:tcPr>
                  <w:tcW w:w="3789" w:type="dxa"/>
                  <w:gridSpan w:val="2"/>
                  <w:tcBorders>
                    <w:left w:val="single" w:color="auto" w:sz="0" w:space="0"/>
                    <w:tl2br w:val="nil"/>
                    <w:tr2bl w:val="nil"/>
                  </w:tcBorders>
                  <w:vAlign w:val="center"/>
                </w:tcPr>
                <w:p>
                  <w:pPr>
                    <w:spacing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云南省滇池保护条例</w:t>
                  </w:r>
                </w:p>
              </w:tc>
              <w:tc>
                <w:tcPr>
                  <w:tcW w:w="2423" w:type="dxa"/>
                  <w:tcBorders>
                    <w:tl2br w:val="nil"/>
                    <w:tr2bl w:val="nil"/>
                  </w:tcBorders>
                  <w:vAlign w:val="center"/>
                </w:tcPr>
                <w:p>
                  <w:pPr>
                    <w:spacing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项目情况</w:t>
                  </w:r>
                </w:p>
              </w:tc>
              <w:tc>
                <w:tcPr>
                  <w:tcW w:w="595" w:type="dxa"/>
                  <w:tcBorders>
                    <w:right w:val="single" w:color="auto" w:sz="4" w:space="0"/>
                    <w:tl2br w:val="nil"/>
                    <w:tr2bl w:val="nil"/>
                  </w:tcBorders>
                  <w:vAlign w:val="center"/>
                </w:tcPr>
                <w:p>
                  <w:pPr>
                    <w:spacing w:line="360" w:lineRule="exact"/>
                    <w:jc w:val="center"/>
                    <w:rPr>
                      <w:rFonts w:ascii="Times New Roman" w:hAnsi="Times New Roman" w:cs="宋体"/>
                      <w:b/>
                      <w:bCs/>
                      <w:color w:val="000000" w:themeColor="text1"/>
                      <w:sz w:val="21"/>
                      <w:szCs w:val="21"/>
                      <w14:textFill>
                        <w14:solidFill>
                          <w14:schemeClr w14:val="tx1"/>
                        </w14:solidFill>
                      </w14:textFill>
                    </w:rPr>
                  </w:pPr>
                  <w:r>
                    <w:rPr>
                      <w:rFonts w:hint="eastAsia" w:ascii="Times New Roman" w:hAnsi="Times New Roman" w:cs="宋体"/>
                      <w:b/>
                      <w:bCs/>
                      <w:color w:val="000000" w:themeColor="text1"/>
                      <w:sz w:val="21"/>
                      <w:szCs w:val="21"/>
                      <w14:textFill>
                        <w14:solidFill>
                          <w14:schemeClr w14:val="tx1"/>
                        </w14:solidFill>
                      </w14:textFill>
                    </w:rPr>
                    <w:t>相符性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400" w:type="dxa"/>
                  <w:vMerge w:val="restart"/>
                  <w:tcBorders>
                    <w:left w:val="single" w:color="auto" w:sz="4" w:space="0"/>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三级保护区内禁止下列行为</w:t>
                  </w:r>
                </w:p>
              </w:tc>
              <w:tc>
                <w:tcPr>
                  <w:tcW w:w="3389" w:type="dxa"/>
                  <w:tcBorders>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fldChar w:fldCharType="begin"/>
                  </w:r>
                  <w:r>
                    <w:rPr>
                      <w:rFonts w:hint="eastAsia" w:ascii="Times New Roman" w:hAnsi="Times New Roman" w:cs="宋体"/>
                      <w:color w:val="000000" w:themeColor="text1"/>
                      <w:sz w:val="21"/>
                      <w:szCs w:val="21"/>
                      <w14:textFill>
                        <w14:solidFill>
                          <w14:schemeClr w14:val="tx1"/>
                        </w14:solidFill>
                      </w14:textFill>
                    </w:rPr>
                    <w:instrText xml:space="preserve"> = 1 \* GB3 \* MERGEFORMAT </w:instrText>
                  </w:r>
                  <w:r>
                    <w:rPr>
                      <w:rFonts w:hint="eastAsia" w:ascii="Times New Roman" w:hAnsi="Times New Roman" w:cs="宋体"/>
                      <w:color w:val="000000" w:themeColor="text1"/>
                      <w:sz w:val="21"/>
                      <w:szCs w:val="21"/>
                      <w14:textFill>
                        <w14:solidFill>
                          <w14:schemeClr w14:val="tx1"/>
                        </w14:solidFill>
                      </w14:textFill>
                    </w:rPr>
                    <w:fldChar w:fldCharType="separate"/>
                  </w:r>
                  <w:r>
                    <w:rPr>
                      <w:rFonts w:hint="eastAsia" w:ascii="Times New Roman" w:hAnsi="Times New Roman" w:cs="宋体"/>
                      <w:color w:val="000000" w:themeColor="text1"/>
                      <w:sz w:val="21"/>
                      <w:szCs w:val="21"/>
                      <w14:textFill>
                        <w14:solidFill>
                          <w14:schemeClr w14:val="tx1"/>
                        </w14:solidFill>
                      </w14:textFill>
                    </w:rPr>
                    <w:t>①</w:t>
                  </w:r>
                  <w:r>
                    <w:rPr>
                      <w:rFonts w:hint="eastAsia" w:ascii="Times New Roman" w:hAnsi="Times New Roman" w:cs="宋体"/>
                      <w:color w:val="000000" w:themeColor="text1"/>
                      <w:sz w:val="21"/>
                      <w:szCs w:val="21"/>
                      <w14:textFill>
                        <w14:solidFill>
                          <w14:schemeClr w14:val="tx1"/>
                        </w14:solidFill>
                      </w14:textFill>
                    </w:rPr>
                    <w:fldChar w:fldCharType="end"/>
                  </w:r>
                  <w:r>
                    <w:rPr>
                      <w:rFonts w:hint="eastAsia" w:ascii="Times New Roman" w:hAnsi="Times New Roman" w:cs="宋体"/>
                      <w:color w:val="000000" w:themeColor="text1"/>
                      <w:sz w:val="21"/>
                      <w:szCs w:val="21"/>
                      <w14:textFill>
                        <w14:solidFill>
                          <w14:schemeClr w14:val="tx1"/>
                        </w14:solidFill>
                      </w14:textFill>
                    </w:rPr>
                    <w:t>向河道、沟渠等水体倾倒固体废弃物，排放粪便、污水、废液及其他超过水污染物排放标准的污水、废水，或者在河道中清洗生产生活用具、车辆和其他可能污染水体的物品；</w:t>
                  </w:r>
                </w:p>
              </w:tc>
              <w:tc>
                <w:tcPr>
                  <w:tcW w:w="2423" w:type="dxa"/>
                  <w:tcBorders>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项目产生的食堂废水经</w:t>
                  </w:r>
                  <w:r>
                    <w:rPr>
                      <w:rFonts w:hint="eastAsia" w:ascii="Times New Roman" w:hAnsi="Times New Roman" w:cs="宋体"/>
                      <w:sz w:val="21"/>
                      <w:szCs w:val="21"/>
                    </w:rPr>
                    <w:t>隔油池处理后与其他生活污水一起排入化粪池处理，后排入园区污水管网，最终进入</w:t>
                  </w:r>
                  <w:r>
                    <w:rPr>
                      <w:rFonts w:hint="eastAsia" w:ascii="Times New Roman" w:hAnsi="Times New Roman" w:cs="宋体"/>
                      <w:sz w:val="21"/>
                      <w:szCs w:val="21"/>
                      <w:lang w:eastAsia="zh-CN"/>
                    </w:rPr>
                    <w:t>白鱼河水质净化厂处理</w:t>
                  </w:r>
                  <w:r>
                    <w:rPr>
                      <w:rFonts w:hint="eastAsia" w:ascii="Times New Roman" w:hAnsi="Times New Roman" w:cs="宋体"/>
                      <w:sz w:val="21"/>
                      <w:szCs w:val="21"/>
                    </w:rPr>
                    <w:t>。</w:t>
                  </w:r>
                </w:p>
              </w:tc>
              <w:tc>
                <w:tcPr>
                  <w:tcW w:w="595" w:type="dxa"/>
                  <w:tcBorders>
                    <w:right w:val="single" w:color="auto" w:sz="4" w:space="0"/>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0" w:type="dxa"/>
                  <w:vMerge w:val="continue"/>
                  <w:tcBorders>
                    <w:left w:val="single" w:color="auto" w:sz="4" w:space="0"/>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p>
              </w:tc>
              <w:tc>
                <w:tcPr>
                  <w:tcW w:w="3389" w:type="dxa"/>
                  <w:tcBorders>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fldChar w:fldCharType="begin"/>
                  </w:r>
                  <w:r>
                    <w:rPr>
                      <w:rFonts w:hint="eastAsia" w:ascii="Times New Roman" w:hAnsi="Times New Roman" w:cs="宋体"/>
                      <w:color w:val="000000" w:themeColor="text1"/>
                      <w:sz w:val="21"/>
                      <w:szCs w:val="21"/>
                      <w14:textFill>
                        <w14:solidFill>
                          <w14:schemeClr w14:val="tx1"/>
                        </w14:solidFill>
                      </w14:textFill>
                    </w:rPr>
                    <w:instrText xml:space="preserve"> = 2 \* GB3 \* MERGEFORMAT </w:instrText>
                  </w:r>
                  <w:r>
                    <w:rPr>
                      <w:rFonts w:hint="eastAsia" w:ascii="Times New Roman" w:hAnsi="Times New Roman" w:cs="宋体"/>
                      <w:color w:val="000000" w:themeColor="text1"/>
                      <w:sz w:val="21"/>
                      <w:szCs w:val="21"/>
                      <w14:textFill>
                        <w14:solidFill>
                          <w14:schemeClr w14:val="tx1"/>
                        </w14:solidFill>
                      </w14:textFill>
                    </w:rPr>
                    <w:fldChar w:fldCharType="separate"/>
                  </w:r>
                  <w:r>
                    <w:rPr>
                      <w:rFonts w:hint="eastAsia" w:ascii="Times New Roman" w:hAnsi="Times New Roman" w:cs="宋体"/>
                      <w:color w:val="000000" w:themeColor="text1"/>
                      <w:sz w:val="21"/>
                      <w:szCs w:val="21"/>
                      <w14:textFill>
                        <w14:solidFill>
                          <w14:schemeClr w14:val="tx1"/>
                        </w14:solidFill>
                      </w14:textFill>
                    </w:rPr>
                    <w:t>②</w:t>
                  </w:r>
                  <w:r>
                    <w:rPr>
                      <w:rFonts w:hint="eastAsia" w:ascii="Times New Roman" w:hAnsi="Times New Roman" w:cs="宋体"/>
                      <w:color w:val="000000" w:themeColor="text1"/>
                      <w:sz w:val="21"/>
                      <w:szCs w:val="21"/>
                      <w14:textFill>
                        <w14:solidFill>
                          <w14:schemeClr w14:val="tx1"/>
                        </w14:solidFill>
                      </w14:textFill>
                    </w:rPr>
                    <w:fldChar w:fldCharType="end"/>
                  </w:r>
                  <w:r>
                    <w:rPr>
                      <w:rFonts w:hint="eastAsia" w:ascii="Times New Roman" w:hAnsi="Times New Roman" w:cs="宋体"/>
                      <w:color w:val="000000" w:themeColor="text1"/>
                      <w:sz w:val="21"/>
                      <w:szCs w:val="21"/>
                      <w14:textFill>
                        <w14:solidFill>
                          <w14:schemeClr w14:val="tx1"/>
                        </w14:solidFill>
                      </w14:textFill>
                    </w:rPr>
                    <w:t>在河道滩地和岸坡堆放、存贮固体废弃物和其他污染物，或者将其埋入集水区范围内的土壤中；</w:t>
                  </w:r>
                </w:p>
              </w:tc>
              <w:tc>
                <w:tcPr>
                  <w:tcW w:w="2423"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本项目位于</w:t>
                  </w:r>
                  <w:r>
                    <w:rPr>
                      <w:rFonts w:hint="eastAsia" w:ascii="Times New Roman" w:hAnsi="Times New Roman" w:cs="宋体"/>
                      <w:color w:val="000000" w:themeColor="text1"/>
                      <w:sz w:val="21"/>
                      <w:szCs w:val="21"/>
                      <w:lang w:val="en-US" w:eastAsia="zh-CN"/>
                      <w14:textFill>
                        <w14:solidFill>
                          <w14:schemeClr w14:val="tx1"/>
                        </w14:solidFill>
                      </w14:textFill>
                    </w:rPr>
                    <w:t>上蒜</w:t>
                  </w:r>
                  <w:r>
                    <w:rPr>
                      <w:rFonts w:hint="eastAsia" w:ascii="Times New Roman" w:hAnsi="Times New Roman" w:cs="宋体"/>
                      <w:color w:val="000000" w:themeColor="text1"/>
                      <w:sz w:val="21"/>
                      <w:szCs w:val="21"/>
                      <w14:textFill>
                        <w14:solidFill>
                          <w14:schemeClr w14:val="tx1"/>
                        </w14:solidFill>
                      </w14:textFill>
                    </w:rPr>
                    <w:t>基地，距项目北面滇池</w:t>
                  </w:r>
                  <w:r>
                    <w:rPr>
                      <w:rFonts w:hint="eastAsia" w:ascii="Times New Roman" w:hAnsi="Times New Roman" w:cs="宋体"/>
                      <w:color w:val="000000" w:themeColor="text1"/>
                      <w:sz w:val="21"/>
                      <w:szCs w:val="21"/>
                      <w:lang w:val="en-US" w:eastAsia="zh-CN"/>
                      <w14:textFill>
                        <w14:solidFill>
                          <w14:schemeClr w14:val="tx1"/>
                        </w14:solidFill>
                      </w14:textFill>
                    </w:rPr>
                    <w:t>1.86</w:t>
                  </w:r>
                  <w:r>
                    <w:rPr>
                      <w:rFonts w:hint="eastAsia" w:ascii="Times New Roman" w:hAnsi="Times New Roman" w:cs="宋体"/>
                      <w:color w:val="000000" w:themeColor="text1"/>
                      <w:sz w:val="21"/>
                      <w:szCs w:val="21"/>
                      <w14:textFill>
                        <w14:solidFill>
                          <w14:schemeClr w14:val="tx1"/>
                        </w14:solidFill>
                      </w14:textFill>
                    </w:rPr>
                    <w:t>km，固废、危废均采取有效措施处理。</w:t>
                  </w:r>
                </w:p>
              </w:tc>
              <w:tc>
                <w:tcPr>
                  <w:tcW w:w="595" w:type="dxa"/>
                  <w:tcBorders>
                    <w:right w:val="single" w:color="auto" w:sz="4" w:space="0"/>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277" w:hRule="atLeast"/>
                <w:jc w:val="center"/>
              </w:trPr>
              <w:tc>
                <w:tcPr>
                  <w:tcW w:w="400" w:type="dxa"/>
                  <w:vMerge w:val="continue"/>
                  <w:tcBorders>
                    <w:left w:val="single" w:color="auto" w:sz="4" w:space="0"/>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p>
              </w:tc>
              <w:tc>
                <w:tcPr>
                  <w:tcW w:w="3389" w:type="dxa"/>
                  <w:tcBorders>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fldChar w:fldCharType="begin"/>
                  </w:r>
                  <w:r>
                    <w:rPr>
                      <w:rFonts w:hint="eastAsia" w:ascii="Times New Roman" w:hAnsi="Times New Roman" w:cs="宋体"/>
                      <w:color w:val="000000" w:themeColor="text1"/>
                      <w:sz w:val="21"/>
                      <w:szCs w:val="21"/>
                      <w14:textFill>
                        <w14:solidFill>
                          <w14:schemeClr w14:val="tx1"/>
                        </w14:solidFill>
                      </w14:textFill>
                    </w:rPr>
                    <w:instrText xml:space="preserve"> = 3 \* GB3 \* MERGEFORMAT </w:instrText>
                  </w:r>
                  <w:r>
                    <w:rPr>
                      <w:rFonts w:hint="eastAsia" w:ascii="Times New Roman" w:hAnsi="Times New Roman" w:cs="宋体"/>
                      <w:color w:val="000000" w:themeColor="text1"/>
                      <w:sz w:val="21"/>
                      <w:szCs w:val="21"/>
                      <w14:textFill>
                        <w14:solidFill>
                          <w14:schemeClr w14:val="tx1"/>
                        </w14:solidFill>
                      </w14:textFill>
                    </w:rPr>
                    <w:fldChar w:fldCharType="separate"/>
                  </w:r>
                  <w:r>
                    <w:rPr>
                      <w:rFonts w:hint="eastAsia" w:ascii="Times New Roman" w:hAnsi="Times New Roman" w:cs="宋体"/>
                      <w:color w:val="000000" w:themeColor="text1"/>
                      <w:sz w:val="21"/>
                      <w:szCs w:val="21"/>
                      <w14:textFill>
                        <w14:solidFill>
                          <w14:schemeClr w14:val="tx1"/>
                        </w14:solidFill>
                      </w14:textFill>
                    </w:rPr>
                    <w:t>③</w:t>
                  </w:r>
                  <w:r>
                    <w:rPr>
                      <w:rFonts w:hint="eastAsia" w:ascii="Times New Roman" w:hAnsi="Times New Roman" w:cs="宋体"/>
                      <w:color w:val="000000" w:themeColor="text1"/>
                      <w:sz w:val="21"/>
                      <w:szCs w:val="21"/>
                      <w14:textFill>
                        <w14:solidFill>
                          <w14:schemeClr w14:val="tx1"/>
                        </w14:solidFill>
                      </w14:textFill>
                    </w:rPr>
                    <w:fldChar w:fldCharType="end"/>
                  </w:r>
                  <w:r>
                    <w:rPr>
                      <w:rFonts w:hint="eastAsia" w:ascii="Times New Roman" w:hAnsi="Times New Roman" w:cs="宋体"/>
                      <w:color w:val="000000" w:themeColor="text1"/>
                      <w:sz w:val="21"/>
                      <w:szCs w:val="21"/>
                      <w14:textFill>
                        <w14:solidFill>
                          <w14:schemeClr w14:val="tx1"/>
                        </w14:solidFill>
                      </w14:textFill>
                    </w:rPr>
                    <w:t>盗伐、滥伐林木或-者其他破坏与保护水源有关的植被的行为；</w:t>
                  </w:r>
                </w:p>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fldChar w:fldCharType="begin"/>
                  </w:r>
                  <w:r>
                    <w:rPr>
                      <w:rFonts w:hint="eastAsia" w:ascii="Times New Roman" w:hAnsi="Times New Roman" w:cs="宋体"/>
                      <w:color w:val="000000" w:themeColor="text1"/>
                      <w:sz w:val="21"/>
                      <w:szCs w:val="21"/>
                      <w14:textFill>
                        <w14:solidFill>
                          <w14:schemeClr w14:val="tx1"/>
                        </w14:solidFill>
                      </w14:textFill>
                    </w:rPr>
                    <w:instrText xml:space="preserve"> = 4 \* GB3 \* MERGEFORMAT </w:instrText>
                  </w:r>
                  <w:r>
                    <w:rPr>
                      <w:rFonts w:hint="eastAsia" w:ascii="Times New Roman" w:hAnsi="Times New Roman" w:cs="宋体"/>
                      <w:color w:val="000000" w:themeColor="text1"/>
                      <w:sz w:val="21"/>
                      <w:szCs w:val="21"/>
                      <w14:textFill>
                        <w14:solidFill>
                          <w14:schemeClr w14:val="tx1"/>
                        </w14:solidFill>
                      </w14:textFill>
                    </w:rPr>
                    <w:fldChar w:fldCharType="separate"/>
                  </w:r>
                  <w:r>
                    <w:rPr>
                      <w:rFonts w:hint="eastAsia" w:ascii="Times New Roman" w:hAnsi="Times New Roman" w:cs="宋体"/>
                      <w:color w:val="000000" w:themeColor="text1"/>
                      <w:sz w:val="21"/>
                      <w:szCs w:val="21"/>
                      <w14:textFill>
                        <w14:solidFill>
                          <w14:schemeClr w14:val="tx1"/>
                        </w14:solidFill>
                      </w14:textFill>
                    </w:rPr>
                    <w:t>④</w:t>
                  </w:r>
                  <w:r>
                    <w:rPr>
                      <w:rFonts w:hint="eastAsia" w:ascii="Times New Roman" w:hAnsi="Times New Roman" w:cs="宋体"/>
                      <w:color w:val="000000" w:themeColor="text1"/>
                      <w:sz w:val="21"/>
                      <w:szCs w:val="21"/>
                      <w14:textFill>
                        <w14:solidFill>
                          <w14:schemeClr w14:val="tx1"/>
                        </w14:solidFill>
                      </w14:textFill>
                    </w:rPr>
                    <w:fldChar w:fldCharType="end"/>
                  </w:r>
                  <w:r>
                    <w:rPr>
                      <w:rFonts w:hint="eastAsia" w:ascii="Times New Roman" w:hAnsi="Times New Roman" w:cs="宋体"/>
                      <w:color w:val="000000" w:themeColor="text1"/>
                      <w:sz w:val="21"/>
                      <w:szCs w:val="21"/>
                      <w14:textFill>
                        <w14:solidFill>
                          <w14:schemeClr w14:val="tx1"/>
                        </w14:solidFill>
                      </w14:textFill>
                    </w:rPr>
                    <w:t>毁林开垦或者违法占用林地资源；</w:t>
                  </w:r>
                </w:p>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fldChar w:fldCharType="begin"/>
                  </w:r>
                  <w:r>
                    <w:rPr>
                      <w:rFonts w:hint="eastAsia" w:ascii="Times New Roman" w:hAnsi="Times New Roman" w:cs="宋体"/>
                      <w:color w:val="000000" w:themeColor="text1"/>
                      <w:sz w:val="21"/>
                      <w:szCs w:val="21"/>
                      <w14:textFill>
                        <w14:solidFill>
                          <w14:schemeClr w14:val="tx1"/>
                        </w14:solidFill>
                      </w14:textFill>
                    </w:rPr>
                    <w:instrText xml:space="preserve"> = 5 \* GB3 \* MERGEFORMAT </w:instrText>
                  </w:r>
                  <w:r>
                    <w:rPr>
                      <w:rFonts w:hint="eastAsia" w:ascii="Times New Roman" w:hAnsi="Times New Roman" w:cs="宋体"/>
                      <w:color w:val="000000" w:themeColor="text1"/>
                      <w:sz w:val="21"/>
                      <w:szCs w:val="21"/>
                      <w14:textFill>
                        <w14:solidFill>
                          <w14:schemeClr w14:val="tx1"/>
                        </w14:solidFill>
                      </w14:textFill>
                    </w:rPr>
                    <w:fldChar w:fldCharType="separate"/>
                  </w:r>
                  <w:r>
                    <w:rPr>
                      <w:rFonts w:hint="eastAsia" w:ascii="Times New Roman" w:hAnsi="Times New Roman" w:cs="宋体"/>
                      <w:color w:val="000000" w:themeColor="text1"/>
                      <w:sz w:val="21"/>
                      <w:szCs w:val="21"/>
                      <w14:textFill>
                        <w14:solidFill>
                          <w14:schemeClr w14:val="tx1"/>
                        </w14:solidFill>
                      </w14:textFill>
                    </w:rPr>
                    <w:t>⑤</w:t>
                  </w:r>
                  <w:r>
                    <w:rPr>
                      <w:rFonts w:hint="eastAsia" w:ascii="Times New Roman" w:hAnsi="Times New Roman" w:cs="宋体"/>
                      <w:color w:val="000000" w:themeColor="text1"/>
                      <w:sz w:val="21"/>
                      <w:szCs w:val="21"/>
                      <w14:textFill>
                        <w14:solidFill>
                          <w14:schemeClr w14:val="tx1"/>
                        </w14:solidFill>
                      </w14:textFill>
                    </w:rPr>
                    <w:fldChar w:fldCharType="end"/>
                  </w:r>
                  <w:r>
                    <w:rPr>
                      <w:rFonts w:hint="eastAsia" w:ascii="Times New Roman" w:hAnsi="Times New Roman" w:cs="宋体"/>
                      <w:color w:val="000000" w:themeColor="text1"/>
                      <w:sz w:val="21"/>
                      <w:szCs w:val="21"/>
                      <w14:textFill>
                        <w14:solidFill>
                          <w14:schemeClr w14:val="tx1"/>
                        </w14:solidFill>
                      </w14:textFill>
                    </w:rPr>
                    <w:t>猎捕野生动物；</w:t>
                  </w:r>
                </w:p>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fldChar w:fldCharType="begin"/>
                  </w:r>
                  <w:r>
                    <w:rPr>
                      <w:rFonts w:hint="eastAsia" w:ascii="Times New Roman" w:hAnsi="Times New Roman" w:cs="宋体"/>
                      <w:color w:val="000000" w:themeColor="text1"/>
                      <w:sz w:val="21"/>
                      <w:szCs w:val="21"/>
                      <w14:textFill>
                        <w14:solidFill>
                          <w14:schemeClr w14:val="tx1"/>
                        </w14:solidFill>
                      </w14:textFill>
                    </w:rPr>
                    <w:instrText xml:space="preserve"> = 6 \* GB3 \* MERGEFORMAT </w:instrText>
                  </w:r>
                  <w:r>
                    <w:rPr>
                      <w:rFonts w:hint="eastAsia" w:ascii="Times New Roman" w:hAnsi="Times New Roman" w:cs="宋体"/>
                      <w:color w:val="000000" w:themeColor="text1"/>
                      <w:sz w:val="21"/>
                      <w:szCs w:val="21"/>
                      <w14:textFill>
                        <w14:solidFill>
                          <w14:schemeClr w14:val="tx1"/>
                        </w14:solidFill>
                      </w14:textFill>
                    </w:rPr>
                    <w:fldChar w:fldCharType="separate"/>
                  </w:r>
                  <w:r>
                    <w:rPr>
                      <w:rFonts w:hint="eastAsia" w:ascii="Times New Roman" w:hAnsi="Times New Roman" w:cs="宋体"/>
                      <w:color w:val="000000" w:themeColor="text1"/>
                      <w:sz w:val="21"/>
                      <w:szCs w:val="21"/>
                      <w14:textFill>
                        <w14:solidFill>
                          <w14:schemeClr w14:val="tx1"/>
                        </w14:solidFill>
                      </w14:textFill>
                    </w:rPr>
                    <w:t>⑥</w:t>
                  </w:r>
                  <w:r>
                    <w:rPr>
                      <w:rFonts w:hint="eastAsia" w:ascii="Times New Roman" w:hAnsi="Times New Roman" w:cs="宋体"/>
                      <w:color w:val="000000" w:themeColor="text1"/>
                      <w:sz w:val="21"/>
                      <w:szCs w:val="21"/>
                      <w14:textFill>
                        <w14:solidFill>
                          <w14:schemeClr w14:val="tx1"/>
                        </w14:solidFill>
                      </w14:textFill>
                    </w:rPr>
                    <w:fldChar w:fldCharType="end"/>
                  </w:r>
                  <w:r>
                    <w:rPr>
                      <w:rFonts w:hint="eastAsia" w:ascii="Times New Roman" w:hAnsi="Times New Roman" w:cs="宋体"/>
                      <w:color w:val="000000" w:themeColor="text1"/>
                      <w:sz w:val="21"/>
                      <w:szCs w:val="21"/>
                      <w14:textFill>
                        <w14:solidFill>
                          <w14:schemeClr w14:val="tx1"/>
                        </w14:solidFill>
                      </w14:textFill>
                    </w:rPr>
                    <w:t>在禁止开垦区内开垦土地；</w:t>
                  </w:r>
                </w:p>
              </w:tc>
              <w:tc>
                <w:tcPr>
                  <w:tcW w:w="2423" w:type="dxa"/>
                  <w:tcBorders>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项目不涉及禁止行为。</w:t>
                  </w:r>
                </w:p>
              </w:tc>
              <w:tc>
                <w:tcPr>
                  <w:tcW w:w="595" w:type="dxa"/>
                  <w:tcBorders>
                    <w:right w:val="single" w:color="auto" w:sz="4" w:space="0"/>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96" w:hRule="atLeast"/>
                <w:jc w:val="center"/>
              </w:trPr>
              <w:tc>
                <w:tcPr>
                  <w:tcW w:w="400" w:type="dxa"/>
                  <w:vMerge w:val="continue"/>
                  <w:tcBorders>
                    <w:left w:val="single" w:color="auto" w:sz="4" w:space="0"/>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p>
              </w:tc>
              <w:tc>
                <w:tcPr>
                  <w:tcW w:w="3389" w:type="dxa"/>
                  <w:tcBorders>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fldChar w:fldCharType="begin"/>
                  </w:r>
                  <w:r>
                    <w:rPr>
                      <w:rFonts w:hint="eastAsia" w:ascii="Times New Roman" w:hAnsi="Times New Roman" w:cs="宋体"/>
                      <w:color w:val="000000" w:themeColor="text1"/>
                      <w:sz w:val="21"/>
                      <w:szCs w:val="21"/>
                      <w14:textFill>
                        <w14:solidFill>
                          <w14:schemeClr w14:val="tx1"/>
                        </w14:solidFill>
                      </w14:textFill>
                    </w:rPr>
                    <w:instrText xml:space="preserve"> = 7 \* GB3 \* MERGEFORMAT </w:instrText>
                  </w:r>
                  <w:r>
                    <w:rPr>
                      <w:rFonts w:hint="eastAsia" w:ascii="Times New Roman" w:hAnsi="Times New Roman" w:cs="宋体"/>
                      <w:color w:val="000000" w:themeColor="text1"/>
                      <w:sz w:val="21"/>
                      <w:szCs w:val="21"/>
                      <w14:textFill>
                        <w14:solidFill>
                          <w14:schemeClr w14:val="tx1"/>
                        </w14:solidFill>
                      </w14:textFill>
                    </w:rPr>
                    <w:fldChar w:fldCharType="separate"/>
                  </w:r>
                  <w:r>
                    <w:rPr>
                      <w:rFonts w:hint="eastAsia" w:ascii="Times New Roman" w:hAnsi="Times New Roman" w:cs="宋体"/>
                      <w:color w:val="000000" w:themeColor="text1"/>
                      <w:sz w:val="21"/>
                      <w:szCs w:val="21"/>
                      <w14:textFill>
                        <w14:solidFill>
                          <w14:schemeClr w14:val="tx1"/>
                        </w14:solidFill>
                      </w14:textFill>
                    </w:rPr>
                    <w:t>⑦</w:t>
                  </w:r>
                  <w:r>
                    <w:rPr>
                      <w:rFonts w:hint="eastAsia" w:ascii="Times New Roman" w:hAnsi="Times New Roman" w:cs="宋体"/>
                      <w:color w:val="000000" w:themeColor="text1"/>
                      <w:sz w:val="21"/>
                      <w:szCs w:val="21"/>
                      <w14:textFill>
                        <w14:solidFill>
                          <w14:schemeClr w14:val="tx1"/>
                        </w14:solidFill>
                      </w14:textFill>
                    </w:rPr>
                    <w:fldChar w:fldCharType="end"/>
                  </w:r>
                  <w:r>
                    <w:rPr>
                      <w:rFonts w:hint="eastAsia" w:ascii="Times New Roman" w:hAnsi="Times New Roman" w:cs="宋体"/>
                      <w:color w:val="000000" w:themeColor="text1"/>
                      <w:sz w:val="21"/>
                      <w:szCs w:val="21"/>
                      <w14:textFill>
                        <w14:solidFill>
                          <w14:schemeClr w14:val="tx1"/>
                        </w14:solidFill>
                      </w14:textFill>
                    </w:rPr>
                    <w:t>新建、改建、扩建向入湖河道排放氮、磷污染物的工业项目以及污染环境、破坏生态平衡和自然景观的其他项目。</w:t>
                  </w:r>
                </w:p>
              </w:tc>
              <w:tc>
                <w:tcPr>
                  <w:tcW w:w="2423" w:type="dxa"/>
                  <w:tcBorders>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项目无生产性废水产生，生活污水通过隔油池、化粪池后排入园区污水管网，最终进入</w:t>
                  </w:r>
                  <w:r>
                    <w:rPr>
                      <w:rFonts w:hint="eastAsia" w:ascii="Times New Roman" w:hAnsi="Times New Roman" w:cs="宋体"/>
                      <w:color w:val="000000" w:themeColor="text1"/>
                      <w:sz w:val="21"/>
                      <w:szCs w:val="21"/>
                      <w:lang w:eastAsia="zh-CN"/>
                      <w14:textFill>
                        <w14:solidFill>
                          <w14:schemeClr w14:val="tx1"/>
                        </w14:solidFill>
                      </w14:textFill>
                    </w:rPr>
                    <w:t>白鱼河水质净化厂处理</w:t>
                  </w:r>
                  <w:r>
                    <w:rPr>
                      <w:rFonts w:hint="eastAsia" w:ascii="Times New Roman" w:hAnsi="Times New Roman" w:cs="宋体"/>
                      <w:color w:val="000000" w:themeColor="text1"/>
                      <w:sz w:val="21"/>
                      <w:szCs w:val="21"/>
                      <w14:textFill>
                        <w14:solidFill>
                          <w14:schemeClr w14:val="tx1"/>
                        </w14:solidFill>
                      </w14:textFill>
                    </w:rPr>
                    <w:t>。不涉及禁止建设项目行为。</w:t>
                  </w:r>
                </w:p>
              </w:tc>
              <w:tc>
                <w:tcPr>
                  <w:tcW w:w="595" w:type="dxa"/>
                  <w:tcBorders>
                    <w:right w:val="single" w:color="auto" w:sz="4" w:space="0"/>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0" w:type="dxa"/>
                  <w:vMerge w:val="continue"/>
                  <w:tcBorders>
                    <w:left w:val="single" w:color="auto" w:sz="4" w:space="0"/>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p>
              </w:tc>
              <w:tc>
                <w:tcPr>
                  <w:tcW w:w="3389" w:type="dxa"/>
                  <w:tcBorders>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第二十五条滇池保护范围内对重点水污染物排放实施总量控制制度。</w:t>
                  </w:r>
                </w:p>
              </w:tc>
              <w:tc>
                <w:tcPr>
                  <w:tcW w:w="2423" w:type="dxa"/>
                  <w:tcBorders>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项目生活废水通过隔油池、化粪池处理后排入园区污水管网，最终进入</w:t>
                  </w:r>
                  <w:r>
                    <w:rPr>
                      <w:rFonts w:hint="eastAsia" w:ascii="Times New Roman" w:hAnsi="Times New Roman" w:cs="宋体"/>
                      <w:color w:val="000000" w:themeColor="text1"/>
                      <w:sz w:val="21"/>
                      <w:szCs w:val="21"/>
                      <w:lang w:eastAsia="zh-CN"/>
                      <w14:textFill>
                        <w14:solidFill>
                          <w14:schemeClr w14:val="tx1"/>
                        </w14:solidFill>
                      </w14:textFill>
                    </w:rPr>
                    <w:t>白鱼河水质净化厂处理</w:t>
                  </w:r>
                  <w:r>
                    <w:rPr>
                      <w:rFonts w:hint="eastAsia" w:ascii="Times New Roman" w:hAnsi="Times New Roman" w:cs="宋体"/>
                      <w:color w:val="000000" w:themeColor="text1"/>
                      <w:sz w:val="21"/>
                      <w:szCs w:val="21"/>
                      <w14:textFill>
                        <w14:solidFill>
                          <w14:schemeClr w14:val="tx1"/>
                        </w14:solidFill>
                      </w14:textFill>
                    </w:rPr>
                    <w:t>。</w:t>
                  </w:r>
                </w:p>
              </w:tc>
              <w:tc>
                <w:tcPr>
                  <w:tcW w:w="595" w:type="dxa"/>
                  <w:tcBorders>
                    <w:right w:val="single" w:color="auto" w:sz="4" w:space="0"/>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00" w:type="dxa"/>
                  <w:vMerge w:val="continue"/>
                  <w:tcBorders>
                    <w:left w:val="single" w:color="auto" w:sz="4" w:space="0"/>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p>
              </w:tc>
              <w:tc>
                <w:tcPr>
                  <w:tcW w:w="3389" w:type="dxa"/>
                  <w:tcBorders>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第四十九条不得建设不符合国家产业政策的造纸、制革、印染、染料、炼焦、炼硫、炼砷、炼油、炼汞、电镀、化肥、农药、石棉、水泥、玻璃、冶金、火电以及其他严重污染环境的生产项目。</w:t>
                  </w:r>
                </w:p>
              </w:tc>
              <w:tc>
                <w:tcPr>
                  <w:tcW w:w="2423" w:type="dxa"/>
                  <w:tcBorders>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项目不涉及条例中严禁建设的项目。</w:t>
                  </w:r>
                </w:p>
              </w:tc>
              <w:tc>
                <w:tcPr>
                  <w:tcW w:w="595" w:type="dxa"/>
                  <w:tcBorders>
                    <w:right w:val="single" w:color="auto" w:sz="4" w:space="0"/>
                    <w:tl2br w:val="nil"/>
                    <w:tr2bl w:val="nil"/>
                  </w:tcBorders>
                  <w:vAlign w:val="center"/>
                </w:tcPr>
                <w:p>
                  <w:pPr>
                    <w:spacing w:line="360" w:lineRule="exact"/>
                    <w:rPr>
                      <w:rFonts w:ascii="Times New Roman" w:hAnsi="Times New Roman" w:cs="宋体"/>
                      <w:color w:val="000000" w:themeColor="text1"/>
                      <w:sz w:val="21"/>
                      <w:szCs w:val="21"/>
                      <w14:textFill>
                        <w14:solidFill>
                          <w14:schemeClr w14:val="tx1"/>
                        </w14:solidFill>
                      </w14:textFill>
                    </w:rPr>
                  </w:pPr>
                  <w:r>
                    <w:rPr>
                      <w:rFonts w:hint="eastAsia" w:ascii="Times New Roman" w:hAnsi="Times New Roman" w:cs="宋体"/>
                      <w:color w:val="000000" w:themeColor="text1"/>
                      <w:sz w:val="21"/>
                      <w:szCs w:val="21"/>
                      <w14:textFill>
                        <w14:solidFill>
                          <w14:schemeClr w14:val="tx1"/>
                        </w14:solidFill>
                      </w14:textFill>
                    </w:rPr>
                    <w:t>符合</w:t>
                  </w:r>
                </w:p>
              </w:tc>
            </w:tr>
          </w:tbl>
          <w:p>
            <w:pPr>
              <w:adjustRightInd w:val="0"/>
              <w:snapToGrid w:val="0"/>
              <w:spacing w:line="440" w:lineRule="exact"/>
              <w:ind w:firstLine="482" w:firstLineChars="200"/>
              <w:rPr>
                <w:rFonts w:ascii="Times New Roman" w:hAnsi="Times New Roman"/>
                <w:b/>
                <w:bCs/>
              </w:rPr>
            </w:pPr>
            <w:r>
              <w:rPr>
                <w:rFonts w:hint="eastAsia" w:ascii="Times New Roman" w:hAnsi="Times New Roman"/>
                <w:b/>
                <w:bCs/>
              </w:rPr>
              <w:t>6、</w:t>
            </w:r>
            <w:r>
              <w:rPr>
                <w:rFonts w:ascii="Times New Roman" w:hAnsi="Times New Roman"/>
                <w:b/>
                <w:bCs/>
              </w:rPr>
              <w:t>与《大气污染防治行动计划》（国发[2013]37号）符合性判定</w:t>
            </w:r>
          </w:p>
          <w:p>
            <w:pPr>
              <w:spacing w:line="440" w:lineRule="exact"/>
              <w:ind w:firstLine="480" w:firstLineChars="200"/>
              <w:rPr>
                <w:rFonts w:ascii="Times New Roman" w:hAnsi="Times New Roman"/>
              </w:rPr>
            </w:pPr>
            <w:r>
              <w:rPr>
                <w:rFonts w:ascii="Times New Roman" w:hAnsi="Times New Roman"/>
              </w:rPr>
              <w:t>根据2013年9月10日国务院《关于印发大气污染防治行动计划的通知》（国发[2013]37号）</w:t>
            </w:r>
            <w:r>
              <w:rPr>
                <w:rFonts w:hint="eastAsia" w:ascii="Times New Roman" w:hAnsi="Times New Roman"/>
              </w:rPr>
              <w:t>的</w:t>
            </w:r>
            <w:r>
              <w:rPr>
                <w:rFonts w:ascii="Times New Roman" w:hAnsi="Times New Roman"/>
              </w:rPr>
              <w:t>要求，共10条35项，其中与本项目密切相关的规定</w:t>
            </w:r>
            <w:r>
              <w:rPr>
                <w:rFonts w:hint="eastAsia" w:ascii="Times New Roman" w:hAnsi="Times New Roman"/>
              </w:rPr>
              <w:t>如下</w:t>
            </w:r>
            <w:r>
              <w:rPr>
                <w:rFonts w:ascii="Times New Roman" w:hAnsi="Times New Roman"/>
              </w:rPr>
              <w:t>。本项目与《大气污染防治行动计划》符合性分析见表</w:t>
            </w:r>
            <w:r>
              <w:rPr>
                <w:rFonts w:hint="eastAsia" w:ascii="Times New Roman" w:hAnsi="Times New Roman"/>
              </w:rPr>
              <w:t>1-</w:t>
            </w:r>
            <w:r>
              <w:rPr>
                <w:rFonts w:hint="eastAsia" w:ascii="Times New Roman" w:hAnsi="Times New Roman"/>
                <w:lang w:val="en-US" w:eastAsia="zh-CN"/>
              </w:rPr>
              <w:t>7</w:t>
            </w:r>
            <w:r>
              <w:rPr>
                <w:rFonts w:ascii="Times New Roman" w:hAnsi="Times New Roman"/>
              </w:rPr>
              <w:t>。</w:t>
            </w:r>
          </w:p>
          <w:p>
            <w:pPr>
              <w:spacing w:line="440" w:lineRule="exact"/>
              <w:jc w:val="center"/>
              <w:rPr>
                <w:rFonts w:ascii="Times New Roman" w:hAnsi="Times New Roman"/>
                <w:b/>
                <w:bCs/>
                <w:sz w:val="21"/>
                <w:szCs w:val="21"/>
              </w:rPr>
            </w:pPr>
            <w:r>
              <w:rPr>
                <w:rFonts w:ascii="Times New Roman" w:hAnsi="Times New Roman"/>
                <w:b/>
                <w:bCs/>
                <w:sz w:val="21"/>
                <w:szCs w:val="21"/>
              </w:rPr>
              <w:t>表</w:t>
            </w:r>
            <w:r>
              <w:rPr>
                <w:rFonts w:hint="eastAsia" w:ascii="Times New Roman" w:hAnsi="Times New Roman"/>
                <w:b/>
                <w:bCs/>
                <w:sz w:val="21"/>
                <w:szCs w:val="21"/>
              </w:rPr>
              <w:t>1-</w:t>
            </w:r>
            <w:r>
              <w:rPr>
                <w:rFonts w:hint="eastAsia" w:ascii="Times New Roman" w:hAnsi="Times New Roman"/>
                <w:b/>
                <w:bCs/>
                <w:sz w:val="21"/>
                <w:szCs w:val="21"/>
                <w:lang w:val="en-US" w:eastAsia="zh-CN"/>
              </w:rPr>
              <w:t>7</w:t>
            </w:r>
            <w:r>
              <w:rPr>
                <w:rFonts w:ascii="Times New Roman" w:hAnsi="Times New Roman"/>
                <w:b/>
                <w:bCs/>
                <w:sz w:val="21"/>
                <w:szCs w:val="21"/>
              </w:rPr>
              <w:t xml:space="preserve"> 本项目与《大气污染防治行动计划》（国发[2013]37号）</w:t>
            </w:r>
          </w:p>
          <w:p>
            <w:pPr>
              <w:spacing w:line="440" w:lineRule="exact"/>
              <w:jc w:val="center"/>
              <w:rPr>
                <w:rFonts w:ascii="Times New Roman" w:hAnsi="Times New Roman"/>
                <w:b/>
                <w:bCs/>
                <w:sz w:val="21"/>
                <w:szCs w:val="21"/>
              </w:rPr>
            </w:pPr>
            <w:r>
              <w:rPr>
                <w:rFonts w:ascii="Times New Roman" w:hAnsi="Times New Roman"/>
                <w:b/>
                <w:bCs/>
                <w:sz w:val="21"/>
                <w:szCs w:val="21"/>
              </w:rPr>
              <w:t>符合性分析</w:t>
            </w:r>
          </w:p>
          <w:tbl>
            <w:tblPr>
              <w:tblStyle w:val="18"/>
              <w:tblW w:w="679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53"/>
              <w:gridCol w:w="2901"/>
              <w:gridCol w:w="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153" w:type="dxa"/>
                  <w:tcBorders>
                    <w:left w:val="single" w:color="auto" w:sz="4" w:space="0"/>
                  </w:tcBorders>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b/>
                      <w:bCs/>
                      <w:sz w:val="21"/>
                      <w:szCs w:val="21"/>
                    </w:rPr>
                  </w:pPr>
                  <w:r>
                    <w:rPr>
                      <w:rFonts w:hint="eastAsia" w:ascii="Times New Roman" w:hAnsi="Times New Roman" w:cs="宋体"/>
                      <w:b/>
                      <w:bCs/>
                      <w:sz w:val="21"/>
                      <w:szCs w:val="21"/>
                    </w:rPr>
                    <w:t>文件要求</w:t>
                  </w:r>
                </w:p>
              </w:tc>
              <w:tc>
                <w:tcPr>
                  <w:tcW w:w="290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b/>
                      <w:bCs/>
                      <w:sz w:val="21"/>
                      <w:szCs w:val="21"/>
                    </w:rPr>
                  </w:pPr>
                  <w:r>
                    <w:rPr>
                      <w:rFonts w:hint="eastAsia" w:ascii="Times New Roman" w:hAnsi="Times New Roman" w:cs="宋体"/>
                      <w:b/>
                      <w:bCs/>
                      <w:sz w:val="21"/>
                      <w:szCs w:val="21"/>
                    </w:rPr>
                    <w:t>本项目情况</w:t>
                  </w:r>
                </w:p>
              </w:tc>
              <w:tc>
                <w:tcPr>
                  <w:tcW w:w="7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b/>
                      <w:bCs/>
                      <w:sz w:val="21"/>
                      <w:szCs w:val="21"/>
                    </w:rPr>
                  </w:pPr>
                  <w:r>
                    <w:rPr>
                      <w:rFonts w:hint="eastAsia" w:ascii="Times New Roman" w:hAnsi="Times New Roman" w:cs="宋体"/>
                      <w:b/>
                      <w:bCs/>
                      <w:sz w:val="21"/>
                      <w:szCs w:val="21"/>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153" w:type="dxa"/>
                  <w:tcBorders>
                    <w:left w:val="single" w:color="auto" w:sz="4" w:space="0"/>
                  </w:tcBorders>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一、加大综合治理力度，减少污染物排放。</w:t>
                  </w:r>
                </w:p>
              </w:tc>
              <w:tc>
                <w:tcPr>
                  <w:tcW w:w="290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color w:val="auto"/>
                      <w:sz w:val="21"/>
                      <w:szCs w:val="21"/>
                    </w:rPr>
                    <w:t>本项目采用生物质燃料热风炉，针对生物质燃料热风炉废气</w:t>
                  </w:r>
                  <w:r>
                    <w:rPr>
                      <w:rFonts w:hint="eastAsia" w:ascii="Times New Roman" w:hAnsi="Times New Roman" w:cs="宋体"/>
                      <w:color w:val="auto"/>
                      <w:sz w:val="21"/>
                      <w:szCs w:val="21"/>
                      <w:shd w:val="clear" w:color="auto" w:fill="FFFFFF" w:themeFill="background1"/>
                    </w:rPr>
                    <w:t>经</w:t>
                  </w:r>
                  <w:r>
                    <w:rPr>
                      <w:rFonts w:hint="eastAsia" w:ascii="Times New Roman" w:hAnsi="Times New Roman" w:cs="宋体"/>
                      <w:color w:val="auto"/>
                      <w:sz w:val="21"/>
                      <w:szCs w:val="21"/>
                      <w:shd w:val="clear" w:color="auto" w:fill="FFFFFF" w:themeFill="background1"/>
                      <w:lang w:val="en-US" w:eastAsia="zh-CN"/>
                    </w:rPr>
                    <w:t>旋风+水膜</w:t>
                  </w:r>
                  <w:r>
                    <w:rPr>
                      <w:rFonts w:hint="eastAsia" w:ascii="Times New Roman" w:hAnsi="Times New Roman" w:cs="宋体"/>
                      <w:color w:val="auto"/>
                      <w:sz w:val="21"/>
                      <w:szCs w:val="21"/>
                      <w:shd w:val="clear" w:color="auto" w:fill="FFFFFF" w:themeFill="background1"/>
                    </w:rPr>
                    <w:t>除尘处理后，由15米高排气筒（DA001）排放</w:t>
                  </w:r>
                  <w:r>
                    <w:rPr>
                      <w:rFonts w:hint="eastAsia" w:ascii="Times New Roman" w:hAnsi="Times New Roman" w:cs="宋体"/>
                      <w:color w:val="auto"/>
                      <w:sz w:val="21"/>
                      <w:szCs w:val="21"/>
                      <w:shd w:val="clear" w:color="auto" w:fill="FFFFFF" w:themeFill="background1"/>
                      <w:lang w:eastAsia="zh-CN"/>
                    </w:rPr>
                    <w:t>；</w:t>
                  </w:r>
                  <w:r>
                    <w:rPr>
                      <w:rFonts w:hint="eastAsia" w:ascii="Times New Roman" w:hAnsi="Times New Roman" w:cs="宋体"/>
                      <w:color w:val="auto"/>
                      <w:sz w:val="21"/>
                      <w:szCs w:val="21"/>
                      <w:shd w:val="clear" w:color="auto" w:fill="FFFFFF" w:themeFill="background1"/>
                      <w:lang w:val="en-US" w:eastAsia="zh-CN"/>
                    </w:rPr>
                    <w:t>细粉碎、筛选工段产生的粉尘经脉冲除尘器处理后由15m高的排气筒（DA002）排放；制粒工段产生的粉尘经离心除尘器处理后与脉冲除尘器共用一个排气筒排放；破碎工段粉尘经布袋除尘后，无组织排放，</w:t>
                  </w:r>
                  <w:r>
                    <w:rPr>
                      <w:rFonts w:hint="eastAsia" w:ascii="Times New Roman" w:hAnsi="Times New Roman" w:cs="宋体"/>
                      <w:color w:val="auto"/>
                      <w:sz w:val="21"/>
                      <w:szCs w:val="21"/>
                      <w:shd w:val="clear" w:color="auto" w:fill="FFFFFF" w:themeFill="background1"/>
                    </w:rPr>
                    <w:t>确保</w:t>
                  </w:r>
                  <w:r>
                    <w:rPr>
                      <w:rFonts w:hint="eastAsia" w:ascii="Times New Roman" w:hAnsi="Times New Roman" w:cs="宋体"/>
                      <w:color w:val="auto"/>
                      <w:sz w:val="21"/>
                      <w:szCs w:val="21"/>
                      <w:shd w:val="clear" w:color="auto" w:fill="FFFFFF" w:themeFill="background1"/>
                      <w:lang w:val="en-US" w:eastAsia="zh-CN"/>
                    </w:rPr>
                    <w:t>生产废气</w:t>
                  </w:r>
                  <w:r>
                    <w:rPr>
                      <w:rFonts w:hint="eastAsia" w:ascii="Times New Roman" w:hAnsi="Times New Roman" w:cs="宋体"/>
                      <w:color w:val="auto"/>
                      <w:sz w:val="21"/>
                      <w:szCs w:val="21"/>
                      <w:shd w:val="clear" w:color="auto" w:fill="FFFFFF" w:themeFill="background1"/>
                    </w:rPr>
                    <w:t>达标排放。</w:t>
                  </w:r>
                </w:p>
              </w:tc>
              <w:tc>
                <w:tcPr>
                  <w:tcW w:w="7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153"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color w:val="000000"/>
                      <w:sz w:val="21"/>
                      <w:szCs w:val="21"/>
                    </w:rPr>
                    <w:t>（一）加强工业企业大气污染综合治理：全面整治燃煤小锅炉。加快推进集中供热、“煤改气”、“煤改电”工程建设，</w:t>
                  </w:r>
                  <w:r>
                    <w:rPr>
                      <w:rFonts w:ascii="Times New Roman" w:hAnsi="Times New Roman"/>
                      <w:color w:val="000000"/>
                      <w:sz w:val="21"/>
                      <w:szCs w:val="21"/>
                    </w:rPr>
                    <w:t>到2017</w:t>
                  </w:r>
                  <w:r>
                    <w:rPr>
                      <w:rFonts w:hint="eastAsia" w:ascii="Times New Roman" w:hAnsi="Times New Roman" w:cs="宋体"/>
                      <w:color w:val="000000"/>
                      <w:sz w:val="21"/>
                      <w:szCs w:val="21"/>
                    </w:rPr>
                    <w:t>年，除必要保留的以外，地级及以上城市建成区基本淘汰每小时</w:t>
                  </w:r>
                  <w:r>
                    <w:rPr>
                      <w:rFonts w:ascii="Times New Roman" w:hAnsi="Times New Roman"/>
                      <w:color w:val="000000"/>
                      <w:sz w:val="21"/>
                      <w:szCs w:val="21"/>
                    </w:rPr>
                    <w:t>10</w:t>
                  </w:r>
                  <w:r>
                    <w:rPr>
                      <w:rFonts w:hint="eastAsia" w:ascii="Times New Roman" w:hAnsi="Times New Roman" w:cs="宋体"/>
                      <w:color w:val="000000"/>
                      <w:sz w:val="21"/>
                      <w:szCs w:val="21"/>
                    </w:rPr>
                    <w:t>蒸吨及以下的燃煤锅炉，禁止新建每小</w:t>
                  </w:r>
                  <w:r>
                    <w:rPr>
                      <w:rFonts w:ascii="Times New Roman" w:hAnsi="Times New Roman"/>
                      <w:color w:val="000000"/>
                      <w:sz w:val="21"/>
                      <w:szCs w:val="21"/>
                    </w:rPr>
                    <w:t>时20</w:t>
                  </w:r>
                  <w:r>
                    <w:rPr>
                      <w:rFonts w:hint="eastAsia" w:ascii="Times New Roman" w:hAnsi="Times New Roman" w:cs="宋体"/>
                      <w:color w:val="000000"/>
                      <w:sz w:val="21"/>
                      <w:szCs w:val="21"/>
                    </w:rPr>
                    <w:t>蒸吨以下的燃煤锅炉；其他地区原则上不再新建每小</w:t>
                  </w:r>
                  <w:r>
                    <w:rPr>
                      <w:rFonts w:ascii="Times New Roman" w:hAnsi="Times New Roman"/>
                      <w:color w:val="000000"/>
                      <w:sz w:val="21"/>
                      <w:szCs w:val="21"/>
                    </w:rPr>
                    <w:t>时10</w:t>
                  </w:r>
                  <w:r>
                    <w:rPr>
                      <w:rFonts w:hint="eastAsia" w:ascii="Times New Roman" w:hAnsi="Times New Roman" w:cs="宋体"/>
                      <w:color w:val="000000"/>
                      <w:sz w:val="21"/>
                      <w:szCs w:val="21"/>
                    </w:rPr>
                    <w:t>蒸吨以下的燃煤锅炉。在供热供气管网不能覆盖的地区，改用电、新能源或洁净煤，推广应用高效节能环保型锅炉。</w:t>
                  </w:r>
                </w:p>
              </w:tc>
              <w:tc>
                <w:tcPr>
                  <w:tcW w:w="290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本项目采用生物质燃料热风炉。</w:t>
                  </w:r>
                </w:p>
              </w:tc>
              <w:tc>
                <w:tcPr>
                  <w:tcW w:w="7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153" w:type="dxa"/>
                  <w:vAlign w:val="center"/>
                </w:tcPr>
                <w:p>
                  <w:pPr>
                    <w:pStyle w:val="15"/>
                    <w:widowControl w:val="0"/>
                    <w:pBdr>
                      <w:top w:val="none" w:color="auto" w:sz="0" w:space="1"/>
                      <w:left w:val="none" w:color="auto" w:sz="0" w:space="4"/>
                      <w:bottom w:val="none" w:color="auto" w:sz="0" w:space="1"/>
                      <w:right w:val="none" w:color="auto" w:sz="0" w:space="4"/>
                    </w:pBdr>
                    <w:shd w:val="clear" w:color="auto" w:fill="FFFFFF"/>
                    <w:adjustRightInd w:val="0"/>
                    <w:spacing w:before="0" w:beforeAutospacing="0" w:after="0" w:afterAutospacing="0" w:line="360" w:lineRule="exact"/>
                    <w:jc w:val="center"/>
                    <w:rPr>
                      <w:rFonts w:ascii="Times New Roman" w:hAnsi="Times New Roman"/>
                      <w:kern w:val="2"/>
                      <w:sz w:val="21"/>
                      <w:szCs w:val="21"/>
                    </w:rPr>
                  </w:pPr>
                  <w:r>
                    <w:rPr>
                      <w:rFonts w:hint="eastAsia" w:ascii="Times New Roman" w:hAnsi="Times New Roman"/>
                      <w:kern w:val="2"/>
                      <w:sz w:val="21"/>
                      <w:szCs w:val="21"/>
                    </w:rPr>
                    <w:t>（二）深化面源污染治理。</w:t>
                  </w:r>
                </w:p>
              </w:tc>
              <w:tc>
                <w:tcPr>
                  <w:tcW w:w="290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w:t>
                  </w:r>
                </w:p>
              </w:tc>
              <w:tc>
                <w:tcPr>
                  <w:tcW w:w="7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153"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（三）强化移动源污染防治。</w:t>
                  </w:r>
                </w:p>
              </w:tc>
              <w:tc>
                <w:tcPr>
                  <w:tcW w:w="290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w:t>
                  </w:r>
                </w:p>
              </w:tc>
              <w:tc>
                <w:tcPr>
                  <w:tcW w:w="7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153"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rPr>
                      <w:rFonts w:ascii="Times New Roman" w:hAnsi="Times New Roman" w:cs="宋体"/>
                      <w:sz w:val="21"/>
                      <w:szCs w:val="21"/>
                    </w:rPr>
                  </w:pPr>
                  <w:r>
                    <w:rPr>
                      <w:rFonts w:hint="eastAsia" w:ascii="Times New Roman" w:hAnsi="Times New Roman" w:cs="宋体"/>
                      <w:sz w:val="21"/>
                      <w:szCs w:val="21"/>
                    </w:rPr>
                    <w:t>二、调整优化产业结构、推动产业转型升级。</w:t>
                  </w:r>
                </w:p>
              </w:tc>
              <w:tc>
                <w:tcPr>
                  <w:tcW w:w="290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本项目不属于“两高”行业，</w:t>
                  </w:r>
                  <w:r>
                    <w:rPr>
                      <w:rFonts w:hint="eastAsia" w:ascii="Times New Roman" w:hAnsi="Times New Roman" w:cs="宋体"/>
                      <w:kern w:val="0"/>
                      <w:sz w:val="21"/>
                      <w:szCs w:val="21"/>
                      <w:lang w:bidi="ar"/>
                    </w:rPr>
                    <w:t>不属于淘汰落后产能的范围，</w:t>
                  </w:r>
                  <w:r>
                    <w:rPr>
                      <w:rFonts w:hint="eastAsia" w:ascii="Times New Roman" w:hAnsi="Times New Roman" w:cs="宋体"/>
                      <w:sz w:val="21"/>
                      <w:szCs w:val="21"/>
                    </w:rPr>
                    <w:t>不属于产能过剩行业。</w:t>
                  </w:r>
                </w:p>
              </w:tc>
              <w:tc>
                <w:tcPr>
                  <w:tcW w:w="7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153"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（四）严控“两高”行业新增产能。</w:t>
                  </w:r>
                </w:p>
              </w:tc>
              <w:tc>
                <w:tcPr>
                  <w:tcW w:w="290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本项目不属于“两高”行业。</w:t>
                  </w:r>
                </w:p>
              </w:tc>
              <w:tc>
                <w:tcPr>
                  <w:tcW w:w="7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153"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（五）加快淘汰落后产能。</w:t>
                  </w:r>
                </w:p>
              </w:tc>
              <w:tc>
                <w:tcPr>
                  <w:tcW w:w="2901" w:type="dxa"/>
                  <w:vAlign w:val="center"/>
                </w:tcPr>
                <w:p>
                  <w:pPr>
                    <w:widowControl/>
                    <w:spacing w:line="360" w:lineRule="exact"/>
                    <w:jc w:val="center"/>
                    <w:rPr>
                      <w:rFonts w:ascii="Times New Roman" w:hAnsi="Times New Roman" w:cs="宋体"/>
                      <w:sz w:val="21"/>
                      <w:szCs w:val="21"/>
                    </w:rPr>
                  </w:pPr>
                  <w:r>
                    <w:rPr>
                      <w:rFonts w:hint="eastAsia" w:ascii="Times New Roman" w:hAnsi="Times New Roman" w:cs="宋体"/>
                      <w:kern w:val="0"/>
                      <w:sz w:val="21"/>
                      <w:szCs w:val="21"/>
                      <w:lang w:bidi="ar"/>
                    </w:rPr>
                    <w:t>根据《产业结构调整指导目录》（</w:t>
                  </w:r>
                  <w:r>
                    <w:rPr>
                      <w:rFonts w:ascii="Times New Roman" w:hAnsi="Times New Roman" w:eastAsia="TimesNewRomanPSMT" w:cs="TimesNewRomanPSMT"/>
                      <w:kern w:val="0"/>
                      <w:sz w:val="21"/>
                      <w:szCs w:val="21"/>
                      <w:lang w:bidi="ar"/>
                    </w:rPr>
                    <w:t>2019</w:t>
                  </w:r>
                  <w:r>
                    <w:rPr>
                      <w:rFonts w:hint="eastAsia" w:ascii="Times New Roman" w:hAnsi="Times New Roman" w:cs="宋体"/>
                      <w:kern w:val="0"/>
                      <w:sz w:val="21"/>
                      <w:szCs w:val="21"/>
                      <w:lang w:bidi="ar"/>
                    </w:rPr>
                    <w:t>年版），本项目不属于淘汰落后产能的范围内。</w:t>
                  </w:r>
                </w:p>
              </w:tc>
              <w:tc>
                <w:tcPr>
                  <w:tcW w:w="7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153"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（六）压缩过剩产能。</w:t>
                  </w:r>
                </w:p>
              </w:tc>
              <w:tc>
                <w:tcPr>
                  <w:tcW w:w="290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本项目不属于产能过剩行业。</w:t>
                  </w:r>
                </w:p>
              </w:tc>
              <w:tc>
                <w:tcPr>
                  <w:tcW w:w="7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153"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（七）坚决停建产能严重过剩行业违规在建项目。</w:t>
                  </w:r>
                </w:p>
              </w:tc>
              <w:tc>
                <w:tcPr>
                  <w:tcW w:w="290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本项目不属于产能过剩行业。</w:t>
                  </w:r>
                </w:p>
              </w:tc>
              <w:tc>
                <w:tcPr>
                  <w:tcW w:w="7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153"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三、加快企业技术改造，提高科技创新能力。</w:t>
                  </w:r>
                </w:p>
              </w:tc>
              <w:tc>
                <w:tcPr>
                  <w:tcW w:w="290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w:t>
                  </w:r>
                </w:p>
              </w:tc>
              <w:tc>
                <w:tcPr>
                  <w:tcW w:w="7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153"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（八）强化科技研发和推广。</w:t>
                  </w:r>
                </w:p>
              </w:tc>
              <w:tc>
                <w:tcPr>
                  <w:tcW w:w="290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w:t>
                  </w:r>
                </w:p>
              </w:tc>
              <w:tc>
                <w:tcPr>
                  <w:tcW w:w="7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153"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（九）全面推行清洁生产。</w:t>
                  </w:r>
                </w:p>
              </w:tc>
              <w:tc>
                <w:tcPr>
                  <w:tcW w:w="290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color w:val="000000"/>
                      <w:sz w:val="21"/>
                      <w:szCs w:val="21"/>
                      <w:shd w:val="clear" w:color="auto" w:fill="FFFFFF" w:themeFill="background1"/>
                    </w:rPr>
                    <w:t>本项目烘干工段产生的废气和生产产生的粉尘均能达标排放；</w:t>
                  </w:r>
                  <w:r>
                    <w:rPr>
                      <w:rFonts w:hint="eastAsia" w:ascii="Times New Roman" w:hAnsi="Times New Roman" w:cs="宋体"/>
                      <w:color w:val="000000"/>
                      <w:sz w:val="21"/>
                      <w:szCs w:val="21"/>
                      <w:shd w:val="clear" w:color="auto" w:fill="FFFFFF" w:themeFill="background1"/>
                      <w:lang w:eastAsia="zh-CN"/>
                    </w:rPr>
                    <w:t>水膜喷淋</w:t>
                  </w:r>
                  <w:r>
                    <w:rPr>
                      <w:rFonts w:hint="eastAsia" w:ascii="Times New Roman" w:hAnsi="Times New Roman" w:cs="宋体"/>
                      <w:color w:val="000000"/>
                      <w:sz w:val="21"/>
                      <w:szCs w:val="21"/>
                      <w:shd w:val="clear" w:color="auto" w:fill="FFFFFF" w:themeFill="background1"/>
                    </w:rPr>
                    <w:t>废水循环利用；生活污水</w:t>
                  </w:r>
                  <w:r>
                    <w:rPr>
                      <w:rFonts w:hint="eastAsia" w:ascii="Times New Roman" w:hAnsi="Times New Roman" w:cs="宋体"/>
                      <w:color w:val="000000"/>
                      <w:sz w:val="21"/>
                      <w:szCs w:val="21"/>
                      <w:shd w:val="clear" w:color="auto" w:fill="FFFFFF" w:themeFill="background1"/>
                      <w:lang w:val="en-US" w:eastAsia="zh-CN"/>
                    </w:rPr>
                    <w:t>经隔油池和化粪池</w:t>
                  </w:r>
                  <w:r>
                    <w:rPr>
                      <w:rFonts w:hint="eastAsia" w:ascii="Times New Roman" w:hAnsi="Times New Roman" w:cs="宋体"/>
                      <w:color w:val="000000"/>
                      <w:sz w:val="21"/>
                      <w:szCs w:val="21"/>
                      <w:shd w:val="clear" w:color="auto" w:fill="FFFFFF" w:themeFill="background1"/>
                    </w:rPr>
                    <w:t>处理后排入园区污水管网，最终进入白鱼河水质净化厂处理。</w:t>
                  </w:r>
                </w:p>
              </w:tc>
              <w:tc>
                <w:tcPr>
                  <w:tcW w:w="7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cs="宋体"/>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jc w:val="center"/>
              </w:trPr>
              <w:tc>
                <w:tcPr>
                  <w:tcW w:w="3153"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p>
              </w:tc>
              <w:tc>
                <w:tcPr>
                  <w:tcW w:w="290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p>
              </w:tc>
              <w:tc>
                <w:tcPr>
                  <w:tcW w:w="741"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p>
              </w:tc>
            </w:tr>
          </w:tbl>
          <w:p>
            <w:pPr>
              <w:pBdr>
                <w:top w:val="none" w:color="auto" w:sz="0" w:space="1"/>
                <w:left w:val="none" w:color="auto" w:sz="0" w:space="4"/>
                <w:bottom w:val="none" w:color="auto" w:sz="0" w:space="1"/>
                <w:right w:val="none" w:color="auto" w:sz="0" w:space="4"/>
              </w:pBdr>
              <w:spacing w:line="440" w:lineRule="exact"/>
              <w:ind w:firstLine="480" w:firstLineChars="200"/>
              <w:rPr>
                <w:rFonts w:ascii="Times New Roman" w:hAnsi="Times New Roman"/>
              </w:rPr>
            </w:pPr>
            <w:r>
              <w:rPr>
                <w:rFonts w:ascii="Times New Roman" w:hAnsi="Times New Roman"/>
              </w:rPr>
              <w:t>根据表</w:t>
            </w:r>
            <w:r>
              <w:rPr>
                <w:rFonts w:hint="eastAsia" w:ascii="Times New Roman" w:hAnsi="Times New Roman"/>
              </w:rPr>
              <w:t>1-</w:t>
            </w:r>
            <w:r>
              <w:rPr>
                <w:rFonts w:hint="eastAsia" w:ascii="Times New Roman" w:hAnsi="Times New Roman"/>
                <w:lang w:val="en-US" w:eastAsia="zh-CN"/>
              </w:rPr>
              <w:t>7</w:t>
            </w:r>
            <w:r>
              <w:rPr>
                <w:rFonts w:ascii="Times New Roman" w:hAnsi="Times New Roman"/>
              </w:rPr>
              <w:t>可知，本项目建设与《大气污染防治行动计划》（国发〔2013〕37号）相符。</w:t>
            </w:r>
          </w:p>
          <w:p>
            <w:pPr>
              <w:adjustRightInd w:val="0"/>
              <w:snapToGrid w:val="0"/>
              <w:spacing w:line="440" w:lineRule="exact"/>
              <w:ind w:firstLine="482" w:firstLineChars="200"/>
              <w:rPr>
                <w:rFonts w:ascii="Times New Roman" w:hAnsi="Times New Roman"/>
                <w:b/>
                <w:bCs/>
              </w:rPr>
            </w:pPr>
            <w:r>
              <w:rPr>
                <w:rFonts w:hint="eastAsia" w:ascii="Times New Roman" w:hAnsi="Times New Roman"/>
                <w:b/>
                <w:bCs/>
                <w:lang w:val="en-US" w:eastAsia="zh-CN"/>
              </w:rPr>
              <w:t>7</w:t>
            </w:r>
            <w:r>
              <w:rPr>
                <w:rFonts w:hint="eastAsia" w:ascii="Times New Roman" w:hAnsi="Times New Roman"/>
                <w:b/>
                <w:bCs/>
              </w:rPr>
              <w:t>、</w:t>
            </w:r>
            <w:r>
              <w:rPr>
                <w:rFonts w:ascii="Times New Roman" w:hAnsi="Times New Roman"/>
                <w:b/>
                <w:bCs/>
              </w:rPr>
              <w:t>本项目与《水污染防治行动计划》的符合性分析</w:t>
            </w:r>
          </w:p>
          <w:p>
            <w:pPr>
              <w:spacing w:line="440" w:lineRule="exact"/>
              <w:ind w:firstLine="480" w:firstLineChars="200"/>
              <w:rPr>
                <w:rFonts w:ascii="Times New Roman" w:hAnsi="Times New Roman"/>
              </w:rPr>
            </w:pPr>
            <w:r>
              <w:rPr>
                <w:rFonts w:ascii="Times New Roman" w:hAnsi="Times New Roman"/>
              </w:rPr>
              <w:t>根据2015年4月2日国务院《关于印发水污染防治行动计划的通知》（国发[2015]17号）</w:t>
            </w:r>
            <w:r>
              <w:rPr>
                <w:rFonts w:hint="eastAsia" w:ascii="Times New Roman" w:hAnsi="Times New Roman"/>
              </w:rPr>
              <w:t>的</w:t>
            </w:r>
            <w:r>
              <w:rPr>
                <w:rFonts w:ascii="Times New Roman" w:hAnsi="Times New Roman"/>
              </w:rPr>
              <w:t>要求，共10条35项，其中与本项目密切相关的规定</w:t>
            </w:r>
            <w:r>
              <w:rPr>
                <w:rFonts w:hint="eastAsia" w:ascii="Times New Roman" w:hAnsi="Times New Roman"/>
              </w:rPr>
              <w:t>符合性分析具体如下表1-</w:t>
            </w:r>
            <w:r>
              <w:rPr>
                <w:rFonts w:hint="eastAsia" w:ascii="Times New Roman" w:hAnsi="Times New Roman"/>
                <w:lang w:val="en-US" w:eastAsia="zh-CN"/>
              </w:rPr>
              <w:t>8</w:t>
            </w:r>
            <w:r>
              <w:rPr>
                <w:rFonts w:ascii="Times New Roman" w:hAnsi="Times New Roman"/>
              </w:rPr>
              <w:t>。</w:t>
            </w:r>
          </w:p>
          <w:p>
            <w:pPr>
              <w:spacing w:line="440" w:lineRule="exact"/>
              <w:jc w:val="center"/>
              <w:rPr>
                <w:rFonts w:ascii="Times New Roman" w:hAnsi="Times New Roman"/>
                <w:b/>
                <w:bCs/>
              </w:rPr>
            </w:pPr>
            <w:r>
              <w:rPr>
                <w:rFonts w:ascii="Times New Roman" w:hAnsi="Times New Roman"/>
                <w:b/>
                <w:bCs/>
                <w:sz w:val="21"/>
                <w:szCs w:val="21"/>
              </w:rPr>
              <w:t>表</w:t>
            </w:r>
            <w:r>
              <w:rPr>
                <w:rFonts w:hint="eastAsia" w:ascii="Times New Roman" w:hAnsi="Times New Roman"/>
                <w:b/>
                <w:bCs/>
                <w:sz w:val="21"/>
                <w:szCs w:val="21"/>
              </w:rPr>
              <w:t>1-</w:t>
            </w:r>
            <w:r>
              <w:rPr>
                <w:rFonts w:hint="eastAsia" w:ascii="Times New Roman" w:hAnsi="Times New Roman"/>
                <w:b/>
                <w:bCs/>
                <w:sz w:val="21"/>
                <w:szCs w:val="21"/>
                <w:lang w:val="en-US" w:eastAsia="zh-CN"/>
              </w:rPr>
              <w:t>8</w:t>
            </w:r>
            <w:r>
              <w:rPr>
                <w:rFonts w:ascii="Times New Roman" w:hAnsi="Times New Roman"/>
                <w:b/>
                <w:bCs/>
                <w:sz w:val="21"/>
                <w:szCs w:val="21"/>
              </w:rPr>
              <w:t xml:space="preserve"> 本项目与《水污染防治行动计划》的符合性分析</w:t>
            </w:r>
          </w:p>
          <w:tbl>
            <w:tblPr>
              <w:tblStyle w:val="18"/>
              <w:tblW w:w="67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8"/>
              <w:gridCol w:w="3698"/>
              <w:gridCol w:w="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tcBorders>
                    <w:left w:val="single" w:color="auto" w:sz="4" w:space="0"/>
                  </w:tcBorders>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b/>
                      <w:bCs/>
                      <w:color w:val="000000"/>
                      <w:sz w:val="21"/>
                      <w:szCs w:val="21"/>
                    </w:rPr>
                  </w:pPr>
                  <w:r>
                    <w:rPr>
                      <w:rFonts w:hint="eastAsia" w:ascii="Times New Roman" w:hAnsi="Times New Roman" w:cs="宋体"/>
                      <w:b/>
                      <w:bCs/>
                      <w:color w:val="000000"/>
                      <w:sz w:val="21"/>
                      <w:szCs w:val="21"/>
                    </w:rPr>
                    <w:t>文件要求</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b/>
                      <w:bCs/>
                      <w:color w:val="000000"/>
                      <w:sz w:val="21"/>
                      <w:szCs w:val="21"/>
                    </w:rPr>
                  </w:pPr>
                  <w:r>
                    <w:rPr>
                      <w:rFonts w:hint="eastAsia" w:ascii="Times New Roman" w:hAnsi="Times New Roman" w:cs="宋体"/>
                      <w:b/>
                      <w:bCs/>
                      <w:color w:val="000000"/>
                      <w:sz w:val="21"/>
                      <w:szCs w:val="21"/>
                    </w:rPr>
                    <w:t>本项目情况</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b/>
                      <w:bCs/>
                      <w:color w:val="000000"/>
                      <w:sz w:val="21"/>
                      <w:szCs w:val="21"/>
                    </w:rPr>
                  </w:pPr>
                  <w:r>
                    <w:rPr>
                      <w:rFonts w:hint="eastAsia" w:ascii="Times New Roman" w:hAnsi="Times New Roman" w:cs="宋体"/>
                      <w:b/>
                      <w:bCs/>
                      <w:color w:val="000000"/>
                      <w:sz w:val="21"/>
                      <w:szCs w:val="21"/>
                    </w:rPr>
                    <w:t>符合性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tcBorders>
                    <w:left w:val="single" w:color="auto" w:sz="4" w:space="0"/>
                  </w:tcBorders>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一、全面控制污染物排放。</w:t>
                  </w:r>
                </w:p>
              </w:tc>
              <w:tc>
                <w:tcPr>
                  <w:tcW w:w="3698" w:type="dxa"/>
                  <w:vAlign w:val="center"/>
                </w:tcPr>
                <w:p>
                  <w:pPr>
                    <w:widowControl/>
                    <w:spacing w:line="360" w:lineRule="exact"/>
                    <w:jc w:val="center"/>
                    <w:rPr>
                      <w:rFonts w:ascii="Times New Roman" w:hAnsi="Times New Roman" w:cs="宋体"/>
                      <w:kern w:val="0"/>
                      <w:sz w:val="21"/>
                      <w:szCs w:val="21"/>
                      <w:lang w:bidi="ar"/>
                    </w:rPr>
                  </w:pPr>
                  <w:r>
                    <w:rPr>
                      <w:rFonts w:hint="eastAsia" w:ascii="Times New Roman" w:hAnsi="Times New Roman" w:cs="宋体"/>
                      <w:kern w:val="0"/>
                      <w:sz w:val="21"/>
                      <w:szCs w:val="21"/>
                      <w:lang w:bidi="ar"/>
                    </w:rPr>
                    <w:t>本项目不属于专项整治十大重点行业</w:t>
                  </w:r>
                </w:p>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kern w:val="0"/>
                      <w:sz w:val="21"/>
                      <w:szCs w:val="21"/>
                      <w:lang w:bidi="ar"/>
                    </w:rPr>
                    <w:t>范畴，</w:t>
                  </w:r>
                  <w:r>
                    <w:rPr>
                      <w:rFonts w:hint="eastAsia" w:ascii="Times New Roman" w:hAnsi="Times New Roman" w:cs="宋体"/>
                      <w:sz w:val="21"/>
                      <w:szCs w:val="21"/>
                    </w:rPr>
                    <w:t>本项目无废水外排。</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（一）狠抓工业污染防治。</w:t>
                  </w:r>
                </w:p>
              </w:tc>
              <w:tc>
                <w:tcPr>
                  <w:tcW w:w="3698" w:type="dxa"/>
                  <w:vAlign w:val="center"/>
                </w:tcPr>
                <w:p>
                  <w:pPr>
                    <w:widowControl/>
                    <w:spacing w:line="360" w:lineRule="exact"/>
                    <w:jc w:val="center"/>
                    <w:rPr>
                      <w:rFonts w:ascii="Times New Roman" w:hAnsi="Times New Roman" w:cs="宋体"/>
                      <w:color w:val="000000"/>
                      <w:kern w:val="0"/>
                      <w:sz w:val="21"/>
                      <w:szCs w:val="21"/>
                      <w:lang w:bidi="ar"/>
                    </w:rPr>
                  </w:pPr>
                  <w:r>
                    <w:rPr>
                      <w:rFonts w:hint="eastAsia" w:ascii="Times New Roman" w:hAnsi="Times New Roman" w:cs="宋体"/>
                      <w:color w:val="000000"/>
                      <w:kern w:val="0"/>
                      <w:sz w:val="21"/>
                      <w:szCs w:val="21"/>
                      <w:lang w:bidi="ar"/>
                    </w:rPr>
                    <w:t>本项目不属于专项整治十大重点行业</w:t>
                  </w:r>
                </w:p>
                <w:p>
                  <w:pPr>
                    <w:widowControl/>
                    <w:spacing w:line="360" w:lineRule="exact"/>
                    <w:jc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范畴。</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Style w:val="15"/>
                    <w:widowControl w:val="0"/>
                    <w:pBdr>
                      <w:top w:val="none" w:color="auto" w:sz="0" w:space="1"/>
                      <w:left w:val="none" w:color="auto" w:sz="0" w:space="4"/>
                      <w:bottom w:val="none" w:color="auto" w:sz="0" w:space="1"/>
                      <w:right w:val="none" w:color="auto" w:sz="0" w:space="4"/>
                    </w:pBdr>
                    <w:shd w:val="clear" w:color="auto" w:fill="FFFFFF"/>
                    <w:adjustRightInd w:val="0"/>
                    <w:spacing w:before="0" w:beforeAutospacing="0" w:after="0" w:afterAutospacing="0" w:line="360" w:lineRule="exact"/>
                    <w:jc w:val="both"/>
                    <w:rPr>
                      <w:rFonts w:ascii="Times New Roman" w:hAnsi="Times New Roman"/>
                      <w:color w:val="000000"/>
                      <w:kern w:val="2"/>
                      <w:sz w:val="21"/>
                      <w:szCs w:val="21"/>
                    </w:rPr>
                  </w:pPr>
                  <w:r>
                    <w:rPr>
                      <w:rFonts w:hint="eastAsia" w:ascii="Times New Roman" w:hAnsi="Times New Roman"/>
                      <w:color w:val="000000"/>
                      <w:kern w:val="2"/>
                      <w:sz w:val="21"/>
                      <w:szCs w:val="21"/>
                    </w:rPr>
                    <w:t>（二）强化城镇生活污染治理。</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hint="eastAsia" w:ascii="Times New Roman" w:hAnsi="Times New Roman" w:eastAsia="宋体" w:cs="宋体"/>
                      <w:color w:val="000000"/>
                      <w:sz w:val="21"/>
                      <w:szCs w:val="21"/>
                      <w:lang w:eastAsia="zh-CN"/>
                    </w:rPr>
                  </w:pPr>
                  <w:r>
                    <w:rPr>
                      <w:rFonts w:hint="eastAsia" w:ascii="Times New Roman" w:hAnsi="Times New Roman"/>
                      <w:sz w:val="21"/>
                      <w:szCs w:val="21"/>
                    </w:rPr>
                    <w:t>本项目烘干工段产生的</w:t>
                  </w:r>
                  <w:r>
                    <w:rPr>
                      <w:rFonts w:hint="eastAsia" w:ascii="Times New Roman" w:hAnsi="Times New Roman"/>
                      <w:sz w:val="21"/>
                      <w:szCs w:val="21"/>
                      <w:lang w:eastAsia="zh-CN"/>
                    </w:rPr>
                    <w:t>水膜喷淋</w:t>
                  </w:r>
                  <w:r>
                    <w:rPr>
                      <w:rFonts w:hint="eastAsia" w:ascii="Times New Roman" w:hAnsi="Times New Roman"/>
                      <w:sz w:val="21"/>
                      <w:szCs w:val="21"/>
                    </w:rPr>
                    <w:t>废水经三级沉定池处理后循环利用，不外排，只补充；食堂污水先经</w:t>
                  </w:r>
                  <w:r>
                    <w:rPr>
                      <w:rFonts w:hint="eastAsia" w:ascii="Times New Roman" w:hAnsi="Times New Roman"/>
                      <w:sz w:val="21"/>
                      <w:szCs w:val="21"/>
                      <w:lang w:eastAsia="zh-CN"/>
                    </w:rPr>
                    <w:t>隔油池</w:t>
                  </w:r>
                  <w:r>
                    <w:rPr>
                      <w:rFonts w:hint="eastAsia" w:ascii="Times New Roman" w:hAnsi="Times New Roman"/>
                      <w:sz w:val="21"/>
                      <w:szCs w:val="21"/>
                    </w:rPr>
                    <w:t>处理，再与生活污水一起进入化粪池处理后排入园区污水管网，最终进入</w:t>
                  </w:r>
                  <w:r>
                    <w:rPr>
                      <w:rFonts w:hint="eastAsia" w:ascii="Times New Roman" w:hAnsi="Times New Roman"/>
                      <w:color w:val="000000" w:themeColor="text1"/>
                      <w:sz w:val="21"/>
                      <w:szCs w:val="21"/>
                      <w:lang w:eastAsia="zh-CN"/>
                      <w14:textFill>
                        <w14:solidFill>
                          <w14:schemeClr w14:val="tx1"/>
                        </w14:solidFill>
                      </w14:textFill>
                    </w:rPr>
                    <w:t>白鱼河水质净化厂处理。</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（三）推进农业农村污染防治。</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（四）加强船舶港口污染控制。</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rPr>
                      <w:rFonts w:ascii="Times New Roman" w:hAnsi="Times New Roman" w:cs="宋体"/>
                      <w:color w:val="000000"/>
                      <w:sz w:val="21"/>
                      <w:szCs w:val="21"/>
                    </w:rPr>
                  </w:pPr>
                  <w:r>
                    <w:rPr>
                      <w:rFonts w:hint="eastAsia" w:ascii="Times New Roman" w:hAnsi="Times New Roman" w:cs="宋体"/>
                      <w:color w:val="000000"/>
                      <w:sz w:val="21"/>
                      <w:szCs w:val="21"/>
                    </w:rPr>
                    <w:t>二、推动经济结构转型升级。</w:t>
                  </w:r>
                </w:p>
              </w:tc>
              <w:tc>
                <w:tcPr>
                  <w:tcW w:w="3698" w:type="dxa"/>
                  <w:vAlign w:val="center"/>
                </w:tcPr>
                <w:p>
                  <w:pPr>
                    <w:widowControl/>
                    <w:spacing w:line="360" w:lineRule="exact"/>
                    <w:jc w:val="center"/>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本项目不属于过剩产能，本项目采用工艺不属于淘汰落后工艺范围。</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（五）调整产业结构。</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kern w:val="0"/>
                      <w:sz w:val="21"/>
                      <w:szCs w:val="21"/>
                      <w:lang w:bidi="ar"/>
                    </w:rPr>
                    <w:t>根据《产业结构调整指导目录》</w:t>
                  </w:r>
                  <w:r>
                    <w:rPr>
                      <w:rFonts w:ascii="Times New Roman" w:hAnsi="Times New Roman"/>
                      <w:color w:val="000000"/>
                      <w:kern w:val="0"/>
                      <w:sz w:val="21"/>
                      <w:szCs w:val="21"/>
                      <w:lang w:bidi="ar"/>
                    </w:rPr>
                    <w:t>（2019</w:t>
                  </w:r>
                  <w:r>
                    <w:rPr>
                      <w:rFonts w:hint="eastAsia" w:ascii="Times New Roman" w:hAnsi="Times New Roman" w:cs="宋体"/>
                      <w:color w:val="000000"/>
                      <w:kern w:val="0"/>
                      <w:sz w:val="21"/>
                      <w:szCs w:val="21"/>
                      <w:lang w:bidi="ar"/>
                    </w:rPr>
                    <w:t>年本），本项目不属于过剩产能，本项目采用工艺不属于淘汰落后工艺范围。</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（六）优化空间布局。</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（七）推进循环发展。</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三、着力节约保护水资源。</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hint="eastAsia" w:ascii="Times New Roman" w:hAnsi="Times New Roman" w:eastAsia="宋体" w:cs="宋体"/>
                      <w:color w:val="000000"/>
                      <w:sz w:val="21"/>
                      <w:szCs w:val="21"/>
                      <w:lang w:eastAsia="zh-CN"/>
                    </w:rPr>
                  </w:pPr>
                  <w:r>
                    <w:rPr>
                      <w:rFonts w:hint="eastAsia" w:ascii="Times New Roman" w:hAnsi="Times New Roman"/>
                      <w:sz w:val="21"/>
                      <w:szCs w:val="21"/>
                    </w:rPr>
                    <w:t>本项目烘干工段产生的</w:t>
                  </w:r>
                  <w:r>
                    <w:rPr>
                      <w:rFonts w:hint="eastAsia" w:ascii="Times New Roman" w:hAnsi="Times New Roman"/>
                      <w:sz w:val="21"/>
                      <w:szCs w:val="21"/>
                      <w:lang w:eastAsia="zh-CN"/>
                    </w:rPr>
                    <w:t>水膜喷淋</w:t>
                  </w:r>
                  <w:r>
                    <w:rPr>
                      <w:rFonts w:hint="eastAsia" w:ascii="Times New Roman" w:hAnsi="Times New Roman"/>
                      <w:sz w:val="21"/>
                      <w:szCs w:val="21"/>
                    </w:rPr>
                    <w:t>废水经三级沉定池处理后循环利用，不外排，只补充；食堂污水先经</w:t>
                  </w:r>
                  <w:r>
                    <w:rPr>
                      <w:rFonts w:hint="eastAsia" w:ascii="Times New Roman" w:hAnsi="Times New Roman"/>
                      <w:sz w:val="21"/>
                      <w:szCs w:val="21"/>
                      <w:lang w:eastAsia="zh-CN"/>
                    </w:rPr>
                    <w:t>隔油池</w:t>
                  </w:r>
                  <w:r>
                    <w:rPr>
                      <w:rFonts w:hint="eastAsia" w:ascii="Times New Roman" w:hAnsi="Times New Roman"/>
                      <w:sz w:val="21"/>
                      <w:szCs w:val="21"/>
                    </w:rPr>
                    <w:t>处理，再与生活污水一起进入化粪池处理后，排入园区污水管网，最终进入</w:t>
                  </w:r>
                  <w:r>
                    <w:rPr>
                      <w:rFonts w:hint="eastAsia" w:ascii="Times New Roman" w:hAnsi="Times New Roman"/>
                      <w:sz w:val="21"/>
                      <w:szCs w:val="21"/>
                      <w:lang w:eastAsia="zh-CN"/>
                    </w:rPr>
                    <w:t>白鱼河水质净化厂处理。</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（八）控制用水总量。</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（九）提高用水效率。</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hint="eastAsia" w:ascii="Times New Roman" w:hAnsi="Times New Roman" w:eastAsia="宋体" w:cs="宋体"/>
                      <w:color w:val="000000"/>
                      <w:sz w:val="21"/>
                      <w:szCs w:val="21"/>
                      <w:lang w:eastAsia="zh-CN"/>
                    </w:rPr>
                  </w:pPr>
                  <w:r>
                    <w:rPr>
                      <w:rFonts w:hint="eastAsia" w:ascii="Times New Roman" w:hAnsi="Times New Roman"/>
                      <w:sz w:val="21"/>
                      <w:szCs w:val="21"/>
                    </w:rPr>
                    <w:t>本项目烘干工段产生的</w:t>
                  </w:r>
                  <w:r>
                    <w:rPr>
                      <w:rFonts w:hint="eastAsia" w:ascii="Times New Roman" w:hAnsi="Times New Roman"/>
                      <w:sz w:val="21"/>
                      <w:szCs w:val="21"/>
                      <w:lang w:eastAsia="zh-CN"/>
                    </w:rPr>
                    <w:t>水膜喷淋</w:t>
                  </w:r>
                  <w:r>
                    <w:rPr>
                      <w:rFonts w:hint="eastAsia" w:ascii="Times New Roman" w:hAnsi="Times New Roman"/>
                      <w:sz w:val="21"/>
                      <w:szCs w:val="21"/>
                    </w:rPr>
                    <w:t>废水经三级沉定池处理后循环利用，不外排，只补充；食堂污水先经</w:t>
                  </w:r>
                  <w:r>
                    <w:rPr>
                      <w:rFonts w:hint="eastAsia" w:ascii="Times New Roman" w:hAnsi="Times New Roman"/>
                      <w:sz w:val="21"/>
                      <w:szCs w:val="21"/>
                      <w:lang w:eastAsia="zh-CN"/>
                    </w:rPr>
                    <w:t>隔油池</w:t>
                  </w:r>
                  <w:r>
                    <w:rPr>
                      <w:rFonts w:hint="eastAsia" w:ascii="Times New Roman" w:hAnsi="Times New Roman"/>
                      <w:sz w:val="21"/>
                      <w:szCs w:val="21"/>
                    </w:rPr>
                    <w:t>处理，再与生活污水一起进入化粪池处理后，后排入园区污水管网</w:t>
                  </w:r>
                  <w:r>
                    <w:rPr>
                      <w:rFonts w:hint="eastAsia" w:ascii="Times New Roman" w:hAnsi="Times New Roman"/>
                      <w:color w:val="000000" w:themeColor="text1"/>
                      <w:sz w:val="21"/>
                      <w:szCs w:val="21"/>
                      <w14:textFill>
                        <w14:solidFill>
                          <w14:schemeClr w14:val="tx1"/>
                        </w14:solidFill>
                      </w14:textFill>
                    </w:rPr>
                    <w:t>，最终进入</w:t>
                  </w:r>
                  <w:r>
                    <w:rPr>
                      <w:rFonts w:hint="eastAsia" w:ascii="Times New Roman" w:hAnsi="Times New Roman"/>
                      <w:color w:val="000000" w:themeColor="text1"/>
                      <w:sz w:val="21"/>
                      <w:szCs w:val="21"/>
                      <w:lang w:eastAsia="zh-CN"/>
                      <w14:textFill>
                        <w14:solidFill>
                          <w14:schemeClr w14:val="tx1"/>
                        </w14:solidFill>
                      </w14:textFill>
                    </w:rPr>
                    <w:t>白鱼河水质净化厂处理。</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（十）科学保护水资源。</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四、强化科技支撑</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widowControl/>
                    <w:spacing w:line="360" w:lineRule="exact"/>
                    <w:rPr>
                      <w:rFonts w:ascii="Times New Roman" w:hAnsi="Times New Roman" w:cs="宋体"/>
                      <w:color w:val="000000"/>
                      <w:sz w:val="21"/>
                      <w:szCs w:val="21"/>
                    </w:rPr>
                  </w:pPr>
                  <w:r>
                    <w:rPr>
                      <w:rFonts w:hint="eastAsia" w:ascii="Times New Roman" w:hAnsi="Times New Roman" w:cs="宋体"/>
                      <w:color w:val="000000"/>
                      <w:kern w:val="0"/>
                      <w:sz w:val="21"/>
                      <w:szCs w:val="21"/>
                      <w:lang w:bidi="ar"/>
                    </w:rPr>
                    <w:t>（十一）推广示范适用技术。</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widowControl/>
                    <w:spacing w:line="360" w:lineRule="exact"/>
                    <w:rPr>
                      <w:rFonts w:ascii="Times New Roman" w:hAnsi="Times New Roman" w:cs="宋体"/>
                      <w:color w:val="000000"/>
                      <w:sz w:val="21"/>
                      <w:szCs w:val="21"/>
                    </w:rPr>
                  </w:pPr>
                  <w:r>
                    <w:rPr>
                      <w:rFonts w:hint="eastAsia" w:ascii="Times New Roman" w:hAnsi="Times New Roman" w:cs="宋体"/>
                      <w:color w:val="000000"/>
                      <w:kern w:val="0"/>
                      <w:sz w:val="21"/>
                      <w:szCs w:val="21"/>
                      <w:lang w:bidi="ar"/>
                    </w:rPr>
                    <w:t>（十二）攻关研发前瞻技术。</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widowControl/>
                    <w:spacing w:line="360" w:lineRule="exact"/>
                    <w:rPr>
                      <w:rFonts w:ascii="Times New Roman" w:hAnsi="Times New Roman" w:cs="宋体"/>
                      <w:color w:val="000000"/>
                      <w:sz w:val="21"/>
                      <w:szCs w:val="21"/>
                    </w:rPr>
                  </w:pPr>
                  <w:r>
                    <w:rPr>
                      <w:rFonts w:hint="eastAsia" w:ascii="Times New Roman" w:hAnsi="Times New Roman" w:cs="宋体"/>
                      <w:color w:val="000000"/>
                      <w:kern w:val="0"/>
                      <w:sz w:val="21"/>
                      <w:szCs w:val="21"/>
                      <w:lang w:bidi="ar"/>
                    </w:rPr>
                    <w:t>（十三）大力发展环保产业。</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widowControl/>
                    <w:spacing w:line="360" w:lineRule="exact"/>
                    <w:rPr>
                      <w:rFonts w:ascii="Times New Roman" w:hAnsi="Times New Roman" w:cs="宋体"/>
                      <w:color w:val="000000"/>
                      <w:sz w:val="21"/>
                      <w:szCs w:val="21"/>
                    </w:rPr>
                  </w:pPr>
                  <w:r>
                    <w:rPr>
                      <w:rFonts w:hint="eastAsia" w:ascii="Times New Roman" w:hAnsi="Times New Roman" w:cs="宋体"/>
                      <w:color w:val="000000"/>
                      <w:kern w:val="0"/>
                      <w:sz w:val="21"/>
                      <w:szCs w:val="21"/>
                      <w:lang w:bidi="ar"/>
                    </w:rPr>
                    <w:t>五、充分发挥市场机制作用</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（十四）理顺价格税费。</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（十五）促进多元融资。</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（十六）建立激励机制。</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六、严格环境执法管理</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（十七）完善法规标准。</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（十八）加大执法力度。</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（十九）提升监管水平。</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七、切实加强水环境管理</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highlight w:val="yellow"/>
                    </w:rPr>
                  </w:pPr>
                  <w:r>
                    <w:rPr>
                      <w:rFonts w:hint="eastAsia" w:ascii="Times New Roman" w:hAnsi="Times New Roman"/>
                      <w:sz w:val="21"/>
                      <w:szCs w:val="21"/>
                    </w:rPr>
                    <w:t>本项目烘干废气和生产粉尘均能达标排放，无废水外排，设有防渗措施，严格按照排污许可要求办理排污许可。</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（二十）强化环境质量目标管理。</w:t>
                  </w:r>
                </w:p>
              </w:tc>
              <w:tc>
                <w:tcPr>
                  <w:tcW w:w="3698" w:type="dxa"/>
                  <w:vAlign w:val="center"/>
                </w:tcPr>
                <w:p>
                  <w:pPr>
                    <w:pStyle w:val="7"/>
                    <w:spacing w:line="360" w:lineRule="exact"/>
                    <w:jc w:val="center"/>
                    <w:rPr>
                      <w:rFonts w:ascii="Times New Roman" w:hAnsi="Times New Roman" w:cs="宋体"/>
                      <w:sz w:val="21"/>
                      <w:szCs w:val="21"/>
                      <w:highlight w:val="yellow"/>
                    </w:rPr>
                  </w:pPr>
                  <w:r>
                    <w:rPr>
                      <w:rFonts w:hint="eastAsia" w:ascii="Times New Roman" w:hAnsi="Times New Roman"/>
                      <w:sz w:val="21"/>
                      <w:szCs w:val="21"/>
                    </w:rPr>
                    <w:t>本项目烘干废气和生产粉尘均能达标排放，无废水外排，不会影响环境质量目标。</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（二十一）深化污染物排放总量控制。</w:t>
                  </w:r>
                </w:p>
              </w:tc>
              <w:tc>
                <w:tcPr>
                  <w:tcW w:w="3698" w:type="dxa"/>
                  <w:vAlign w:val="center"/>
                </w:tcPr>
                <w:p>
                  <w:pPr>
                    <w:pStyle w:val="7"/>
                    <w:jc w:val="center"/>
                    <w:rPr>
                      <w:rFonts w:ascii="Times New Roman" w:hAnsi="Times New Roman" w:cs="宋体"/>
                      <w:sz w:val="21"/>
                      <w:szCs w:val="21"/>
                    </w:rPr>
                  </w:pPr>
                  <w:r>
                    <w:rPr>
                      <w:rFonts w:hint="eastAsia" w:ascii="Times New Roman" w:hAnsi="Times New Roman"/>
                      <w:sz w:val="21"/>
                      <w:szCs w:val="21"/>
                    </w:rPr>
                    <w:t>本项目废水不外排。</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（二十二）严格环境风险控制。</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sz w:val="21"/>
                      <w:szCs w:val="21"/>
                    </w:rPr>
                  </w:pPr>
                  <w:r>
                    <w:rPr>
                      <w:rFonts w:hint="eastAsia" w:ascii="Times New Roman" w:hAnsi="Times New Roman"/>
                      <w:sz w:val="21"/>
                      <w:szCs w:val="21"/>
                    </w:rPr>
                    <w:t>本项目设有防渗措施。</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（二十三）全面推行排污许可。</w:t>
                  </w:r>
                </w:p>
              </w:tc>
              <w:tc>
                <w:tcPr>
                  <w:tcW w:w="3698" w:type="dxa"/>
                  <w:vAlign w:val="center"/>
                </w:tcPr>
                <w:p>
                  <w:pPr>
                    <w:pStyle w:val="7"/>
                    <w:spacing w:line="360" w:lineRule="exact"/>
                    <w:jc w:val="center"/>
                    <w:rPr>
                      <w:rFonts w:ascii="Times New Roman" w:hAnsi="Times New Roman" w:cs="宋体"/>
                      <w:sz w:val="21"/>
                      <w:szCs w:val="21"/>
                    </w:rPr>
                  </w:pPr>
                  <w:r>
                    <w:rPr>
                      <w:rFonts w:hint="eastAsia" w:ascii="Times New Roman" w:hAnsi="Times New Roman"/>
                      <w:sz w:val="21"/>
                      <w:szCs w:val="21"/>
                    </w:rPr>
                    <w:t>本项目严格按照排污许可要求办理排污许可。</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八、全力保障饮用水水源安全。</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hint="eastAsia" w:ascii="Times New Roman" w:hAnsi="Times New Roman" w:eastAsia="宋体" w:cs="宋体"/>
                      <w:color w:val="000000"/>
                      <w:sz w:val="21"/>
                      <w:szCs w:val="21"/>
                      <w:lang w:eastAsia="zh-CN"/>
                    </w:rPr>
                  </w:pPr>
                  <w:r>
                    <w:rPr>
                      <w:rFonts w:hint="eastAsia" w:ascii="Times New Roman" w:hAnsi="Times New Roman" w:cs="宋体"/>
                      <w:color w:val="000000"/>
                      <w:sz w:val="21"/>
                      <w:szCs w:val="21"/>
                    </w:rPr>
                    <w:t>本项目最近河流为柴河，</w:t>
                  </w:r>
                  <w:r>
                    <w:rPr>
                      <w:rFonts w:hint="eastAsia" w:ascii="Times New Roman" w:hAnsi="Times New Roman"/>
                      <w:sz w:val="21"/>
                      <w:szCs w:val="21"/>
                    </w:rPr>
                    <w:t>烘干工段产生的</w:t>
                  </w:r>
                  <w:r>
                    <w:rPr>
                      <w:rFonts w:hint="eastAsia" w:ascii="Times New Roman" w:hAnsi="Times New Roman"/>
                      <w:sz w:val="21"/>
                      <w:szCs w:val="21"/>
                      <w:lang w:eastAsia="zh-CN"/>
                    </w:rPr>
                    <w:t>水膜喷淋</w:t>
                  </w:r>
                  <w:r>
                    <w:rPr>
                      <w:rFonts w:hint="eastAsia" w:ascii="Times New Roman" w:hAnsi="Times New Roman"/>
                      <w:sz w:val="21"/>
                      <w:szCs w:val="21"/>
                    </w:rPr>
                    <w:t>废水经三级沉</w:t>
                  </w:r>
                  <w:r>
                    <w:rPr>
                      <w:rFonts w:hint="eastAsia" w:ascii="Times New Roman" w:hAnsi="Times New Roman"/>
                      <w:sz w:val="21"/>
                      <w:szCs w:val="21"/>
                      <w:lang w:val="en-US" w:eastAsia="zh-CN"/>
                    </w:rPr>
                    <w:t>淀</w:t>
                  </w:r>
                  <w:r>
                    <w:rPr>
                      <w:rFonts w:hint="eastAsia" w:ascii="Times New Roman" w:hAnsi="Times New Roman"/>
                      <w:sz w:val="21"/>
                      <w:szCs w:val="21"/>
                    </w:rPr>
                    <w:t>池处理后循环利用，不外排，只补充；食堂污水先经</w:t>
                  </w:r>
                  <w:r>
                    <w:rPr>
                      <w:rFonts w:hint="eastAsia" w:ascii="Times New Roman" w:hAnsi="Times New Roman"/>
                      <w:sz w:val="21"/>
                      <w:szCs w:val="21"/>
                      <w:lang w:eastAsia="zh-CN"/>
                    </w:rPr>
                    <w:t>隔油池</w:t>
                  </w:r>
                  <w:r>
                    <w:rPr>
                      <w:rFonts w:hint="eastAsia" w:ascii="Times New Roman" w:hAnsi="Times New Roman"/>
                      <w:sz w:val="21"/>
                      <w:szCs w:val="21"/>
                    </w:rPr>
                    <w:t>处理，再与生活污水一起进入化粪池处理后，后排入园区污水管网，最终进入</w:t>
                  </w:r>
                  <w:r>
                    <w:rPr>
                      <w:rFonts w:hint="eastAsia" w:ascii="Times New Roman" w:hAnsi="Times New Roman"/>
                      <w:sz w:val="21"/>
                      <w:szCs w:val="21"/>
                      <w:lang w:eastAsia="zh-CN"/>
                    </w:rPr>
                    <w:t>白鱼河水质净化厂处理。</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（二十四）保障饮用水水源安全。</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（二十五）深化重点流域污染防治。</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（二十六）保护水和湿地生态系统。</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（二十七）整治城市黑臭水体</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（二十八）保护水和湿地生态系统</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九、明确和落实各方责任</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（二十九）加强地方政府水环境保护责任</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（三十）加强部门协调联动</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（三十一）落实排污单位主体责任</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（三十二）严格目标考核任务</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十、强化公众参与及社会监督</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（三十三）依法公开环境信息</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（三十四）加强社会监督</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4" w:hRule="atLeast"/>
              </w:trPr>
              <w:tc>
                <w:tcPr>
                  <w:tcW w:w="2358" w:type="dxa"/>
                  <w:vAlign w:val="center"/>
                </w:tcPr>
                <w:p>
                  <w:pPr>
                    <w:pBdr>
                      <w:top w:val="none" w:color="auto" w:sz="0" w:space="1"/>
                      <w:left w:val="none" w:color="auto" w:sz="0" w:space="4"/>
                      <w:bottom w:val="none" w:color="auto" w:sz="0" w:space="1"/>
                      <w:right w:val="none" w:color="auto" w:sz="0" w:space="4"/>
                    </w:pBdr>
                    <w:adjustRightInd w:val="0"/>
                    <w:spacing w:line="360" w:lineRule="exact"/>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（三十五）构建全民行动格局</w:t>
                  </w:r>
                </w:p>
              </w:tc>
              <w:tc>
                <w:tcPr>
                  <w:tcW w:w="3698"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c>
                <w:tcPr>
                  <w:tcW w:w="740" w:type="dxa"/>
                  <w:vAlign w:val="center"/>
                </w:tcPr>
                <w:p>
                  <w:pPr>
                    <w:pBdr>
                      <w:top w:val="none" w:color="auto" w:sz="0" w:space="1"/>
                      <w:left w:val="none" w:color="auto" w:sz="0" w:space="4"/>
                      <w:bottom w:val="none" w:color="auto" w:sz="0" w:space="1"/>
                      <w:right w:val="none" w:color="auto" w:sz="0" w:space="4"/>
                    </w:pBdr>
                    <w:adjustRightInd w:val="0"/>
                    <w:spacing w:line="360" w:lineRule="exact"/>
                    <w:jc w:val="center"/>
                    <w:textAlignment w:val="baseline"/>
                    <w:rPr>
                      <w:rFonts w:ascii="Times New Roman" w:hAnsi="Times New Roman" w:cs="宋体"/>
                      <w:color w:val="000000"/>
                      <w:sz w:val="21"/>
                      <w:szCs w:val="21"/>
                    </w:rPr>
                  </w:pPr>
                  <w:r>
                    <w:rPr>
                      <w:rFonts w:hint="eastAsia" w:ascii="Times New Roman" w:hAnsi="Times New Roman" w:cs="宋体"/>
                      <w:color w:val="000000"/>
                      <w:sz w:val="21"/>
                      <w:szCs w:val="21"/>
                    </w:rPr>
                    <w:t>--</w:t>
                  </w:r>
                </w:p>
              </w:tc>
            </w:tr>
          </w:tbl>
          <w:p>
            <w:pPr>
              <w:spacing w:line="440" w:lineRule="exact"/>
              <w:ind w:firstLine="480" w:firstLineChars="200"/>
              <w:rPr>
                <w:rFonts w:ascii="Times New Roman" w:hAnsi="Times New Roman"/>
              </w:rPr>
            </w:pPr>
            <w:r>
              <w:rPr>
                <w:rFonts w:ascii="Times New Roman" w:hAnsi="Times New Roman"/>
              </w:rPr>
              <w:t>根据表</w:t>
            </w:r>
            <w:r>
              <w:rPr>
                <w:rFonts w:hint="eastAsia" w:ascii="Times New Roman" w:hAnsi="Times New Roman"/>
              </w:rPr>
              <w:t>1-</w:t>
            </w:r>
            <w:r>
              <w:rPr>
                <w:rFonts w:hint="eastAsia" w:ascii="Times New Roman" w:hAnsi="Times New Roman"/>
                <w:lang w:val="en-US" w:eastAsia="zh-CN"/>
              </w:rPr>
              <w:t>8</w:t>
            </w:r>
            <w:r>
              <w:rPr>
                <w:rFonts w:ascii="Times New Roman" w:hAnsi="Times New Roman"/>
              </w:rPr>
              <w:t>可知，本项目符合《水污染防治行动计划》（国发〔2015〕17号）的相关要求。</w:t>
            </w:r>
          </w:p>
          <w:p>
            <w:pPr>
              <w:adjustRightInd w:val="0"/>
              <w:snapToGrid w:val="0"/>
              <w:spacing w:line="440" w:lineRule="exact"/>
              <w:ind w:firstLine="482" w:firstLineChars="200"/>
              <w:jc w:val="both"/>
              <w:rPr>
                <w:rFonts w:ascii="Times New Roman" w:hAnsi="Times New Roman"/>
                <w:b/>
                <w:bCs/>
              </w:rPr>
            </w:pPr>
            <w:r>
              <w:rPr>
                <w:rFonts w:hint="eastAsia" w:ascii="Times New Roman" w:hAnsi="Times New Roman"/>
                <w:b/>
                <w:bCs/>
                <w:lang w:val="en-US" w:eastAsia="zh-CN"/>
              </w:rPr>
              <w:t>8</w:t>
            </w:r>
            <w:r>
              <w:rPr>
                <w:rFonts w:hint="eastAsia" w:ascii="Times New Roman" w:hAnsi="Times New Roman"/>
                <w:b/>
                <w:bCs/>
              </w:rPr>
              <w:t>、</w:t>
            </w:r>
            <w:r>
              <w:rPr>
                <w:rFonts w:ascii="Times New Roman" w:hAnsi="Times New Roman"/>
                <w:b/>
                <w:bCs/>
              </w:rPr>
              <w:t>与《土壤污染防治行动计划》符合性分析</w:t>
            </w:r>
          </w:p>
          <w:p>
            <w:pPr>
              <w:spacing w:line="440" w:lineRule="exact"/>
              <w:jc w:val="center"/>
              <w:rPr>
                <w:rFonts w:ascii="Times New Roman" w:hAnsi="Times New Roman"/>
                <w:b/>
                <w:bCs/>
                <w:sz w:val="21"/>
                <w:szCs w:val="21"/>
              </w:rPr>
            </w:pPr>
            <w:r>
              <w:rPr>
                <w:rFonts w:ascii="Times New Roman" w:hAnsi="Times New Roman"/>
                <w:b/>
                <w:bCs/>
                <w:sz w:val="21"/>
                <w:szCs w:val="21"/>
              </w:rPr>
              <w:t>表</w:t>
            </w:r>
            <w:r>
              <w:rPr>
                <w:rFonts w:hint="eastAsia" w:ascii="Times New Roman" w:hAnsi="Times New Roman"/>
                <w:b/>
                <w:bCs/>
                <w:sz w:val="21"/>
                <w:szCs w:val="21"/>
              </w:rPr>
              <w:t>1-</w:t>
            </w:r>
            <w:r>
              <w:rPr>
                <w:rFonts w:hint="eastAsia" w:ascii="Times New Roman" w:hAnsi="Times New Roman"/>
                <w:b/>
                <w:bCs/>
                <w:sz w:val="21"/>
                <w:szCs w:val="21"/>
                <w:lang w:val="en-US" w:eastAsia="zh-CN"/>
              </w:rPr>
              <w:t>9</w:t>
            </w:r>
            <w:r>
              <w:rPr>
                <w:rFonts w:ascii="Times New Roman" w:hAnsi="Times New Roman"/>
                <w:b/>
                <w:bCs/>
                <w:sz w:val="21"/>
                <w:szCs w:val="21"/>
              </w:rPr>
              <w:t xml:space="preserve"> 本项目与《土壤污染防治行动计划》符合性分析</w:t>
            </w:r>
          </w:p>
          <w:tbl>
            <w:tblPr>
              <w:tblStyle w:val="19"/>
              <w:tblW w:w="67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162"/>
              <w:gridCol w:w="2651"/>
              <w:gridCol w:w="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667" w:type="dxa"/>
                  <w:gridSpan w:val="2"/>
                  <w:vAlign w:val="center"/>
                </w:tcPr>
                <w:p>
                  <w:pPr>
                    <w:spacing w:line="360" w:lineRule="exact"/>
                    <w:jc w:val="center"/>
                    <w:rPr>
                      <w:rFonts w:ascii="Times New Roman" w:hAnsi="Times New Roman"/>
                      <w:b/>
                      <w:bCs/>
                      <w:color w:val="000000"/>
                      <w:kern w:val="0"/>
                      <w:sz w:val="21"/>
                      <w:szCs w:val="21"/>
                    </w:rPr>
                  </w:pPr>
                  <w:r>
                    <w:rPr>
                      <w:rFonts w:hint="eastAsia" w:ascii="Times New Roman" w:hAnsi="Times New Roman"/>
                      <w:b/>
                      <w:bCs/>
                      <w:color w:val="000000"/>
                      <w:kern w:val="0"/>
                      <w:sz w:val="21"/>
                      <w:szCs w:val="21"/>
                    </w:rPr>
                    <w:t>相关规定</w:t>
                  </w:r>
                </w:p>
              </w:tc>
              <w:tc>
                <w:tcPr>
                  <w:tcW w:w="2651" w:type="dxa"/>
                  <w:vAlign w:val="center"/>
                </w:tcPr>
                <w:p>
                  <w:pPr>
                    <w:spacing w:line="360" w:lineRule="exact"/>
                    <w:jc w:val="center"/>
                    <w:rPr>
                      <w:rFonts w:ascii="Times New Roman" w:hAnsi="Times New Roman"/>
                      <w:b/>
                      <w:bCs/>
                      <w:color w:val="000000"/>
                      <w:kern w:val="0"/>
                      <w:sz w:val="21"/>
                      <w:szCs w:val="21"/>
                    </w:rPr>
                  </w:pPr>
                  <w:r>
                    <w:rPr>
                      <w:rFonts w:hint="eastAsia" w:ascii="Times New Roman" w:hAnsi="Times New Roman"/>
                      <w:b/>
                      <w:bCs/>
                      <w:color w:val="000000"/>
                      <w:kern w:val="0"/>
                      <w:sz w:val="21"/>
                      <w:szCs w:val="21"/>
                    </w:rPr>
                    <w:t>本项目情况</w:t>
                  </w:r>
                </w:p>
              </w:tc>
              <w:tc>
                <w:tcPr>
                  <w:tcW w:w="479" w:type="dxa"/>
                  <w:vAlign w:val="center"/>
                </w:tcPr>
                <w:p>
                  <w:pPr>
                    <w:spacing w:line="360" w:lineRule="exact"/>
                    <w:jc w:val="center"/>
                    <w:rPr>
                      <w:rFonts w:ascii="Times New Roman" w:hAnsi="Times New Roman"/>
                      <w:b/>
                      <w:bCs/>
                      <w:color w:val="000000"/>
                      <w:kern w:val="0"/>
                      <w:sz w:val="21"/>
                      <w:szCs w:val="21"/>
                    </w:rPr>
                  </w:pPr>
                  <w:r>
                    <w:rPr>
                      <w:rFonts w:hint="eastAsia" w:ascii="Times New Roman" w:hAnsi="Times New Roman"/>
                      <w:b/>
                      <w:bCs/>
                      <w:color w:val="000000"/>
                      <w:kern w:val="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5" w:type="dxa"/>
                  <w:vAlign w:val="center"/>
                </w:tcPr>
                <w:p>
                  <w:pPr>
                    <w:pStyle w:val="27"/>
                    <w:rPr>
                      <w:rFonts w:cs="Times New Roman"/>
                      <w:szCs w:val="21"/>
                    </w:rPr>
                  </w:pPr>
                  <w:r>
                    <w:rPr>
                      <w:rFonts w:cs="Times New Roman"/>
                      <w:szCs w:val="21"/>
                    </w:rPr>
                    <w:t>（三）实施农用地分类管理，保障农业生产环境安全</w:t>
                  </w:r>
                </w:p>
              </w:tc>
              <w:tc>
                <w:tcPr>
                  <w:tcW w:w="2162" w:type="dxa"/>
                  <w:vAlign w:val="center"/>
                </w:tcPr>
                <w:p>
                  <w:pPr>
                    <w:pStyle w:val="27"/>
                    <w:rPr>
                      <w:rFonts w:cs="Times New Roman"/>
                      <w:szCs w:val="21"/>
                    </w:rPr>
                  </w:pPr>
                  <w:r>
                    <w:rPr>
                      <w:rFonts w:cs="Times New Roman"/>
                      <w:szCs w:val="21"/>
                    </w:rPr>
                    <w:t>严格控制在优先保护类耕地集中区域新建有色金属冶炼等行业企业</w:t>
                  </w:r>
                  <w:r>
                    <w:rPr>
                      <w:rFonts w:hint="eastAsia" w:cs="Times New Roman"/>
                      <w:szCs w:val="21"/>
                    </w:rPr>
                    <w:t>。</w:t>
                  </w:r>
                </w:p>
              </w:tc>
              <w:tc>
                <w:tcPr>
                  <w:tcW w:w="2651" w:type="dxa"/>
                  <w:vAlign w:val="center"/>
                </w:tcPr>
                <w:p>
                  <w:pPr>
                    <w:pStyle w:val="27"/>
                    <w:rPr>
                      <w:rFonts w:cs="Times New Roman"/>
                      <w:szCs w:val="21"/>
                    </w:rPr>
                  </w:pPr>
                  <w:r>
                    <w:rPr>
                      <w:rFonts w:cs="Times New Roman"/>
                      <w:szCs w:val="21"/>
                    </w:rPr>
                    <w:t>本项目</w:t>
                  </w:r>
                  <w:r>
                    <w:rPr>
                      <w:rFonts w:hint="eastAsia" w:cs="Times New Roman"/>
                      <w:szCs w:val="21"/>
                    </w:rPr>
                    <w:t>已取得选址预审意见</w:t>
                  </w:r>
                  <w:r>
                    <w:rPr>
                      <w:rFonts w:cs="Times New Roman"/>
                      <w:szCs w:val="21"/>
                    </w:rPr>
                    <w:t>，不占用农用地，不涉及优先保护类耕地，亦不属于所述行业企业。</w:t>
                  </w:r>
                </w:p>
              </w:tc>
              <w:tc>
                <w:tcPr>
                  <w:tcW w:w="479" w:type="dxa"/>
                  <w:vAlign w:val="center"/>
                </w:tcPr>
                <w:p>
                  <w:pPr>
                    <w:pStyle w:val="27"/>
                    <w:rPr>
                      <w:rFonts w:cs="Times New Roman"/>
                      <w:szCs w:val="21"/>
                    </w:rPr>
                  </w:pPr>
                  <w:r>
                    <w:rPr>
                      <w:rFonts w:cs="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5" w:type="dxa"/>
                  <w:vMerge w:val="restart"/>
                  <w:vAlign w:val="center"/>
                </w:tcPr>
                <w:p>
                  <w:pPr>
                    <w:pStyle w:val="27"/>
                    <w:rPr>
                      <w:rFonts w:cs="Times New Roman"/>
                      <w:szCs w:val="21"/>
                    </w:rPr>
                  </w:pPr>
                  <w:r>
                    <w:rPr>
                      <w:rFonts w:cs="Times New Roman"/>
                      <w:szCs w:val="21"/>
                    </w:rPr>
                    <w:t>（五）强化未污染土壤保护，严控新增土壤污染</w:t>
                  </w:r>
                </w:p>
              </w:tc>
              <w:tc>
                <w:tcPr>
                  <w:tcW w:w="2162" w:type="dxa"/>
                  <w:vAlign w:val="center"/>
                </w:tcPr>
                <w:p>
                  <w:pPr>
                    <w:pStyle w:val="27"/>
                    <w:rPr>
                      <w:rFonts w:cs="Times New Roman"/>
                      <w:szCs w:val="21"/>
                    </w:rPr>
                  </w:pPr>
                  <w:r>
                    <w:rPr>
                      <w:rFonts w:cs="Times New Roman"/>
                      <w:szCs w:val="21"/>
                    </w:rPr>
                    <w:t>依法严查向滩涂、沼泽地等非法排污、倾倒有毒有害物质环境违法行为</w:t>
                  </w:r>
                  <w:r>
                    <w:rPr>
                      <w:rFonts w:hint="eastAsia" w:cs="Times New Roman"/>
                      <w:szCs w:val="21"/>
                    </w:rPr>
                    <w:t>。</w:t>
                  </w:r>
                </w:p>
              </w:tc>
              <w:tc>
                <w:tcPr>
                  <w:tcW w:w="2651" w:type="dxa"/>
                  <w:vAlign w:val="center"/>
                </w:tcPr>
                <w:p>
                  <w:pPr>
                    <w:pStyle w:val="27"/>
                    <w:rPr>
                      <w:rFonts w:cs="Times New Roman"/>
                      <w:szCs w:val="21"/>
                    </w:rPr>
                  </w:pPr>
                  <w:r>
                    <w:rPr>
                      <w:rFonts w:hint="eastAsia" w:cs="Times New Roman"/>
                      <w:szCs w:val="21"/>
                    </w:rPr>
                    <w:t>本项目烘干工段产生的</w:t>
                  </w:r>
                  <w:r>
                    <w:rPr>
                      <w:rFonts w:hint="eastAsia" w:cs="Times New Roman"/>
                      <w:szCs w:val="21"/>
                      <w:lang w:eastAsia="zh-CN"/>
                    </w:rPr>
                    <w:t>水膜喷淋</w:t>
                  </w:r>
                  <w:r>
                    <w:rPr>
                      <w:rFonts w:hint="eastAsia" w:cs="Times New Roman"/>
                      <w:szCs w:val="21"/>
                    </w:rPr>
                    <w:t>废水经三级沉定池处理后循环利用，不外排，只补充；食堂污水先经</w:t>
                  </w:r>
                  <w:r>
                    <w:rPr>
                      <w:rFonts w:hint="eastAsia" w:cs="Times New Roman"/>
                      <w:szCs w:val="21"/>
                      <w:lang w:eastAsia="zh-CN"/>
                    </w:rPr>
                    <w:t>隔油池</w:t>
                  </w:r>
                  <w:r>
                    <w:rPr>
                      <w:rFonts w:hint="eastAsia" w:cs="Times New Roman"/>
                      <w:szCs w:val="21"/>
                    </w:rPr>
                    <w:t>处理，再与生活污水一起进入化粪池处理后，排入工业园区污水管网后，最终排入</w:t>
                  </w:r>
                  <w:r>
                    <w:rPr>
                      <w:rFonts w:hint="eastAsia" w:cs="Times New Roman"/>
                      <w:szCs w:val="21"/>
                      <w:lang w:eastAsia="zh-CN"/>
                    </w:rPr>
                    <w:t>白鱼河水质净化厂处理</w:t>
                  </w:r>
                  <w:r>
                    <w:rPr>
                      <w:rFonts w:hint="eastAsia" w:cs="Times New Roman"/>
                      <w:szCs w:val="21"/>
                    </w:rPr>
                    <w:t>；生活垃圾经垃圾桶收集后定期清运至垃圾池妥善处理，项目产生的固废均能得到合理处置</w:t>
                  </w:r>
                  <w:r>
                    <w:rPr>
                      <w:rFonts w:cs="Times New Roman"/>
                      <w:szCs w:val="21"/>
                    </w:rPr>
                    <w:t>。</w:t>
                  </w:r>
                </w:p>
              </w:tc>
              <w:tc>
                <w:tcPr>
                  <w:tcW w:w="479" w:type="dxa"/>
                  <w:vAlign w:val="center"/>
                </w:tcPr>
                <w:p>
                  <w:pPr>
                    <w:pStyle w:val="27"/>
                    <w:rPr>
                      <w:rFonts w:cs="Times New Roman"/>
                      <w:szCs w:val="21"/>
                    </w:rPr>
                  </w:pPr>
                  <w:r>
                    <w:rPr>
                      <w:rFonts w:cs="Times New Roman"/>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05" w:type="dxa"/>
                  <w:vMerge w:val="continue"/>
                  <w:vAlign w:val="center"/>
                </w:tcPr>
                <w:p>
                  <w:pPr>
                    <w:pStyle w:val="27"/>
                    <w:rPr>
                      <w:rFonts w:cs="Times New Roman"/>
                      <w:szCs w:val="21"/>
                    </w:rPr>
                  </w:pPr>
                </w:p>
              </w:tc>
              <w:tc>
                <w:tcPr>
                  <w:tcW w:w="2162" w:type="dxa"/>
                  <w:vAlign w:val="center"/>
                </w:tcPr>
                <w:p>
                  <w:pPr>
                    <w:pStyle w:val="27"/>
                    <w:rPr>
                      <w:rFonts w:cs="Times New Roman"/>
                      <w:szCs w:val="21"/>
                    </w:rPr>
                  </w:pPr>
                  <w:r>
                    <w:rPr>
                      <w:rFonts w:cs="Times New Roman"/>
                      <w:szCs w:val="21"/>
                    </w:rPr>
                    <w:t>排放重点污染物的建设项目，开展环评时要增加对土壤的评价内容，并提出防治设施，并与主体工程同时设计、同时施工和同时投产使用。</w:t>
                  </w:r>
                </w:p>
              </w:tc>
              <w:tc>
                <w:tcPr>
                  <w:tcW w:w="2651" w:type="dxa"/>
                  <w:vAlign w:val="center"/>
                </w:tcPr>
                <w:p>
                  <w:pPr>
                    <w:pStyle w:val="27"/>
                    <w:rPr>
                      <w:rFonts w:cs="Times New Roman"/>
                      <w:szCs w:val="21"/>
                    </w:rPr>
                  </w:pPr>
                  <w:r>
                    <w:rPr>
                      <w:rFonts w:cs="Times New Roman"/>
                      <w:szCs w:val="21"/>
                    </w:rPr>
                    <w:t>本项目不排放重点污染物（As、Cr、Pb、Hg、Ge）</w:t>
                  </w:r>
                  <w:r>
                    <w:rPr>
                      <w:rFonts w:hint="eastAsia" w:cs="Times New Roman"/>
                      <w:szCs w:val="21"/>
                    </w:rPr>
                    <w:t>，属于</w:t>
                  </w:r>
                  <w:r>
                    <w:rPr>
                      <w:rFonts w:hint="eastAsia"/>
                      <w:szCs w:val="21"/>
                    </w:rPr>
                    <w:t>Ⅲ</w:t>
                  </w:r>
                  <w:r>
                    <w:rPr>
                      <w:rFonts w:hint="eastAsia" w:cs="Times New Roman"/>
                      <w:szCs w:val="21"/>
                    </w:rPr>
                    <w:t>类，不敏感、小型项目</w:t>
                  </w:r>
                  <w:r>
                    <w:rPr>
                      <w:rFonts w:cs="Times New Roman"/>
                      <w:szCs w:val="21"/>
                    </w:rPr>
                    <w:t>。</w:t>
                  </w:r>
                  <w:r>
                    <w:rPr>
                      <w:rFonts w:hint="eastAsia" w:cs="Times New Roman"/>
                      <w:szCs w:val="21"/>
                    </w:rPr>
                    <w:t>不需开展土壤评价。</w:t>
                  </w:r>
                </w:p>
              </w:tc>
              <w:tc>
                <w:tcPr>
                  <w:tcW w:w="479" w:type="dxa"/>
                  <w:vAlign w:val="center"/>
                </w:tcPr>
                <w:p>
                  <w:pPr>
                    <w:pStyle w:val="27"/>
                    <w:rPr>
                      <w:rFonts w:cs="Times New Roman"/>
                      <w:szCs w:val="21"/>
                    </w:rPr>
                  </w:pPr>
                  <w:r>
                    <w:rPr>
                      <w:rFonts w:cs="Times New Roman"/>
                      <w:szCs w:val="21"/>
                    </w:rPr>
                    <w:t>符合</w:t>
                  </w:r>
                </w:p>
              </w:tc>
            </w:tr>
          </w:tbl>
          <w:p>
            <w:pPr>
              <w:widowControl/>
              <w:snapToGrid w:val="0"/>
              <w:spacing w:line="360" w:lineRule="auto"/>
              <w:ind w:firstLine="480" w:firstLineChars="200"/>
              <w:jc w:val="left"/>
              <w:rPr>
                <w:rFonts w:hint="eastAsia" w:ascii="Times New Roman" w:hAnsi="Times New Roman"/>
                <w:lang w:val="en-US" w:eastAsia="zh-CN"/>
              </w:rPr>
            </w:pPr>
            <w:r>
              <w:rPr>
                <w:rFonts w:ascii="Times New Roman" w:hAnsi="Times New Roman"/>
              </w:rPr>
              <w:t>根据上表对比分析，项目实施符合《关于印发土壤污染防治行动</w:t>
            </w:r>
            <w:r>
              <w:rPr>
                <w:rFonts w:hint="eastAsia" w:ascii="Times New Roman" w:hAnsi="Times New Roman"/>
                <w:lang w:val="en-US" w:eastAsia="zh-CN"/>
              </w:rPr>
              <w:t>计划》</w:t>
            </w:r>
          </w:p>
          <w:p>
            <w:pPr>
              <w:widowControl/>
              <w:snapToGrid w:val="0"/>
              <w:spacing w:line="360" w:lineRule="auto"/>
              <w:ind w:firstLine="482" w:firstLineChars="200"/>
              <w:jc w:val="left"/>
              <w:rPr>
                <w:b/>
                <w:color w:val="000000"/>
                <w:sz w:val="24"/>
                <w:szCs w:val="20"/>
                <w:highlight w:val="red"/>
              </w:rPr>
            </w:pPr>
            <w:r>
              <w:rPr>
                <w:rFonts w:hint="eastAsia" w:ascii="Times New Roman" w:hAnsi="Times New Roman"/>
                <w:b/>
                <w:bCs/>
                <w:lang w:val="en-US" w:eastAsia="zh-CN"/>
              </w:rPr>
              <w:t>9、</w:t>
            </w:r>
            <w:r>
              <w:rPr>
                <w:rFonts w:hint="eastAsia"/>
                <w:b/>
                <w:color w:val="000000"/>
                <w:sz w:val="24"/>
                <w:szCs w:val="20"/>
              </w:rPr>
              <w:t>与《昆明市大气污染防治条例》相符性分析</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color w:val="000000"/>
                <w:sz w:val="24"/>
                <w:lang w:val="en-US" w:eastAsia="zh-CN"/>
              </w:rPr>
            </w:pPr>
            <w:r>
              <w:rPr>
                <w:rFonts w:hint="eastAsia"/>
                <w:color w:val="000000"/>
                <w:sz w:val="24"/>
              </w:rPr>
              <w:t>项目与《昆明市大气污染防治条例》中的要求对比分析见表1</w:t>
            </w:r>
            <w:r>
              <w:rPr>
                <w:color w:val="000000"/>
                <w:sz w:val="24"/>
              </w:rPr>
              <w:t>-</w:t>
            </w:r>
            <w:r>
              <w:rPr>
                <w:rFonts w:hint="eastAsia"/>
                <w:color w:val="000000"/>
                <w:sz w:val="24"/>
                <w:lang w:val="en-US" w:eastAsia="zh-CN"/>
              </w:rPr>
              <w:t>10。</w:t>
            </w:r>
          </w:p>
          <w:p>
            <w:pPr>
              <w:keepNext w:val="0"/>
              <w:keepLines w:val="0"/>
              <w:pageBreakBefore w:val="0"/>
              <w:widowControl/>
              <w:kinsoku/>
              <w:wordWrap/>
              <w:overflowPunct/>
              <w:topLinePunct w:val="0"/>
              <w:autoSpaceDE/>
              <w:autoSpaceDN/>
              <w:bidi w:val="0"/>
              <w:adjustRightInd/>
              <w:spacing w:line="240" w:lineRule="auto"/>
              <w:ind w:firstLine="422" w:firstLineChars="200"/>
              <w:jc w:val="center"/>
              <w:textAlignment w:val="auto"/>
              <w:rPr>
                <w:rFonts w:hint="eastAsia"/>
                <w:b/>
                <w:bCs/>
                <w:color w:val="000000"/>
                <w:kern w:val="0"/>
                <w:sz w:val="21"/>
                <w:szCs w:val="21"/>
              </w:rPr>
            </w:pPr>
            <w:r>
              <w:rPr>
                <w:rFonts w:hint="eastAsia"/>
                <w:b/>
                <w:bCs/>
                <w:color w:val="000000"/>
                <w:sz w:val="21"/>
                <w:szCs w:val="21"/>
                <w:lang w:val="en-US" w:eastAsia="zh-CN"/>
              </w:rPr>
              <w:t>表1-10项目与</w:t>
            </w:r>
            <w:r>
              <w:rPr>
                <w:rFonts w:hint="eastAsia"/>
                <w:b/>
                <w:bCs/>
                <w:color w:val="000000"/>
                <w:sz w:val="21"/>
                <w:szCs w:val="21"/>
              </w:rPr>
              <w:t>《昆明市大气污染防治条例》</w:t>
            </w:r>
            <w:r>
              <w:rPr>
                <w:rFonts w:hint="eastAsia"/>
                <w:b/>
                <w:bCs/>
                <w:color w:val="000000"/>
                <w:sz w:val="21"/>
                <w:szCs w:val="21"/>
                <w:lang w:val="en-US" w:eastAsia="zh-CN"/>
              </w:rPr>
              <w:t>的符合性分析</w:t>
            </w:r>
            <w:r>
              <w:rPr>
                <w:rFonts w:hint="eastAsia"/>
                <w:b/>
                <w:bCs/>
                <w:color w:val="000000"/>
                <w:sz w:val="21"/>
                <w:szCs w:val="21"/>
              </w:rPr>
              <w:t>。</w:t>
            </w:r>
          </w:p>
          <w:tbl>
            <w:tblPr>
              <w:tblStyle w:val="19"/>
              <w:tblW w:w="6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276"/>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sz w:val="21"/>
                      <w:szCs w:val="21"/>
                    </w:rPr>
                    <w:t>昆明市大气污染防治条例</w:t>
                  </w:r>
                </w:p>
              </w:tc>
              <w:tc>
                <w:tcPr>
                  <w:tcW w:w="2276"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sz w:val="21"/>
                      <w:szCs w:val="21"/>
                    </w:rPr>
                    <w:t>本项目</w:t>
                  </w:r>
                </w:p>
              </w:tc>
              <w:tc>
                <w:tcPr>
                  <w:tcW w:w="89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b/>
                      <w:bCs/>
                      <w:color w:val="000000"/>
                      <w:kern w:val="2"/>
                      <w:sz w:val="21"/>
                      <w:szCs w:val="21"/>
                      <w:lang w:val="en-US" w:eastAsia="zh-CN" w:bidi="ar-SA"/>
                    </w:rPr>
                  </w:pPr>
                  <w:r>
                    <w:rPr>
                      <w:rFonts w:hint="eastAsia" w:ascii="Times New Roman" w:hAnsi="Times New Roman" w:eastAsia="宋体" w:cs="Times New Roman"/>
                      <w:b/>
                      <w:bCs/>
                      <w:color w:val="000000"/>
                      <w:sz w:val="21"/>
                      <w:szCs w:val="21"/>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sz w:val="21"/>
                      <w:szCs w:val="21"/>
                    </w:rPr>
                  </w:pPr>
                  <w:r>
                    <w:rPr>
                      <w:rFonts w:hint="eastAsia" w:ascii="Times New Roman" w:hAnsi="Times New Roman" w:cs="Times New Roman"/>
                      <w:color w:val="000000"/>
                      <w:sz w:val="21"/>
                      <w:szCs w:val="21"/>
                      <w:lang w:val="en-US" w:eastAsia="zh-CN"/>
                    </w:rPr>
                    <w:t xml:space="preserve">  </w:t>
                  </w:r>
                  <w:r>
                    <w:rPr>
                      <w:rFonts w:hint="eastAsia" w:ascii="Times New Roman" w:hAnsi="Times New Roman" w:eastAsia="宋体" w:cs="Times New Roman"/>
                      <w:color w:val="000000"/>
                      <w:sz w:val="21"/>
                      <w:szCs w:val="21"/>
                    </w:rPr>
                    <w:t>市、县（市、区）人民政府、开发（度假）园区管委会应当采取有效措施优化能源结构，推广利用清洁能源。推进生产和生活领域以气代煤、以电代煤、以电代柴。加快天然气基础设施建设，增加天然气使用量，控制大气污染物的排放。</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 xml:space="preserve">  </w:t>
                  </w:r>
                  <w:r>
                    <w:rPr>
                      <w:rFonts w:hint="eastAsia" w:ascii="Times New Roman" w:hAnsi="Times New Roman" w:eastAsia="宋体" w:cs="Times New Roman"/>
                      <w:color w:val="000000"/>
                      <w:sz w:val="21"/>
                      <w:szCs w:val="21"/>
                    </w:rPr>
                    <w:t>对具备条件且有供热需求的现有各类工业园区与工业集中区实施热电联产或者集中供热改造；对具备条件的新建各类工业园区，应当将集中供热纳入建设项目。市、县（市、区）人民政府、开发（度假）园区管委会加强民用散煤管理，增加优质煤炭和洁净型煤供应，推广节能环保型炉具。</w:t>
                  </w:r>
                </w:p>
              </w:tc>
              <w:tc>
                <w:tcPr>
                  <w:tcW w:w="2276"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auto"/>
                      <w:sz w:val="21"/>
                      <w:szCs w:val="21"/>
                    </w:rPr>
                    <w:t>项目主要</w:t>
                  </w:r>
                  <w:r>
                    <w:rPr>
                      <w:rFonts w:hint="eastAsia" w:ascii="Times New Roman" w:hAnsi="Times New Roman" w:eastAsia="宋体" w:cs="Times New Roman"/>
                      <w:color w:val="auto"/>
                      <w:sz w:val="21"/>
                      <w:szCs w:val="21"/>
                      <w:lang w:val="en-US" w:eastAsia="zh-CN"/>
                    </w:rPr>
                    <w:t>生物质颗粒作燃料，产生的废气经</w:t>
                  </w:r>
                  <w:r>
                    <w:rPr>
                      <w:rFonts w:hint="eastAsia" w:ascii="Times New Roman" w:hAnsi="Times New Roman" w:cs="Times New Roman"/>
                      <w:color w:val="auto"/>
                      <w:sz w:val="21"/>
                      <w:szCs w:val="21"/>
                      <w:lang w:val="en-US" w:eastAsia="zh-CN"/>
                    </w:rPr>
                    <w:t>旋风+水膜</w:t>
                  </w:r>
                  <w:r>
                    <w:rPr>
                      <w:rFonts w:hint="eastAsia" w:ascii="Times New Roman" w:hAnsi="Times New Roman" w:eastAsia="宋体" w:cs="Times New Roman"/>
                      <w:color w:val="auto"/>
                      <w:sz w:val="21"/>
                      <w:szCs w:val="21"/>
                      <w:lang w:val="en-US" w:eastAsia="zh-CN"/>
                    </w:rPr>
                    <w:t>除尘处理后，由15米高排气筒（DA001）排放，细粉碎、筛选工段产生的粉尘经脉冲除尘器处理后由15m高的排气筒（DA002）排放；制粒工段产生的粉尘经离心除尘器处理后与脉冲除尘器共用一个排气筒排放；破碎工段粉尘经布袋除尘后，无组织排放，确保生产废气达标排放</w:t>
                  </w:r>
                  <w:r>
                    <w:rPr>
                      <w:rFonts w:hint="eastAsia" w:ascii="Times New Roman" w:hAnsi="Times New Roman" w:cs="Times New Roman"/>
                      <w:color w:val="auto"/>
                      <w:sz w:val="21"/>
                      <w:szCs w:val="21"/>
                      <w:lang w:val="en-US" w:eastAsia="zh-CN"/>
                    </w:rPr>
                    <w:t>。</w:t>
                  </w:r>
                </w:p>
              </w:tc>
              <w:tc>
                <w:tcPr>
                  <w:tcW w:w="89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t xml:space="preserve">  </w:t>
                  </w:r>
                  <w:r>
                    <w:rPr>
                      <w:rFonts w:hint="eastAsia" w:ascii="Times New Roman" w:hAnsi="Times New Roman" w:eastAsia="宋体" w:cs="Times New Roman"/>
                      <w:color w:val="000000"/>
                      <w:sz w:val="21"/>
                      <w:szCs w:val="21"/>
                    </w:rPr>
                    <w:t>城市人民政府应当按照有关规定划定并公布高污染燃料禁燃区，并根据大气环境质量改善要求，逐步扩大高污染燃料禁燃区范围。</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 xml:space="preserve">  </w:t>
                  </w:r>
                  <w:r>
                    <w:rPr>
                      <w:rFonts w:hint="eastAsia" w:ascii="Times New Roman" w:hAnsi="Times New Roman" w:eastAsia="宋体" w:cs="Times New Roman"/>
                      <w:color w:val="000000"/>
                      <w:sz w:val="21"/>
                      <w:szCs w:val="21"/>
                    </w:rPr>
                    <w:t>在禁燃区内，禁止销售、燃用高污染燃料； 禁止新建、扩建燃用高污染燃料的设施， 已建成的，应当在规定的期限内改用天然气、液化石油气、电或者其他清洁能源。</w:t>
                  </w:r>
                </w:p>
              </w:tc>
              <w:tc>
                <w:tcPr>
                  <w:tcW w:w="2276"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highlight w:val="yellow"/>
                      <w:lang w:val="en-US" w:eastAsia="zh-CN" w:bidi="ar-SA"/>
                    </w:rPr>
                  </w:pPr>
                  <w:r>
                    <w:rPr>
                      <w:rFonts w:hint="eastAsia" w:ascii="Times New Roman" w:hAnsi="Times New Roman" w:eastAsia="宋体" w:cs="Times New Roman"/>
                      <w:color w:val="000000"/>
                      <w:sz w:val="21"/>
                      <w:szCs w:val="21"/>
                    </w:rPr>
                    <w:t>项目主要使用电能作为能源，不涉及煤、柴油等燃料的使用。</w:t>
                  </w:r>
                </w:p>
              </w:tc>
              <w:tc>
                <w:tcPr>
                  <w:tcW w:w="89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65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 xml:space="preserve">  </w:t>
                  </w:r>
                  <w:r>
                    <w:rPr>
                      <w:rFonts w:hint="eastAsia" w:ascii="Times New Roman" w:hAnsi="Times New Roman" w:eastAsia="宋体" w:cs="Times New Roman"/>
                      <w:color w:val="000000"/>
                      <w:sz w:val="21"/>
                      <w:szCs w:val="21"/>
                    </w:rPr>
                    <w:t>按照国家有关规定依法实行排污许可管理的单位，应当依法取得排污许可证，并按照排污许可证的规定排放大气污染物，禁止无排污许可证或者不按照排污许可证的规定排放大气污染物。</w:t>
                  </w:r>
                </w:p>
              </w:tc>
              <w:tc>
                <w:tcPr>
                  <w:tcW w:w="2276"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本项目为新建项目，待取得环评批复，将依法按照先关要求申请取得排污许可证。</w:t>
                  </w:r>
                </w:p>
              </w:tc>
              <w:tc>
                <w:tcPr>
                  <w:tcW w:w="89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 xml:space="preserve">  </w:t>
                  </w:r>
                  <w:r>
                    <w:rPr>
                      <w:rFonts w:hint="eastAsia" w:ascii="Times New Roman" w:hAnsi="Times New Roman" w:eastAsia="宋体" w:cs="Times New Roman"/>
                      <w:color w:val="000000"/>
                      <w:sz w:val="21"/>
                      <w:szCs w:val="21"/>
                    </w:rPr>
                    <w:t>排放大气污染物的企业事业单位和其他生产经营者应当加强精细化管理，严格按照有关规定，配套建设、使用和维护大气污染防治装备。</w:t>
                  </w:r>
                </w:p>
              </w:tc>
              <w:tc>
                <w:tcPr>
                  <w:tcW w:w="2276"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rPr>
                    <w:t>本项目按照相关规定安装环保设备处理废气，确保能够达标排放的同时，由专人定期检查设备，保证设备的正常运行。</w:t>
                  </w:r>
                </w:p>
              </w:tc>
              <w:tc>
                <w:tcPr>
                  <w:tcW w:w="89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lang w:val="en-US" w:eastAsia="zh-CN"/>
                    </w:rPr>
                    <w:t xml:space="preserve">  </w:t>
                  </w:r>
                  <w:r>
                    <w:rPr>
                      <w:rFonts w:hint="eastAsia" w:ascii="Times New Roman" w:hAnsi="Times New Roman" w:cs="Times New Roman"/>
                      <w:color w:val="000000"/>
                      <w:sz w:val="21"/>
                      <w:szCs w:val="21"/>
                    </w:rPr>
                    <w:t>向大气排放污染物的企业事业单位和其他生产经营者，应当按照有关规定设置大气污染物排放口。禁止通过偷排、篡改或者伪造监测数据、以逃避现场检查为目的的临时停产、非紧急情况下开启应急排放通道、擅自拆除或者不正常运行大气污染防治设施等逃避监管的方式排放大气污染物。</w:t>
                  </w:r>
                </w:p>
              </w:tc>
              <w:tc>
                <w:tcPr>
                  <w:tcW w:w="2276"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rPr>
                    <w:t>本项目主要产污为废气，经环保设备处理后由排气筒排放，排气筒高度均设置规定15m及以上。项目环评通过后，将定期检查环保设备，确保正常运转，并且按照相关规定进行空气监测。</w:t>
                  </w:r>
                </w:p>
              </w:tc>
              <w:tc>
                <w:tcPr>
                  <w:tcW w:w="89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Calibri" w:hAnsi="Calibri" w:eastAsia="宋体" w:cs="Times New Roman"/>
                      <w:color w:val="000000"/>
                      <w:kern w:val="2"/>
                      <w:sz w:val="21"/>
                      <w:szCs w:val="21"/>
                      <w:lang w:val="en-US" w:eastAsia="zh-CN" w:bidi="ar-SA"/>
                    </w:rPr>
                  </w:pPr>
                  <w:r>
                    <w:rPr>
                      <w:rFonts w:hint="eastAsia" w:cs="Times New Roman"/>
                      <w:color w:val="000000"/>
                      <w:sz w:val="21"/>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rPr>
                    <w:t>生产、进口、销售和使用含挥发性有机物原材料和产品的，其挥发性有机物含量应当符合质量标准或者要求。</w:t>
                  </w:r>
                </w:p>
              </w:tc>
              <w:tc>
                <w:tcPr>
                  <w:tcW w:w="2276"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auto"/>
                      <w:sz w:val="21"/>
                      <w:szCs w:val="21"/>
                    </w:rPr>
                    <w:t>本项目为保证产品的</w:t>
                  </w:r>
                  <w:r>
                    <w:rPr>
                      <w:rFonts w:hint="eastAsia" w:cs="Times New Roman"/>
                      <w:color w:val="auto"/>
                      <w:sz w:val="21"/>
                      <w:szCs w:val="21"/>
                      <w:lang w:val="en-US" w:eastAsia="zh-CN"/>
                    </w:rPr>
                    <w:t>优</w:t>
                  </w:r>
                  <w:r>
                    <w:rPr>
                      <w:rFonts w:hint="eastAsia" w:ascii="Times New Roman" w:hAnsi="Times New Roman" w:cs="Times New Roman"/>
                      <w:color w:val="auto"/>
                      <w:sz w:val="21"/>
                      <w:szCs w:val="21"/>
                    </w:rPr>
                    <w:t>质，使用的原辅料均符合相关质量标准。</w:t>
                  </w:r>
                </w:p>
              </w:tc>
              <w:tc>
                <w:tcPr>
                  <w:tcW w:w="89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652"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本市城市规划区内的施工单位应当遵守下列施工工地污染防治要求：</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（一）施工工地出入口明显位置公示施工现场负责人、扬尘防治监管责任人、扬尘污染控制措施、举报电话等信息，接受社会监督；</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（二）在施工现场周边、施工作业区域， 按照相关行业标准设置连续硬质围挡、采用</w:t>
                  </w:r>
                  <w:r>
                    <w:rPr>
                      <w:rFonts w:hint="eastAsia" w:ascii="Times New Roman" w:hAnsi="Times New Roman" w:cs="Times New Roman"/>
                      <w:color w:val="000000"/>
                      <w:sz w:val="21"/>
                      <w:szCs w:val="21"/>
                      <w:lang w:eastAsia="zh-CN"/>
                    </w:rPr>
                    <w:t>水膜喷淋</w:t>
                  </w:r>
                  <w:r>
                    <w:rPr>
                      <w:rFonts w:hint="eastAsia" w:ascii="Times New Roman" w:hAnsi="Times New Roman" w:cs="Times New Roman"/>
                      <w:color w:val="000000"/>
                      <w:sz w:val="21"/>
                      <w:szCs w:val="21"/>
                    </w:rPr>
                    <w:t>、洒水等措施，工地内主要道路进行硬化处理；</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（三）对施工现场可能产生扬尘的物料堆放场所采用密闭式防尘网遮盖等措施，对其他非作业面的裸露场地应当进行覆盖， 对土石方、建筑垃圾及时清运并进行资源化处理；建筑垃圾采取封闭方式清运，严禁高处抛洒；</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（四）道路挖掘施工应当采取洒水等有效措施防治扬尘污染；道路挖掘施工完成后应当及时恢复路面；</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cs="Times New Roman"/>
                      <w:color w:val="000000"/>
                      <w:sz w:val="21"/>
                      <w:szCs w:val="21"/>
                    </w:rPr>
                  </w:pPr>
                  <w:r>
                    <w:rPr>
                      <w:rFonts w:hint="eastAsia" w:ascii="Times New Roman" w:hAnsi="Times New Roman" w:cs="Times New Roman"/>
                      <w:color w:val="000000"/>
                      <w:sz w:val="21"/>
                      <w:szCs w:val="21"/>
                    </w:rPr>
                    <w:t>（五）建筑物拆除、土石方作业等易产生扬尘的施工作业应当采取湿法作业；</w:t>
                  </w:r>
                </w:p>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rPr>
                    <w:t>（六）施工车辆应当采取除泥、冲洗等除尘措施后方可驶出工地。</w:t>
                  </w:r>
                </w:p>
              </w:tc>
              <w:tc>
                <w:tcPr>
                  <w:tcW w:w="2276" w:type="dxa"/>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cs="Times New Roman"/>
                      <w:color w:val="000000"/>
                      <w:sz w:val="21"/>
                      <w:szCs w:val="21"/>
                    </w:rPr>
                    <w:t>本项目施工期仅进行</w:t>
                  </w:r>
                  <w:r>
                    <w:rPr>
                      <w:rFonts w:hint="eastAsia" w:ascii="Times New Roman" w:hAnsi="Times New Roman" w:cs="Times New Roman"/>
                      <w:color w:val="000000"/>
                      <w:sz w:val="21"/>
                      <w:szCs w:val="21"/>
                      <w:lang w:val="en-US" w:eastAsia="zh-CN"/>
                    </w:rPr>
                    <w:t>装修及</w:t>
                  </w:r>
                  <w:r>
                    <w:rPr>
                      <w:rFonts w:hint="eastAsia" w:ascii="Times New Roman" w:hAnsi="Times New Roman" w:cs="Times New Roman"/>
                      <w:color w:val="000000"/>
                      <w:sz w:val="21"/>
                      <w:szCs w:val="21"/>
                    </w:rPr>
                    <w:t>设备、环保工程的安装及调试，产生少量扬尘。本项目施工期作业用</w:t>
                  </w:r>
                  <w:r>
                    <w:rPr>
                      <w:rFonts w:hint="eastAsia" w:ascii="Times New Roman" w:hAnsi="Times New Roman" w:cs="Times New Roman"/>
                      <w:color w:val="000000"/>
                      <w:sz w:val="21"/>
                      <w:szCs w:val="21"/>
                      <w:lang w:eastAsia="zh-CN"/>
                    </w:rPr>
                    <w:t>水膜喷淋</w:t>
                  </w:r>
                  <w:r>
                    <w:rPr>
                      <w:rFonts w:hint="eastAsia" w:ascii="Times New Roman" w:hAnsi="Times New Roman" w:cs="Times New Roman"/>
                      <w:color w:val="000000"/>
                      <w:sz w:val="21"/>
                      <w:szCs w:val="21"/>
                    </w:rPr>
                    <w:t>、洒水等措施，可减少大气污染。</w:t>
                  </w:r>
                </w:p>
              </w:tc>
              <w:tc>
                <w:tcPr>
                  <w:tcW w:w="892" w:type="dxa"/>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宋体"/>
                      <w:sz w:val="21"/>
                      <w:szCs w:val="21"/>
                      <w:vertAlign w:val="baseline"/>
                      <w:lang w:val="en-US" w:eastAsia="zh-CN"/>
                    </w:rPr>
                  </w:pPr>
                </w:p>
              </w:tc>
            </w:tr>
          </w:tbl>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000000"/>
                <w:sz w:val="24"/>
                <w:lang w:eastAsia="zh-CN"/>
              </w:rPr>
            </w:pPr>
            <w:r>
              <w:rPr>
                <w:rFonts w:hint="eastAsia"/>
                <w:color w:val="000000"/>
                <w:sz w:val="24"/>
              </w:rPr>
              <w:t>根据表</w:t>
            </w:r>
            <w:r>
              <w:rPr>
                <w:rFonts w:hint="default" w:ascii="Times New Roman" w:hAnsi="Times New Roman" w:cs="Times New Roman"/>
                <w:color w:val="000000"/>
                <w:sz w:val="24"/>
              </w:rPr>
              <w:t>1-</w:t>
            </w:r>
            <w:r>
              <w:rPr>
                <w:rFonts w:hint="default" w:ascii="Times New Roman" w:hAnsi="Times New Roman" w:cs="Times New Roman"/>
                <w:color w:val="000000"/>
                <w:sz w:val="24"/>
                <w:lang w:val="en-US" w:eastAsia="zh-CN"/>
              </w:rPr>
              <w:t>10</w:t>
            </w:r>
            <w:r>
              <w:rPr>
                <w:rFonts w:hint="eastAsia"/>
                <w:color w:val="000000"/>
                <w:sz w:val="24"/>
              </w:rPr>
              <w:t>可知，本项目与《昆明市大气污染防治条例》中的要求相符</w:t>
            </w:r>
            <w:r>
              <w:rPr>
                <w:rFonts w:hint="eastAsia"/>
                <w:color w:val="000000"/>
                <w:sz w:val="24"/>
                <w:lang w:eastAsia="zh-CN"/>
              </w:rPr>
              <w:t>。</w:t>
            </w: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000000"/>
                <w:sz w:val="24"/>
                <w:lang w:eastAsia="zh-CN"/>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000000"/>
                <w:sz w:val="24"/>
                <w:lang w:eastAsia="zh-CN"/>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000000"/>
                <w:sz w:val="24"/>
                <w:lang w:eastAsia="zh-CN"/>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000000"/>
                <w:sz w:val="24"/>
                <w:lang w:eastAsia="zh-CN"/>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000000"/>
                <w:sz w:val="24"/>
                <w:lang w:eastAsia="zh-CN"/>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000000"/>
                <w:sz w:val="24"/>
                <w:lang w:eastAsia="zh-CN"/>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color w:val="000000"/>
                <w:sz w:val="24"/>
                <w:lang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lang w:val="en-US" w:eastAsia="zh-CN"/>
              </w:rPr>
            </w:pPr>
          </w:p>
        </w:tc>
      </w:tr>
    </w:tbl>
    <w:p>
      <w:pPr>
        <w:sectPr>
          <w:footerReference r:id="rId3" w:type="default"/>
          <w:pgSz w:w="11906" w:h="16838"/>
          <w:pgMar w:top="1440" w:right="1800" w:bottom="1440" w:left="1800" w:header="851" w:footer="992" w:gutter="0"/>
          <w:pgNumType w:start="1"/>
          <w:cols w:space="425" w:num="1"/>
          <w:docGrid w:type="lines" w:linePitch="312" w:charSpace="0"/>
        </w:sectPr>
      </w:pPr>
      <w:bookmarkStart w:id="46" w:name="_Toc26157"/>
      <w:bookmarkStart w:id="47" w:name="_Toc13368"/>
    </w:p>
    <w:p>
      <w:pPr>
        <w:pStyle w:val="3"/>
        <w:spacing w:before="180" w:after="180" w:line="440" w:lineRule="exact"/>
        <w:ind w:firstLine="0"/>
        <w:jc w:val="center"/>
        <w:rPr>
          <w:sz w:val="30"/>
          <w:szCs w:val="30"/>
        </w:rPr>
      </w:pPr>
      <w:bookmarkStart w:id="48" w:name="_Toc8194"/>
      <w:r>
        <w:rPr>
          <w:rFonts w:hint="eastAsia"/>
          <w:sz w:val="30"/>
          <w:szCs w:val="30"/>
        </w:rPr>
        <w:t>二、</w:t>
      </w:r>
      <w:r>
        <w:rPr>
          <w:sz w:val="30"/>
          <w:szCs w:val="30"/>
        </w:rPr>
        <w:t>建设项目</w:t>
      </w:r>
      <w:r>
        <w:rPr>
          <w:rFonts w:hint="eastAsia"/>
          <w:sz w:val="30"/>
          <w:szCs w:val="30"/>
        </w:rPr>
        <w:t>工程分析</w:t>
      </w:r>
      <w:bookmarkEnd w:id="46"/>
      <w:bookmarkEnd w:id="47"/>
      <w:bookmarkEnd w:id="48"/>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8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56" w:type="dxa"/>
            <w:vAlign w:val="center"/>
          </w:tcPr>
          <w:p>
            <w:pPr>
              <w:spacing w:line="440" w:lineRule="exact"/>
              <w:jc w:val="center"/>
            </w:pPr>
            <w:r>
              <w:rPr>
                <w:rFonts w:hint="eastAsia"/>
                <w:b/>
                <w:bCs/>
              </w:rPr>
              <w:t>建设内容</w:t>
            </w:r>
          </w:p>
        </w:tc>
        <w:tc>
          <w:tcPr>
            <w:tcW w:w="8066" w:type="dxa"/>
          </w:tcPr>
          <w:p>
            <w:pPr>
              <w:snapToGrid w:val="0"/>
              <w:spacing w:line="440" w:lineRule="exact"/>
              <w:ind w:firstLine="482" w:firstLineChars="200"/>
              <w:rPr>
                <w:rFonts w:ascii="Times New Roman" w:hAnsi="Times New Roman"/>
                <w:b/>
              </w:rPr>
            </w:pPr>
            <w:r>
              <w:rPr>
                <w:rFonts w:ascii="Times New Roman" w:hAnsi="Times New Roman"/>
                <w:b/>
              </w:rPr>
              <w:t>1、</w:t>
            </w:r>
            <w:r>
              <w:rPr>
                <w:rFonts w:hint="eastAsia" w:ascii="Times New Roman" w:hAnsi="Times New Roman"/>
                <w:b/>
              </w:rPr>
              <w:t>项目由来</w:t>
            </w:r>
          </w:p>
          <w:p>
            <w:pPr>
              <w:snapToGrid w:val="0"/>
              <w:spacing w:line="440" w:lineRule="exact"/>
              <w:ind w:firstLine="480" w:firstLineChars="200"/>
              <w:rPr>
                <w:rFonts w:ascii="Times New Roman" w:hAnsi="Times New Roman"/>
                <w:bCs/>
                <w:highlight w:val="yellow"/>
              </w:rPr>
            </w:pPr>
            <w:r>
              <w:rPr>
                <w:rFonts w:hint="eastAsia" w:ascii="Times New Roman" w:hAnsi="Times New Roman"/>
                <w:bCs/>
              </w:rPr>
              <w:t>云南盛世生物质能源有限公司成立于2023年04月10日，项目已取得选址预审意见，用地面积为</w:t>
            </w:r>
            <w:r>
              <w:rPr>
                <w:rFonts w:hint="eastAsia" w:ascii="Times New Roman" w:hAnsi="Times New Roman"/>
                <w:kern w:val="0"/>
                <w:lang w:bidi="ar"/>
              </w:rPr>
              <w:t>5448.44</w:t>
            </w:r>
            <w:r>
              <w:rPr>
                <w:rFonts w:ascii="Times New Roman" w:hAnsi="Times New Roman"/>
                <w:kern w:val="0"/>
                <w:lang w:bidi="ar"/>
              </w:rPr>
              <w:t>m</w:t>
            </w:r>
            <w:r>
              <w:rPr>
                <w:rFonts w:ascii="Times New Roman" w:hAnsi="Times New Roman"/>
                <w:kern w:val="0"/>
                <w:vertAlign w:val="superscript"/>
                <w:lang w:bidi="ar"/>
              </w:rPr>
              <w:t>2</w:t>
            </w:r>
            <w:r>
              <w:rPr>
                <w:rFonts w:hint="eastAsia" w:ascii="Times New Roman" w:hAnsi="Times New Roman"/>
                <w:kern w:val="0"/>
                <w:lang w:bidi="ar"/>
              </w:rPr>
              <w:t>。</w:t>
            </w:r>
          </w:p>
          <w:p>
            <w:pPr>
              <w:snapToGrid w:val="0"/>
              <w:spacing w:line="440" w:lineRule="exact"/>
              <w:ind w:firstLine="480" w:firstLineChars="200"/>
              <w:rPr>
                <w:rFonts w:ascii="Times New Roman" w:hAnsi="Times New Roman"/>
                <w:bCs/>
              </w:rPr>
            </w:pPr>
            <w:r>
              <w:rPr>
                <w:rFonts w:hint="eastAsia" w:ascii="Times New Roman" w:hAnsi="Times New Roman"/>
                <w:bCs/>
              </w:rPr>
              <w:t>项目于2023年05月23日取得晋宁区发展和改革局投资备案证（备案号[项目代码]：2305-530115-04-01-241379。</w:t>
            </w:r>
            <w:r>
              <w:rPr>
                <w:rFonts w:hint="eastAsia" w:ascii="Times New Roman" w:hAnsi="Times New Roman"/>
              </w:rPr>
              <w:t>根据《中华人民共和国环境保护法》、《中华人民共和国环境影响评价法》和国务院令第682号文《建设项目环境保护管理条例》的要求，建设项目需要办理环评手续。根据《建设项目环境影响评价分类管理名录（2021年版）》，本项目属于“</w:t>
            </w:r>
            <w:r>
              <w:rPr>
                <w:rFonts w:hint="eastAsia" w:ascii="Times New Roman" w:hAnsi="Times New Roman"/>
                <w:kern w:val="0"/>
                <w:lang w:bidi="ar"/>
              </w:rPr>
              <w:t>二十二</w:t>
            </w:r>
            <w:r>
              <w:rPr>
                <w:rFonts w:ascii="Times New Roman" w:hAnsi="Times New Roman"/>
                <w:kern w:val="0"/>
                <w:lang w:bidi="ar"/>
              </w:rPr>
              <w:t>、</w:t>
            </w:r>
            <w:r>
              <w:rPr>
                <w:rFonts w:hint="eastAsia" w:ascii="Times New Roman" w:hAnsi="Times New Roman"/>
                <w:kern w:val="0"/>
                <w:lang w:bidi="ar"/>
              </w:rPr>
              <w:t>石油、煤炭及其他燃料加工业</w:t>
            </w:r>
            <w:r>
              <w:rPr>
                <w:rFonts w:ascii="Times New Roman" w:hAnsi="Times New Roman"/>
                <w:kern w:val="0"/>
                <w:lang w:bidi="ar"/>
              </w:rPr>
              <w:t>-</w:t>
            </w:r>
            <w:r>
              <w:rPr>
                <w:rFonts w:hint="eastAsia" w:ascii="Times New Roman" w:hAnsi="Times New Roman"/>
                <w:kern w:val="0"/>
                <w:lang w:bidi="ar"/>
              </w:rPr>
              <w:t>43</w:t>
            </w:r>
            <w:r>
              <w:rPr>
                <w:rFonts w:ascii="Times New Roman" w:hAnsi="Times New Roman"/>
                <w:kern w:val="0"/>
                <w:lang w:bidi="ar"/>
              </w:rPr>
              <w:t>、</w:t>
            </w:r>
            <w:r>
              <w:rPr>
                <w:rFonts w:hint="eastAsia" w:ascii="Times New Roman" w:hAnsi="Times New Roman"/>
                <w:kern w:val="0"/>
                <w:lang w:bidi="ar"/>
              </w:rPr>
              <w:t>生物质致密成型燃料加工</w:t>
            </w:r>
            <w:r>
              <w:rPr>
                <w:rFonts w:hint="eastAsia" w:ascii="Times New Roman" w:hAnsi="Times New Roman"/>
              </w:rPr>
              <w:t>”，应当编制环境影响报告表。</w:t>
            </w:r>
          </w:p>
          <w:p>
            <w:pPr>
              <w:snapToGrid w:val="0"/>
              <w:spacing w:line="440" w:lineRule="exact"/>
              <w:ind w:firstLine="482" w:firstLineChars="200"/>
              <w:rPr>
                <w:rFonts w:ascii="Times New Roman" w:hAnsi="Times New Roman"/>
                <w:b/>
              </w:rPr>
            </w:pPr>
            <w:r>
              <w:rPr>
                <w:rFonts w:hint="eastAsia" w:ascii="Times New Roman" w:hAnsi="Times New Roman"/>
                <w:b/>
              </w:rPr>
              <w:t>2</w:t>
            </w:r>
            <w:r>
              <w:rPr>
                <w:rFonts w:ascii="Times New Roman" w:hAnsi="Times New Roman"/>
                <w:b/>
              </w:rPr>
              <w:t>、</w:t>
            </w:r>
            <w:r>
              <w:rPr>
                <w:rFonts w:hint="eastAsia" w:ascii="Times New Roman" w:hAnsi="Times New Roman"/>
                <w:b/>
              </w:rPr>
              <w:t>建设项目概况</w:t>
            </w:r>
          </w:p>
          <w:p>
            <w:pPr>
              <w:spacing w:line="440" w:lineRule="exact"/>
              <w:ind w:left="480" w:leftChars="200"/>
              <w:rPr>
                <w:rFonts w:ascii="Times New Roman" w:hAnsi="Times New Roman"/>
              </w:rPr>
            </w:pPr>
            <w:r>
              <w:rPr>
                <w:rFonts w:ascii="Times New Roman" w:hAnsi="Times New Roman"/>
              </w:rPr>
              <w:t>项目名称：云南盛世生物质能源有限公司生物质颗粒燃料生产建设项目建设性质：新建</w:t>
            </w:r>
          </w:p>
          <w:p>
            <w:pPr>
              <w:spacing w:line="440" w:lineRule="exact"/>
              <w:ind w:firstLine="480" w:firstLineChars="200"/>
              <w:rPr>
                <w:rFonts w:ascii="Times New Roman" w:hAnsi="Times New Roman"/>
              </w:rPr>
            </w:pPr>
            <w:r>
              <w:rPr>
                <w:rFonts w:ascii="Times New Roman" w:hAnsi="Times New Roman"/>
              </w:rPr>
              <w:t>建设地点：晋宁</w:t>
            </w:r>
            <w:r>
              <w:rPr>
                <w:rFonts w:hint="eastAsia" w:ascii="Times New Roman" w:hAnsi="Times New Roman"/>
                <w:lang w:val="en-US" w:eastAsia="zh-CN"/>
              </w:rPr>
              <w:t>工业园</w:t>
            </w:r>
            <w:r>
              <w:rPr>
                <w:rFonts w:ascii="Times New Roman" w:hAnsi="Times New Roman"/>
              </w:rPr>
              <w:t>区上蒜工业基地</w:t>
            </w:r>
          </w:p>
          <w:p>
            <w:pPr>
              <w:spacing w:line="440" w:lineRule="exact"/>
              <w:ind w:firstLine="480" w:firstLineChars="200"/>
              <w:rPr>
                <w:rFonts w:ascii="Times New Roman" w:hAnsi="Times New Roman"/>
              </w:rPr>
            </w:pPr>
            <w:r>
              <w:rPr>
                <w:rFonts w:ascii="Times New Roman" w:hAnsi="Times New Roman"/>
              </w:rPr>
              <w:t>中心地理坐标为：东经：10</w:t>
            </w:r>
            <w:r>
              <w:rPr>
                <w:rFonts w:hint="eastAsia" w:ascii="Times New Roman" w:hAnsi="Times New Roman"/>
              </w:rPr>
              <w:t>2</w:t>
            </w:r>
            <w:r>
              <w:rPr>
                <w:rFonts w:ascii="Times New Roman" w:hAnsi="Times New Roman"/>
              </w:rPr>
              <w:t>°</w:t>
            </w:r>
            <w:r>
              <w:rPr>
                <w:rFonts w:hint="eastAsia" w:ascii="Times New Roman" w:hAnsi="Times New Roman"/>
              </w:rPr>
              <w:t>41</w:t>
            </w:r>
            <w:r>
              <w:rPr>
                <w:rFonts w:ascii="Times New Roman" w:hAnsi="Times New Roman"/>
              </w:rPr>
              <w:t>′</w:t>
            </w:r>
            <w:r>
              <w:rPr>
                <w:rFonts w:hint="eastAsia" w:ascii="Times New Roman" w:hAnsi="Times New Roman"/>
              </w:rPr>
              <w:t>9.046</w:t>
            </w:r>
            <w:r>
              <w:rPr>
                <w:rFonts w:ascii="Times New Roman" w:hAnsi="Times New Roman"/>
              </w:rPr>
              <w:t>″，北纬：</w:t>
            </w:r>
            <w:r>
              <w:rPr>
                <w:rFonts w:hint="eastAsia" w:ascii="Times New Roman" w:hAnsi="Times New Roman"/>
              </w:rPr>
              <w:t>24</w:t>
            </w:r>
            <w:r>
              <w:rPr>
                <w:rFonts w:ascii="Times New Roman" w:hAnsi="Times New Roman"/>
              </w:rPr>
              <w:t>°</w:t>
            </w:r>
            <w:r>
              <w:rPr>
                <w:rFonts w:hint="eastAsia" w:ascii="Times New Roman" w:hAnsi="Times New Roman"/>
              </w:rPr>
              <w:t>40</w:t>
            </w:r>
            <w:r>
              <w:rPr>
                <w:rFonts w:ascii="Times New Roman" w:hAnsi="Times New Roman"/>
              </w:rPr>
              <w:t>′</w:t>
            </w:r>
            <w:r>
              <w:rPr>
                <w:rFonts w:hint="eastAsia" w:ascii="Times New Roman" w:hAnsi="Times New Roman"/>
              </w:rPr>
              <w:t>10.322</w:t>
            </w:r>
            <w:r>
              <w:rPr>
                <w:rFonts w:ascii="Times New Roman" w:hAnsi="Times New Roman"/>
              </w:rPr>
              <w:t>″</w:t>
            </w:r>
          </w:p>
          <w:p>
            <w:pPr>
              <w:spacing w:line="440" w:lineRule="exact"/>
              <w:ind w:firstLine="480" w:firstLineChars="200"/>
              <w:rPr>
                <w:rFonts w:ascii="Times New Roman" w:hAnsi="Times New Roman"/>
              </w:rPr>
            </w:pPr>
            <w:r>
              <w:rPr>
                <w:rFonts w:ascii="Times New Roman" w:hAnsi="Times New Roman"/>
              </w:rPr>
              <w:t>建设规模：项目</w:t>
            </w:r>
            <w:r>
              <w:rPr>
                <w:rFonts w:hint="eastAsia" w:ascii="Times New Roman" w:hAnsi="Times New Roman"/>
              </w:rPr>
              <w:t>规划占地面积</w:t>
            </w:r>
            <w:r>
              <w:rPr>
                <w:rFonts w:hint="eastAsia" w:ascii="Times New Roman" w:hAnsi="Times New Roman"/>
                <w:color w:val="000000" w:themeColor="text1"/>
                <w:kern w:val="0"/>
                <w:lang w:bidi="ar"/>
                <w14:textFill>
                  <w14:solidFill>
                    <w14:schemeClr w14:val="tx1"/>
                  </w14:solidFill>
                </w14:textFill>
              </w:rPr>
              <w:t>5448.44</w:t>
            </w:r>
            <w:r>
              <w:rPr>
                <w:rFonts w:ascii="Times New Roman" w:hAnsi="Times New Roman"/>
              </w:rPr>
              <w:t>平方米，新建</w:t>
            </w:r>
            <w:r>
              <w:rPr>
                <w:rFonts w:hint="eastAsia" w:ascii="Times New Roman" w:hAnsi="Times New Roman"/>
              </w:rPr>
              <w:t>2.4万吨/年生物质颗粒燃料生产线1条</w:t>
            </w:r>
            <w:r>
              <w:rPr>
                <w:rFonts w:hint="eastAsia" w:ascii="Times New Roman" w:hAnsi="Times New Roman"/>
                <w:lang w:eastAsia="zh-CN"/>
              </w:rPr>
              <w:t>；</w:t>
            </w:r>
            <w:r>
              <w:rPr>
                <w:rFonts w:hint="eastAsia" w:ascii="Times New Roman" w:hAnsi="Times New Roman"/>
                <w:lang w:val="en-US" w:eastAsia="zh-CN"/>
              </w:rPr>
              <w:t>购买设配，安装设配及装修，配套水电</w:t>
            </w:r>
            <w:r>
              <w:rPr>
                <w:rFonts w:hint="eastAsia" w:ascii="Times New Roman" w:hAnsi="Times New Roman"/>
              </w:rPr>
              <w:t>。</w:t>
            </w:r>
          </w:p>
          <w:p>
            <w:pPr>
              <w:spacing w:line="440" w:lineRule="exact"/>
              <w:ind w:firstLine="480" w:firstLineChars="200"/>
            </w:pPr>
            <w:r>
              <w:rPr>
                <w:rFonts w:ascii="Times New Roman" w:hAnsi="Times New Roman"/>
              </w:rPr>
              <w:t>项目总投资：项目总投资</w:t>
            </w:r>
            <w:r>
              <w:rPr>
                <w:rFonts w:hint="eastAsia" w:ascii="Times New Roman" w:hAnsi="Times New Roman"/>
              </w:rPr>
              <w:t>2300</w:t>
            </w:r>
            <w:r>
              <w:rPr>
                <w:rFonts w:ascii="Times New Roman" w:hAnsi="Times New Roman"/>
              </w:rPr>
              <w:t>万元。</w:t>
            </w:r>
          </w:p>
          <w:p>
            <w:pPr>
              <w:snapToGrid w:val="0"/>
              <w:spacing w:line="440" w:lineRule="exact"/>
              <w:ind w:firstLine="482" w:firstLineChars="200"/>
              <w:rPr>
                <w:rFonts w:ascii="Times New Roman" w:hAnsi="Times New Roman"/>
                <w:kern w:val="0"/>
                <w:lang w:bidi="ar"/>
              </w:rPr>
            </w:pPr>
            <w:r>
              <w:rPr>
                <w:rFonts w:hint="eastAsia" w:ascii="Times New Roman" w:hAnsi="Times New Roman"/>
                <w:b/>
              </w:rPr>
              <w:t>3、</w:t>
            </w:r>
            <w:r>
              <w:rPr>
                <w:rFonts w:ascii="Times New Roman" w:hAnsi="Times New Roman"/>
                <w:b/>
              </w:rPr>
              <w:t>建设内容</w:t>
            </w:r>
          </w:p>
          <w:p>
            <w:pPr>
              <w:spacing w:line="440" w:lineRule="exact"/>
              <w:ind w:firstLine="480" w:firstLineChars="200"/>
              <w:rPr>
                <w:rFonts w:ascii="Times New Roman" w:hAnsi="Times New Roman"/>
                <w:b/>
                <w:bCs/>
              </w:rPr>
            </w:pPr>
            <w:r>
              <w:rPr>
                <w:rFonts w:ascii="Times New Roman" w:hAnsi="Times New Roman"/>
                <w:kern w:val="0"/>
                <w:lang w:bidi="ar"/>
              </w:rPr>
              <w:t>本项目规划总用地面积</w:t>
            </w:r>
            <w:r>
              <w:rPr>
                <w:rFonts w:hint="eastAsia" w:ascii="Times New Roman" w:hAnsi="Times New Roman"/>
                <w:kern w:val="0"/>
                <w:lang w:bidi="ar"/>
              </w:rPr>
              <w:t>5448.44</w:t>
            </w:r>
            <w:r>
              <w:rPr>
                <w:rFonts w:ascii="Times New Roman" w:hAnsi="Times New Roman"/>
                <w:kern w:val="0"/>
                <w:lang w:bidi="ar"/>
              </w:rPr>
              <w:t>m</w:t>
            </w:r>
            <w:r>
              <w:rPr>
                <w:rFonts w:ascii="Times New Roman" w:hAnsi="Times New Roman"/>
                <w:kern w:val="0"/>
                <w:vertAlign w:val="superscript"/>
                <w:lang w:bidi="ar"/>
              </w:rPr>
              <w:t>2</w:t>
            </w:r>
            <w:r>
              <w:rPr>
                <w:rFonts w:ascii="Times New Roman" w:hAnsi="Times New Roman"/>
                <w:kern w:val="0"/>
                <w:lang w:bidi="ar"/>
              </w:rPr>
              <w:t>，项目主要工程内容包括</w:t>
            </w:r>
            <w:r>
              <w:rPr>
                <w:rFonts w:ascii="Times New Roman" w:hAnsi="Times New Roman"/>
                <w:color w:val="000000"/>
              </w:rPr>
              <w:t>建设</w:t>
            </w:r>
            <w:r>
              <w:rPr>
                <w:rFonts w:hint="eastAsia" w:ascii="Times New Roman" w:hAnsi="Times New Roman"/>
                <w:color w:val="000000"/>
              </w:rPr>
              <w:t>生产厂房、综合楼、门卫、环保</w:t>
            </w:r>
            <w:r>
              <w:rPr>
                <w:rFonts w:ascii="Times New Roman" w:hAnsi="Times New Roman"/>
                <w:color w:val="000000"/>
              </w:rPr>
              <w:t>设施等以及配套的附属设施</w:t>
            </w:r>
            <w:r>
              <w:rPr>
                <w:rFonts w:ascii="Times New Roman" w:hAnsi="Times New Roman"/>
                <w:kern w:val="0"/>
                <w:lang w:bidi="ar"/>
              </w:rPr>
              <w:t>，项目主要建设内容详见表2-</w:t>
            </w:r>
            <w:r>
              <w:rPr>
                <w:rFonts w:hint="eastAsia" w:ascii="Times New Roman" w:hAnsi="Times New Roman"/>
                <w:kern w:val="0"/>
                <w:lang w:bidi="ar"/>
              </w:rPr>
              <w:t>1</w:t>
            </w:r>
            <w:r>
              <w:rPr>
                <w:rFonts w:ascii="Times New Roman" w:hAnsi="Times New Roman"/>
                <w:kern w:val="0"/>
                <w:lang w:bidi="ar"/>
              </w:rPr>
              <w:t>。</w:t>
            </w:r>
          </w:p>
          <w:p>
            <w:pPr>
              <w:spacing w:line="440" w:lineRule="exact"/>
              <w:jc w:val="center"/>
              <w:rPr>
                <w:rFonts w:ascii="Times New Roman" w:hAnsi="Times New Roman"/>
                <w:b/>
                <w:bCs/>
              </w:rPr>
            </w:pPr>
            <w:r>
              <w:rPr>
                <w:rFonts w:ascii="Times New Roman" w:hAnsi="Times New Roman"/>
                <w:b/>
                <w:bCs/>
                <w:sz w:val="21"/>
                <w:szCs w:val="21"/>
              </w:rPr>
              <w:t>表</w:t>
            </w:r>
            <w:r>
              <w:rPr>
                <w:rFonts w:hint="eastAsia" w:ascii="Times New Roman" w:hAnsi="Times New Roman"/>
                <w:b/>
                <w:bCs/>
                <w:sz w:val="21"/>
                <w:szCs w:val="21"/>
              </w:rPr>
              <w:t>2-1</w:t>
            </w:r>
            <w:r>
              <w:rPr>
                <w:rFonts w:ascii="Times New Roman" w:hAnsi="Times New Roman"/>
                <w:b/>
                <w:bCs/>
                <w:sz w:val="21"/>
                <w:szCs w:val="21"/>
              </w:rPr>
              <w:t xml:space="preserve"> 本项目</w:t>
            </w:r>
            <w:r>
              <w:rPr>
                <w:rFonts w:hint="eastAsia" w:ascii="Times New Roman" w:hAnsi="Times New Roman"/>
                <w:b/>
                <w:bCs/>
                <w:sz w:val="21"/>
                <w:szCs w:val="21"/>
              </w:rPr>
              <w:t>建设情况一览表</w:t>
            </w:r>
          </w:p>
          <w:tbl>
            <w:tblPr>
              <w:tblStyle w:val="19"/>
              <w:tblW w:w="7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681"/>
              <w:gridCol w:w="887"/>
              <w:gridCol w:w="697"/>
              <w:gridCol w:w="4207"/>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Align w:val="center"/>
                </w:tcPr>
                <w:p>
                  <w:pPr>
                    <w:keepNext/>
                    <w:keepLines/>
                    <w:spacing w:line="360" w:lineRule="exact"/>
                    <w:jc w:val="center"/>
                    <w:rPr>
                      <w:rFonts w:ascii="Times New Roman" w:hAnsi="Times New Roman"/>
                      <w:b/>
                      <w:bCs/>
                      <w:kern w:val="0"/>
                      <w:sz w:val="21"/>
                      <w:szCs w:val="21"/>
                      <w:lang w:bidi="ar"/>
                    </w:rPr>
                  </w:pPr>
                  <w:r>
                    <w:rPr>
                      <w:rFonts w:hint="eastAsia" w:ascii="Times New Roman" w:hAnsi="Times New Roman"/>
                      <w:b/>
                      <w:bCs/>
                      <w:kern w:val="0"/>
                      <w:sz w:val="21"/>
                      <w:szCs w:val="21"/>
                      <w:lang w:bidi="ar"/>
                    </w:rPr>
                    <w:t>工程组成</w:t>
                  </w:r>
                </w:p>
              </w:tc>
              <w:tc>
                <w:tcPr>
                  <w:tcW w:w="681" w:type="dxa"/>
                  <w:vAlign w:val="center"/>
                </w:tcPr>
                <w:p>
                  <w:pPr>
                    <w:keepNext/>
                    <w:keepLines/>
                    <w:spacing w:line="360" w:lineRule="exact"/>
                    <w:jc w:val="center"/>
                    <w:rPr>
                      <w:rFonts w:ascii="Times New Roman" w:hAnsi="Times New Roman"/>
                      <w:b/>
                      <w:bCs/>
                      <w:kern w:val="0"/>
                      <w:sz w:val="21"/>
                      <w:szCs w:val="21"/>
                      <w:lang w:bidi="ar"/>
                    </w:rPr>
                  </w:pPr>
                  <w:r>
                    <w:rPr>
                      <w:rFonts w:hint="eastAsia" w:ascii="Times New Roman" w:hAnsi="Times New Roman"/>
                      <w:b/>
                      <w:bCs/>
                      <w:kern w:val="0"/>
                      <w:sz w:val="21"/>
                      <w:szCs w:val="21"/>
                      <w:lang w:bidi="ar"/>
                    </w:rPr>
                    <w:t>项目</w:t>
                  </w:r>
                </w:p>
              </w:tc>
              <w:tc>
                <w:tcPr>
                  <w:tcW w:w="5791" w:type="dxa"/>
                  <w:gridSpan w:val="3"/>
                  <w:vAlign w:val="center"/>
                </w:tcPr>
                <w:p>
                  <w:pPr>
                    <w:keepNext/>
                    <w:keepLines/>
                    <w:spacing w:line="360" w:lineRule="exact"/>
                    <w:jc w:val="center"/>
                    <w:rPr>
                      <w:rFonts w:ascii="Times New Roman" w:hAnsi="Times New Roman"/>
                      <w:b/>
                      <w:bCs/>
                      <w:kern w:val="0"/>
                      <w:sz w:val="21"/>
                      <w:szCs w:val="21"/>
                      <w:lang w:bidi="ar"/>
                    </w:rPr>
                  </w:pPr>
                  <w:r>
                    <w:rPr>
                      <w:rFonts w:hint="eastAsia" w:ascii="Times New Roman" w:hAnsi="Times New Roman"/>
                      <w:b/>
                      <w:bCs/>
                      <w:kern w:val="0"/>
                      <w:sz w:val="21"/>
                      <w:szCs w:val="21"/>
                      <w:lang w:bidi="ar"/>
                    </w:rPr>
                    <w:t>建设内容</w:t>
                  </w:r>
                </w:p>
              </w:tc>
              <w:tc>
                <w:tcPr>
                  <w:tcW w:w="728" w:type="dxa"/>
                  <w:vAlign w:val="center"/>
                </w:tcPr>
                <w:p>
                  <w:pPr>
                    <w:keepNext/>
                    <w:keepLines/>
                    <w:spacing w:line="360" w:lineRule="exact"/>
                    <w:jc w:val="center"/>
                    <w:rPr>
                      <w:rFonts w:ascii="Times New Roman" w:hAnsi="Times New Roman"/>
                      <w:b/>
                      <w:bCs/>
                      <w:kern w:val="0"/>
                      <w:sz w:val="21"/>
                      <w:szCs w:val="21"/>
                      <w:lang w:bidi="ar"/>
                    </w:rPr>
                  </w:pPr>
                  <w:r>
                    <w:rPr>
                      <w:rFonts w:hint="eastAsia" w:ascii="Times New Roman" w:hAnsi="Times New Roman"/>
                      <w:b/>
                      <w:bCs/>
                      <w:kern w:val="0"/>
                      <w:sz w:val="21"/>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Align w:val="center"/>
                </w:tcPr>
                <w:p>
                  <w:pPr>
                    <w:keepNext/>
                    <w:keepLines/>
                    <w:spacing w:line="360" w:lineRule="exact"/>
                    <w:jc w:val="center"/>
                    <w:rPr>
                      <w:rFonts w:ascii="Times New Roman" w:hAnsi="Times New Roman"/>
                      <w:b/>
                      <w:bCs/>
                      <w:kern w:val="0"/>
                      <w:sz w:val="21"/>
                      <w:szCs w:val="21"/>
                      <w:lang w:bidi="ar"/>
                    </w:rPr>
                  </w:pPr>
                  <w:r>
                    <w:rPr>
                      <w:rFonts w:hint="eastAsia" w:ascii="Times New Roman" w:hAnsi="Times New Roman"/>
                      <w:b/>
                      <w:bCs/>
                      <w:kern w:val="0"/>
                      <w:sz w:val="21"/>
                      <w:szCs w:val="21"/>
                      <w:lang w:bidi="ar"/>
                    </w:rPr>
                    <w:t>主体工程</w:t>
                  </w:r>
                </w:p>
              </w:tc>
              <w:tc>
                <w:tcPr>
                  <w:tcW w:w="681" w:type="dxa"/>
                  <w:vAlign w:val="center"/>
                </w:tcPr>
                <w:p>
                  <w:pPr>
                    <w:keepNext/>
                    <w:keepLines/>
                    <w:spacing w:line="360" w:lineRule="exact"/>
                    <w:jc w:val="center"/>
                    <w:rPr>
                      <w:rFonts w:hint="eastAsia" w:ascii="Times New Roman" w:hAnsi="Times New Roman" w:eastAsia="宋体"/>
                      <w:kern w:val="0"/>
                      <w:sz w:val="21"/>
                      <w:szCs w:val="21"/>
                      <w:lang w:eastAsia="zh-CN" w:bidi="ar"/>
                    </w:rPr>
                  </w:pPr>
                  <w:r>
                    <w:rPr>
                      <w:rFonts w:hint="eastAsia" w:ascii="Times New Roman" w:hAnsi="Times New Roman"/>
                      <w:kern w:val="0"/>
                      <w:sz w:val="21"/>
                      <w:szCs w:val="21"/>
                      <w:lang w:bidi="ar"/>
                    </w:rPr>
                    <w:t>生产</w:t>
                  </w:r>
                  <w:r>
                    <w:rPr>
                      <w:rFonts w:hint="eastAsia" w:ascii="Times New Roman" w:hAnsi="Times New Roman"/>
                      <w:kern w:val="0"/>
                      <w:sz w:val="21"/>
                      <w:szCs w:val="21"/>
                      <w:lang w:val="en-US" w:eastAsia="zh-CN" w:bidi="ar"/>
                    </w:rPr>
                    <w:t>厂房</w:t>
                  </w:r>
                </w:p>
              </w:tc>
              <w:tc>
                <w:tcPr>
                  <w:tcW w:w="5791" w:type="dxa"/>
                  <w:gridSpan w:val="3"/>
                  <w:vAlign w:val="center"/>
                </w:tcPr>
                <w:p>
                  <w:pPr>
                    <w:keepNext/>
                    <w:keepLines/>
                    <w:spacing w:line="360" w:lineRule="exact"/>
                    <w:jc w:val="center"/>
                    <w:rPr>
                      <w:rFonts w:hint="default" w:ascii="Times New Roman" w:hAnsi="Times New Roman" w:eastAsia="宋体"/>
                      <w:b/>
                      <w:bCs/>
                      <w:kern w:val="0"/>
                      <w:sz w:val="21"/>
                      <w:szCs w:val="21"/>
                      <w:lang w:val="en-US" w:eastAsia="zh-CN" w:bidi="ar"/>
                    </w:rPr>
                  </w:pPr>
                  <w:r>
                    <w:rPr>
                      <w:rFonts w:hint="eastAsia" w:ascii="Times New Roman" w:hAnsi="Times New Roman"/>
                      <w:kern w:val="0"/>
                      <w:sz w:val="21"/>
                      <w:szCs w:val="21"/>
                      <w:lang w:bidi="ar"/>
                    </w:rPr>
                    <w:t>位于地块北侧，彩钢瓦结构，占地面积</w:t>
                  </w:r>
                  <w:r>
                    <w:rPr>
                      <w:rFonts w:hint="eastAsia" w:ascii="Times New Roman" w:hAnsi="Times New Roman"/>
                      <w:color w:val="000000" w:themeColor="text1"/>
                      <w:kern w:val="0"/>
                      <w:sz w:val="21"/>
                      <w:szCs w:val="21"/>
                      <w:lang w:bidi="ar"/>
                      <w14:textFill>
                        <w14:solidFill>
                          <w14:schemeClr w14:val="tx1"/>
                        </w14:solidFill>
                      </w14:textFill>
                    </w:rPr>
                    <w:t>2443.26</w:t>
                  </w:r>
                  <w:r>
                    <w:rPr>
                      <w:rFonts w:hint="eastAsia" w:ascii="Times New Roman" w:hAnsi="Times New Roman"/>
                      <w:kern w:val="0"/>
                      <w:sz w:val="21"/>
                      <w:szCs w:val="21"/>
                      <w:lang w:bidi="ar"/>
                    </w:rPr>
                    <w:t>m</w:t>
                  </w:r>
                  <w:r>
                    <w:rPr>
                      <w:rFonts w:hint="eastAsia" w:ascii="Times New Roman" w:hAnsi="Times New Roman"/>
                      <w:kern w:val="0"/>
                      <w:sz w:val="21"/>
                      <w:szCs w:val="21"/>
                      <w:vertAlign w:val="superscript"/>
                      <w:lang w:bidi="ar"/>
                    </w:rPr>
                    <w:t>2</w:t>
                  </w:r>
                  <w:r>
                    <w:rPr>
                      <w:rFonts w:hint="eastAsia" w:ascii="Times New Roman" w:hAnsi="Times New Roman"/>
                      <w:kern w:val="0"/>
                      <w:sz w:val="21"/>
                      <w:szCs w:val="21"/>
                      <w:lang w:bidi="ar"/>
                    </w:rPr>
                    <w:t>，封闭建设，预留车辆进出口。厂房内自西向东依次布设</w:t>
                  </w:r>
                  <w:r>
                    <w:rPr>
                      <w:rFonts w:hint="eastAsia" w:ascii="Times New Roman" w:hAnsi="Times New Roman"/>
                      <w:kern w:val="0"/>
                      <w:sz w:val="21"/>
                      <w:szCs w:val="21"/>
                      <w:lang w:val="en-US" w:eastAsia="zh-CN" w:bidi="ar"/>
                    </w:rPr>
                    <w:t>3套</w:t>
                  </w:r>
                  <w:r>
                    <w:rPr>
                      <w:rFonts w:hint="eastAsia" w:ascii="Times New Roman" w:hAnsi="Times New Roman"/>
                      <w:kern w:val="0"/>
                      <w:sz w:val="21"/>
                      <w:szCs w:val="21"/>
                      <w:lang w:bidi="ar"/>
                    </w:rPr>
                    <w:t>基础</w:t>
                  </w:r>
                  <w:r>
                    <w:rPr>
                      <w:rFonts w:hint="eastAsia" w:ascii="Times New Roman" w:hAnsi="Times New Roman"/>
                      <w:kern w:val="0"/>
                      <w:sz w:val="21"/>
                      <w:szCs w:val="21"/>
                      <w:lang w:val="en-US" w:eastAsia="zh-CN" w:bidi="ar"/>
                    </w:rPr>
                    <w:t>粉碎</w:t>
                  </w:r>
                  <w:r>
                    <w:rPr>
                      <w:rFonts w:hint="eastAsia" w:ascii="Times New Roman" w:hAnsi="Times New Roman"/>
                      <w:kern w:val="0"/>
                      <w:sz w:val="21"/>
                      <w:szCs w:val="21"/>
                      <w:lang w:bidi="ar"/>
                    </w:rPr>
                    <w:t>、</w:t>
                  </w:r>
                  <w:r>
                    <w:rPr>
                      <w:rFonts w:hint="eastAsia" w:ascii="Times New Roman" w:hAnsi="Times New Roman"/>
                      <w:kern w:val="0"/>
                      <w:sz w:val="21"/>
                      <w:szCs w:val="21"/>
                      <w:lang w:val="en-US" w:eastAsia="zh-CN" w:bidi="ar"/>
                    </w:rPr>
                    <w:t>1套湿料储存仓、</w:t>
                  </w:r>
                  <w:r>
                    <w:rPr>
                      <w:rFonts w:hint="eastAsia" w:ascii="Times New Roman" w:hAnsi="Times New Roman"/>
                      <w:kern w:val="0"/>
                      <w:sz w:val="21"/>
                      <w:szCs w:val="21"/>
                      <w:lang w:bidi="ar"/>
                    </w:rPr>
                    <w:t>1套烘干设备</w:t>
                  </w:r>
                  <w:r>
                    <w:rPr>
                      <w:rFonts w:hint="eastAsia" w:ascii="Times New Roman" w:hAnsi="Times New Roman"/>
                      <w:kern w:val="0"/>
                      <w:sz w:val="21"/>
                      <w:szCs w:val="21"/>
                      <w:lang w:eastAsia="zh-CN" w:bidi="ar"/>
                    </w:rPr>
                    <w:t>、</w:t>
                  </w:r>
                  <w:r>
                    <w:rPr>
                      <w:rFonts w:hint="eastAsia" w:ascii="Times New Roman" w:hAnsi="Times New Roman"/>
                      <w:kern w:val="0"/>
                      <w:sz w:val="21"/>
                      <w:szCs w:val="21"/>
                      <w:lang w:val="en-US" w:eastAsia="zh-CN" w:bidi="ar"/>
                    </w:rPr>
                    <w:t>1套细</w:t>
                  </w:r>
                  <w:r>
                    <w:rPr>
                      <w:rFonts w:hint="eastAsia" w:ascii="Times New Roman" w:hAnsi="Times New Roman"/>
                      <w:kern w:val="0"/>
                      <w:sz w:val="21"/>
                      <w:szCs w:val="21"/>
                      <w:lang w:bidi="ar"/>
                    </w:rPr>
                    <w:t>粉碎机、</w:t>
                  </w:r>
                  <w:r>
                    <w:rPr>
                      <w:rFonts w:hint="eastAsia" w:ascii="Times New Roman" w:hAnsi="Times New Roman"/>
                      <w:kern w:val="0"/>
                      <w:sz w:val="21"/>
                      <w:szCs w:val="21"/>
                      <w:lang w:val="en-US" w:eastAsia="zh-CN" w:bidi="ar"/>
                    </w:rPr>
                    <w:t>1套熟料储存系统、</w:t>
                  </w:r>
                  <w:r>
                    <w:rPr>
                      <w:rFonts w:hint="eastAsia" w:ascii="Times New Roman" w:hAnsi="Times New Roman"/>
                      <w:kern w:val="0"/>
                      <w:sz w:val="21"/>
                      <w:szCs w:val="21"/>
                      <w:lang w:bidi="ar"/>
                    </w:rPr>
                    <w:t>4台造粒机、1套冷却包装设备</w:t>
                  </w:r>
                  <w:r>
                    <w:rPr>
                      <w:rFonts w:hint="eastAsia" w:ascii="Times New Roman" w:hAnsi="Times New Roman"/>
                      <w:kern w:val="0"/>
                      <w:sz w:val="21"/>
                      <w:szCs w:val="21"/>
                      <w:lang w:val="en-US" w:eastAsia="zh-CN" w:bidi="ar"/>
                    </w:rPr>
                    <w:t>和1台震动筛。</w:t>
                  </w:r>
                </w:p>
              </w:tc>
              <w:tc>
                <w:tcPr>
                  <w:tcW w:w="728" w:type="dxa"/>
                  <w:vAlign w:val="center"/>
                </w:tcPr>
                <w:p>
                  <w:pPr>
                    <w:keepNext/>
                    <w:keepLines/>
                    <w:spacing w:line="360" w:lineRule="exact"/>
                    <w:jc w:val="center"/>
                    <w:rPr>
                      <w:rFonts w:hint="default" w:ascii="Times New Roman" w:hAnsi="Times New Roman" w:eastAsia="宋体"/>
                      <w:kern w:val="0"/>
                      <w:sz w:val="21"/>
                      <w:szCs w:val="21"/>
                      <w:lang w:val="en-US" w:eastAsia="zh-CN" w:bidi="ar"/>
                    </w:rPr>
                  </w:pPr>
                  <w:r>
                    <w:rPr>
                      <w:rFonts w:hint="eastAsia" w:ascii="Times New Roman" w:hAnsi="Times New Roman"/>
                      <w:kern w:val="0"/>
                      <w:sz w:val="21"/>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80" w:type="dxa"/>
                  <w:vAlign w:val="center"/>
                </w:tcPr>
                <w:p>
                  <w:pPr>
                    <w:keepNext/>
                    <w:keepLines/>
                    <w:spacing w:line="360" w:lineRule="exact"/>
                    <w:jc w:val="center"/>
                    <w:rPr>
                      <w:rFonts w:ascii="Times New Roman" w:hAnsi="Times New Roman"/>
                      <w:b/>
                      <w:bCs/>
                      <w:kern w:val="0"/>
                      <w:sz w:val="21"/>
                      <w:szCs w:val="21"/>
                      <w:lang w:bidi="ar"/>
                    </w:rPr>
                  </w:pPr>
                </w:p>
              </w:tc>
              <w:tc>
                <w:tcPr>
                  <w:tcW w:w="681" w:type="dxa"/>
                  <w:vMerge w:val="restart"/>
                  <w:vAlign w:val="center"/>
                </w:tcPr>
                <w:p>
                  <w:pPr>
                    <w:keepNext/>
                    <w:keepLines/>
                    <w:spacing w:line="360" w:lineRule="exact"/>
                    <w:jc w:val="center"/>
                    <w:rPr>
                      <w:rFonts w:ascii="Times New Roman" w:hAnsi="Times New Roman"/>
                      <w:kern w:val="0"/>
                      <w:sz w:val="21"/>
                      <w:szCs w:val="21"/>
                      <w:lang w:bidi="ar"/>
                    </w:rPr>
                  </w:pPr>
                  <w:r>
                    <w:rPr>
                      <w:rFonts w:hint="eastAsia" w:ascii="Times New Roman" w:hAnsi="Times New Roman"/>
                      <w:kern w:val="0"/>
                      <w:sz w:val="21"/>
                      <w:szCs w:val="21"/>
                      <w:lang w:bidi="ar"/>
                    </w:rPr>
                    <w:t>成品堆放区</w:t>
                  </w:r>
                </w:p>
              </w:tc>
              <w:tc>
                <w:tcPr>
                  <w:tcW w:w="5791" w:type="dxa"/>
                  <w:gridSpan w:val="3"/>
                  <w:vMerge w:val="restart"/>
                  <w:vAlign w:val="center"/>
                </w:tcPr>
                <w:p>
                  <w:pPr>
                    <w:keepNext/>
                    <w:keepLines/>
                    <w:spacing w:line="360" w:lineRule="exact"/>
                    <w:jc w:val="center"/>
                    <w:rPr>
                      <w:rFonts w:ascii="Times New Roman" w:hAnsi="Times New Roman"/>
                      <w:kern w:val="0"/>
                      <w:sz w:val="21"/>
                      <w:szCs w:val="21"/>
                      <w:lang w:bidi="ar"/>
                    </w:rPr>
                  </w:pPr>
                  <w:r>
                    <w:rPr>
                      <w:rFonts w:hint="eastAsia" w:ascii="Times New Roman" w:hAnsi="Times New Roman"/>
                      <w:kern w:val="0"/>
                      <w:sz w:val="21"/>
                      <w:szCs w:val="21"/>
                      <w:lang w:bidi="ar"/>
                    </w:rPr>
                    <w:t>位于地块东侧，彩钢瓦结构，占地面积1437.09m</w:t>
                  </w:r>
                  <w:r>
                    <w:rPr>
                      <w:rFonts w:hint="eastAsia" w:ascii="Times New Roman" w:hAnsi="Times New Roman"/>
                      <w:kern w:val="0"/>
                      <w:sz w:val="21"/>
                      <w:szCs w:val="21"/>
                      <w:vertAlign w:val="superscript"/>
                      <w:lang w:bidi="ar"/>
                    </w:rPr>
                    <w:t>2</w:t>
                  </w:r>
                  <w:r>
                    <w:rPr>
                      <w:rFonts w:hint="eastAsia" w:ascii="Times New Roman" w:hAnsi="Times New Roman"/>
                      <w:kern w:val="0"/>
                      <w:sz w:val="21"/>
                      <w:szCs w:val="21"/>
                      <w:lang w:bidi="ar"/>
                    </w:rPr>
                    <w:t>，封闭建设，预留车辆进出口。</w:t>
                  </w:r>
                </w:p>
              </w:tc>
              <w:tc>
                <w:tcPr>
                  <w:tcW w:w="728" w:type="dxa"/>
                  <w:vMerge w:val="restart"/>
                  <w:vAlign w:val="center"/>
                </w:tcPr>
                <w:p>
                  <w:pPr>
                    <w:keepNext/>
                    <w:keepLines/>
                    <w:spacing w:line="360" w:lineRule="exact"/>
                    <w:jc w:val="center"/>
                    <w:rPr>
                      <w:rFonts w:hint="default" w:ascii="Times New Roman" w:hAnsi="Times New Roman" w:eastAsia="宋体"/>
                      <w:kern w:val="0"/>
                      <w:sz w:val="21"/>
                      <w:szCs w:val="21"/>
                      <w:lang w:val="en-US" w:eastAsia="zh-CN" w:bidi="ar"/>
                    </w:rPr>
                  </w:pPr>
                  <w:r>
                    <w:rPr>
                      <w:rFonts w:hint="eastAsia" w:ascii="Times New Roman" w:hAnsi="Times New Roman"/>
                      <w:kern w:val="0"/>
                      <w:sz w:val="21"/>
                      <w:szCs w:val="21"/>
                      <w:lang w:val="en-US" w:eastAsia="zh-CN" w:bidi="ar"/>
                    </w:rPr>
                    <w:t>租用现有厂房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680" w:type="dxa"/>
                  <w:vMerge w:val="restart"/>
                  <w:vAlign w:val="center"/>
                </w:tcPr>
                <w:p>
                  <w:pPr>
                    <w:keepNext/>
                    <w:keepLines/>
                    <w:spacing w:line="360" w:lineRule="exact"/>
                    <w:jc w:val="center"/>
                    <w:rPr>
                      <w:rFonts w:hint="default" w:ascii="Times New Roman" w:hAnsi="Times New Roman" w:eastAsia="宋体"/>
                      <w:b/>
                      <w:bCs/>
                      <w:kern w:val="0"/>
                      <w:sz w:val="21"/>
                      <w:szCs w:val="21"/>
                      <w:lang w:val="en-US" w:eastAsia="zh-CN" w:bidi="ar"/>
                    </w:rPr>
                  </w:pPr>
                  <w:r>
                    <w:rPr>
                      <w:rFonts w:hint="eastAsia" w:ascii="Times New Roman" w:hAnsi="Times New Roman"/>
                      <w:b/>
                      <w:bCs/>
                      <w:kern w:val="0"/>
                      <w:sz w:val="21"/>
                      <w:szCs w:val="21"/>
                      <w:lang w:val="en-US" w:eastAsia="zh-CN" w:bidi="ar"/>
                    </w:rPr>
                    <w:t>储运工程</w:t>
                  </w:r>
                </w:p>
              </w:tc>
              <w:tc>
                <w:tcPr>
                  <w:tcW w:w="681" w:type="dxa"/>
                  <w:vMerge w:val="continue"/>
                  <w:vAlign w:val="center"/>
                </w:tcPr>
                <w:p>
                  <w:pPr>
                    <w:keepNext/>
                    <w:keepLines/>
                    <w:spacing w:line="360" w:lineRule="exact"/>
                    <w:jc w:val="center"/>
                    <w:rPr>
                      <w:rFonts w:hint="eastAsia" w:ascii="Times New Roman" w:hAnsi="Times New Roman"/>
                      <w:kern w:val="0"/>
                      <w:sz w:val="21"/>
                      <w:szCs w:val="21"/>
                      <w:lang w:bidi="ar"/>
                    </w:rPr>
                  </w:pPr>
                </w:p>
              </w:tc>
              <w:tc>
                <w:tcPr>
                  <w:tcW w:w="5791" w:type="dxa"/>
                  <w:gridSpan w:val="3"/>
                  <w:vMerge w:val="continue"/>
                  <w:vAlign w:val="center"/>
                </w:tcPr>
                <w:p>
                  <w:pPr>
                    <w:keepNext/>
                    <w:keepLines/>
                    <w:spacing w:line="360" w:lineRule="exact"/>
                    <w:jc w:val="center"/>
                    <w:rPr>
                      <w:rFonts w:hint="eastAsia" w:ascii="Times New Roman" w:hAnsi="Times New Roman"/>
                      <w:kern w:val="0"/>
                      <w:sz w:val="21"/>
                      <w:szCs w:val="21"/>
                      <w:lang w:bidi="ar"/>
                    </w:rPr>
                  </w:pPr>
                </w:p>
              </w:tc>
              <w:tc>
                <w:tcPr>
                  <w:tcW w:w="728" w:type="dxa"/>
                  <w:vMerge w:val="continue"/>
                  <w:vAlign w:val="center"/>
                </w:tcPr>
                <w:p>
                  <w:pPr>
                    <w:keepNext/>
                    <w:keepLines/>
                    <w:spacing w:line="360" w:lineRule="exact"/>
                    <w:jc w:val="center"/>
                    <w:rPr>
                      <w:rFonts w:hint="eastAsia" w:ascii="Times New Roman" w:hAnsi="Times New Roman"/>
                      <w:kern w:val="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Merge w:val="continue"/>
                  <w:vAlign w:val="center"/>
                </w:tcPr>
                <w:p>
                  <w:pPr>
                    <w:keepNext/>
                    <w:keepLines/>
                    <w:spacing w:line="360" w:lineRule="exact"/>
                    <w:jc w:val="center"/>
                    <w:rPr>
                      <w:rFonts w:ascii="Times New Roman" w:hAnsi="Times New Roman"/>
                      <w:b/>
                      <w:bCs/>
                      <w:kern w:val="0"/>
                      <w:sz w:val="21"/>
                      <w:szCs w:val="21"/>
                      <w:lang w:bidi="ar"/>
                    </w:rPr>
                  </w:pPr>
                </w:p>
              </w:tc>
              <w:tc>
                <w:tcPr>
                  <w:tcW w:w="681" w:type="dxa"/>
                  <w:vAlign w:val="center"/>
                </w:tcPr>
                <w:p>
                  <w:pPr>
                    <w:keepNext/>
                    <w:keepLines/>
                    <w:spacing w:line="360" w:lineRule="exact"/>
                    <w:jc w:val="center"/>
                    <w:rPr>
                      <w:rFonts w:ascii="Times New Roman" w:hAnsi="Times New Roman"/>
                      <w:kern w:val="0"/>
                      <w:sz w:val="21"/>
                      <w:szCs w:val="21"/>
                      <w:lang w:bidi="ar"/>
                    </w:rPr>
                  </w:pPr>
                  <w:r>
                    <w:rPr>
                      <w:rFonts w:hint="eastAsia" w:ascii="Times New Roman" w:hAnsi="Times New Roman"/>
                      <w:kern w:val="0"/>
                      <w:sz w:val="21"/>
                      <w:szCs w:val="21"/>
                      <w:lang w:bidi="ar"/>
                    </w:rPr>
                    <w:t>原料堆放区</w:t>
                  </w:r>
                </w:p>
              </w:tc>
              <w:tc>
                <w:tcPr>
                  <w:tcW w:w="5791" w:type="dxa"/>
                  <w:gridSpan w:val="3"/>
                  <w:vAlign w:val="center"/>
                </w:tcPr>
                <w:p>
                  <w:pPr>
                    <w:keepNext/>
                    <w:keepLines/>
                    <w:spacing w:line="360" w:lineRule="exact"/>
                    <w:jc w:val="center"/>
                    <w:rPr>
                      <w:rFonts w:ascii="Times New Roman" w:hAnsi="Times New Roman"/>
                      <w:kern w:val="0"/>
                      <w:sz w:val="21"/>
                      <w:szCs w:val="21"/>
                      <w:lang w:bidi="ar"/>
                    </w:rPr>
                  </w:pPr>
                  <w:r>
                    <w:rPr>
                      <w:rFonts w:hint="eastAsia" w:ascii="Times New Roman" w:hAnsi="Times New Roman"/>
                      <w:kern w:val="0"/>
                      <w:sz w:val="21"/>
                      <w:szCs w:val="21"/>
                      <w:lang w:bidi="ar"/>
                    </w:rPr>
                    <w:t>位于厂区南侧，彩钢结构，占地面积180m</w:t>
                  </w:r>
                  <w:r>
                    <w:rPr>
                      <w:rFonts w:hint="eastAsia" w:ascii="Times New Roman" w:hAnsi="Times New Roman"/>
                      <w:kern w:val="0"/>
                      <w:sz w:val="21"/>
                      <w:szCs w:val="21"/>
                      <w:vertAlign w:val="superscript"/>
                      <w:lang w:bidi="ar"/>
                    </w:rPr>
                    <w:t>2</w:t>
                  </w:r>
                  <w:r>
                    <w:rPr>
                      <w:rFonts w:hint="eastAsia" w:ascii="Times New Roman" w:hAnsi="Times New Roman"/>
                      <w:kern w:val="0"/>
                      <w:sz w:val="21"/>
                      <w:szCs w:val="21"/>
                      <w:lang w:bidi="ar"/>
                    </w:rPr>
                    <w:t>。</w:t>
                  </w:r>
                </w:p>
              </w:tc>
              <w:tc>
                <w:tcPr>
                  <w:tcW w:w="728" w:type="dxa"/>
                  <w:vAlign w:val="center"/>
                </w:tcPr>
                <w:p>
                  <w:pPr>
                    <w:keepNext/>
                    <w:keepLines/>
                    <w:spacing w:line="360" w:lineRule="exact"/>
                    <w:jc w:val="center"/>
                    <w:rPr>
                      <w:rFonts w:hint="eastAsia" w:ascii="Times New Roman" w:hAnsi="Times New Roman" w:eastAsia="宋体"/>
                      <w:kern w:val="0"/>
                      <w:sz w:val="21"/>
                      <w:szCs w:val="21"/>
                      <w:lang w:eastAsia="zh-CN" w:bidi="ar"/>
                    </w:rPr>
                  </w:pPr>
                  <w:r>
                    <w:rPr>
                      <w:rFonts w:hint="eastAsia" w:ascii="Times New Roman" w:hAnsi="Times New Roman"/>
                      <w:kern w:val="0"/>
                      <w:sz w:val="21"/>
                      <w:szCs w:val="21"/>
                      <w:lang w:val="en-US" w:eastAsia="zh-CN" w:bidi="ar"/>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Merge w:val="restart"/>
                  <w:vAlign w:val="center"/>
                </w:tcPr>
                <w:p>
                  <w:pPr>
                    <w:keepNext/>
                    <w:keepLines/>
                    <w:spacing w:line="360" w:lineRule="exact"/>
                    <w:jc w:val="center"/>
                    <w:rPr>
                      <w:rFonts w:ascii="Times New Roman" w:hAnsi="Times New Roman"/>
                      <w:b/>
                      <w:bCs/>
                      <w:kern w:val="0"/>
                      <w:sz w:val="21"/>
                      <w:szCs w:val="21"/>
                      <w:lang w:bidi="ar"/>
                    </w:rPr>
                  </w:pPr>
                  <w:r>
                    <w:rPr>
                      <w:rFonts w:hint="eastAsia" w:ascii="Times New Roman" w:hAnsi="Times New Roman"/>
                      <w:b/>
                      <w:bCs/>
                      <w:kern w:val="0"/>
                      <w:sz w:val="21"/>
                      <w:szCs w:val="21"/>
                      <w:lang w:bidi="ar"/>
                    </w:rPr>
                    <w:t>辅助工程</w:t>
                  </w:r>
                </w:p>
              </w:tc>
              <w:tc>
                <w:tcPr>
                  <w:tcW w:w="681" w:type="dxa"/>
                  <w:vAlign w:val="center"/>
                </w:tcPr>
                <w:p>
                  <w:pPr>
                    <w:keepNext/>
                    <w:keepLines/>
                    <w:spacing w:line="360" w:lineRule="exact"/>
                    <w:jc w:val="center"/>
                    <w:rPr>
                      <w:rFonts w:ascii="Times New Roman" w:hAnsi="Times New Roman"/>
                      <w:kern w:val="0"/>
                      <w:sz w:val="21"/>
                      <w:szCs w:val="21"/>
                      <w:lang w:bidi="ar"/>
                    </w:rPr>
                  </w:pPr>
                  <w:r>
                    <w:rPr>
                      <w:rFonts w:hint="eastAsia" w:ascii="Times New Roman" w:hAnsi="Times New Roman"/>
                      <w:kern w:val="0"/>
                      <w:sz w:val="21"/>
                      <w:szCs w:val="21"/>
                      <w:lang w:bidi="ar"/>
                    </w:rPr>
                    <w:t>综合楼</w:t>
                  </w:r>
                </w:p>
              </w:tc>
              <w:tc>
                <w:tcPr>
                  <w:tcW w:w="5791" w:type="dxa"/>
                  <w:gridSpan w:val="3"/>
                  <w:vAlign w:val="center"/>
                </w:tcPr>
                <w:p>
                  <w:pPr>
                    <w:pStyle w:val="48"/>
                    <w:kinsoku w:val="0"/>
                    <w:overflowPunct w:val="0"/>
                    <w:spacing w:line="360" w:lineRule="exact"/>
                    <w:rPr>
                      <w:rFonts w:hint="eastAsia" w:ascii="Times New Roman" w:hAnsi="Times New Roman" w:eastAsia="宋体" w:cs="Times New Roman"/>
                      <w:kern w:val="0"/>
                      <w:sz w:val="21"/>
                      <w:szCs w:val="21"/>
                      <w:lang w:val="en-US" w:eastAsia="zh-CN" w:bidi="ar"/>
                    </w:rPr>
                  </w:pPr>
                  <w:r>
                    <w:rPr>
                      <w:rFonts w:ascii="Times New Roman" w:hAnsi="Times New Roman" w:cs="Times New Roman"/>
                      <w:sz w:val="21"/>
                      <w:szCs w:val="21"/>
                    </w:rPr>
                    <w:t>办公生活用房位于项目区东侧，</w:t>
                  </w:r>
                  <w:r>
                    <w:rPr>
                      <w:rFonts w:hint="eastAsia" w:ascii="Times New Roman" w:hAnsi="Times New Roman" w:cs="Times New Roman"/>
                      <w:sz w:val="21"/>
                      <w:szCs w:val="21"/>
                      <w:lang w:val="en-US"/>
                    </w:rPr>
                    <w:t>5</w:t>
                  </w:r>
                  <w:r>
                    <w:rPr>
                      <w:rFonts w:ascii="Times New Roman" w:hAnsi="Times New Roman" w:cs="Times New Roman"/>
                      <w:sz w:val="21"/>
                      <w:szCs w:val="21"/>
                      <w:lang w:val="en-US"/>
                    </w:rPr>
                    <w:t>层钢筋混凝土，建筑面积约</w:t>
                  </w:r>
                  <w:r>
                    <w:rPr>
                      <w:rFonts w:hint="eastAsia" w:ascii="Times New Roman" w:hAnsi="Times New Roman" w:cs="Times New Roman"/>
                      <w:sz w:val="21"/>
                      <w:szCs w:val="21"/>
                      <w:lang w:val="en-US"/>
                    </w:rPr>
                    <w:t>2145</w:t>
                  </w:r>
                  <w:r>
                    <w:rPr>
                      <w:rFonts w:ascii="Times New Roman" w:hAnsi="Times New Roman" w:cs="Times New Roman"/>
                      <w:kern w:val="0"/>
                      <w:sz w:val="21"/>
                      <w:szCs w:val="21"/>
                      <w:lang w:val="en-US" w:bidi="ar"/>
                    </w:rPr>
                    <w:t>m</w:t>
                  </w:r>
                  <w:r>
                    <w:rPr>
                      <w:rFonts w:ascii="Times New Roman" w:hAnsi="Times New Roman" w:cs="Times New Roman"/>
                      <w:kern w:val="0"/>
                      <w:sz w:val="21"/>
                      <w:szCs w:val="21"/>
                      <w:vertAlign w:val="superscript"/>
                      <w:lang w:val="en-US" w:bidi="ar"/>
                    </w:rPr>
                    <w:t>2</w:t>
                  </w:r>
                  <w:r>
                    <w:rPr>
                      <w:rFonts w:ascii="Times New Roman" w:hAnsi="Times New Roman" w:cs="Times New Roman"/>
                      <w:kern w:val="0"/>
                      <w:sz w:val="21"/>
                      <w:szCs w:val="21"/>
                      <w:lang w:val="en-US" w:bidi="ar"/>
                    </w:rPr>
                    <w:t>。</w:t>
                  </w:r>
                  <w:r>
                    <w:rPr>
                      <w:rFonts w:hint="eastAsia"/>
                      <w:kern w:val="0"/>
                      <w:sz w:val="21"/>
                      <w:szCs w:val="21"/>
                      <w:lang w:val="en-US" w:bidi="ar"/>
                    </w:rPr>
                    <w:t>包括办公室、</w:t>
                  </w:r>
                  <w:r>
                    <w:rPr>
                      <w:rFonts w:ascii="Times New Roman" w:hAnsi="Times New Roman" w:cs="Times New Roman"/>
                      <w:spacing w:val="2"/>
                      <w:sz w:val="21"/>
                    </w:rPr>
                    <w:t>厨</w:t>
                  </w:r>
                  <w:r>
                    <w:rPr>
                      <w:rFonts w:ascii="Times New Roman" w:hAnsi="Times New Roman" w:cs="Times New Roman"/>
                      <w:spacing w:val="-1"/>
                      <w:sz w:val="21"/>
                    </w:rPr>
                    <w:t>房及卫生间（水冲厕）等</w:t>
                  </w:r>
                  <w:r>
                    <w:rPr>
                      <w:rFonts w:hint="eastAsia" w:ascii="Times New Roman" w:hAnsi="Times New Roman" w:cs="Times New Roman"/>
                      <w:spacing w:val="-1"/>
                      <w:sz w:val="21"/>
                      <w:lang w:eastAsia="zh-CN"/>
                    </w:rPr>
                    <w:t>。</w:t>
                  </w:r>
                </w:p>
              </w:tc>
              <w:tc>
                <w:tcPr>
                  <w:tcW w:w="728" w:type="dxa"/>
                  <w:vAlign w:val="center"/>
                </w:tcPr>
                <w:p>
                  <w:pPr>
                    <w:pStyle w:val="48"/>
                    <w:kinsoku w:val="0"/>
                    <w:overflowPunct w:val="0"/>
                    <w:spacing w:line="360" w:lineRule="exact"/>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Merge w:val="continue"/>
                  <w:vAlign w:val="center"/>
                </w:tcPr>
                <w:p>
                  <w:pPr>
                    <w:keepNext/>
                    <w:keepLines/>
                    <w:spacing w:line="360" w:lineRule="exact"/>
                    <w:jc w:val="center"/>
                    <w:rPr>
                      <w:rFonts w:ascii="Times New Roman" w:hAnsi="Times New Roman"/>
                      <w:b/>
                      <w:bCs/>
                      <w:kern w:val="0"/>
                      <w:sz w:val="21"/>
                      <w:szCs w:val="21"/>
                      <w:lang w:bidi="ar"/>
                    </w:rPr>
                  </w:pPr>
                </w:p>
              </w:tc>
              <w:tc>
                <w:tcPr>
                  <w:tcW w:w="681" w:type="dxa"/>
                  <w:vAlign w:val="center"/>
                </w:tcPr>
                <w:p>
                  <w:pPr>
                    <w:keepNext/>
                    <w:keepLines/>
                    <w:spacing w:line="360" w:lineRule="exact"/>
                    <w:jc w:val="center"/>
                    <w:rPr>
                      <w:rFonts w:ascii="Times New Roman" w:hAnsi="Times New Roman"/>
                      <w:kern w:val="0"/>
                      <w:sz w:val="21"/>
                      <w:szCs w:val="21"/>
                      <w:lang w:bidi="ar"/>
                    </w:rPr>
                  </w:pPr>
                  <w:r>
                    <w:rPr>
                      <w:rFonts w:hint="eastAsia" w:ascii="Times New Roman" w:hAnsi="Times New Roman"/>
                      <w:kern w:val="0"/>
                      <w:sz w:val="21"/>
                      <w:szCs w:val="21"/>
                      <w:lang w:bidi="ar"/>
                    </w:rPr>
                    <w:t>门卫</w:t>
                  </w:r>
                </w:p>
              </w:tc>
              <w:tc>
                <w:tcPr>
                  <w:tcW w:w="5791" w:type="dxa"/>
                  <w:gridSpan w:val="3"/>
                  <w:vAlign w:val="center"/>
                </w:tcPr>
                <w:p>
                  <w:pPr>
                    <w:keepNext/>
                    <w:keepLines/>
                    <w:spacing w:line="360" w:lineRule="exact"/>
                    <w:jc w:val="center"/>
                    <w:rPr>
                      <w:rFonts w:hint="eastAsia" w:ascii="Times New Roman" w:hAnsi="Times New Roman" w:eastAsia="宋体"/>
                      <w:kern w:val="0"/>
                      <w:sz w:val="21"/>
                      <w:szCs w:val="21"/>
                      <w:lang w:eastAsia="zh-CN" w:bidi="ar"/>
                    </w:rPr>
                  </w:pPr>
                  <w:r>
                    <w:rPr>
                      <w:rFonts w:ascii="Times New Roman" w:hAnsi="Times New Roman"/>
                      <w:sz w:val="21"/>
                      <w:szCs w:val="21"/>
                    </w:rPr>
                    <w:t>位于出入口东侧，占地面积约</w:t>
                  </w:r>
                  <w:r>
                    <w:rPr>
                      <w:rFonts w:hint="eastAsia" w:ascii="Times New Roman" w:hAnsi="Times New Roman"/>
                      <w:sz w:val="21"/>
                      <w:szCs w:val="21"/>
                    </w:rPr>
                    <w:t>10</w:t>
                  </w:r>
                  <w:r>
                    <w:rPr>
                      <w:rFonts w:ascii="Times New Roman" w:hAnsi="Times New Roman"/>
                      <w:kern w:val="0"/>
                      <w:sz w:val="21"/>
                      <w:szCs w:val="21"/>
                      <w:lang w:bidi="ar"/>
                    </w:rPr>
                    <w:t>m</w:t>
                  </w:r>
                  <w:r>
                    <w:rPr>
                      <w:rFonts w:ascii="Times New Roman" w:hAnsi="Times New Roman"/>
                      <w:kern w:val="0"/>
                      <w:sz w:val="21"/>
                      <w:szCs w:val="21"/>
                      <w:vertAlign w:val="superscript"/>
                      <w:lang w:bidi="ar"/>
                    </w:rPr>
                    <w:t>2</w:t>
                  </w:r>
                  <w:r>
                    <w:rPr>
                      <w:rFonts w:hint="eastAsia" w:ascii="Times New Roman" w:hAnsi="Times New Roman"/>
                      <w:kern w:val="0"/>
                      <w:sz w:val="21"/>
                      <w:szCs w:val="21"/>
                      <w:vertAlign w:val="baseline"/>
                      <w:lang w:eastAsia="zh-CN" w:bidi="ar"/>
                    </w:rPr>
                    <w:t>。</w:t>
                  </w:r>
                </w:p>
              </w:tc>
              <w:tc>
                <w:tcPr>
                  <w:tcW w:w="728" w:type="dxa"/>
                  <w:vAlign w:val="center"/>
                </w:tcPr>
                <w:p>
                  <w:pPr>
                    <w:keepNext/>
                    <w:keepLines/>
                    <w:spacing w:line="360" w:lineRule="exact"/>
                    <w:jc w:val="center"/>
                    <w:rPr>
                      <w:rFonts w:ascii="Times New Roman" w:hAnsi="Times New Roman"/>
                      <w:sz w:val="21"/>
                      <w:szCs w:val="21"/>
                    </w:rPr>
                  </w:pPr>
                  <w:r>
                    <w:rPr>
                      <w:rFonts w:hint="eastAsia" w:ascii="Times New Roman" w:hAnsi="Times New Roman" w:cs="Times New Roman"/>
                      <w:sz w:val="21"/>
                      <w:szCs w:val="21"/>
                      <w:lang w:val="en-US" w:eastAsia="zh-CN"/>
                    </w:rPr>
                    <w:t>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Merge w:val="restart"/>
                  <w:vAlign w:val="center"/>
                </w:tcPr>
                <w:p>
                  <w:pPr>
                    <w:keepNext/>
                    <w:keepLines/>
                    <w:spacing w:line="360" w:lineRule="exact"/>
                    <w:jc w:val="center"/>
                    <w:rPr>
                      <w:rFonts w:ascii="Times New Roman" w:hAnsi="Times New Roman"/>
                      <w:b/>
                      <w:bCs/>
                      <w:kern w:val="0"/>
                      <w:sz w:val="21"/>
                      <w:szCs w:val="21"/>
                      <w:lang w:bidi="ar"/>
                    </w:rPr>
                  </w:pPr>
                  <w:r>
                    <w:rPr>
                      <w:rFonts w:hint="eastAsia" w:ascii="Times New Roman" w:hAnsi="Times New Roman"/>
                      <w:b/>
                      <w:bCs/>
                      <w:kern w:val="0"/>
                      <w:sz w:val="21"/>
                      <w:szCs w:val="21"/>
                      <w:lang w:bidi="ar"/>
                    </w:rPr>
                    <w:t>公用工程</w:t>
                  </w:r>
                </w:p>
              </w:tc>
              <w:tc>
                <w:tcPr>
                  <w:tcW w:w="681" w:type="dxa"/>
                  <w:vMerge w:val="restart"/>
                  <w:vAlign w:val="center"/>
                </w:tcPr>
                <w:p>
                  <w:pPr>
                    <w:keepNext/>
                    <w:keepLines/>
                    <w:spacing w:line="360" w:lineRule="exact"/>
                    <w:jc w:val="center"/>
                    <w:rPr>
                      <w:rFonts w:ascii="Times New Roman" w:hAnsi="Times New Roman"/>
                      <w:kern w:val="0"/>
                      <w:sz w:val="21"/>
                      <w:szCs w:val="21"/>
                      <w:lang w:bidi="ar"/>
                    </w:rPr>
                  </w:pPr>
                  <w:r>
                    <w:rPr>
                      <w:rFonts w:hint="eastAsia" w:ascii="Times New Roman" w:hAnsi="Times New Roman"/>
                      <w:kern w:val="0"/>
                      <w:sz w:val="21"/>
                      <w:szCs w:val="21"/>
                      <w:lang w:bidi="ar"/>
                    </w:rPr>
                    <w:t>给排水</w:t>
                  </w:r>
                </w:p>
              </w:tc>
              <w:tc>
                <w:tcPr>
                  <w:tcW w:w="887" w:type="dxa"/>
                  <w:vAlign w:val="center"/>
                </w:tcPr>
                <w:p>
                  <w:pPr>
                    <w:keepNext/>
                    <w:keepLines/>
                    <w:spacing w:line="360" w:lineRule="exact"/>
                    <w:jc w:val="center"/>
                    <w:rPr>
                      <w:rFonts w:ascii="Times New Roman" w:hAnsi="Times New Roman"/>
                      <w:sz w:val="21"/>
                      <w:szCs w:val="21"/>
                    </w:rPr>
                  </w:pPr>
                  <w:r>
                    <w:rPr>
                      <w:rFonts w:hint="eastAsia" w:ascii="Times New Roman" w:hAnsi="Times New Roman"/>
                      <w:sz w:val="21"/>
                      <w:szCs w:val="21"/>
                    </w:rPr>
                    <w:t>给水</w:t>
                  </w:r>
                </w:p>
              </w:tc>
              <w:tc>
                <w:tcPr>
                  <w:tcW w:w="4904" w:type="dxa"/>
                  <w:gridSpan w:val="2"/>
                  <w:vAlign w:val="center"/>
                </w:tcPr>
                <w:p>
                  <w:pPr>
                    <w:keepNext/>
                    <w:keepLines/>
                    <w:spacing w:line="360" w:lineRule="exact"/>
                    <w:jc w:val="center"/>
                    <w:rPr>
                      <w:rFonts w:hint="eastAsia" w:ascii="Times New Roman" w:hAnsi="Times New Roman" w:eastAsia="宋体"/>
                      <w:sz w:val="21"/>
                      <w:szCs w:val="21"/>
                      <w:lang w:eastAsia="zh-CN"/>
                    </w:rPr>
                  </w:pPr>
                  <w:r>
                    <w:rPr>
                      <w:rFonts w:hint="eastAsia" w:hAnsi="宋体"/>
                      <w:sz w:val="21"/>
                      <w:szCs w:val="21"/>
                    </w:rPr>
                    <w:t>用水来源于</w:t>
                  </w:r>
                  <w:r>
                    <w:rPr>
                      <w:rFonts w:hint="eastAsia" w:ascii="Times New Roman" w:hAnsi="Times New Roman"/>
                      <w:sz w:val="21"/>
                      <w:szCs w:val="21"/>
                    </w:rPr>
                    <w:t>昆明市晋宁工业园区上蒜基地管网供水</w:t>
                  </w:r>
                  <w:r>
                    <w:rPr>
                      <w:rFonts w:hint="eastAsia" w:ascii="Times New Roman" w:hAnsi="Times New Roman"/>
                      <w:sz w:val="21"/>
                      <w:szCs w:val="21"/>
                      <w:lang w:eastAsia="zh-CN"/>
                    </w:rPr>
                    <w:t>。</w:t>
                  </w:r>
                </w:p>
              </w:tc>
              <w:tc>
                <w:tcPr>
                  <w:tcW w:w="728" w:type="dxa"/>
                  <w:vAlign w:val="center"/>
                </w:tcPr>
                <w:p>
                  <w:pPr>
                    <w:keepNext/>
                    <w:keepLines/>
                    <w:spacing w:line="360" w:lineRule="exact"/>
                    <w:jc w:val="center"/>
                    <w:rPr>
                      <w:rFonts w:hAnsi="宋体"/>
                      <w:sz w:val="21"/>
                      <w:szCs w:val="21"/>
                    </w:rPr>
                  </w:pPr>
                  <w:r>
                    <w:rPr>
                      <w:rFonts w:hint="eastAsia" w:hAnsi="宋体"/>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Merge w:val="continue"/>
                  <w:vAlign w:val="center"/>
                </w:tcPr>
                <w:p>
                  <w:pPr>
                    <w:keepNext/>
                    <w:keepLines/>
                    <w:spacing w:line="360" w:lineRule="exact"/>
                    <w:jc w:val="center"/>
                    <w:rPr>
                      <w:rFonts w:ascii="Times New Roman" w:hAnsi="Times New Roman"/>
                      <w:b/>
                      <w:bCs/>
                      <w:kern w:val="0"/>
                      <w:sz w:val="21"/>
                      <w:szCs w:val="21"/>
                      <w:lang w:bidi="ar"/>
                    </w:rPr>
                  </w:pPr>
                </w:p>
              </w:tc>
              <w:tc>
                <w:tcPr>
                  <w:tcW w:w="681" w:type="dxa"/>
                  <w:vMerge w:val="continue"/>
                  <w:vAlign w:val="center"/>
                </w:tcPr>
                <w:p>
                  <w:pPr>
                    <w:keepNext/>
                    <w:keepLines/>
                    <w:spacing w:line="360" w:lineRule="exact"/>
                    <w:jc w:val="center"/>
                    <w:rPr>
                      <w:rFonts w:ascii="Times New Roman" w:hAnsi="Times New Roman"/>
                      <w:kern w:val="0"/>
                      <w:sz w:val="21"/>
                      <w:szCs w:val="21"/>
                      <w:lang w:bidi="ar"/>
                    </w:rPr>
                  </w:pPr>
                </w:p>
              </w:tc>
              <w:tc>
                <w:tcPr>
                  <w:tcW w:w="887" w:type="dxa"/>
                  <w:vAlign w:val="center"/>
                </w:tcPr>
                <w:p>
                  <w:pPr>
                    <w:keepNext/>
                    <w:keepLines/>
                    <w:spacing w:line="360" w:lineRule="exact"/>
                    <w:jc w:val="center"/>
                    <w:rPr>
                      <w:rFonts w:ascii="Times New Roman" w:hAnsi="Times New Roman"/>
                      <w:sz w:val="21"/>
                      <w:szCs w:val="21"/>
                    </w:rPr>
                  </w:pPr>
                  <w:r>
                    <w:rPr>
                      <w:rFonts w:hint="eastAsia" w:ascii="Times New Roman" w:hAnsi="Times New Roman"/>
                      <w:kern w:val="0"/>
                      <w:sz w:val="21"/>
                      <w:szCs w:val="21"/>
                      <w:lang w:bidi="ar"/>
                    </w:rPr>
                    <w:t>排水</w:t>
                  </w:r>
                </w:p>
              </w:tc>
              <w:tc>
                <w:tcPr>
                  <w:tcW w:w="4904" w:type="dxa"/>
                  <w:gridSpan w:val="2"/>
                  <w:vAlign w:val="center"/>
                </w:tcPr>
                <w:p>
                  <w:pPr>
                    <w:keepNext/>
                    <w:keepLines/>
                    <w:spacing w:line="360" w:lineRule="exact"/>
                    <w:jc w:val="center"/>
                    <w:rPr>
                      <w:rFonts w:hAnsi="宋体"/>
                      <w:sz w:val="21"/>
                      <w:szCs w:val="21"/>
                    </w:rPr>
                  </w:pPr>
                  <w:r>
                    <w:rPr>
                      <w:sz w:val="21"/>
                      <w:szCs w:val="21"/>
                    </w:rPr>
                    <w:t>项目采用雨污分流排水系统</w:t>
                  </w:r>
                  <w:r>
                    <w:rPr>
                      <w:rFonts w:hint="eastAsia"/>
                      <w:sz w:val="21"/>
                      <w:szCs w:val="21"/>
                    </w:rPr>
                    <w:t>，</w:t>
                  </w:r>
                  <w:r>
                    <w:rPr>
                      <w:rFonts w:hint="eastAsia" w:ascii="Times New Roman" w:hAnsi="Times New Roman"/>
                      <w:sz w:val="21"/>
                      <w:szCs w:val="21"/>
                    </w:rPr>
                    <w:t>厂区雨水通过雨水沟道收集后直接排入项目区东侧的柴河；</w:t>
                  </w:r>
                  <w:r>
                    <w:rPr>
                      <w:rFonts w:hint="eastAsia"/>
                      <w:sz w:val="21"/>
                      <w:szCs w:val="21"/>
                    </w:rPr>
                    <w:t>烘干工段</w:t>
                  </w:r>
                  <w:r>
                    <w:rPr>
                      <w:rFonts w:hint="eastAsia"/>
                      <w:sz w:val="21"/>
                      <w:szCs w:val="21"/>
                      <w:lang w:eastAsia="zh-CN"/>
                    </w:rPr>
                    <w:t>水膜喷淋</w:t>
                  </w:r>
                  <w:r>
                    <w:rPr>
                      <w:rFonts w:hint="eastAsia"/>
                      <w:sz w:val="21"/>
                      <w:szCs w:val="21"/>
                    </w:rPr>
                    <w:t>废水，通过设置三级沉淀池沉淀后循环利用，不外排，只补充；</w:t>
                  </w:r>
                  <w:r>
                    <w:rPr>
                      <w:rFonts w:hint="eastAsia" w:ascii="Times New Roman" w:hAnsi="Times New Roman"/>
                      <w:sz w:val="21"/>
                      <w:szCs w:val="21"/>
                    </w:rPr>
                    <w:t>食堂污水先经</w:t>
                  </w:r>
                  <w:r>
                    <w:rPr>
                      <w:rFonts w:hint="eastAsia" w:ascii="Times New Roman" w:hAnsi="Times New Roman"/>
                      <w:sz w:val="21"/>
                      <w:szCs w:val="21"/>
                      <w:lang w:eastAsia="zh-CN"/>
                    </w:rPr>
                    <w:t>隔油池</w:t>
                  </w:r>
                  <w:r>
                    <w:rPr>
                      <w:rFonts w:hint="eastAsia" w:ascii="Times New Roman" w:hAnsi="Times New Roman"/>
                      <w:sz w:val="21"/>
                      <w:szCs w:val="21"/>
                    </w:rPr>
                    <w:t>处理，再与生活污水一起进入化粪池处理后，排入工业园区污水管网后，最终排入</w:t>
                  </w:r>
                  <w:r>
                    <w:rPr>
                      <w:rFonts w:hint="eastAsia" w:ascii="Times New Roman" w:hAnsi="Times New Roman"/>
                      <w:sz w:val="21"/>
                      <w:szCs w:val="21"/>
                      <w:lang w:eastAsia="zh-CN"/>
                    </w:rPr>
                    <w:t>白鱼河水质净化厂</w:t>
                  </w:r>
                  <w:r>
                    <w:rPr>
                      <w:rFonts w:hint="eastAsia" w:ascii="Times New Roman" w:hAnsi="Times New Roman"/>
                      <w:sz w:val="21"/>
                      <w:szCs w:val="21"/>
                    </w:rPr>
                    <w:t>处理。</w:t>
                  </w:r>
                </w:p>
              </w:tc>
              <w:tc>
                <w:tcPr>
                  <w:tcW w:w="728" w:type="dxa"/>
                  <w:vAlign w:val="center"/>
                </w:tcPr>
                <w:p>
                  <w:pPr>
                    <w:keepNext/>
                    <w:keepLines/>
                    <w:spacing w:line="360" w:lineRule="exact"/>
                    <w:jc w:val="center"/>
                    <w:rPr>
                      <w:sz w:val="21"/>
                      <w:szCs w:val="21"/>
                    </w:rPr>
                  </w:pPr>
                  <w:r>
                    <w:rPr>
                      <w:rFonts w:hint="eastAsia"/>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Merge w:val="continue"/>
                  <w:vAlign w:val="center"/>
                </w:tcPr>
                <w:p>
                  <w:pPr>
                    <w:keepNext/>
                    <w:keepLines/>
                    <w:spacing w:line="360" w:lineRule="exact"/>
                    <w:jc w:val="center"/>
                    <w:rPr>
                      <w:rFonts w:ascii="Times New Roman" w:hAnsi="Times New Roman"/>
                      <w:b/>
                      <w:bCs/>
                      <w:kern w:val="0"/>
                      <w:sz w:val="21"/>
                      <w:szCs w:val="21"/>
                      <w:lang w:bidi="ar"/>
                    </w:rPr>
                  </w:pPr>
                </w:p>
              </w:tc>
              <w:tc>
                <w:tcPr>
                  <w:tcW w:w="681" w:type="dxa"/>
                  <w:vAlign w:val="center"/>
                </w:tcPr>
                <w:p>
                  <w:pPr>
                    <w:keepNext/>
                    <w:keepLines/>
                    <w:spacing w:line="360" w:lineRule="exact"/>
                    <w:jc w:val="center"/>
                    <w:rPr>
                      <w:rFonts w:ascii="Times New Roman" w:hAnsi="Times New Roman"/>
                      <w:kern w:val="0"/>
                      <w:sz w:val="21"/>
                      <w:szCs w:val="21"/>
                      <w:lang w:bidi="ar"/>
                    </w:rPr>
                  </w:pPr>
                  <w:r>
                    <w:rPr>
                      <w:rFonts w:hint="eastAsia" w:ascii="Times New Roman" w:hAnsi="Times New Roman"/>
                      <w:kern w:val="0"/>
                      <w:sz w:val="21"/>
                      <w:szCs w:val="21"/>
                      <w:lang w:bidi="ar"/>
                    </w:rPr>
                    <w:t>供电</w:t>
                  </w:r>
                </w:p>
              </w:tc>
              <w:tc>
                <w:tcPr>
                  <w:tcW w:w="5791" w:type="dxa"/>
                  <w:gridSpan w:val="3"/>
                  <w:vAlign w:val="center"/>
                </w:tcPr>
                <w:p>
                  <w:pPr>
                    <w:keepNext/>
                    <w:keepLines/>
                    <w:spacing w:line="360" w:lineRule="exact"/>
                    <w:jc w:val="center"/>
                    <w:rPr>
                      <w:rFonts w:hint="eastAsia" w:eastAsia="宋体"/>
                      <w:sz w:val="21"/>
                      <w:szCs w:val="21"/>
                      <w:lang w:eastAsia="zh-CN"/>
                    </w:rPr>
                  </w:pPr>
                  <w:r>
                    <w:rPr>
                      <w:rFonts w:ascii="Times New Roman" w:hAnsi="Times New Roman"/>
                      <w:sz w:val="21"/>
                      <w:szCs w:val="21"/>
                    </w:rPr>
                    <w:t>用电由城市供电系统供给</w:t>
                  </w:r>
                  <w:r>
                    <w:rPr>
                      <w:rFonts w:hint="eastAsia" w:ascii="Times New Roman" w:hAnsi="Times New Roman"/>
                      <w:sz w:val="21"/>
                      <w:szCs w:val="21"/>
                      <w:lang w:eastAsia="zh-CN"/>
                    </w:rPr>
                    <w:t>。</w:t>
                  </w:r>
                </w:p>
              </w:tc>
              <w:tc>
                <w:tcPr>
                  <w:tcW w:w="728" w:type="dxa"/>
                  <w:vAlign w:val="center"/>
                </w:tcPr>
                <w:p>
                  <w:pPr>
                    <w:keepNext/>
                    <w:keepLines/>
                    <w:spacing w:line="360" w:lineRule="exact"/>
                    <w:jc w:val="center"/>
                    <w:rPr>
                      <w:rFonts w:ascii="Times New Roman" w:hAnsi="Times New Roman"/>
                      <w:sz w:val="21"/>
                      <w:szCs w:val="21"/>
                    </w:rPr>
                  </w:pPr>
                  <w:r>
                    <w:rPr>
                      <w:rFonts w:hint="eastAsia" w:ascii="Times New Roman" w:hAnsi="Times New Roman"/>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Merge w:val="continue"/>
                  <w:vAlign w:val="center"/>
                </w:tcPr>
                <w:p>
                  <w:pPr>
                    <w:keepNext/>
                    <w:keepLines/>
                    <w:spacing w:line="360" w:lineRule="exact"/>
                    <w:jc w:val="center"/>
                    <w:rPr>
                      <w:rFonts w:ascii="Times New Roman" w:hAnsi="Times New Roman"/>
                      <w:b/>
                      <w:bCs/>
                      <w:kern w:val="0"/>
                      <w:sz w:val="21"/>
                      <w:szCs w:val="21"/>
                      <w:lang w:bidi="ar"/>
                    </w:rPr>
                  </w:pPr>
                </w:p>
              </w:tc>
              <w:tc>
                <w:tcPr>
                  <w:tcW w:w="681" w:type="dxa"/>
                  <w:vAlign w:val="center"/>
                </w:tcPr>
                <w:p>
                  <w:pPr>
                    <w:keepNext/>
                    <w:keepLines/>
                    <w:spacing w:line="360" w:lineRule="exact"/>
                    <w:jc w:val="center"/>
                    <w:rPr>
                      <w:rFonts w:ascii="Times New Roman" w:hAnsi="Times New Roman"/>
                      <w:kern w:val="0"/>
                      <w:sz w:val="21"/>
                      <w:szCs w:val="21"/>
                      <w:lang w:bidi="ar"/>
                    </w:rPr>
                  </w:pPr>
                  <w:r>
                    <w:rPr>
                      <w:rFonts w:hint="eastAsia" w:ascii="Times New Roman" w:hAnsi="Times New Roman"/>
                      <w:kern w:val="0"/>
                      <w:sz w:val="21"/>
                      <w:szCs w:val="21"/>
                      <w:lang w:bidi="ar"/>
                    </w:rPr>
                    <w:t>消防</w:t>
                  </w:r>
                </w:p>
              </w:tc>
              <w:tc>
                <w:tcPr>
                  <w:tcW w:w="5791" w:type="dxa"/>
                  <w:gridSpan w:val="3"/>
                  <w:vAlign w:val="center"/>
                </w:tcPr>
                <w:p>
                  <w:pPr>
                    <w:keepNext/>
                    <w:keepLines/>
                    <w:spacing w:line="360" w:lineRule="exact"/>
                    <w:jc w:val="center"/>
                    <w:rPr>
                      <w:rFonts w:hint="eastAsia" w:ascii="Times New Roman" w:hAnsi="Times New Roman" w:eastAsia="宋体"/>
                      <w:sz w:val="21"/>
                      <w:szCs w:val="21"/>
                      <w:lang w:eastAsia="zh-CN"/>
                    </w:rPr>
                  </w:pPr>
                  <w:r>
                    <w:rPr>
                      <w:rFonts w:hint="eastAsia" w:ascii="Times New Roman" w:hAnsi="Times New Roman"/>
                      <w:sz w:val="21"/>
                      <w:szCs w:val="21"/>
                    </w:rPr>
                    <w:t>设置消防水池，</w:t>
                  </w:r>
                  <w:r>
                    <w:rPr>
                      <w:rFonts w:ascii="Times New Roman" w:hAnsi="Times New Roman"/>
                      <w:sz w:val="21"/>
                      <w:szCs w:val="21"/>
                    </w:rPr>
                    <w:t>位于项目区</w:t>
                  </w:r>
                  <w:r>
                    <w:rPr>
                      <w:rFonts w:hint="eastAsia" w:ascii="Times New Roman" w:hAnsi="Times New Roman"/>
                      <w:sz w:val="21"/>
                      <w:szCs w:val="21"/>
                    </w:rPr>
                    <w:t>南</w:t>
                  </w:r>
                  <w:r>
                    <w:rPr>
                      <w:rFonts w:ascii="Times New Roman" w:hAnsi="Times New Roman"/>
                      <w:sz w:val="21"/>
                      <w:szCs w:val="21"/>
                    </w:rPr>
                    <w:t>侧</w:t>
                  </w:r>
                  <w:r>
                    <w:rPr>
                      <w:rFonts w:hint="eastAsia" w:ascii="Times New Roman" w:hAnsi="Times New Roman"/>
                      <w:sz w:val="21"/>
                      <w:szCs w:val="21"/>
                      <w:lang w:eastAsia="zh-CN"/>
                    </w:rPr>
                    <w:t>。</w:t>
                  </w:r>
                </w:p>
              </w:tc>
              <w:tc>
                <w:tcPr>
                  <w:tcW w:w="728" w:type="dxa"/>
                  <w:vAlign w:val="center"/>
                </w:tcPr>
                <w:p>
                  <w:pPr>
                    <w:keepNext/>
                    <w:keepLines/>
                    <w:spacing w:line="360" w:lineRule="exact"/>
                    <w:jc w:val="center"/>
                    <w:rPr>
                      <w:rFonts w:ascii="Times New Roman" w:hAnsi="Times New Roman"/>
                      <w:sz w:val="21"/>
                      <w:szCs w:val="21"/>
                    </w:rPr>
                  </w:pPr>
                  <w:r>
                    <w:rPr>
                      <w:rFonts w:hint="eastAsia" w:ascii="Times New Roman" w:hAnsi="Times New Roman"/>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Merge w:val="restart"/>
                  <w:vAlign w:val="center"/>
                </w:tcPr>
                <w:p>
                  <w:pPr>
                    <w:keepNext/>
                    <w:keepLines/>
                    <w:spacing w:line="360" w:lineRule="exact"/>
                    <w:jc w:val="center"/>
                    <w:rPr>
                      <w:rFonts w:ascii="Times New Roman" w:hAnsi="Times New Roman"/>
                      <w:b/>
                      <w:bCs/>
                      <w:kern w:val="0"/>
                      <w:sz w:val="21"/>
                      <w:szCs w:val="21"/>
                      <w:lang w:bidi="ar"/>
                    </w:rPr>
                  </w:pPr>
                  <w:r>
                    <w:rPr>
                      <w:rFonts w:hint="eastAsia" w:ascii="Times New Roman" w:hAnsi="Times New Roman"/>
                      <w:b/>
                      <w:bCs/>
                      <w:kern w:val="0"/>
                      <w:sz w:val="21"/>
                      <w:szCs w:val="21"/>
                      <w:lang w:bidi="ar"/>
                    </w:rPr>
                    <w:t>环保工程</w:t>
                  </w:r>
                </w:p>
              </w:tc>
              <w:tc>
                <w:tcPr>
                  <w:tcW w:w="681" w:type="dxa"/>
                  <w:vMerge w:val="restart"/>
                  <w:vAlign w:val="center"/>
                </w:tcPr>
                <w:p>
                  <w:pPr>
                    <w:keepNext/>
                    <w:keepLines/>
                    <w:spacing w:line="360" w:lineRule="exact"/>
                    <w:jc w:val="center"/>
                    <w:rPr>
                      <w:rFonts w:ascii="Times New Roman" w:hAnsi="Times New Roman"/>
                      <w:kern w:val="0"/>
                      <w:sz w:val="21"/>
                      <w:szCs w:val="21"/>
                      <w:lang w:bidi="ar"/>
                    </w:rPr>
                  </w:pPr>
                  <w:r>
                    <w:rPr>
                      <w:rFonts w:hint="eastAsia" w:ascii="Times New Roman" w:hAnsi="Times New Roman"/>
                      <w:kern w:val="0"/>
                      <w:sz w:val="21"/>
                      <w:szCs w:val="21"/>
                      <w:lang w:bidi="ar"/>
                    </w:rPr>
                    <w:t>废气治理</w:t>
                  </w:r>
                </w:p>
              </w:tc>
              <w:tc>
                <w:tcPr>
                  <w:tcW w:w="5791" w:type="dxa"/>
                  <w:gridSpan w:val="3"/>
                  <w:vAlign w:val="center"/>
                </w:tcPr>
                <w:p>
                  <w:pPr>
                    <w:spacing w:line="360" w:lineRule="exact"/>
                    <w:jc w:val="left"/>
                    <w:rPr>
                      <w:rFonts w:hint="default"/>
                      <w:lang w:val="en-US" w:eastAsia="zh-CN"/>
                    </w:rPr>
                  </w:pPr>
                  <w:r>
                    <w:rPr>
                      <w:rFonts w:hint="eastAsia" w:ascii="Times New Roman" w:hAnsi="Times New Roman"/>
                      <w:sz w:val="21"/>
                      <w:szCs w:val="21"/>
                    </w:rPr>
                    <w:t>破碎工段的粉尘</w:t>
                  </w:r>
                  <w:r>
                    <w:rPr>
                      <w:rFonts w:hint="eastAsia" w:ascii="Times New Roman" w:hAnsi="Times New Roman"/>
                      <w:sz w:val="21"/>
                      <w:szCs w:val="21"/>
                      <w:lang w:val="en-US" w:eastAsia="zh-CN"/>
                    </w:rPr>
                    <w:t>经布袋除尘气处理后</w:t>
                  </w:r>
                  <w:r>
                    <w:rPr>
                      <w:rFonts w:hint="eastAsia" w:ascii="Times New Roman" w:hAnsi="Times New Roman"/>
                      <w:sz w:val="21"/>
                      <w:szCs w:val="21"/>
                    </w:rPr>
                    <w:t>无组织排放；烘干工段的废气经</w:t>
                  </w:r>
                  <w:r>
                    <w:rPr>
                      <w:rFonts w:hint="eastAsia" w:ascii="Times New Roman" w:hAnsi="Times New Roman"/>
                      <w:sz w:val="21"/>
                      <w:szCs w:val="21"/>
                      <w:lang w:val="en-US" w:eastAsia="zh-CN"/>
                    </w:rPr>
                    <w:t>1套</w:t>
                  </w:r>
                  <w:r>
                    <w:rPr>
                      <w:rFonts w:hint="eastAsia" w:ascii="Times New Roman" w:hAnsi="Times New Roman"/>
                      <w:sz w:val="21"/>
                      <w:szCs w:val="21"/>
                      <w:lang w:eastAsia="zh-CN"/>
                    </w:rPr>
                    <w:t>“</w:t>
                  </w:r>
                  <w:r>
                    <w:rPr>
                      <w:rFonts w:hint="eastAsia" w:ascii="Times New Roman" w:hAnsi="Times New Roman"/>
                      <w:sz w:val="21"/>
                      <w:szCs w:val="21"/>
                      <w:lang w:val="en-US" w:eastAsia="zh-CN"/>
                    </w:rPr>
                    <w:t>旋风+水膜</w:t>
                  </w:r>
                  <w:r>
                    <w:rPr>
                      <w:rFonts w:hint="eastAsia" w:ascii="Times New Roman" w:hAnsi="Times New Roman"/>
                      <w:sz w:val="21"/>
                      <w:szCs w:val="21"/>
                    </w:rPr>
                    <w:t>除尘</w:t>
                  </w:r>
                  <w:r>
                    <w:rPr>
                      <w:rFonts w:hint="eastAsia" w:ascii="Times New Roman" w:hAnsi="Times New Roman"/>
                      <w:sz w:val="21"/>
                      <w:szCs w:val="21"/>
                      <w:lang w:eastAsia="zh-CN"/>
                    </w:rPr>
                    <w:t>”</w:t>
                  </w:r>
                  <w:r>
                    <w:rPr>
                      <w:rFonts w:hint="eastAsia" w:ascii="Times New Roman" w:hAnsi="Times New Roman"/>
                      <w:sz w:val="21"/>
                      <w:szCs w:val="21"/>
                    </w:rPr>
                    <w:t>处理后，由15米高排气筒</w:t>
                  </w:r>
                  <w:r>
                    <w:rPr>
                      <w:rFonts w:hint="eastAsia" w:ascii="Times New Roman" w:hAnsi="Times New Roman"/>
                      <w:sz w:val="21"/>
                      <w:szCs w:val="21"/>
                      <w:lang w:eastAsia="zh-CN"/>
                    </w:rPr>
                    <w:t>（</w:t>
                  </w:r>
                  <w:r>
                    <w:rPr>
                      <w:rFonts w:hint="eastAsia" w:ascii="Times New Roman" w:hAnsi="Times New Roman"/>
                      <w:sz w:val="21"/>
                      <w:szCs w:val="21"/>
                      <w:lang w:val="en-US" w:eastAsia="zh-CN"/>
                    </w:rPr>
                    <w:t>DA001</w:t>
                  </w:r>
                  <w:r>
                    <w:rPr>
                      <w:rFonts w:hint="eastAsia" w:ascii="Times New Roman" w:hAnsi="Times New Roman"/>
                      <w:sz w:val="21"/>
                      <w:szCs w:val="21"/>
                      <w:lang w:eastAsia="zh-CN"/>
                    </w:rPr>
                    <w:t>）</w:t>
                  </w:r>
                  <w:r>
                    <w:rPr>
                      <w:rFonts w:hint="eastAsia" w:ascii="Times New Roman" w:hAnsi="Times New Roman"/>
                      <w:sz w:val="21"/>
                      <w:szCs w:val="21"/>
                    </w:rPr>
                    <w:t>排放；</w:t>
                  </w:r>
                  <w:r>
                    <w:rPr>
                      <w:rFonts w:hint="eastAsia" w:ascii="Times New Roman" w:hAnsi="Times New Roman"/>
                      <w:sz w:val="21"/>
                      <w:szCs w:val="21"/>
                      <w:lang w:val="en-US" w:eastAsia="zh-CN"/>
                    </w:rPr>
                    <w:t>细</w:t>
                  </w:r>
                  <w:r>
                    <w:rPr>
                      <w:rFonts w:hint="eastAsia" w:ascii="Times New Roman" w:hAnsi="Times New Roman"/>
                      <w:sz w:val="21"/>
                      <w:szCs w:val="21"/>
                    </w:rPr>
                    <w:t>粉碎</w:t>
                  </w:r>
                  <w:r>
                    <w:rPr>
                      <w:rFonts w:hint="eastAsia" w:ascii="Times New Roman" w:hAnsi="Times New Roman"/>
                      <w:sz w:val="21"/>
                      <w:szCs w:val="21"/>
                      <w:lang w:val="en-US" w:eastAsia="zh-CN"/>
                    </w:rPr>
                    <w:t>和筛分工段各设置1套脉冲除尘器，产生的粉尘经脉冲除尘器处理后</w:t>
                  </w:r>
                  <w:r>
                    <w:rPr>
                      <w:rFonts w:hint="eastAsia" w:ascii="Times New Roman" w:hAnsi="Times New Roman"/>
                      <w:sz w:val="21"/>
                      <w:szCs w:val="21"/>
                    </w:rPr>
                    <w:t>，由15米高排气筒</w:t>
                  </w:r>
                  <w:r>
                    <w:rPr>
                      <w:rFonts w:hint="eastAsia" w:ascii="Times New Roman" w:hAnsi="Times New Roman"/>
                      <w:sz w:val="21"/>
                      <w:szCs w:val="21"/>
                      <w:lang w:eastAsia="zh-CN"/>
                    </w:rPr>
                    <w:t>（</w:t>
                  </w:r>
                  <w:r>
                    <w:rPr>
                      <w:rFonts w:hint="eastAsia" w:ascii="Times New Roman" w:hAnsi="Times New Roman"/>
                      <w:sz w:val="21"/>
                      <w:szCs w:val="21"/>
                      <w:lang w:val="en-US" w:eastAsia="zh-CN"/>
                    </w:rPr>
                    <w:t>DA002</w:t>
                  </w:r>
                  <w:r>
                    <w:rPr>
                      <w:rFonts w:hint="eastAsia" w:ascii="Times New Roman" w:hAnsi="Times New Roman"/>
                      <w:sz w:val="21"/>
                      <w:szCs w:val="21"/>
                      <w:lang w:eastAsia="zh-CN"/>
                    </w:rPr>
                    <w:t>）</w:t>
                  </w:r>
                  <w:r>
                    <w:rPr>
                      <w:rFonts w:hint="eastAsia" w:ascii="Times New Roman" w:hAnsi="Times New Roman"/>
                      <w:sz w:val="21"/>
                      <w:szCs w:val="21"/>
                    </w:rPr>
                    <w:t>排放</w:t>
                  </w:r>
                  <w:r>
                    <w:rPr>
                      <w:rFonts w:hint="eastAsia" w:ascii="Times New Roman" w:hAnsi="Times New Roman"/>
                      <w:sz w:val="21"/>
                      <w:szCs w:val="21"/>
                      <w:lang w:eastAsia="zh-CN"/>
                    </w:rPr>
                    <w:t>；</w:t>
                  </w:r>
                  <w:r>
                    <w:rPr>
                      <w:rFonts w:hint="eastAsia" w:ascii="Times New Roman" w:hAnsi="Times New Roman"/>
                      <w:sz w:val="21"/>
                      <w:szCs w:val="21"/>
                    </w:rPr>
                    <w:t>制粒工段的粉尘经</w:t>
                  </w:r>
                  <w:r>
                    <w:rPr>
                      <w:rFonts w:hint="eastAsia" w:ascii="Times New Roman" w:hAnsi="Times New Roman"/>
                      <w:sz w:val="21"/>
                      <w:szCs w:val="21"/>
                      <w:lang w:val="en-US" w:eastAsia="zh-CN"/>
                    </w:rPr>
                    <w:t>离心</w:t>
                  </w:r>
                  <w:r>
                    <w:rPr>
                      <w:rFonts w:hint="eastAsia" w:ascii="Times New Roman" w:hAnsi="Times New Roman"/>
                      <w:sz w:val="21"/>
                      <w:szCs w:val="21"/>
                    </w:rPr>
                    <w:t>除尘器处理后，由15米高排气筒</w:t>
                  </w:r>
                  <w:r>
                    <w:rPr>
                      <w:rFonts w:hint="eastAsia" w:ascii="Times New Roman" w:hAnsi="Times New Roman"/>
                      <w:sz w:val="21"/>
                      <w:szCs w:val="21"/>
                      <w:lang w:eastAsia="zh-CN"/>
                    </w:rPr>
                    <w:t>（</w:t>
                  </w:r>
                  <w:r>
                    <w:rPr>
                      <w:rFonts w:hint="eastAsia" w:ascii="Times New Roman" w:hAnsi="Times New Roman"/>
                      <w:sz w:val="21"/>
                      <w:szCs w:val="21"/>
                      <w:lang w:val="en-US" w:eastAsia="zh-CN"/>
                    </w:rPr>
                    <w:t>DA002</w:t>
                  </w:r>
                  <w:r>
                    <w:rPr>
                      <w:rFonts w:hint="eastAsia" w:ascii="Times New Roman" w:hAnsi="Times New Roman"/>
                      <w:sz w:val="21"/>
                      <w:szCs w:val="21"/>
                      <w:lang w:eastAsia="zh-CN"/>
                    </w:rPr>
                    <w:t>）</w:t>
                  </w:r>
                  <w:r>
                    <w:rPr>
                      <w:rFonts w:hint="eastAsia" w:ascii="Times New Roman" w:hAnsi="Times New Roman"/>
                      <w:sz w:val="21"/>
                      <w:szCs w:val="21"/>
                    </w:rPr>
                    <w:t>排放</w:t>
                  </w:r>
                  <w:r>
                    <w:rPr>
                      <w:rFonts w:hint="eastAsia" w:ascii="Times New Roman" w:hAnsi="Times New Roman"/>
                      <w:sz w:val="21"/>
                      <w:szCs w:val="21"/>
                      <w:lang w:eastAsia="zh-CN"/>
                    </w:rPr>
                    <w:t>。</w:t>
                  </w:r>
                </w:p>
              </w:tc>
              <w:tc>
                <w:tcPr>
                  <w:tcW w:w="728" w:type="dxa"/>
                  <w:vAlign w:val="center"/>
                </w:tcPr>
                <w:p>
                  <w:pPr>
                    <w:spacing w:line="360" w:lineRule="exact"/>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新</w:t>
                  </w:r>
                  <w:r>
                    <w:rPr>
                      <w:rFonts w:hint="eastAsia" w:ascii="Times New Roman" w:hAnsi="Times New Roman"/>
                      <w:color w:val="000000"/>
                      <w:sz w:val="21"/>
                      <w:szCs w:val="21"/>
                      <w:lang w:val="en-US" w:eastAsia="zh-CN"/>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Merge w:val="continue"/>
                  <w:vAlign w:val="center"/>
                </w:tcPr>
                <w:p>
                  <w:pPr>
                    <w:keepNext/>
                    <w:keepLines/>
                    <w:spacing w:line="360" w:lineRule="exact"/>
                    <w:jc w:val="center"/>
                    <w:rPr>
                      <w:rFonts w:ascii="Times New Roman" w:hAnsi="Times New Roman"/>
                      <w:b/>
                      <w:bCs/>
                      <w:kern w:val="0"/>
                      <w:sz w:val="21"/>
                      <w:szCs w:val="21"/>
                      <w:lang w:bidi="ar"/>
                    </w:rPr>
                  </w:pPr>
                </w:p>
              </w:tc>
              <w:tc>
                <w:tcPr>
                  <w:tcW w:w="681" w:type="dxa"/>
                  <w:vMerge w:val="continue"/>
                  <w:vAlign w:val="center"/>
                </w:tcPr>
                <w:p>
                  <w:pPr>
                    <w:keepNext/>
                    <w:keepLines/>
                    <w:spacing w:line="360" w:lineRule="exact"/>
                    <w:jc w:val="center"/>
                    <w:rPr>
                      <w:rFonts w:ascii="Times New Roman" w:hAnsi="Times New Roman"/>
                      <w:kern w:val="0"/>
                      <w:sz w:val="21"/>
                      <w:szCs w:val="21"/>
                      <w:lang w:bidi="ar"/>
                    </w:rPr>
                  </w:pPr>
                </w:p>
              </w:tc>
              <w:tc>
                <w:tcPr>
                  <w:tcW w:w="5791" w:type="dxa"/>
                  <w:gridSpan w:val="3"/>
                  <w:vAlign w:val="center"/>
                </w:tcPr>
                <w:p>
                  <w:pPr>
                    <w:keepNext/>
                    <w:keepLines/>
                    <w:spacing w:line="360" w:lineRule="exact"/>
                    <w:jc w:val="center"/>
                    <w:rPr>
                      <w:rFonts w:ascii="Times New Roman" w:hAnsi="Times New Roman"/>
                      <w:sz w:val="21"/>
                      <w:szCs w:val="21"/>
                    </w:rPr>
                  </w:pPr>
                  <w:r>
                    <w:rPr>
                      <w:rFonts w:hint="eastAsia" w:ascii="Times New Roman" w:hAnsi="Times New Roman"/>
                      <w:sz w:val="21"/>
                      <w:szCs w:val="21"/>
                    </w:rPr>
                    <w:t>厨房设置1套抽油烟机（</w:t>
                  </w:r>
                  <w:r>
                    <w:rPr>
                      <w:rFonts w:ascii="Times New Roman" w:hAnsi="Times New Roman"/>
                      <w:sz w:val="21"/>
                      <w:szCs w:val="21"/>
                    </w:rPr>
                    <w:t>油烟净化去除率不小于60%</w:t>
                  </w:r>
                  <w:r>
                    <w:rPr>
                      <w:rFonts w:hint="eastAsia" w:ascii="Times New Roman" w:hAnsi="Times New Roman"/>
                      <w:sz w:val="21"/>
                      <w:szCs w:val="21"/>
                    </w:rPr>
                    <w:t>）</w:t>
                  </w:r>
                </w:p>
              </w:tc>
              <w:tc>
                <w:tcPr>
                  <w:tcW w:w="728" w:type="dxa"/>
                  <w:vAlign w:val="center"/>
                </w:tcPr>
                <w:p>
                  <w:pPr>
                    <w:keepNext/>
                    <w:keepLines/>
                    <w:spacing w:line="360" w:lineRule="exact"/>
                    <w:jc w:val="center"/>
                    <w:rPr>
                      <w:rFonts w:hint="eastAsia" w:ascii="Times New Roman" w:hAnsi="Times New Roman" w:eastAsia="宋体"/>
                      <w:sz w:val="21"/>
                      <w:szCs w:val="21"/>
                      <w:lang w:eastAsia="zh-CN"/>
                    </w:rPr>
                  </w:pPr>
                  <w:r>
                    <w:rPr>
                      <w:rFonts w:hint="eastAsia" w:ascii="Times New Roman" w:hAnsi="Times New Roman"/>
                      <w:sz w:val="21"/>
                      <w:szCs w:val="21"/>
                    </w:rPr>
                    <w:t>新</w:t>
                  </w:r>
                  <w:r>
                    <w:rPr>
                      <w:rFonts w:hint="eastAsia" w:ascii="Times New Roman" w:hAnsi="Times New Roman"/>
                      <w:sz w:val="21"/>
                      <w:szCs w:val="21"/>
                      <w:lang w:val="en-US" w:eastAsia="zh-CN"/>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Merge w:val="continue"/>
                  <w:vAlign w:val="center"/>
                </w:tcPr>
                <w:p>
                  <w:pPr>
                    <w:keepNext/>
                    <w:keepLines/>
                    <w:spacing w:line="360" w:lineRule="exact"/>
                    <w:jc w:val="center"/>
                    <w:rPr>
                      <w:rFonts w:ascii="Times New Roman" w:hAnsi="Times New Roman"/>
                      <w:b/>
                      <w:bCs/>
                      <w:kern w:val="0"/>
                      <w:sz w:val="21"/>
                      <w:szCs w:val="21"/>
                      <w:lang w:bidi="ar"/>
                    </w:rPr>
                  </w:pPr>
                </w:p>
              </w:tc>
              <w:tc>
                <w:tcPr>
                  <w:tcW w:w="681" w:type="dxa"/>
                  <w:vMerge w:val="restart"/>
                  <w:vAlign w:val="center"/>
                </w:tcPr>
                <w:p>
                  <w:pPr>
                    <w:keepNext/>
                    <w:keepLines/>
                    <w:spacing w:line="360" w:lineRule="exact"/>
                    <w:jc w:val="center"/>
                    <w:rPr>
                      <w:rFonts w:ascii="Times New Roman" w:hAnsi="Times New Roman"/>
                      <w:kern w:val="0"/>
                      <w:sz w:val="21"/>
                      <w:szCs w:val="21"/>
                      <w:lang w:bidi="ar"/>
                    </w:rPr>
                  </w:pPr>
                  <w:r>
                    <w:rPr>
                      <w:rFonts w:hint="eastAsia" w:ascii="Times New Roman" w:hAnsi="Times New Roman"/>
                      <w:kern w:val="0"/>
                      <w:sz w:val="21"/>
                      <w:szCs w:val="21"/>
                      <w:lang w:bidi="ar"/>
                    </w:rPr>
                    <w:t>废水治理</w:t>
                  </w:r>
                </w:p>
              </w:tc>
              <w:tc>
                <w:tcPr>
                  <w:tcW w:w="887" w:type="dxa"/>
                  <w:vMerge w:val="restart"/>
                  <w:vAlign w:val="center"/>
                </w:tcPr>
                <w:p>
                  <w:pPr>
                    <w:keepNext/>
                    <w:keepLines/>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生活废水</w:t>
                  </w:r>
                </w:p>
              </w:tc>
              <w:tc>
                <w:tcPr>
                  <w:tcW w:w="697" w:type="dxa"/>
                  <w:vAlign w:val="center"/>
                </w:tcPr>
                <w:p>
                  <w:pPr>
                    <w:keepNext/>
                    <w:keepLines/>
                    <w:spacing w:line="36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化粪池</w:t>
                  </w:r>
                </w:p>
              </w:tc>
              <w:tc>
                <w:tcPr>
                  <w:tcW w:w="4207" w:type="dxa"/>
                  <w:vAlign w:val="center"/>
                </w:tcPr>
                <w:p>
                  <w:pPr>
                    <w:keepNext/>
                    <w:keepLines/>
                    <w:spacing w:line="360" w:lineRule="exact"/>
                    <w:jc w:val="center"/>
                    <w:rPr>
                      <w:rFonts w:ascii="Times New Roman" w:hAnsi="Times New Roman"/>
                      <w:sz w:val="21"/>
                      <w:szCs w:val="21"/>
                    </w:rPr>
                  </w:pPr>
                  <w:r>
                    <w:rPr>
                      <w:rFonts w:hint="eastAsia" w:ascii="Times New Roman" w:hAnsi="Times New Roman"/>
                      <w:sz w:val="21"/>
                      <w:szCs w:val="21"/>
                    </w:rPr>
                    <w:t>办公楼设有水冲厕，办公楼下方设置有1个三级化粪池，容积约30m</w:t>
                  </w:r>
                  <w:r>
                    <w:rPr>
                      <w:rFonts w:hint="eastAsia" w:ascii="Times New Roman" w:hAnsi="Times New Roman"/>
                      <w:sz w:val="21"/>
                      <w:szCs w:val="21"/>
                      <w:vertAlign w:val="superscript"/>
                    </w:rPr>
                    <w:t>3</w:t>
                  </w:r>
                  <w:r>
                    <w:rPr>
                      <w:rFonts w:hint="eastAsia" w:ascii="Times New Roman" w:hAnsi="Times New Roman"/>
                      <w:sz w:val="21"/>
                      <w:szCs w:val="21"/>
                    </w:rPr>
                    <w:t>。</w:t>
                  </w:r>
                </w:p>
              </w:tc>
              <w:tc>
                <w:tcPr>
                  <w:tcW w:w="728" w:type="dxa"/>
                  <w:vMerge w:val="restart"/>
                  <w:vAlign w:val="center"/>
                </w:tcPr>
                <w:p>
                  <w:pPr>
                    <w:keepNext/>
                    <w:keepLines/>
                    <w:spacing w:line="360" w:lineRule="exact"/>
                    <w:jc w:val="center"/>
                    <w:rPr>
                      <w:rFonts w:hint="eastAsia" w:eastAsia="宋体"/>
                      <w:color w:val="000000"/>
                      <w:sz w:val="21"/>
                      <w:szCs w:val="21"/>
                      <w:lang w:val="en-US" w:eastAsia="zh-CN"/>
                    </w:rPr>
                  </w:pPr>
                  <w:r>
                    <w:rPr>
                      <w:rFonts w:hint="eastAsia"/>
                      <w:color w:val="000000"/>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Merge w:val="continue"/>
                  <w:vAlign w:val="center"/>
                </w:tcPr>
                <w:p>
                  <w:pPr>
                    <w:keepNext/>
                    <w:keepLines/>
                    <w:spacing w:line="360" w:lineRule="exact"/>
                    <w:jc w:val="center"/>
                    <w:rPr>
                      <w:rFonts w:ascii="Times New Roman" w:hAnsi="Times New Roman"/>
                      <w:b/>
                      <w:bCs/>
                      <w:kern w:val="0"/>
                      <w:sz w:val="21"/>
                      <w:szCs w:val="21"/>
                      <w:lang w:bidi="ar"/>
                    </w:rPr>
                  </w:pPr>
                </w:p>
              </w:tc>
              <w:tc>
                <w:tcPr>
                  <w:tcW w:w="681" w:type="dxa"/>
                  <w:vMerge w:val="continue"/>
                  <w:vAlign w:val="center"/>
                </w:tcPr>
                <w:p>
                  <w:pPr>
                    <w:keepNext/>
                    <w:keepLines/>
                    <w:spacing w:line="360" w:lineRule="exact"/>
                    <w:jc w:val="center"/>
                    <w:rPr>
                      <w:rFonts w:hint="eastAsia" w:ascii="Times New Roman" w:hAnsi="Times New Roman"/>
                      <w:kern w:val="0"/>
                      <w:sz w:val="21"/>
                      <w:szCs w:val="21"/>
                      <w:lang w:bidi="ar"/>
                    </w:rPr>
                  </w:pPr>
                </w:p>
              </w:tc>
              <w:tc>
                <w:tcPr>
                  <w:tcW w:w="887" w:type="dxa"/>
                  <w:vMerge w:val="continue"/>
                  <w:vAlign w:val="center"/>
                </w:tcPr>
                <w:p>
                  <w:pPr>
                    <w:keepNext/>
                    <w:keepLines/>
                    <w:spacing w:line="360" w:lineRule="exact"/>
                    <w:jc w:val="center"/>
                    <w:rPr>
                      <w:rFonts w:ascii="Times New Roman" w:hAnsi="Times New Roman"/>
                      <w:sz w:val="21"/>
                      <w:szCs w:val="21"/>
                    </w:rPr>
                  </w:pPr>
                </w:p>
              </w:tc>
              <w:tc>
                <w:tcPr>
                  <w:tcW w:w="697" w:type="dxa"/>
                  <w:vAlign w:val="center"/>
                </w:tcPr>
                <w:p>
                  <w:pPr>
                    <w:keepNext/>
                    <w:keepLines/>
                    <w:spacing w:line="36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隔油池</w:t>
                  </w:r>
                </w:p>
              </w:tc>
              <w:tc>
                <w:tcPr>
                  <w:tcW w:w="4207" w:type="dxa"/>
                  <w:vAlign w:val="center"/>
                </w:tcPr>
                <w:p>
                  <w:pPr>
                    <w:keepNext/>
                    <w:keepLines/>
                    <w:spacing w:line="360" w:lineRule="exact"/>
                    <w:jc w:val="center"/>
                    <w:rPr>
                      <w:rFonts w:ascii="Times New Roman" w:hAnsi="Times New Roman"/>
                      <w:sz w:val="21"/>
                      <w:szCs w:val="21"/>
                    </w:rPr>
                  </w:pPr>
                  <w:r>
                    <w:rPr>
                      <w:rFonts w:hint="eastAsia" w:ascii="Times New Roman" w:hAnsi="Times New Roman"/>
                      <w:sz w:val="21"/>
                      <w:szCs w:val="21"/>
                    </w:rPr>
                    <w:t>设置</w:t>
                  </w:r>
                  <w:r>
                    <w:rPr>
                      <w:rFonts w:hint="eastAsia" w:ascii="Times New Roman" w:hAnsi="Times New Roman"/>
                      <w:sz w:val="21"/>
                      <w:szCs w:val="21"/>
                      <w:lang w:val="en-US" w:eastAsia="zh-CN"/>
                    </w:rPr>
                    <w:t>有1个容积为1m</w:t>
                  </w:r>
                  <w:r>
                    <w:rPr>
                      <w:rFonts w:hint="eastAsia" w:ascii="Times New Roman" w:hAnsi="Times New Roman"/>
                      <w:sz w:val="21"/>
                      <w:szCs w:val="21"/>
                      <w:vertAlign w:val="superscript"/>
                      <w:lang w:val="en-US" w:eastAsia="zh-CN"/>
                    </w:rPr>
                    <w:t>3</w:t>
                  </w:r>
                  <w:r>
                    <w:rPr>
                      <w:rFonts w:hint="eastAsia" w:ascii="Times New Roman" w:hAnsi="Times New Roman"/>
                      <w:sz w:val="21"/>
                      <w:szCs w:val="21"/>
                    </w:rPr>
                    <w:t>隔油池</w:t>
                  </w:r>
                  <w:r>
                    <w:rPr>
                      <w:rFonts w:hint="eastAsia" w:ascii="Times New Roman" w:hAnsi="Times New Roman"/>
                      <w:sz w:val="21"/>
                      <w:szCs w:val="21"/>
                      <w:lang w:val="en-US" w:eastAsia="zh-CN"/>
                    </w:rPr>
                    <w:t>处理食堂含油废水。</w:t>
                  </w:r>
                </w:p>
              </w:tc>
              <w:tc>
                <w:tcPr>
                  <w:tcW w:w="728" w:type="dxa"/>
                  <w:vMerge w:val="continue"/>
                  <w:vAlign w:val="center"/>
                </w:tcPr>
                <w:p>
                  <w:pPr>
                    <w:keepNext/>
                    <w:keepLines/>
                    <w:spacing w:line="360" w:lineRule="exact"/>
                    <w:jc w:val="center"/>
                    <w:rPr>
                      <w:rFonts w:hint="eastAsia"/>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Merge w:val="continue"/>
                  <w:vAlign w:val="center"/>
                </w:tcPr>
                <w:p>
                  <w:pPr>
                    <w:keepNext/>
                    <w:keepLines/>
                    <w:spacing w:line="360" w:lineRule="exact"/>
                    <w:jc w:val="center"/>
                    <w:rPr>
                      <w:rFonts w:ascii="Times New Roman" w:hAnsi="Times New Roman"/>
                      <w:b/>
                      <w:bCs/>
                      <w:kern w:val="0"/>
                      <w:sz w:val="21"/>
                      <w:szCs w:val="21"/>
                      <w:lang w:bidi="ar"/>
                    </w:rPr>
                  </w:pPr>
                </w:p>
              </w:tc>
              <w:tc>
                <w:tcPr>
                  <w:tcW w:w="681" w:type="dxa"/>
                  <w:vMerge w:val="continue"/>
                  <w:vAlign w:val="center"/>
                </w:tcPr>
                <w:p>
                  <w:pPr>
                    <w:keepNext/>
                    <w:keepLines/>
                    <w:spacing w:line="360" w:lineRule="exact"/>
                    <w:jc w:val="center"/>
                    <w:rPr>
                      <w:rFonts w:hint="eastAsia" w:ascii="Times New Roman" w:hAnsi="Times New Roman"/>
                      <w:kern w:val="0"/>
                      <w:sz w:val="21"/>
                      <w:szCs w:val="21"/>
                      <w:lang w:bidi="ar"/>
                    </w:rPr>
                  </w:pPr>
                </w:p>
              </w:tc>
              <w:tc>
                <w:tcPr>
                  <w:tcW w:w="887" w:type="dxa"/>
                  <w:vAlign w:val="center"/>
                </w:tcPr>
                <w:p>
                  <w:pPr>
                    <w:keepNext/>
                    <w:keepLines/>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生产废水</w:t>
                  </w:r>
                </w:p>
              </w:tc>
              <w:tc>
                <w:tcPr>
                  <w:tcW w:w="697" w:type="dxa"/>
                  <w:vAlign w:val="center"/>
                </w:tcPr>
                <w:p>
                  <w:pPr>
                    <w:keepNext/>
                    <w:keepLines/>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三级沉淀池</w:t>
                  </w:r>
                </w:p>
              </w:tc>
              <w:tc>
                <w:tcPr>
                  <w:tcW w:w="4207" w:type="dxa"/>
                  <w:vAlign w:val="center"/>
                </w:tcPr>
                <w:p>
                  <w:pPr>
                    <w:keepNext/>
                    <w:keepLines/>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在生产厂房内设置1个容积为20m</w:t>
                  </w:r>
                  <w:r>
                    <w:rPr>
                      <w:rFonts w:hint="eastAsia" w:ascii="Times New Roman" w:hAnsi="Times New Roman"/>
                      <w:sz w:val="21"/>
                      <w:szCs w:val="21"/>
                      <w:vertAlign w:val="superscript"/>
                      <w:lang w:val="en-US" w:eastAsia="zh-CN"/>
                    </w:rPr>
                    <w:t>3</w:t>
                  </w:r>
                  <w:r>
                    <w:rPr>
                      <w:rFonts w:hint="eastAsia" w:ascii="Times New Roman" w:hAnsi="Times New Roman"/>
                      <w:sz w:val="21"/>
                      <w:szCs w:val="21"/>
                      <w:lang w:val="en-US" w:eastAsia="zh-CN"/>
                    </w:rPr>
                    <w:t>的三级沉淀池收集平水膜喷淋废水，生产废水循环使用，不外排。</w:t>
                  </w:r>
                </w:p>
              </w:tc>
              <w:tc>
                <w:tcPr>
                  <w:tcW w:w="728" w:type="dxa"/>
                  <w:vAlign w:val="center"/>
                </w:tcPr>
                <w:p>
                  <w:pPr>
                    <w:keepNext/>
                    <w:keepLines/>
                    <w:spacing w:line="360" w:lineRule="exact"/>
                    <w:jc w:val="center"/>
                    <w:rPr>
                      <w:rFonts w:hint="eastAsia" w:eastAsia="宋体"/>
                      <w:color w:val="000000"/>
                      <w:sz w:val="21"/>
                      <w:szCs w:val="21"/>
                      <w:lang w:eastAsia="zh-CN"/>
                    </w:rPr>
                  </w:pPr>
                  <w:r>
                    <w:rPr>
                      <w:rFonts w:hint="eastAsia"/>
                      <w:color w:val="000000"/>
                      <w:sz w:val="21"/>
                      <w:szCs w:val="21"/>
                    </w:rPr>
                    <w:t>新</w:t>
                  </w:r>
                  <w:r>
                    <w:rPr>
                      <w:rFonts w:hint="eastAsia"/>
                      <w:color w:val="000000"/>
                      <w:sz w:val="21"/>
                      <w:szCs w:val="21"/>
                      <w:lang w:val="en-US" w:eastAsia="zh-CN"/>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trPr>
              <w:tc>
                <w:tcPr>
                  <w:tcW w:w="680" w:type="dxa"/>
                  <w:vMerge w:val="continue"/>
                  <w:vAlign w:val="center"/>
                </w:tcPr>
                <w:p>
                  <w:pPr>
                    <w:keepNext/>
                    <w:keepLines/>
                    <w:spacing w:line="360" w:lineRule="exact"/>
                    <w:jc w:val="center"/>
                    <w:rPr>
                      <w:rFonts w:ascii="Times New Roman" w:hAnsi="Times New Roman"/>
                      <w:b/>
                      <w:bCs/>
                      <w:kern w:val="0"/>
                      <w:sz w:val="21"/>
                      <w:szCs w:val="21"/>
                      <w:lang w:bidi="ar"/>
                    </w:rPr>
                  </w:pPr>
                </w:p>
              </w:tc>
              <w:tc>
                <w:tcPr>
                  <w:tcW w:w="681" w:type="dxa"/>
                  <w:vMerge w:val="restart"/>
                  <w:vAlign w:val="center"/>
                </w:tcPr>
                <w:p>
                  <w:pPr>
                    <w:keepNext/>
                    <w:keepLines/>
                    <w:spacing w:line="360" w:lineRule="exact"/>
                    <w:jc w:val="center"/>
                    <w:rPr>
                      <w:rFonts w:ascii="Times New Roman" w:hAnsi="Times New Roman"/>
                      <w:kern w:val="0"/>
                      <w:sz w:val="21"/>
                      <w:szCs w:val="21"/>
                      <w:lang w:bidi="ar"/>
                    </w:rPr>
                  </w:pPr>
                  <w:r>
                    <w:rPr>
                      <w:rFonts w:hint="eastAsia" w:ascii="Times New Roman" w:hAnsi="Times New Roman"/>
                      <w:kern w:val="0"/>
                      <w:sz w:val="21"/>
                      <w:szCs w:val="21"/>
                      <w:lang w:bidi="ar"/>
                    </w:rPr>
                    <w:t>固废处置</w:t>
                  </w:r>
                </w:p>
              </w:tc>
              <w:tc>
                <w:tcPr>
                  <w:tcW w:w="887" w:type="dxa"/>
                  <w:vAlign w:val="center"/>
                </w:tcPr>
                <w:p>
                  <w:pPr>
                    <w:spacing w:line="360" w:lineRule="exact"/>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生活垃圾</w:t>
                  </w:r>
                </w:p>
              </w:tc>
              <w:tc>
                <w:tcPr>
                  <w:tcW w:w="4904" w:type="dxa"/>
                  <w:gridSpan w:val="2"/>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lang w:val="en-US" w:eastAsia="zh-CN"/>
                    </w:rPr>
                    <w:t>厂区内设置若干垃圾桶收集</w:t>
                  </w:r>
                  <w:r>
                    <w:rPr>
                      <w:rFonts w:ascii="Times New Roman" w:hAnsi="Times New Roman"/>
                      <w:color w:val="000000"/>
                      <w:sz w:val="21"/>
                      <w:szCs w:val="21"/>
                    </w:rPr>
                    <w:t>生活垃圾</w:t>
                  </w:r>
                  <w:r>
                    <w:rPr>
                      <w:rFonts w:hint="eastAsia" w:ascii="Times New Roman" w:hAnsi="Times New Roman"/>
                      <w:color w:val="000000"/>
                      <w:sz w:val="21"/>
                      <w:szCs w:val="21"/>
                    </w:rPr>
                    <w:t>和</w:t>
                  </w:r>
                  <w:r>
                    <w:rPr>
                      <w:rFonts w:ascii="Times New Roman" w:hAnsi="Times New Roman"/>
                      <w:kern w:val="0"/>
                      <w:sz w:val="21"/>
                      <w:szCs w:val="21"/>
                      <w:lang w:bidi="ar"/>
                    </w:rPr>
                    <w:t>含油废抹布及手套</w:t>
                  </w:r>
                  <w:r>
                    <w:rPr>
                      <w:rFonts w:hint="eastAsia" w:ascii="Times New Roman" w:hAnsi="Times New Roman"/>
                      <w:kern w:val="0"/>
                      <w:sz w:val="21"/>
                      <w:szCs w:val="21"/>
                      <w:lang w:eastAsia="zh-CN" w:bidi="ar"/>
                    </w:rPr>
                    <w:t>，</w:t>
                  </w:r>
                  <w:r>
                    <w:rPr>
                      <w:rFonts w:hint="eastAsia" w:ascii="Times New Roman" w:hAnsi="Times New Roman"/>
                      <w:color w:val="000000"/>
                      <w:sz w:val="21"/>
                      <w:szCs w:val="21"/>
                      <w:lang w:val="en-US" w:eastAsia="zh-CN"/>
                    </w:rPr>
                    <w:t>委托</w:t>
                  </w:r>
                  <w:r>
                    <w:rPr>
                      <w:rFonts w:hint="eastAsia" w:ascii="Times New Roman" w:hAnsi="Times New Roman"/>
                      <w:color w:val="000000"/>
                      <w:sz w:val="21"/>
                      <w:szCs w:val="21"/>
                    </w:rPr>
                    <w:t>环卫部门清运处置。</w:t>
                  </w:r>
                </w:p>
              </w:tc>
              <w:tc>
                <w:tcPr>
                  <w:tcW w:w="728" w:type="dxa"/>
                  <w:vMerge w:val="restart"/>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80" w:type="dxa"/>
                  <w:vMerge w:val="continue"/>
                  <w:vAlign w:val="center"/>
                </w:tcPr>
                <w:p>
                  <w:pPr>
                    <w:keepNext/>
                    <w:keepLines/>
                    <w:spacing w:line="360" w:lineRule="exact"/>
                    <w:jc w:val="center"/>
                    <w:rPr>
                      <w:rFonts w:ascii="Times New Roman" w:hAnsi="Times New Roman"/>
                      <w:b/>
                      <w:bCs/>
                      <w:kern w:val="0"/>
                      <w:sz w:val="21"/>
                      <w:szCs w:val="21"/>
                      <w:lang w:bidi="ar"/>
                    </w:rPr>
                  </w:pPr>
                </w:p>
              </w:tc>
              <w:tc>
                <w:tcPr>
                  <w:tcW w:w="681" w:type="dxa"/>
                  <w:vMerge w:val="continue"/>
                  <w:vAlign w:val="center"/>
                </w:tcPr>
                <w:p>
                  <w:pPr>
                    <w:keepNext/>
                    <w:keepLines/>
                    <w:spacing w:line="360" w:lineRule="exact"/>
                    <w:jc w:val="center"/>
                    <w:rPr>
                      <w:rFonts w:hint="eastAsia" w:ascii="Times New Roman" w:hAnsi="Times New Roman"/>
                      <w:kern w:val="0"/>
                      <w:sz w:val="21"/>
                      <w:szCs w:val="21"/>
                      <w:lang w:bidi="ar"/>
                    </w:rPr>
                  </w:pPr>
                </w:p>
              </w:tc>
              <w:tc>
                <w:tcPr>
                  <w:tcW w:w="887" w:type="dxa"/>
                  <w:vAlign w:val="center"/>
                </w:tcPr>
                <w:p>
                  <w:pPr>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一般固体废</w:t>
                  </w:r>
                </w:p>
              </w:tc>
              <w:tc>
                <w:tcPr>
                  <w:tcW w:w="4904" w:type="dxa"/>
                  <w:gridSpan w:val="2"/>
                  <w:vAlign w:val="center"/>
                </w:tcPr>
                <w:p>
                  <w:pPr>
                    <w:spacing w:line="360" w:lineRule="exact"/>
                    <w:jc w:val="center"/>
                    <w:rPr>
                      <w:rFonts w:hint="eastAsia" w:eastAsia="宋体"/>
                      <w:lang w:eastAsia="zh-CN"/>
                    </w:rPr>
                  </w:pPr>
                  <w:r>
                    <w:rPr>
                      <w:rFonts w:hint="eastAsia"/>
                      <w:sz w:val="21"/>
                      <w:szCs w:val="21"/>
                    </w:rPr>
                    <w:t>除尘器除尘灰回用于生产；热风炉炉灰给周边农户作为农肥使用；化粪池污泥委托当地村民定期清掏用作农肥</w:t>
                  </w:r>
                  <w:r>
                    <w:rPr>
                      <w:rFonts w:hint="eastAsia"/>
                      <w:sz w:val="21"/>
                      <w:szCs w:val="21"/>
                      <w:lang w:eastAsia="zh-CN"/>
                    </w:rPr>
                    <w:t>；</w:t>
                  </w:r>
                  <w:r>
                    <w:rPr>
                      <w:rFonts w:hint="eastAsia"/>
                      <w:sz w:val="21"/>
                      <w:szCs w:val="21"/>
                      <w:lang w:val="en-US" w:eastAsia="zh-CN"/>
                    </w:rPr>
                    <w:t>生活垃圾和含油废抹布暂存于生活垃圾桶，后由环卫部门定期清运</w:t>
                  </w:r>
                  <w:r>
                    <w:rPr>
                      <w:rFonts w:hint="eastAsia"/>
                      <w:sz w:val="21"/>
                      <w:szCs w:val="21"/>
                      <w:lang w:eastAsia="zh-CN"/>
                    </w:rPr>
                    <w:t>。</w:t>
                  </w:r>
                </w:p>
              </w:tc>
              <w:tc>
                <w:tcPr>
                  <w:tcW w:w="728" w:type="dxa"/>
                  <w:vMerge w:val="continue"/>
                  <w:vAlign w:val="center"/>
                </w:tcPr>
                <w:p>
                  <w:pPr>
                    <w:spacing w:line="360" w:lineRule="exact"/>
                    <w:jc w:val="center"/>
                    <w:rPr>
                      <w:rFonts w:hint="eastAsia" w:ascii="Times New Roman" w:hAnsi="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trPr>
              <w:tc>
                <w:tcPr>
                  <w:tcW w:w="680" w:type="dxa"/>
                  <w:vMerge w:val="continue"/>
                  <w:vAlign w:val="center"/>
                </w:tcPr>
                <w:p>
                  <w:pPr>
                    <w:keepNext/>
                    <w:keepLines/>
                    <w:spacing w:line="360" w:lineRule="exact"/>
                    <w:jc w:val="center"/>
                    <w:rPr>
                      <w:rFonts w:ascii="Times New Roman" w:hAnsi="Times New Roman"/>
                      <w:b/>
                      <w:bCs/>
                      <w:kern w:val="0"/>
                      <w:sz w:val="21"/>
                      <w:szCs w:val="21"/>
                      <w:lang w:bidi="ar"/>
                    </w:rPr>
                  </w:pPr>
                </w:p>
              </w:tc>
              <w:tc>
                <w:tcPr>
                  <w:tcW w:w="681" w:type="dxa"/>
                  <w:vMerge w:val="continue"/>
                  <w:vAlign w:val="center"/>
                </w:tcPr>
                <w:p>
                  <w:pPr>
                    <w:keepNext/>
                    <w:keepLines/>
                    <w:spacing w:line="360" w:lineRule="exact"/>
                    <w:jc w:val="center"/>
                    <w:rPr>
                      <w:rFonts w:hint="eastAsia" w:ascii="Times New Roman" w:hAnsi="Times New Roman"/>
                      <w:kern w:val="0"/>
                      <w:sz w:val="21"/>
                      <w:szCs w:val="21"/>
                      <w:lang w:bidi="ar"/>
                    </w:rPr>
                  </w:pPr>
                </w:p>
              </w:tc>
              <w:tc>
                <w:tcPr>
                  <w:tcW w:w="887" w:type="dxa"/>
                  <w:vAlign w:val="center"/>
                </w:tcPr>
                <w:p>
                  <w:pPr>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危险废物</w:t>
                  </w:r>
                </w:p>
              </w:tc>
              <w:tc>
                <w:tcPr>
                  <w:tcW w:w="4904" w:type="dxa"/>
                  <w:gridSpan w:val="2"/>
                  <w:vAlign w:val="center"/>
                </w:tcPr>
                <w:p>
                  <w:pPr>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设置1间约5m</w:t>
                  </w:r>
                  <w:r>
                    <w:rPr>
                      <w:rFonts w:hint="eastAsia" w:ascii="Times New Roman" w:hAnsi="Times New Roman"/>
                      <w:color w:val="000000"/>
                      <w:sz w:val="21"/>
                      <w:szCs w:val="21"/>
                      <w:vertAlign w:val="superscript"/>
                      <w:lang w:val="en-US" w:eastAsia="zh-CN"/>
                    </w:rPr>
                    <w:t>2</w:t>
                  </w:r>
                  <w:r>
                    <w:rPr>
                      <w:rFonts w:hint="eastAsia" w:ascii="Times New Roman" w:hAnsi="Times New Roman"/>
                      <w:color w:val="000000"/>
                      <w:sz w:val="21"/>
                      <w:szCs w:val="21"/>
                      <w:vertAlign w:val="baseline"/>
                      <w:lang w:val="en-US" w:eastAsia="zh-CN"/>
                    </w:rPr>
                    <w:t>危废暂存间，废机油暂存于危废暂存间后委托有资质的单位定期清运处置。</w:t>
                  </w:r>
                </w:p>
              </w:tc>
              <w:tc>
                <w:tcPr>
                  <w:tcW w:w="728" w:type="dxa"/>
                  <w:vAlign w:val="center"/>
                </w:tcPr>
                <w:p>
                  <w:pPr>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Merge w:val="continue"/>
                  <w:vAlign w:val="center"/>
                </w:tcPr>
                <w:p>
                  <w:pPr>
                    <w:keepNext/>
                    <w:keepLines/>
                    <w:spacing w:line="360" w:lineRule="exact"/>
                    <w:jc w:val="center"/>
                    <w:rPr>
                      <w:rFonts w:ascii="Times New Roman" w:hAnsi="Times New Roman"/>
                      <w:b/>
                      <w:bCs/>
                      <w:kern w:val="0"/>
                      <w:sz w:val="21"/>
                      <w:szCs w:val="21"/>
                      <w:lang w:bidi="ar"/>
                    </w:rPr>
                  </w:pPr>
                </w:p>
              </w:tc>
              <w:tc>
                <w:tcPr>
                  <w:tcW w:w="681" w:type="dxa"/>
                  <w:vAlign w:val="center"/>
                </w:tcPr>
                <w:p>
                  <w:pPr>
                    <w:keepNext/>
                    <w:keepLines/>
                    <w:spacing w:line="360" w:lineRule="exact"/>
                    <w:jc w:val="center"/>
                    <w:rPr>
                      <w:rFonts w:ascii="Times New Roman" w:hAnsi="Times New Roman"/>
                      <w:kern w:val="0"/>
                      <w:sz w:val="21"/>
                      <w:szCs w:val="21"/>
                      <w:lang w:bidi="ar"/>
                    </w:rPr>
                  </w:pPr>
                  <w:r>
                    <w:rPr>
                      <w:rFonts w:hint="eastAsia" w:ascii="Times New Roman" w:hAnsi="Times New Roman"/>
                      <w:kern w:val="0"/>
                      <w:sz w:val="21"/>
                      <w:szCs w:val="21"/>
                      <w:lang w:bidi="ar"/>
                    </w:rPr>
                    <w:t>生态</w:t>
                  </w:r>
                </w:p>
              </w:tc>
              <w:tc>
                <w:tcPr>
                  <w:tcW w:w="5791" w:type="dxa"/>
                  <w:gridSpan w:val="3"/>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绿化面积约为565.2m</w:t>
                  </w:r>
                  <w:r>
                    <w:rPr>
                      <w:rFonts w:hint="eastAsia" w:ascii="Times New Roman" w:hAnsi="Times New Roman"/>
                      <w:color w:val="000000"/>
                      <w:sz w:val="21"/>
                      <w:szCs w:val="21"/>
                      <w:vertAlign w:val="superscript"/>
                    </w:rPr>
                    <w:t>2</w:t>
                  </w:r>
                  <w:r>
                    <w:rPr>
                      <w:rFonts w:hint="eastAsia" w:ascii="Times New Roman" w:hAnsi="Times New Roman"/>
                      <w:color w:val="000000"/>
                      <w:sz w:val="21"/>
                      <w:szCs w:val="21"/>
                    </w:rPr>
                    <w:t>，</w:t>
                  </w:r>
                  <w:r>
                    <w:rPr>
                      <w:rFonts w:hint="eastAsia" w:ascii="Times New Roman" w:hAnsi="Times New Roman"/>
                      <w:sz w:val="21"/>
                      <w:szCs w:val="21"/>
                    </w:rPr>
                    <w:t>绿化率为</w:t>
                  </w:r>
                  <w:r>
                    <w:rPr>
                      <w:rFonts w:hint="eastAsia" w:ascii="Times New Roman" w:hAnsi="Times New Roman"/>
                      <w:color w:val="000000" w:themeColor="text1"/>
                      <w:sz w:val="21"/>
                      <w:szCs w:val="21"/>
                      <w14:textFill>
                        <w14:solidFill>
                          <w14:schemeClr w14:val="tx1"/>
                        </w14:solidFill>
                      </w14:textFill>
                    </w:rPr>
                    <w:t>10.4%</w:t>
                  </w:r>
                </w:p>
              </w:tc>
              <w:tc>
                <w:tcPr>
                  <w:tcW w:w="728" w:type="dxa"/>
                  <w:vAlign w:val="center"/>
                </w:tcPr>
                <w:p>
                  <w:pPr>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680" w:type="dxa"/>
                  <w:vMerge w:val="continue"/>
                  <w:vAlign w:val="center"/>
                </w:tcPr>
                <w:p>
                  <w:pPr>
                    <w:keepNext/>
                    <w:keepLines/>
                    <w:spacing w:line="360" w:lineRule="exact"/>
                    <w:jc w:val="center"/>
                    <w:rPr>
                      <w:rFonts w:ascii="Times New Roman" w:hAnsi="Times New Roman"/>
                      <w:b/>
                      <w:bCs/>
                      <w:kern w:val="0"/>
                      <w:sz w:val="21"/>
                      <w:szCs w:val="21"/>
                      <w:lang w:bidi="ar"/>
                    </w:rPr>
                  </w:pPr>
                </w:p>
              </w:tc>
              <w:tc>
                <w:tcPr>
                  <w:tcW w:w="681" w:type="dxa"/>
                  <w:vAlign w:val="center"/>
                </w:tcPr>
                <w:p>
                  <w:pPr>
                    <w:keepNext/>
                    <w:keepLines/>
                    <w:spacing w:line="360" w:lineRule="exact"/>
                    <w:jc w:val="center"/>
                    <w:rPr>
                      <w:rFonts w:ascii="Times New Roman" w:hAnsi="Times New Roman"/>
                      <w:kern w:val="0"/>
                      <w:sz w:val="21"/>
                      <w:szCs w:val="21"/>
                      <w:lang w:bidi="ar"/>
                    </w:rPr>
                  </w:pPr>
                  <w:r>
                    <w:rPr>
                      <w:rFonts w:hint="eastAsia" w:ascii="Times New Roman" w:hAnsi="Times New Roman"/>
                      <w:kern w:val="0"/>
                      <w:sz w:val="21"/>
                      <w:szCs w:val="21"/>
                      <w:lang w:bidi="ar"/>
                    </w:rPr>
                    <w:t>环境风险</w:t>
                  </w:r>
                </w:p>
              </w:tc>
              <w:tc>
                <w:tcPr>
                  <w:tcW w:w="5791" w:type="dxa"/>
                  <w:gridSpan w:val="3"/>
                  <w:vAlign w:val="center"/>
                </w:tcPr>
                <w:p>
                  <w:pPr>
                    <w:pStyle w:val="7"/>
                    <w:spacing w:line="360" w:lineRule="exact"/>
                    <w:jc w:val="center"/>
                    <w:rPr>
                      <w:rFonts w:hint="eastAsia" w:ascii="Times New Roman" w:hAnsi="Times New Roman" w:eastAsia="宋体"/>
                      <w:color w:val="000000"/>
                      <w:sz w:val="21"/>
                      <w:szCs w:val="21"/>
                      <w:lang w:eastAsia="zh-CN"/>
                    </w:rPr>
                  </w:pPr>
                  <w:r>
                    <w:rPr>
                      <w:rFonts w:ascii="Times New Roman" w:hAnsi="Times New Roman"/>
                      <w:sz w:val="21"/>
                      <w:szCs w:val="21"/>
                    </w:rPr>
                    <w:t>危废暂存间按《危险废物贮存污染控制标准》（GB18597-20</w:t>
                  </w:r>
                  <w:r>
                    <w:rPr>
                      <w:rFonts w:hint="eastAsia" w:ascii="Times New Roman" w:hAnsi="Times New Roman"/>
                      <w:sz w:val="21"/>
                      <w:szCs w:val="21"/>
                      <w:lang w:val="en-US" w:eastAsia="zh-CN"/>
                    </w:rPr>
                    <w:t>23</w:t>
                  </w:r>
                  <w:r>
                    <w:rPr>
                      <w:rFonts w:ascii="Times New Roman" w:hAnsi="Times New Roman"/>
                      <w:sz w:val="21"/>
                      <w:szCs w:val="21"/>
                    </w:rPr>
                    <w:t>）中相关要求规范建设，地面采取</w:t>
                  </w:r>
                  <w:r>
                    <w:rPr>
                      <w:rFonts w:hint="eastAsia"/>
                      <w:sz w:val="21"/>
                      <w:szCs w:val="21"/>
                    </w:rPr>
                    <w:t>砼浇灌+环氧树脂漆涂层</w:t>
                  </w:r>
                  <w:r>
                    <w:rPr>
                      <w:rFonts w:ascii="Times New Roman" w:hAnsi="Times New Roman"/>
                      <w:sz w:val="21"/>
                      <w:szCs w:val="21"/>
                    </w:rPr>
                    <w:t>，防渗系数≤10</w:t>
                  </w:r>
                  <w:r>
                    <w:rPr>
                      <w:rFonts w:ascii="Times New Roman" w:hAnsi="Times New Roman"/>
                      <w:sz w:val="21"/>
                      <w:szCs w:val="21"/>
                      <w:vertAlign w:val="superscript"/>
                    </w:rPr>
                    <w:t>-10</w:t>
                  </w:r>
                  <w:r>
                    <w:rPr>
                      <w:rFonts w:ascii="Times New Roman" w:hAnsi="Times New Roman"/>
                      <w:sz w:val="21"/>
                      <w:szCs w:val="21"/>
                    </w:rPr>
                    <w:t>cm/s</w:t>
                  </w:r>
                  <w:r>
                    <w:rPr>
                      <w:rFonts w:hint="eastAsia" w:ascii="Times New Roman" w:hAnsi="Times New Roman"/>
                      <w:sz w:val="21"/>
                      <w:szCs w:val="21"/>
                    </w:rPr>
                    <w:t>；化粪池、三级沉淀池采取粘土铺底，再在上层铺10~15cm的水泥进行硬化，混凝土中间的伸缩缝和实体基础的缝隙填充柔性材料，防渗效果等效黏土防渗层Mb≥1.5m，K≤1×10</w:t>
                  </w:r>
                  <w:r>
                    <w:rPr>
                      <w:rFonts w:hint="eastAsia" w:ascii="Times New Roman" w:hAnsi="Times New Roman"/>
                      <w:sz w:val="21"/>
                      <w:szCs w:val="21"/>
                      <w:vertAlign w:val="superscript"/>
                    </w:rPr>
                    <w:t>-7</w:t>
                  </w:r>
                  <w:r>
                    <w:rPr>
                      <w:rFonts w:hint="eastAsia" w:ascii="Times New Roman" w:hAnsi="Times New Roman"/>
                      <w:sz w:val="21"/>
                      <w:szCs w:val="21"/>
                    </w:rPr>
                    <w:t>cm/s；或参照GB16889执行</w:t>
                  </w:r>
                  <w:r>
                    <w:rPr>
                      <w:rFonts w:hint="eastAsia" w:ascii="Times New Roman" w:hAnsi="Times New Roman"/>
                      <w:sz w:val="21"/>
                      <w:szCs w:val="21"/>
                      <w:lang w:eastAsia="zh-CN"/>
                    </w:rPr>
                    <w:t>。</w:t>
                  </w:r>
                </w:p>
              </w:tc>
              <w:tc>
                <w:tcPr>
                  <w:tcW w:w="728" w:type="dxa"/>
                  <w:vAlign w:val="center"/>
                </w:tcPr>
                <w:p>
                  <w:pPr>
                    <w:pStyle w:val="7"/>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新建</w:t>
                  </w:r>
                </w:p>
              </w:tc>
            </w:tr>
          </w:tbl>
          <w:p>
            <w:pPr>
              <w:snapToGrid w:val="0"/>
              <w:spacing w:line="440" w:lineRule="exact"/>
              <w:ind w:firstLine="482" w:firstLineChars="200"/>
              <w:rPr>
                <w:rFonts w:ascii="Times New Roman" w:hAnsi="Times New Roman"/>
              </w:rPr>
            </w:pPr>
            <w:r>
              <w:rPr>
                <w:rFonts w:hint="eastAsia" w:ascii="Times New Roman" w:hAnsi="Times New Roman"/>
                <w:b/>
              </w:rPr>
              <w:t>4</w:t>
            </w:r>
            <w:r>
              <w:rPr>
                <w:rFonts w:ascii="Times New Roman" w:hAnsi="Times New Roman"/>
                <w:b/>
              </w:rPr>
              <w:t>、</w:t>
            </w:r>
            <w:r>
              <w:rPr>
                <w:rFonts w:hint="eastAsia" w:ascii="Times New Roman" w:hAnsi="Times New Roman"/>
                <w:b/>
              </w:rPr>
              <w:t>产品方案及</w:t>
            </w:r>
            <w:r>
              <w:rPr>
                <w:rFonts w:ascii="Times New Roman" w:hAnsi="Times New Roman"/>
                <w:b/>
              </w:rPr>
              <w:t>规模</w:t>
            </w:r>
          </w:p>
          <w:p>
            <w:pPr>
              <w:spacing w:line="440" w:lineRule="exact"/>
              <w:ind w:firstLine="480" w:firstLineChars="200"/>
            </w:pPr>
            <w:r>
              <w:rPr>
                <w:rFonts w:ascii="Times New Roman" w:hAnsi="Times New Roman"/>
              </w:rPr>
              <w:t>项目主要生产生物质成型颗粒燃料，项目运营期产品方案见表</w:t>
            </w:r>
            <w:r>
              <w:rPr>
                <w:rFonts w:hint="eastAsia" w:ascii="Times New Roman" w:hAnsi="Times New Roman"/>
              </w:rPr>
              <w:t>2-2</w:t>
            </w:r>
            <w:r>
              <w:rPr>
                <w:rFonts w:ascii="Times New Roman" w:hAnsi="Times New Roman"/>
              </w:rPr>
              <w:t>。</w:t>
            </w:r>
          </w:p>
          <w:p>
            <w:pPr>
              <w:spacing w:line="440" w:lineRule="exact"/>
              <w:jc w:val="center"/>
              <w:rPr>
                <w:rFonts w:ascii="Times New Roman" w:hAnsi="Times New Roman"/>
                <w:b/>
                <w:bCs/>
                <w:sz w:val="21"/>
                <w:szCs w:val="21"/>
              </w:rPr>
            </w:pPr>
            <w:r>
              <w:rPr>
                <w:rFonts w:ascii="Times New Roman" w:hAnsi="Times New Roman"/>
                <w:b/>
                <w:bCs/>
                <w:sz w:val="21"/>
                <w:szCs w:val="21"/>
              </w:rPr>
              <w:t>表</w:t>
            </w:r>
            <w:r>
              <w:rPr>
                <w:rFonts w:hint="eastAsia" w:ascii="Times New Roman" w:hAnsi="Times New Roman"/>
                <w:b/>
                <w:bCs/>
                <w:sz w:val="21"/>
                <w:szCs w:val="21"/>
              </w:rPr>
              <w:t>2-2</w:t>
            </w:r>
            <w:r>
              <w:rPr>
                <w:rFonts w:ascii="Times New Roman" w:hAnsi="Times New Roman"/>
                <w:b/>
                <w:bCs/>
                <w:sz w:val="21"/>
                <w:szCs w:val="21"/>
              </w:rPr>
              <w:t xml:space="preserve"> </w:t>
            </w:r>
            <w:r>
              <w:rPr>
                <w:rFonts w:hint="eastAsia" w:ascii="Times New Roman" w:hAnsi="Times New Roman"/>
                <w:b/>
                <w:bCs/>
                <w:sz w:val="21"/>
                <w:szCs w:val="21"/>
              </w:rPr>
              <w:t>产品方案一览表</w:t>
            </w:r>
          </w:p>
          <w:tbl>
            <w:tblPr>
              <w:tblStyle w:val="19"/>
              <w:tblW w:w="7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262"/>
              <w:gridCol w:w="1120"/>
              <w:gridCol w:w="1120"/>
              <w:gridCol w:w="1120"/>
              <w:gridCol w:w="1121"/>
              <w:gridCol w:w="1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vAlign w:val="center"/>
                </w:tcPr>
                <w:p>
                  <w:pPr>
                    <w:spacing w:line="360" w:lineRule="exact"/>
                    <w:jc w:val="center"/>
                    <w:rPr>
                      <w:rFonts w:ascii="Times New Roman" w:hAnsi="Times New Roman"/>
                      <w:b/>
                      <w:bCs/>
                      <w:sz w:val="21"/>
                      <w:szCs w:val="21"/>
                    </w:rPr>
                  </w:pPr>
                  <w:r>
                    <w:rPr>
                      <w:rFonts w:hint="eastAsia" w:ascii="Times New Roman" w:hAnsi="Times New Roman"/>
                      <w:b/>
                      <w:bCs/>
                      <w:sz w:val="21"/>
                      <w:szCs w:val="21"/>
                    </w:rPr>
                    <w:t>序号</w:t>
                  </w:r>
                </w:p>
              </w:tc>
              <w:tc>
                <w:tcPr>
                  <w:tcW w:w="1262" w:type="dxa"/>
                  <w:vAlign w:val="center"/>
                </w:tcPr>
                <w:p>
                  <w:pPr>
                    <w:spacing w:line="360" w:lineRule="exact"/>
                    <w:jc w:val="center"/>
                    <w:rPr>
                      <w:rFonts w:ascii="Times New Roman" w:hAnsi="Times New Roman"/>
                      <w:b/>
                      <w:bCs/>
                      <w:sz w:val="21"/>
                      <w:szCs w:val="21"/>
                    </w:rPr>
                  </w:pPr>
                  <w:r>
                    <w:rPr>
                      <w:rFonts w:hint="eastAsia" w:ascii="Times New Roman" w:hAnsi="Times New Roman"/>
                      <w:b/>
                      <w:bCs/>
                      <w:sz w:val="21"/>
                      <w:szCs w:val="21"/>
                    </w:rPr>
                    <w:t>名称</w:t>
                  </w:r>
                </w:p>
              </w:tc>
              <w:tc>
                <w:tcPr>
                  <w:tcW w:w="1120" w:type="dxa"/>
                  <w:vAlign w:val="center"/>
                </w:tcPr>
                <w:p>
                  <w:pPr>
                    <w:spacing w:line="360" w:lineRule="exact"/>
                    <w:jc w:val="center"/>
                    <w:rPr>
                      <w:rFonts w:ascii="Times New Roman" w:hAnsi="Times New Roman"/>
                      <w:b/>
                      <w:bCs/>
                      <w:sz w:val="21"/>
                      <w:szCs w:val="21"/>
                    </w:rPr>
                  </w:pPr>
                  <w:r>
                    <w:rPr>
                      <w:rFonts w:hint="eastAsia" w:ascii="Times New Roman" w:hAnsi="Times New Roman"/>
                      <w:b/>
                      <w:bCs/>
                      <w:sz w:val="21"/>
                      <w:szCs w:val="21"/>
                    </w:rPr>
                    <w:t>产量（t/a）</w:t>
                  </w:r>
                </w:p>
              </w:tc>
              <w:tc>
                <w:tcPr>
                  <w:tcW w:w="1120" w:type="dxa"/>
                  <w:vAlign w:val="center"/>
                </w:tcPr>
                <w:p>
                  <w:pPr>
                    <w:spacing w:line="360" w:lineRule="exact"/>
                    <w:jc w:val="center"/>
                    <w:rPr>
                      <w:rFonts w:ascii="Times New Roman" w:hAnsi="Times New Roman"/>
                      <w:b/>
                      <w:bCs/>
                      <w:sz w:val="21"/>
                      <w:szCs w:val="21"/>
                    </w:rPr>
                  </w:pPr>
                  <w:r>
                    <w:rPr>
                      <w:rFonts w:hint="eastAsia" w:ascii="Times New Roman" w:hAnsi="Times New Roman"/>
                      <w:b/>
                      <w:bCs/>
                      <w:sz w:val="21"/>
                      <w:szCs w:val="21"/>
                    </w:rPr>
                    <w:t>日运行时间（h）</w:t>
                  </w:r>
                </w:p>
              </w:tc>
              <w:tc>
                <w:tcPr>
                  <w:tcW w:w="1120" w:type="dxa"/>
                  <w:vAlign w:val="center"/>
                </w:tcPr>
                <w:p>
                  <w:pPr>
                    <w:spacing w:line="360" w:lineRule="exact"/>
                    <w:jc w:val="center"/>
                    <w:rPr>
                      <w:rFonts w:ascii="Times New Roman" w:hAnsi="Times New Roman"/>
                      <w:b/>
                      <w:bCs/>
                      <w:sz w:val="21"/>
                      <w:szCs w:val="21"/>
                    </w:rPr>
                  </w:pPr>
                  <w:r>
                    <w:rPr>
                      <w:rFonts w:hint="eastAsia" w:ascii="Times New Roman" w:hAnsi="Times New Roman"/>
                      <w:b/>
                      <w:bCs/>
                      <w:sz w:val="21"/>
                      <w:szCs w:val="21"/>
                    </w:rPr>
                    <w:t>年运行时间（d）</w:t>
                  </w:r>
                </w:p>
              </w:tc>
              <w:tc>
                <w:tcPr>
                  <w:tcW w:w="1121" w:type="dxa"/>
                  <w:vAlign w:val="center"/>
                </w:tcPr>
                <w:p>
                  <w:pPr>
                    <w:spacing w:line="360" w:lineRule="exact"/>
                    <w:jc w:val="center"/>
                    <w:rPr>
                      <w:rFonts w:ascii="Times New Roman" w:hAnsi="Times New Roman"/>
                      <w:b/>
                      <w:bCs/>
                      <w:sz w:val="21"/>
                      <w:szCs w:val="21"/>
                    </w:rPr>
                  </w:pPr>
                  <w:r>
                    <w:rPr>
                      <w:rFonts w:hint="eastAsia" w:ascii="Times New Roman" w:hAnsi="Times New Roman"/>
                      <w:b/>
                      <w:bCs/>
                      <w:sz w:val="21"/>
                      <w:szCs w:val="21"/>
                    </w:rPr>
                    <w:t>规格</w:t>
                  </w:r>
                </w:p>
              </w:tc>
              <w:tc>
                <w:tcPr>
                  <w:tcW w:w="1120" w:type="dxa"/>
                  <w:vAlign w:val="center"/>
                </w:tcPr>
                <w:p>
                  <w:pPr>
                    <w:spacing w:line="360" w:lineRule="exact"/>
                    <w:jc w:val="center"/>
                    <w:rPr>
                      <w:rFonts w:ascii="Times New Roman" w:hAnsi="Times New Roman"/>
                      <w:b/>
                      <w:bCs/>
                      <w:sz w:val="21"/>
                      <w:szCs w:val="21"/>
                    </w:rPr>
                  </w:pPr>
                  <w:r>
                    <w:rPr>
                      <w:rFonts w:hint="eastAsia" w:ascii="Times New Roman" w:hAnsi="Times New Roman"/>
                      <w:b/>
                      <w:bCs/>
                      <w:sz w:val="21"/>
                      <w:szCs w:val="21"/>
                    </w:rPr>
                    <w:t>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76"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w:t>
                  </w:r>
                </w:p>
              </w:tc>
              <w:tc>
                <w:tcPr>
                  <w:tcW w:w="1262"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生物质颗粒燃料</w:t>
                  </w:r>
                </w:p>
              </w:tc>
              <w:tc>
                <w:tcPr>
                  <w:tcW w:w="1120"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24000</w:t>
                  </w:r>
                </w:p>
              </w:tc>
              <w:tc>
                <w:tcPr>
                  <w:tcW w:w="1120"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16</w:t>
                  </w:r>
                </w:p>
              </w:tc>
              <w:tc>
                <w:tcPr>
                  <w:tcW w:w="1120"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260</w:t>
                  </w:r>
                </w:p>
              </w:tc>
              <w:tc>
                <w:tcPr>
                  <w:tcW w:w="1121" w:type="dxa"/>
                  <w:vAlign w:val="center"/>
                </w:tcPr>
                <w:p>
                  <w:pPr>
                    <w:spacing w:line="360" w:lineRule="exact"/>
                    <w:jc w:val="center"/>
                    <w:rPr>
                      <w:rFonts w:ascii="Times New Roman" w:hAnsi="Times New Roman"/>
                      <w:sz w:val="21"/>
                      <w:szCs w:val="21"/>
                    </w:rPr>
                  </w:pPr>
                  <w:r>
                    <w:rPr>
                      <w:rFonts w:ascii="Times New Roman" w:hAnsi="Times New Roman"/>
                      <w:sz w:val="21"/>
                      <w:szCs w:val="21"/>
                    </w:rPr>
                    <w:t>直径</w:t>
                  </w:r>
                  <w:r>
                    <w:rPr>
                      <w:rFonts w:hint="eastAsia" w:ascii="Times New Roman" w:hAnsi="Times New Roman"/>
                      <w:sz w:val="21"/>
                      <w:szCs w:val="21"/>
                    </w:rPr>
                    <w:t>8</w:t>
                  </w:r>
                  <w:r>
                    <w:rPr>
                      <w:rFonts w:ascii="Times New Roman" w:hAnsi="Times New Roman"/>
                      <w:sz w:val="21"/>
                      <w:szCs w:val="21"/>
                    </w:rPr>
                    <w:t>mm</w:t>
                  </w:r>
                  <w:r>
                    <w:rPr>
                      <w:rFonts w:hint="eastAsia" w:ascii="Times New Roman" w:hAnsi="Times New Roman"/>
                      <w:sz w:val="21"/>
                      <w:szCs w:val="21"/>
                    </w:rPr>
                    <w:t>，长5mm</w:t>
                  </w:r>
                </w:p>
              </w:tc>
              <w:tc>
                <w:tcPr>
                  <w:tcW w:w="1120"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木屑、秸秆、废木料</w:t>
                  </w:r>
                </w:p>
              </w:tc>
            </w:tr>
          </w:tbl>
          <w:p>
            <w:pPr>
              <w:snapToGrid w:val="0"/>
              <w:spacing w:line="440" w:lineRule="exact"/>
              <w:ind w:firstLine="482" w:firstLineChars="200"/>
              <w:rPr>
                <w:rFonts w:ascii="Times New Roman" w:hAnsi="Times New Roman"/>
                <w:b/>
              </w:rPr>
            </w:pPr>
            <w:r>
              <w:rPr>
                <w:rFonts w:hint="eastAsia" w:ascii="Times New Roman" w:hAnsi="Times New Roman"/>
                <w:b/>
              </w:rPr>
              <w:t>5、主要原辅材料用量及能耗</w:t>
            </w:r>
          </w:p>
          <w:p>
            <w:pPr>
              <w:spacing w:line="440" w:lineRule="exact"/>
              <w:ind w:firstLine="480" w:firstLineChars="200"/>
              <w:rPr>
                <w:rFonts w:ascii="Times New Roman" w:hAnsi="Times New Roman"/>
                <w:bCs/>
              </w:rPr>
            </w:pPr>
            <w:r>
              <w:rPr>
                <w:rFonts w:ascii="Times New Roman" w:hAnsi="Times New Roman"/>
                <w:bCs/>
              </w:rPr>
              <w:t>本项目主要的原</w:t>
            </w:r>
            <w:r>
              <w:rPr>
                <w:rFonts w:hint="eastAsia" w:ascii="Times New Roman" w:hAnsi="Times New Roman"/>
                <w:bCs/>
              </w:rPr>
              <w:t>辅</w:t>
            </w:r>
            <w:r>
              <w:rPr>
                <w:rFonts w:ascii="Times New Roman" w:hAnsi="Times New Roman"/>
                <w:bCs/>
              </w:rPr>
              <w:t>材料详见表2-</w:t>
            </w:r>
            <w:r>
              <w:rPr>
                <w:rFonts w:hint="eastAsia" w:ascii="Times New Roman" w:hAnsi="Times New Roman"/>
                <w:bCs/>
              </w:rPr>
              <w:t>3</w:t>
            </w:r>
            <w:r>
              <w:rPr>
                <w:rFonts w:ascii="Times New Roman" w:hAnsi="Times New Roman"/>
                <w:bCs/>
              </w:rPr>
              <w:t>。</w:t>
            </w:r>
          </w:p>
          <w:p>
            <w:pPr>
              <w:spacing w:line="440" w:lineRule="exact"/>
              <w:jc w:val="center"/>
              <w:rPr>
                <w:rFonts w:ascii="Times New Roman" w:hAnsi="Times New Roman"/>
                <w:b/>
                <w:bCs/>
              </w:rPr>
            </w:pPr>
            <w:r>
              <w:rPr>
                <w:rFonts w:ascii="Times New Roman" w:hAnsi="Times New Roman"/>
                <w:b/>
                <w:bCs/>
                <w:sz w:val="21"/>
                <w:szCs w:val="21"/>
              </w:rPr>
              <w:t>表</w:t>
            </w:r>
            <w:r>
              <w:rPr>
                <w:rFonts w:hint="eastAsia" w:ascii="Times New Roman" w:hAnsi="Times New Roman"/>
                <w:b/>
                <w:bCs/>
                <w:sz w:val="21"/>
                <w:szCs w:val="21"/>
              </w:rPr>
              <w:t>2-3</w:t>
            </w:r>
            <w:r>
              <w:rPr>
                <w:rFonts w:ascii="Times New Roman" w:hAnsi="Times New Roman"/>
                <w:b/>
                <w:bCs/>
                <w:sz w:val="21"/>
                <w:szCs w:val="21"/>
              </w:rPr>
              <w:t xml:space="preserve"> </w:t>
            </w:r>
            <w:r>
              <w:rPr>
                <w:rFonts w:hint="eastAsia" w:ascii="Times New Roman" w:hAnsi="Times New Roman"/>
                <w:b/>
                <w:bCs/>
                <w:sz w:val="21"/>
                <w:szCs w:val="21"/>
              </w:rPr>
              <w:t>原辅材料用量情况一览表</w:t>
            </w:r>
          </w:p>
          <w:tbl>
            <w:tblPr>
              <w:tblStyle w:val="19"/>
              <w:tblW w:w="7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709"/>
              <w:gridCol w:w="1910"/>
              <w:gridCol w:w="156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序号</w:t>
                  </w:r>
                </w:p>
              </w:tc>
              <w:tc>
                <w:tcPr>
                  <w:tcW w:w="1709" w:type="dxa"/>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名称</w:t>
                  </w:r>
                </w:p>
              </w:tc>
              <w:tc>
                <w:tcPr>
                  <w:tcW w:w="1910" w:type="dxa"/>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年耗量</w:t>
                  </w:r>
                </w:p>
              </w:tc>
              <w:tc>
                <w:tcPr>
                  <w:tcW w:w="1568" w:type="dxa"/>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规格（成分）</w:t>
                  </w:r>
                </w:p>
              </w:tc>
              <w:tc>
                <w:tcPr>
                  <w:tcW w:w="1570" w:type="dxa"/>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1709"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花卉秸秆</w:t>
                  </w:r>
                </w:p>
              </w:tc>
              <w:tc>
                <w:tcPr>
                  <w:tcW w:w="191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30000t</w:t>
                  </w:r>
                </w:p>
              </w:tc>
              <w:tc>
                <w:tcPr>
                  <w:tcW w:w="1568"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w:t>
                  </w:r>
                </w:p>
              </w:tc>
              <w:tc>
                <w:tcPr>
                  <w:tcW w:w="157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2</w:t>
                  </w:r>
                </w:p>
              </w:tc>
              <w:tc>
                <w:tcPr>
                  <w:tcW w:w="1709"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农作物秸秆</w:t>
                  </w:r>
                </w:p>
              </w:tc>
              <w:tc>
                <w:tcPr>
                  <w:tcW w:w="191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5000</w:t>
                  </w:r>
                </w:p>
              </w:tc>
              <w:tc>
                <w:tcPr>
                  <w:tcW w:w="1568"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157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1709"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木屑</w:t>
                  </w:r>
                </w:p>
              </w:tc>
              <w:tc>
                <w:tcPr>
                  <w:tcW w:w="191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2500</w:t>
                  </w:r>
                </w:p>
              </w:tc>
              <w:tc>
                <w:tcPr>
                  <w:tcW w:w="1568"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157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4</w:t>
                  </w:r>
                </w:p>
              </w:tc>
              <w:tc>
                <w:tcPr>
                  <w:tcW w:w="1709"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废木料</w:t>
                  </w:r>
                </w:p>
              </w:tc>
              <w:tc>
                <w:tcPr>
                  <w:tcW w:w="191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2500</w:t>
                  </w:r>
                </w:p>
              </w:tc>
              <w:tc>
                <w:tcPr>
                  <w:tcW w:w="1568"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157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5</w:t>
                  </w:r>
                </w:p>
              </w:tc>
              <w:tc>
                <w:tcPr>
                  <w:tcW w:w="1709"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水</w:t>
                  </w:r>
                </w:p>
              </w:tc>
              <w:tc>
                <w:tcPr>
                  <w:tcW w:w="191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600</w:t>
                  </w:r>
                </w:p>
              </w:tc>
              <w:tc>
                <w:tcPr>
                  <w:tcW w:w="1568"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m</w:t>
                  </w:r>
                  <w:r>
                    <w:rPr>
                      <w:rFonts w:hint="eastAsia" w:ascii="Times New Roman" w:hAnsi="Times New Roman" w:eastAsia="宋体"/>
                      <w:sz w:val="21"/>
                      <w:szCs w:val="21"/>
                      <w:vertAlign w:val="superscript"/>
                    </w:rPr>
                    <w:t>3</w:t>
                  </w:r>
                  <w:r>
                    <w:rPr>
                      <w:rFonts w:hint="eastAsia" w:ascii="Times New Roman" w:hAnsi="Times New Roman" w:eastAsia="宋体"/>
                      <w:sz w:val="21"/>
                      <w:szCs w:val="21"/>
                    </w:rPr>
                    <w:t>/a</w:t>
                  </w:r>
                </w:p>
              </w:tc>
              <w:tc>
                <w:tcPr>
                  <w:tcW w:w="157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园区供水管网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6</w:t>
                  </w:r>
                </w:p>
              </w:tc>
              <w:tc>
                <w:tcPr>
                  <w:tcW w:w="1709"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电</w:t>
                  </w:r>
                </w:p>
              </w:tc>
              <w:tc>
                <w:tcPr>
                  <w:tcW w:w="1910" w:type="dxa"/>
                  <w:vAlign w:val="center"/>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 xml:space="preserve"> </w:t>
                  </w:r>
                  <w:r>
                    <w:rPr>
                      <w:rFonts w:hint="eastAsia" w:ascii="Times New Roman" w:hAnsi="Times New Roman" w:eastAsia="宋体"/>
                      <w:sz w:val="21"/>
                      <w:szCs w:val="21"/>
                    </w:rPr>
                    <w:t>260万</w:t>
                  </w:r>
                </w:p>
              </w:tc>
              <w:tc>
                <w:tcPr>
                  <w:tcW w:w="1568" w:type="dxa"/>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kW·h</w:t>
                  </w:r>
                </w:p>
              </w:tc>
              <w:tc>
                <w:tcPr>
                  <w:tcW w:w="157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市政电网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080"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7</w:t>
                  </w:r>
                </w:p>
              </w:tc>
              <w:tc>
                <w:tcPr>
                  <w:tcW w:w="1709" w:type="dxa"/>
                  <w:vAlign w:val="center"/>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生物质</w:t>
                  </w:r>
                  <w:r>
                    <w:rPr>
                      <w:rFonts w:hint="eastAsia" w:ascii="Times New Roman" w:hAnsi="Times New Roman" w:eastAsia="宋体"/>
                      <w:sz w:val="21"/>
                      <w:szCs w:val="21"/>
                    </w:rPr>
                    <w:t>燃料</w:t>
                  </w:r>
                </w:p>
              </w:tc>
              <w:tc>
                <w:tcPr>
                  <w:tcW w:w="1910" w:type="dxa"/>
                  <w:vAlign w:val="center"/>
                </w:tcPr>
                <w:p>
                  <w:pPr>
                    <w:spacing w:line="360" w:lineRule="exact"/>
                    <w:jc w:val="center"/>
                    <w:rPr>
                      <w:rFonts w:hint="default" w:ascii="Times New Roman" w:hAnsi="Times New Roman" w:eastAsia="宋体"/>
                      <w:sz w:val="21"/>
                      <w:szCs w:val="21"/>
                      <w:lang w:val="en-US"/>
                    </w:rPr>
                  </w:pPr>
                  <w:r>
                    <w:rPr>
                      <w:rFonts w:hint="eastAsia" w:ascii="Times New Roman" w:hAnsi="Times New Roman"/>
                      <w:color w:val="000000" w:themeColor="text1"/>
                      <w:kern w:val="0"/>
                      <w:sz w:val="21"/>
                      <w:szCs w:val="21"/>
                      <w:lang w:val="en-US" w:eastAsia="zh-CN" w:bidi="ar"/>
                      <w14:textFill>
                        <w14:solidFill>
                          <w14:schemeClr w14:val="tx1"/>
                        </w14:solidFill>
                      </w14:textFill>
                    </w:rPr>
                    <w:t>1728.9t</w:t>
                  </w:r>
                </w:p>
              </w:tc>
              <w:tc>
                <w:tcPr>
                  <w:tcW w:w="1568"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w:t>
                  </w:r>
                </w:p>
              </w:tc>
              <w:tc>
                <w:tcPr>
                  <w:tcW w:w="157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w:t>
                  </w:r>
                </w:p>
              </w:tc>
            </w:tr>
          </w:tbl>
          <w:p>
            <w:pPr>
              <w:snapToGrid w:val="0"/>
              <w:spacing w:line="440" w:lineRule="exact"/>
              <w:ind w:firstLine="482" w:firstLineChars="200"/>
              <w:rPr>
                <w:rFonts w:ascii="Times New Roman" w:hAnsi="Times New Roman"/>
                <w:b/>
              </w:rPr>
            </w:pPr>
            <w:r>
              <w:rPr>
                <w:rFonts w:hint="eastAsia" w:ascii="Times New Roman" w:hAnsi="Times New Roman"/>
                <w:b/>
              </w:rPr>
              <w:t>（1）原材料</w:t>
            </w:r>
          </w:p>
          <w:p>
            <w:pPr>
              <w:widowControl/>
              <w:spacing w:line="440" w:lineRule="exact"/>
              <w:ind w:firstLine="480" w:firstLineChars="200"/>
              <w:rPr>
                <w14:textFill>
                  <w14:gradFill>
                    <w14:gsLst>
                      <w14:gs w14:pos="0">
                        <w14:srgbClr w14:val="FE4444"/>
                      </w14:gs>
                      <w14:gs w14:pos="100000">
                        <w14:srgbClr w14:val="832B2B"/>
                      </w14:gs>
                    </w14:gsLst>
                    <w14:lin w14:ang="0" w14:scaled="0"/>
                  </w14:gradFill>
                </w14:textFill>
              </w:rPr>
            </w:pPr>
            <w:r>
              <w:rPr>
                <w:rFonts w:hint="eastAsia" w:ascii="Times New Roman" w:hAnsi="Times New Roman"/>
                <w:bCs/>
              </w:rPr>
              <w:t>项目原材料为农林“三剩物”，原料主要以木屑、秸秆为主，项目原料用量为4万t/a（含水率</w:t>
            </w:r>
            <w:r>
              <w:rPr>
                <w:rFonts w:hint="eastAsia" w:ascii="Times New Roman" w:hAnsi="Times New Roman"/>
                <w:bCs/>
                <w:lang w:val="en-US" w:eastAsia="zh-CN"/>
              </w:rPr>
              <w:t>3</w:t>
            </w:r>
            <w:r>
              <w:rPr>
                <w:rFonts w:hint="eastAsia" w:ascii="Times New Roman" w:hAnsi="Times New Roman"/>
                <w:bCs/>
              </w:rPr>
              <w:t>0%），</w:t>
            </w:r>
            <w:r>
              <w:rPr>
                <w:rFonts w:hint="eastAsia" w:ascii="宋体" w:hAnsi="宋体" w:cs="宋体"/>
                <w:kern w:val="0"/>
                <w:lang w:bidi="ar"/>
              </w:rPr>
              <w:t>年产</w:t>
            </w:r>
            <w:r>
              <w:rPr>
                <w:rFonts w:hint="eastAsia" w:ascii="Times New Roman" w:hAnsi="Times New Roman"/>
                <w:kern w:val="0"/>
                <w:lang w:bidi="ar"/>
              </w:rPr>
              <w:t>24000</w:t>
            </w:r>
            <w:r>
              <w:rPr>
                <w:rFonts w:hint="eastAsia" w:ascii="宋体" w:hAnsi="宋体" w:cs="宋体"/>
                <w:kern w:val="0"/>
                <w:lang w:bidi="ar"/>
              </w:rPr>
              <w:t>吨生物质颗粒燃料（含水率为</w:t>
            </w:r>
            <w:r>
              <w:rPr>
                <w:rFonts w:hint="eastAsia" w:ascii="Times New Roman" w:hAnsi="Times New Roman"/>
                <w:kern w:val="0"/>
                <w:lang w:bidi="ar"/>
              </w:rPr>
              <w:t>15%</w:t>
            </w:r>
            <w:r>
              <w:rPr>
                <w:rFonts w:hint="eastAsia" w:ascii="宋体" w:hAnsi="宋体" w:cs="宋体"/>
                <w:kern w:val="0"/>
                <w:lang w:bidi="ar"/>
              </w:rPr>
              <w:t>）。项目原料情况表如下：</w:t>
            </w:r>
          </w:p>
          <w:p>
            <w:pPr>
              <w:widowControl/>
              <w:spacing w:line="440" w:lineRule="exact"/>
              <w:jc w:val="center"/>
              <w:rPr>
                <w:rFonts w:ascii="Times New Roman" w:hAnsi="Times New Roman"/>
                <w:sz w:val="21"/>
                <w:szCs w:val="21"/>
              </w:rPr>
            </w:pPr>
            <w:r>
              <w:rPr>
                <w:rFonts w:ascii="Times New Roman" w:hAnsi="Times New Roman"/>
                <w:b/>
                <w:bCs/>
                <w:color w:val="000000"/>
                <w:kern w:val="0"/>
                <w:sz w:val="21"/>
                <w:szCs w:val="21"/>
                <w:lang w:bidi="ar"/>
              </w:rPr>
              <w:t>表2-</w:t>
            </w:r>
            <w:r>
              <w:rPr>
                <w:rFonts w:hint="eastAsia" w:ascii="Times New Roman" w:hAnsi="Times New Roman"/>
                <w:b/>
                <w:bCs/>
                <w:color w:val="000000"/>
                <w:kern w:val="0"/>
                <w:sz w:val="21"/>
                <w:szCs w:val="21"/>
                <w:lang w:bidi="ar"/>
              </w:rPr>
              <w:t>4</w:t>
            </w:r>
            <w:r>
              <w:rPr>
                <w:rFonts w:ascii="Times New Roman" w:hAnsi="Times New Roman"/>
                <w:b/>
                <w:bCs/>
                <w:color w:val="000000"/>
                <w:kern w:val="0"/>
                <w:sz w:val="21"/>
                <w:szCs w:val="21"/>
                <w:lang w:bidi="ar"/>
              </w:rPr>
              <w:t xml:space="preserve"> </w:t>
            </w:r>
            <w:r>
              <w:rPr>
                <w:rFonts w:hint="eastAsia" w:ascii="Times New Roman" w:hAnsi="Times New Roman"/>
                <w:b/>
                <w:bCs/>
                <w:color w:val="000000"/>
                <w:kern w:val="0"/>
                <w:sz w:val="21"/>
                <w:szCs w:val="21"/>
                <w:lang w:bidi="ar"/>
              </w:rPr>
              <w:t>原料情况一览表</w:t>
            </w:r>
          </w:p>
          <w:tbl>
            <w:tblPr>
              <w:tblStyle w:val="19"/>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1568"/>
              <w:gridCol w:w="1568"/>
              <w:gridCol w:w="156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7" w:type="dxa"/>
                  <w:vAlign w:val="center"/>
                </w:tcPr>
                <w:p>
                  <w:pPr>
                    <w:snapToGrid w:val="0"/>
                    <w:spacing w:line="360" w:lineRule="exact"/>
                    <w:jc w:val="center"/>
                    <w:rPr>
                      <w:rFonts w:ascii="Times New Roman" w:hAnsi="Times New Roman"/>
                      <w:b/>
                      <w:sz w:val="21"/>
                      <w:szCs w:val="21"/>
                    </w:rPr>
                  </w:pPr>
                  <w:r>
                    <w:rPr>
                      <w:rFonts w:hint="eastAsia" w:ascii="Times New Roman" w:hAnsi="Times New Roman"/>
                      <w:b/>
                      <w:sz w:val="21"/>
                      <w:szCs w:val="21"/>
                    </w:rPr>
                    <w:t>名称</w:t>
                  </w:r>
                </w:p>
              </w:tc>
              <w:tc>
                <w:tcPr>
                  <w:tcW w:w="1568" w:type="dxa"/>
                  <w:vAlign w:val="center"/>
                </w:tcPr>
                <w:p>
                  <w:pPr>
                    <w:snapToGrid w:val="0"/>
                    <w:spacing w:line="360" w:lineRule="exact"/>
                    <w:jc w:val="center"/>
                    <w:rPr>
                      <w:rFonts w:ascii="Times New Roman" w:hAnsi="Times New Roman"/>
                      <w:b/>
                      <w:sz w:val="21"/>
                      <w:szCs w:val="21"/>
                    </w:rPr>
                  </w:pPr>
                  <w:r>
                    <w:rPr>
                      <w:rFonts w:hint="eastAsia" w:ascii="Times New Roman" w:hAnsi="Times New Roman"/>
                      <w:b/>
                      <w:sz w:val="21"/>
                      <w:szCs w:val="21"/>
                    </w:rPr>
                    <w:t>原料</w:t>
                  </w:r>
                </w:p>
              </w:tc>
              <w:tc>
                <w:tcPr>
                  <w:tcW w:w="1568" w:type="dxa"/>
                  <w:vAlign w:val="center"/>
                </w:tcPr>
                <w:p>
                  <w:pPr>
                    <w:snapToGrid w:val="0"/>
                    <w:spacing w:line="360" w:lineRule="exact"/>
                    <w:jc w:val="center"/>
                    <w:rPr>
                      <w:rFonts w:ascii="Times New Roman" w:hAnsi="Times New Roman"/>
                      <w:b/>
                      <w:sz w:val="21"/>
                      <w:szCs w:val="21"/>
                    </w:rPr>
                  </w:pPr>
                  <w:r>
                    <w:rPr>
                      <w:rFonts w:hint="eastAsia" w:ascii="Times New Roman" w:hAnsi="Times New Roman"/>
                      <w:b/>
                      <w:sz w:val="21"/>
                      <w:szCs w:val="21"/>
                    </w:rPr>
                    <w:t>原料含水量</w:t>
                  </w:r>
                </w:p>
              </w:tc>
              <w:tc>
                <w:tcPr>
                  <w:tcW w:w="1568" w:type="dxa"/>
                  <w:vAlign w:val="center"/>
                </w:tcPr>
                <w:p>
                  <w:pPr>
                    <w:snapToGrid w:val="0"/>
                    <w:spacing w:line="360" w:lineRule="exact"/>
                    <w:jc w:val="center"/>
                    <w:rPr>
                      <w:rFonts w:ascii="Times New Roman" w:hAnsi="Times New Roman"/>
                      <w:b/>
                      <w:sz w:val="21"/>
                      <w:szCs w:val="21"/>
                    </w:rPr>
                  </w:pPr>
                  <w:r>
                    <w:rPr>
                      <w:rFonts w:hint="eastAsia" w:ascii="Times New Roman" w:hAnsi="Times New Roman"/>
                      <w:b/>
                      <w:sz w:val="21"/>
                      <w:szCs w:val="21"/>
                    </w:rPr>
                    <w:t>产品含水量</w:t>
                  </w:r>
                </w:p>
              </w:tc>
              <w:tc>
                <w:tcPr>
                  <w:tcW w:w="1569" w:type="dxa"/>
                  <w:vAlign w:val="center"/>
                </w:tcPr>
                <w:p>
                  <w:pPr>
                    <w:snapToGrid w:val="0"/>
                    <w:spacing w:line="360" w:lineRule="exact"/>
                    <w:jc w:val="center"/>
                    <w:rPr>
                      <w:rFonts w:ascii="Times New Roman" w:hAnsi="Times New Roman"/>
                      <w:b/>
                      <w:sz w:val="21"/>
                      <w:szCs w:val="21"/>
                    </w:rPr>
                  </w:pPr>
                  <w:r>
                    <w:rPr>
                      <w:rFonts w:hint="eastAsia" w:ascii="Times New Roman" w:hAnsi="Times New Roman"/>
                      <w:b/>
                      <w:sz w:val="21"/>
                      <w:szCs w:val="21"/>
                    </w:rPr>
                    <w:t>去除水分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67" w:type="dxa"/>
                  <w:vAlign w:val="center"/>
                </w:tcPr>
                <w:p>
                  <w:pPr>
                    <w:snapToGrid w:val="0"/>
                    <w:spacing w:line="360" w:lineRule="exact"/>
                    <w:jc w:val="center"/>
                    <w:rPr>
                      <w:rFonts w:ascii="Times New Roman" w:hAnsi="Times New Roman"/>
                      <w:bCs/>
                      <w:sz w:val="21"/>
                      <w:szCs w:val="21"/>
                    </w:rPr>
                  </w:pPr>
                  <w:r>
                    <w:rPr>
                      <w:rFonts w:hint="eastAsia" w:ascii="Times New Roman" w:hAnsi="Times New Roman"/>
                      <w:sz w:val="21"/>
                      <w:szCs w:val="21"/>
                    </w:rPr>
                    <w:t>木屑、秸秆</w:t>
                  </w:r>
                </w:p>
              </w:tc>
              <w:tc>
                <w:tcPr>
                  <w:tcW w:w="1568" w:type="dxa"/>
                  <w:vAlign w:val="center"/>
                </w:tcPr>
                <w:p>
                  <w:pPr>
                    <w:snapToGrid w:val="0"/>
                    <w:spacing w:line="360" w:lineRule="exact"/>
                    <w:jc w:val="center"/>
                    <w:rPr>
                      <w:rFonts w:ascii="Times New Roman" w:hAnsi="Times New Roman"/>
                      <w:bCs/>
                      <w:sz w:val="21"/>
                      <w:szCs w:val="21"/>
                    </w:rPr>
                  </w:pPr>
                  <w:r>
                    <w:rPr>
                      <w:rFonts w:hint="eastAsia" w:ascii="Times New Roman" w:hAnsi="Times New Roman"/>
                      <w:sz w:val="21"/>
                      <w:szCs w:val="21"/>
                    </w:rPr>
                    <w:t>40000t/a</w:t>
                  </w:r>
                </w:p>
              </w:tc>
              <w:tc>
                <w:tcPr>
                  <w:tcW w:w="1568" w:type="dxa"/>
                  <w:vAlign w:val="center"/>
                </w:tcPr>
                <w:p>
                  <w:pPr>
                    <w:snapToGrid w:val="0"/>
                    <w:spacing w:line="360" w:lineRule="exact"/>
                    <w:jc w:val="center"/>
                    <w:rPr>
                      <w:rFonts w:ascii="Times New Roman" w:hAnsi="Times New Roman"/>
                      <w:bCs/>
                      <w:sz w:val="21"/>
                      <w:szCs w:val="21"/>
                    </w:rPr>
                  </w:pPr>
                  <w:r>
                    <w:rPr>
                      <w:rFonts w:hint="eastAsia" w:ascii="Times New Roman" w:hAnsi="Times New Roman"/>
                      <w:sz w:val="21"/>
                      <w:szCs w:val="21"/>
                      <w:lang w:val="en-US" w:eastAsia="zh-CN"/>
                    </w:rPr>
                    <w:t>12</w:t>
                  </w:r>
                  <w:r>
                    <w:rPr>
                      <w:rFonts w:hint="eastAsia" w:ascii="Times New Roman" w:hAnsi="Times New Roman"/>
                      <w:sz w:val="21"/>
                      <w:szCs w:val="21"/>
                    </w:rPr>
                    <w:t>000t/a</w:t>
                  </w:r>
                </w:p>
              </w:tc>
              <w:tc>
                <w:tcPr>
                  <w:tcW w:w="1568" w:type="dxa"/>
                  <w:vAlign w:val="center"/>
                </w:tcPr>
                <w:p>
                  <w:pPr>
                    <w:snapToGrid w:val="0"/>
                    <w:spacing w:line="360" w:lineRule="exact"/>
                    <w:jc w:val="center"/>
                    <w:rPr>
                      <w:rFonts w:ascii="Times New Roman" w:hAnsi="Times New Roman"/>
                      <w:bCs/>
                      <w:sz w:val="21"/>
                      <w:szCs w:val="21"/>
                    </w:rPr>
                  </w:pPr>
                  <w:r>
                    <w:rPr>
                      <w:rFonts w:hint="eastAsia" w:ascii="Times New Roman" w:hAnsi="Times New Roman"/>
                      <w:bCs/>
                      <w:sz w:val="21"/>
                      <w:szCs w:val="21"/>
                    </w:rPr>
                    <w:t>60</w:t>
                  </w:r>
                  <w:r>
                    <w:rPr>
                      <w:rFonts w:hint="eastAsia" w:ascii="Times New Roman" w:hAnsi="Times New Roman"/>
                      <w:bCs/>
                      <w:sz w:val="21"/>
                      <w:szCs w:val="21"/>
                      <w:lang w:val="en-US" w:eastAsia="zh-CN"/>
                    </w:rPr>
                    <w:t>0</w:t>
                  </w:r>
                  <w:r>
                    <w:rPr>
                      <w:rFonts w:hint="eastAsia" w:ascii="Times New Roman" w:hAnsi="Times New Roman"/>
                      <w:bCs/>
                      <w:sz w:val="21"/>
                      <w:szCs w:val="21"/>
                    </w:rPr>
                    <w:t>0</w:t>
                  </w:r>
                  <w:r>
                    <w:rPr>
                      <w:rFonts w:hint="eastAsia" w:ascii="Times New Roman" w:hAnsi="Times New Roman"/>
                      <w:sz w:val="21"/>
                      <w:szCs w:val="21"/>
                    </w:rPr>
                    <w:t>t/a</w:t>
                  </w:r>
                </w:p>
              </w:tc>
              <w:tc>
                <w:tcPr>
                  <w:tcW w:w="1569" w:type="dxa"/>
                  <w:vAlign w:val="center"/>
                </w:tcPr>
                <w:p>
                  <w:pPr>
                    <w:snapToGrid w:val="0"/>
                    <w:spacing w:line="360" w:lineRule="exact"/>
                    <w:jc w:val="center"/>
                    <w:rPr>
                      <w:rFonts w:ascii="Times New Roman" w:hAnsi="Times New Roman"/>
                      <w:bCs/>
                      <w:sz w:val="21"/>
                      <w:szCs w:val="21"/>
                    </w:rPr>
                  </w:pPr>
                  <w:r>
                    <w:rPr>
                      <w:rFonts w:hint="eastAsia" w:ascii="Times New Roman" w:hAnsi="Times New Roman"/>
                      <w:sz w:val="21"/>
                      <w:szCs w:val="21"/>
                      <w:lang w:val="en-US" w:eastAsia="zh-CN"/>
                    </w:rPr>
                    <w:t>6000</w:t>
                  </w:r>
                  <w:r>
                    <w:rPr>
                      <w:rFonts w:hint="eastAsia" w:ascii="Times New Roman" w:hAnsi="Times New Roman"/>
                      <w:sz w:val="21"/>
                      <w:szCs w:val="21"/>
                    </w:rPr>
                    <w:t>t/a</w:t>
                  </w:r>
                </w:p>
              </w:tc>
            </w:tr>
          </w:tbl>
          <w:p>
            <w:pPr>
              <w:snapToGrid w:val="0"/>
              <w:spacing w:line="440" w:lineRule="exact"/>
              <w:ind w:firstLine="482" w:firstLineChars="200"/>
              <w:rPr>
                <w:rFonts w:ascii="Times New Roman" w:hAnsi="Times New Roman"/>
                <w:b/>
              </w:rPr>
            </w:pPr>
            <w:r>
              <w:rPr>
                <w:rFonts w:hint="eastAsia" w:ascii="Times New Roman" w:hAnsi="Times New Roman"/>
                <w:b/>
              </w:rPr>
              <w:t>（2）燃料量</w:t>
            </w:r>
          </w:p>
          <w:p>
            <w:pPr>
              <w:widowControl/>
              <w:spacing w:line="440" w:lineRule="exact"/>
              <w:ind w:firstLine="480" w:firstLineChars="200"/>
            </w:pPr>
            <w:r>
              <w:rPr>
                <w:rFonts w:hint="eastAsia" w:ascii="宋体" w:hAnsi="宋体" w:cs="宋体"/>
                <w:color w:val="000000"/>
                <w:kern w:val="0"/>
                <w:lang w:bidi="ar"/>
              </w:rPr>
              <w:t>本项目使用生物质作为燃料。</w:t>
            </w:r>
          </w:p>
          <w:p>
            <w:pPr>
              <w:widowControl/>
              <w:spacing w:line="440" w:lineRule="exact"/>
              <w:ind w:firstLine="480" w:firstLineChars="200"/>
            </w:pPr>
            <w:r>
              <w:rPr>
                <w:rFonts w:hint="eastAsia" w:ascii="宋体" w:hAnsi="宋体" w:cs="宋体"/>
                <w:color w:val="000000"/>
                <w:kern w:val="0"/>
                <w:lang w:bidi="ar"/>
              </w:rPr>
              <w:t>蒸发</w:t>
            </w:r>
            <w:r>
              <w:rPr>
                <w:rFonts w:ascii="Times New Roman" w:hAnsi="Times New Roman"/>
                <w:color w:val="000000"/>
                <w:kern w:val="0"/>
                <w:lang w:bidi="ar"/>
              </w:rPr>
              <w:t>1t</w:t>
            </w:r>
            <w:r>
              <w:rPr>
                <w:rFonts w:hint="eastAsia" w:ascii="宋体" w:hAnsi="宋体" w:cs="宋体"/>
                <w:color w:val="000000"/>
                <w:kern w:val="0"/>
                <w:lang w:bidi="ar"/>
              </w:rPr>
              <w:t>的水所需热量为：</w:t>
            </w:r>
          </w:p>
          <w:p>
            <w:pPr>
              <w:widowControl/>
              <w:spacing w:line="440" w:lineRule="exact"/>
              <w:jc w:val="center"/>
            </w:pPr>
            <w:r>
              <w:rPr>
                <w:rFonts w:ascii="Times New Roman" w:hAnsi="Times New Roman"/>
                <w:color w:val="000000"/>
                <w:kern w:val="0"/>
                <w:lang w:bidi="ar"/>
              </w:rPr>
              <w:t>B=D×(i''-i')/(Qd×η)</w:t>
            </w:r>
          </w:p>
          <w:p>
            <w:pPr>
              <w:widowControl/>
              <w:spacing w:line="440" w:lineRule="exact"/>
              <w:ind w:firstLine="480" w:firstLineChars="200"/>
            </w:pPr>
            <w:r>
              <w:rPr>
                <w:rFonts w:hint="eastAsia" w:ascii="宋体" w:hAnsi="宋体" w:cs="宋体"/>
                <w:color w:val="000000"/>
                <w:kern w:val="0"/>
                <w:lang w:bidi="ar"/>
              </w:rPr>
              <w:t>式中：</w:t>
            </w:r>
            <w:r>
              <w:rPr>
                <w:rFonts w:ascii="Times New Roman" w:hAnsi="Times New Roman"/>
                <w:color w:val="000000"/>
                <w:kern w:val="0"/>
                <w:lang w:bidi="ar"/>
              </w:rPr>
              <w:t>B——</w:t>
            </w:r>
            <w:r>
              <w:rPr>
                <w:rFonts w:hint="eastAsia" w:ascii="宋体" w:hAnsi="宋体" w:cs="宋体"/>
                <w:color w:val="000000"/>
                <w:kern w:val="0"/>
                <w:lang w:bidi="ar"/>
              </w:rPr>
              <w:t>所需燃料量，</w:t>
            </w:r>
            <w:r>
              <w:rPr>
                <w:rFonts w:ascii="Times New Roman" w:hAnsi="Times New Roman"/>
                <w:color w:val="000000"/>
                <w:kern w:val="0"/>
                <w:lang w:bidi="ar"/>
              </w:rPr>
              <w:t>kg/h</w:t>
            </w:r>
            <w:r>
              <w:rPr>
                <w:rFonts w:hint="eastAsia" w:ascii="宋体" w:hAnsi="宋体" w:cs="宋体"/>
                <w:color w:val="000000"/>
                <w:kern w:val="0"/>
                <w:lang w:bidi="ar"/>
              </w:rPr>
              <w:t>；</w:t>
            </w:r>
          </w:p>
          <w:p>
            <w:pPr>
              <w:widowControl/>
              <w:spacing w:line="440" w:lineRule="exact"/>
              <w:ind w:firstLine="480" w:firstLineChars="200"/>
            </w:pPr>
            <w:r>
              <w:rPr>
                <w:rFonts w:ascii="Times New Roman" w:hAnsi="Times New Roman"/>
                <w:color w:val="000000"/>
                <w:kern w:val="0"/>
                <w:lang w:bidi="ar"/>
              </w:rPr>
              <w:t>D——</w:t>
            </w:r>
            <w:r>
              <w:rPr>
                <w:rFonts w:hint="eastAsia" w:ascii="宋体" w:hAnsi="宋体" w:cs="宋体"/>
                <w:color w:val="000000"/>
                <w:kern w:val="0"/>
                <w:lang w:bidi="ar"/>
              </w:rPr>
              <w:t>蒸气量，</w:t>
            </w:r>
            <w:r>
              <w:rPr>
                <w:rFonts w:ascii="Times New Roman" w:hAnsi="Times New Roman"/>
                <w:color w:val="000000"/>
                <w:kern w:val="0"/>
                <w:lang w:bidi="ar"/>
              </w:rPr>
              <w:t>kg/h</w:t>
            </w:r>
            <w:r>
              <w:rPr>
                <w:rFonts w:hint="eastAsia" w:ascii="宋体" w:hAnsi="宋体" w:cs="宋体"/>
                <w:color w:val="000000"/>
                <w:kern w:val="0"/>
                <w:lang w:bidi="ar"/>
              </w:rPr>
              <w:t>；按产生</w:t>
            </w:r>
            <w:r>
              <w:rPr>
                <w:rFonts w:ascii="Times New Roman" w:hAnsi="Times New Roman"/>
                <w:color w:val="000000"/>
                <w:kern w:val="0"/>
                <w:lang w:bidi="ar"/>
              </w:rPr>
              <w:t>1000kg</w:t>
            </w:r>
            <w:r>
              <w:rPr>
                <w:rFonts w:hint="eastAsia" w:ascii="宋体" w:hAnsi="宋体" w:cs="宋体"/>
                <w:color w:val="000000"/>
                <w:kern w:val="0"/>
                <w:lang w:bidi="ar"/>
              </w:rPr>
              <w:t>蒸汽进行计算；</w:t>
            </w:r>
          </w:p>
          <w:p>
            <w:pPr>
              <w:widowControl/>
              <w:spacing w:line="440" w:lineRule="exact"/>
              <w:ind w:firstLine="480" w:firstLineChars="200"/>
            </w:pPr>
            <w:r>
              <w:rPr>
                <w:rFonts w:ascii="Times New Roman" w:hAnsi="Times New Roman"/>
                <w:color w:val="000000"/>
                <w:kern w:val="0"/>
                <w:lang w:bidi="ar"/>
              </w:rPr>
              <w:t>i''——</w:t>
            </w:r>
            <w:r>
              <w:rPr>
                <w:rFonts w:hint="eastAsia" w:ascii="宋体" w:hAnsi="宋体" w:cs="宋体"/>
                <w:color w:val="000000"/>
                <w:kern w:val="0"/>
                <w:lang w:bidi="ar"/>
              </w:rPr>
              <w:t>饱和蒸气热焓，</w:t>
            </w:r>
            <w:r>
              <w:rPr>
                <w:rFonts w:ascii="Times New Roman" w:hAnsi="Times New Roman"/>
                <w:color w:val="000000"/>
                <w:kern w:val="0"/>
                <w:lang w:bidi="ar"/>
              </w:rPr>
              <w:t>kcal/kg</w:t>
            </w:r>
            <w:r>
              <w:rPr>
                <w:rFonts w:hint="eastAsia" w:ascii="宋体" w:hAnsi="宋体" w:cs="宋体"/>
                <w:color w:val="000000"/>
                <w:kern w:val="0"/>
                <w:lang w:bidi="ar"/>
              </w:rPr>
              <w:t>；根据选型查表得</w:t>
            </w:r>
            <w:r>
              <w:rPr>
                <w:rFonts w:ascii="Times New Roman" w:hAnsi="Times New Roman"/>
                <w:color w:val="000000"/>
                <w:kern w:val="0"/>
                <w:lang w:bidi="ar"/>
              </w:rPr>
              <w:t>2785kJ/kg÷4.18=666.27kcal/kg</w:t>
            </w:r>
          </w:p>
          <w:p>
            <w:pPr>
              <w:widowControl/>
              <w:spacing w:line="440" w:lineRule="exact"/>
              <w:ind w:firstLine="480" w:firstLineChars="200"/>
            </w:pPr>
            <w:r>
              <w:rPr>
                <w:rFonts w:ascii="Times New Roman" w:hAnsi="Times New Roman"/>
                <w:color w:val="000000"/>
                <w:kern w:val="0"/>
                <w:lang w:bidi="ar"/>
              </w:rPr>
              <w:t>i'——</w:t>
            </w:r>
            <w:r>
              <w:rPr>
                <w:rFonts w:hint="eastAsia" w:ascii="宋体" w:hAnsi="宋体" w:cs="宋体"/>
                <w:color w:val="000000"/>
                <w:kern w:val="0"/>
                <w:lang w:bidi="ar"/>
              </w:rPr>
              <w:t>常温蒸气热焓，取</w:t>
            </w:r>
            <w:r>
              <w:rPr>
                <w:rFonts w:ascii="Times New Roman" w:hAnsi="Times New Roman"/>
                <w:color w:val="000000"/>
                <w:kern w:val="0"/>
                <w:lang w:bidi="ar"/>
              </w:rPr>
              <w:t>20kcal/kg</w:t>
            </w:r>
            <w:r>
              <w:rPr>
                <w:rFonts w:hint="eastAsia" w:ascii="宋体" w:hAnsi="宋体" w:cs="宋体"/>
                <w:color w:val="000000"/>
                <w:kern w:val="0"/>
                <w:lang w:bidi="ar"/>
              </w:rPr>
              <w:t>；</w:t>
            </w:r>
          </w:p>
          <w:p>
            <w:pPr>
              <w:widowControl/>
              <w:spacing w:line="440" w:lineRule="exact"/>
              <w:ind w:firstLine="480" w:firstLineChars="200"/>
            </w:pPr>
            <w:r>
              <w:rPr>
                <w:rFonts w:ascii="Times New Roman" w:hAnsi="Times New Roman"/>
                <w:color w:val="000000"/>
                <w:kern w:val="0"/>
                <w:lang w:bidi="ar"/>
              </w:rPr>
              <w:t>Qd——</w:t>
            </w:r>
            <w:r>
              <w:rPr>
                <w:rFonts w:hint="eastAsia" w:ascii="宋体" w:hAnsi="宋体" w:cs="宋体"/>
                <w:color w:val="000000"/>
                <w:kern w:val="0"/>
                <w:lang w:bidi="ar"/>
              </w:rPr>
              <w:t>热值，</w:t>
            </w:r>
            <w:r>
              <w:rPr>
                <w:rFonts w:ascii="Times New Roman" w:hAnsi="Times New Roman"/>
                <w:color w:val="000000"/>
                <w:kern w:val="0"/>
                <w:lang w:bidi="ar"/>
              </w:rPr>
              <w:t>kcal/kg</w:t>
            </w:r>
            <w:r>
              <w:rPr>
                <w:rFonts w:hint="eastAsia" w:ascii="宋体" w:hAnsi="宋体" w:cs="宋体"/>
                <w:color w:val="000000"/>
                <w:kern w:val="0"/>
                <w:lang w:bidi="ar"/>
              </w:rPr>
              <w:t>；项目烘干系统主要使用生物质为燃料，经查询，热值为</w:t>
            </w:r>
            <w:r>
              <w:rPr>
                <w:rFonts w:ascii="Times New Roman" w:hAnsi="Times New Roman"/>
                <w:color w:val="000000"/>
                <w:kern w:val="0"/>
                <w:lang w:bidi="ar"/>
              </w:rPr>
              <w:t>12.5MJ/kg</w:t>
            </w:r>
            <w:r>
              <w:rPr>
                <w:rFonts w:hint="eastAsia" w:ascii="宋体" w:hAnsi="宋体" w:cs="宋体"/>
                <w:color w:val="000000"/>
                <w:kern w:val="0"/>
                <w:lang w:bidi="ar"/>
              </w:rPr>
              <w:t>，</w:t>
            </w:r>
            <w:r>
              <w:rPr>
                <w:rFonts w:ascii="Times New Roman" w:hAnsi="Times New Roman"/>
                <w:color w:val="000000"/>
                <w:kern w:val="0"/>
                <w:lang w:bidi="ar"/>
              </w:rPr>
              <w:t>12.5×10</w:t>
            </w:r>
            <w:r>
              <w:rPr>
                <w:rFonts w:hint="eastAsia" w:ascii="Times New Roman" w:hAnsi="Times New Roman"/>
                <w:color w:val="000000"/>
                <w:kern w:val="0"/>
                <w:vertAlign w:val="superscript"/>
                <w:lang w:bidi="ar"/>
              </w:rPr>
              <w:t>3</w:t>
            </w:r>
            <w:r>
              <w:rPr>
                <w:rFonts w:ascii="Times New Roman" w:hAnsi="Times New Roman"/>
                <w:color w:val="000000"/>
                <w:kern w:val="0"/>
                <w:lang w:bidi="ar"/>
              </w:rPr>
              <w:t>/4.18=2990.43kcal/kg</w:t>
            </w:r>
            <w:r>
              <w:rPr>
                <w:rFonts w:hint="eastAsia" w:ascii="宋体" w:hAnsi="宋体" w:cs="宋体"/>
                <w:color w:val="000000"/>
                <w:kern w:val="0"/>
                <w:lang w:bidi="ar"/>
              </w:rPr>
              <w:t>；</w:t>
            </w:r>
          </w:p>
          <w:p>
            <w:pPr>
              <w:widowControl/>
              <w:spacing w:line="440" w:lineRule="exact"/>
              <w:ind w:firstLine="480" w:firstLineChars="200"/>
            </w:pPr>
            <w:r>
              <w:rPr>
                <w:rFonts w:ascii="Times New Roman" w:hAnsi="Times New Roman"/>
                <w:color w:val="000000"/>
                <w:kern w:val="0"/>
                <w:lang w:bidi="ar"/>
              </w:rPr>
              <w:t>η——</w:t>
            </w:r>
            <w:r>
              <w:rPr>
                <w:rFonts w:hint="eastAsia" w:ascii="宋体" w:hAnsi="宋体" w:cs="宋体"/>
                <w:color w:val="000000"/>
                <w:kern w:val="0"/>
                <w:lang w:bidi="ar"/>
              </w:rPr>
              <w:t>效率，取</w:t>
            </w:r>
            <w:r>
              <w:rPr>
                <w:rFonts w:ascii="Times New Roman" w:hAnsi="Times New Roman"/>
                <w:color w:val="000000"/>
                <w:kern w:val="0"/>
                <w:lang w:bidi="ar"/>
              </w:rPr>
              <w:t>75%</w:t>
            </w:r>
            <w:r>
              <w:rPr>
                <w:rFonts w:hint="eastAsia" w:ascii="宋体" w:hAnsi="宋体" w:cs="宋体"/>
                <w:color w:val="000000"/>
                <w:kern w:val="0"/>
                <w:lang w:bidi="ar"/>
              </w:rPr>
              <w:t>。</w:t>
            </w:r>
          </w:p>
          <w:p>
            <w:pPr>
              <w:widowControl/>
              <w:spacing w:line="440" w:lineRule="exact"/>
              <w:ind w:firstLine="480" w:firstLineChars="200"/>
            </w:pPr>
            <w:r>
              <w:rPr>
                <w:rFonts w:hint="eastAsia" w:ascii="宋体" w:hAnsi="宋体" w:cs="宋体"/>
                <w:color w:val="000000"/>
                <w:kern w:val="0"/>
                <w:lang w:bidi="ar"/>
              </w:rPr>
              <w:t>则烘干</w:t>
            </w:r>
            <w:r>
              <w:rPr>
                <w:rFonts w:ascii="Times New Roman" w:hAnsi="Times New Roman"/>
                <w:color w:val="000000"/>
                <w:kern w:val="0"/>
                <w:lang w:bidi="ar"/>
              </w:rPr>
              <w:t>1t</w:t>
            </w:r>
            <w:r>
              <w:rPr>
                <w:rFonts w:hint="eastAsia" w:ascii="宋体" w:hAnsi="宋体" w:cs="宋体"/>
                <w:color w:val="000000"/>
                <w:kern w:val="0"/>
                <w:lang w:bidi="ar"/>
              </w:rPr>
              <w:t>水分的燃料用量为：</w:t>
            </w:r>
          </w:p>
          <w:p>
            <w:pPr>
              <w:widowControl/>
              <w:spacing w:line="440" w:lineRule="exact"/>
              <w:ind w:firstLine="480" w:firstLineChars="200"/>
            </w:pPr>
            <w:r>
              <w:rPr>
                <w:rFonts w:ascii="Times New Roman" w:hAnsi="Times New Roman"/>
                <w:color w:val="000000"/>
                <w:kern w:val="0"/>
                <w:lang w:bidi="ar"/>
              </w:rPr>
              <w:t>1000×</w:t>
            </w:r>
            <w:r>
              <w:rPr>
                <w:rFonts w:hint="eastAsia" w:ascii="宋体" w:hAnsi="宋体" w:cs="宋体"/>
                <w:color w:val="000000"/>
                <w:kern w:val="0"/>
                <w:lang w:bidi="ar"/>
              </w:rPr>
              <w:t>（</w:t>
            </w:r>
            <w:r>
              <w:rPr>
                <w:rFonts w:ascii="Times New Roman" w:hAnsi="Times New Roman"/>
                <w:color w:val="000000"/>
                <w:kern w:val="0"/>
                <w:lang w:bidi="ar"/>
              </w:rPr>
              <w:t>666.27-20</w:t>
            </w:r>
            <w:r>
              <w:rPr>
                <w:rFonts w:hint="eastAsia" w:ascii="宋体" w:hAnsi="宋体" w:cs="宋体"/>
                <w:color w:val="000000"/>
                <w:kern w:val="0"/>
                <w:lang w:bidi="ar"/>
              </w:rPr>
              <w:t>）</w:t>
            </w:r>
            <w:r>
              <w:rPr>
                <w:rFonts w:ascii="Times New Roman" w:hAnsi="Times New Roman"/>
                <w:color w:val="000000"/>
                <w:kern w:val="0"/>
                <w:lang w:bidi="ar"/>
              </w:rPr>
              <w:t>÷</w:t>
            </w:r>
            <w:r>
              <w:rPr>
                <w:rFonts w:hint="eastAsia" w:ascii="宋体" w:hAnsi="宋体" w:cs="宋体"/>
                <w:color w:val="000000"/>
                <w:kern w:val="0"/>
                <w:lang w:bidi="ar"/>
              </w:rPr>
              <w:t>（</w:t>
            </w:r>
            <w:r>
              <w:rPr>
                <w:rFonts w:ascii="Times New Roman" w:hAnsi="Times New Roman"/>
                <w:color w:val="000000"/>
                <w:kern w:val="0"/>
                <w:lang w:bidi="ar"/>
              </w:rPr>
              <w:t>2990.43×75%</w:t>
            </w:r>
            <w:r>
              <w:rPr>
                <w:rFonts w:hint="eastAsia" w:ascii="宋体" w:hAnsi="宋体" w:cs="宋体"/>
                <w:color w:val="000000"/>
                <w:kern w:val="0"/>
                <w:lang w:bidi="ar"/>
              </w:rPr>
              <w:t>）</w:t>
            </w:r>
            <w:r>
              <w:rPr>
                <w:rFonts w:ascii="Times New Roman" w:hAnsi="Times New Roman"/>
                <w:color w:val="000000"/>
                <w:kern w:val="0"/>
                <w:lang w:bidi="ar"/>
              </w:rPr>
              <w:t>=288.15kg</w:t>
            </w:r>
          </w:p>
          <w:p>
            <w:pPr>
              <w:widowControl/>
              <w:spacing w:line="440" w:lineRule="exact"/>
              <w:ind w:firstLine="480" w:firstLineChars="200"/>
              <w:rPr>
                <w:rFonts w:ascii="Times New Roman" w:hAnsi="Times New Roman"/>
                <w:b/>
                <w:color w:val="000000" w:themeColor="text1"/>
                <w14:textFill>
                  <w14:solidFill>
                    <w14:schemeClr w14:val="tx1"/>
                  </w14:solidFill>
                </w14:textFill>
              </w:rPr>
            </w:pPr>
            <w:r>
              <w:rPr>
                <w:rFonts w:hint="eastAsia" w:ascii="宋体" w:hAnsi="宋体" w:cs="宋体"/>
                <w:color w:val="000000"/>
                <w:kern w:val="0"/>
                <w:lang w:bidi="ar"/>
              </w:rPr>
              <w:t>项目物料经烘干炉烘干后可去除水量</w:t>
            </w:r>
            <w:r>
              <w:rPr>
                <w:rFonts w:hint="eastAsia" w:ascii="Times New Roman" w:hAnsi="Times New Roman"/>
                <w:color w:val="000000" w:themeColor="text1"/>
                <w:kern w:val="0"/>
                <w:lang w:val="en-US" w:eastAsia="zh-CN" w:bidi="ar"/>
                <w14:textFill>
                  <w14:solidFill>
                    <w14:schemeClr w14:val="tx1"/>
                  </w14:solidFill>
                </w14:textFill>
              </w:rPr>
              <w:t>60</w:t>
            </w:r>
            <w:r>
              <w:rPr>
                <w:rFonts w:hint="eastAsia" w:ascii="Times New Roman" w:hAnsi="Times New Roman"/>
                <w:color w:val="000000" w:themeColor="text1"/>
                <w:kern w:val="0"/>
                <w:lang w:bidi="ar"/>
                <w14:textFill>
                  <w14:solidFill>
                    <w14:schemeClr w14:val="tx1"/>
                  </w14:solidFill>
                </w14:textFill>
              </w:rPr>
              <w:t>00</w:t>
            </w:r>
            <w:r>
              <w:rPr>
                <w:rFonts w:ascii="Times New Roman" w:hAnsi="Times New Roman"/>
                <w:color w:val="000000" w:themeColor="text1"/>
                <w:kern w:val="0"/>
                <w:lang w:bidi="ar"/>
                <w14:textFill>
                  <w14:solidFill>
                    <w14:schemeClr w14:val="tx1"/>
                  </w14:solidFill>
                </w14:textFill>
              </w:rPr>
              <w:t>t/a</w:t>
            </w:r>
            <w:r>
              <w:rPr>
                <w:rFonts w:hint="eastAsia" w:ascii="宋体" w:hAnsi="宋体" w:cs="宋体"/>
                <w:color w:val="000000" w:themeColor="text1"/>
                <w:kern w:val="0"/>
                <w:lang w:bidi="ar"/>
                <w14:textFill>
                  <w14:solidFill>
                    <w14:schemeClr w14:val="tx1"/>
                  </w14:solidFill>
                </w14:textFill>
              </w:rPr>
              <w:t>，因此，烘干系统需生物质燃料用量为</w:t>
            </w:r>
            <w:r>
              <w:rPr>
                <w:rFonts w:hint="eastAsia" w:ascii="Times New Roman" w:hAnsi="Times New Roman"/>
                <w:color w:val="000000" w:themeColor="text1"/>
                <w:kern w:val="0"/>
                <w:lang w:val="en-US" w:eastAsia="zh-CN" w:bidi="ar"/>
                <w14:textFill>
                  <w14:solidFill>
                    <w14:schemeClr w14:val="tx1"/>
                  </w14:solidFill>
                </w14:textFill>
              </w:rPr>
              <w:t>1728.9</w:t>
            </w:r>
            <w:r>
              <w:rPr>
                <w:rFonts w:ascii="Times New Roman" w:hAnsi="Times New Roman"/>
                <w:color w:val="000000" w:themeColor="text1"/>
                <w:kern w:val="0"/>
                <w:lang w:bidi="ar"/>
                <w14:textFill>
                  <w14:solidFill>
                    <w14:schemeClr w14:val="tx1"/>
                  </w14:solidFill>
                </w14:textFill>
              </w:rPr>
              <w:t>t/a</w:t>
            </w:r>
            <w:r>
              <w:rPr>
                <w:rFonts w:hint="eastAsia" w:ascii="宋体" w:hAnsi="宋体" w:cs="宋体"/>
                <w:color w:val="000000" w:themeColor="text1"/>
                <w:kern w:val="0"/>
                <w:lang w:bidi="ar"/>
                <w14:textFill>
                  <w14:solidFill>
                    <w14:schemeClr w14:val="tx1"/>
                  </w14:solidFill>
                </w14:textFill>
              </w:rPr>
              <w:t>。</w:t>
            </w:r>
          </w:p>
          <w:p>
            <w:pPr>
              <w:snapToGrid w:val="0"/>
              <w:spacing w:line="440" w:lineRule="exact"/>
              <w:ind w:firstLine="482" w:firstLineChars="200"/>
              <w:rPr>
                <w:rFonts w:ascii="Times New Roman" w:hAnsi="Times New Roman"/>
              </w:rPr>
            </w:pPr>
            <w:r>
              <w:rPr>
                <w:rFonts w:hint="eastAsia" w:ascii="Times New Roman" w:hAnsi="Times New Roman"/>
                <w:b/>
              </w:rPr>
              <w:t>6</w:t>
            </w:r>
            <w:r>
              <w:rPr>
                <w:rFonts w:ascii="Times New Roman" w:hAnsi="Times New Roman"/>
                <w:b/>
              </w:rPr>
              <w:t>、</w:t>
            </w:r>
            <w:r>
              <w:rPr>
                <w:rFonts w:hint="eastAsia" w:ascii="Times New Roman" w:hAnsi="Times New Roman"/>
                <w:b/>
              </w:rPr>
              <w:t>项目主要生产设备</w:t>
            </w:r>
          </w:p>
          <w:p>
            <w:pPr>
              <w:spacing w:line="440" w:lineRule="exact"/>
              <w:ind w:firstLine="480" w:firstLineChars="200"/>
              <w:rPr>
                <w:rFonts w:ascii="Times New Roman" w:hAnsi="Times New Roman"/>
                <w:bCs/>
              </w:rPr>
            </w:pPr>
            <w:r>
              <w:rPr>
                <w:rFonts w:ascii="Times New Roman" w:hAnsi="Times New Roman"/>
                <w:bCs/>
              </w:rPr>
              <w:t>项目所用设备情况详见表</w:t>
            </w:r>
            <w:r>
              <w:rPr>
                <w:rFonts w:hint="eastAsia" w:ascii="Times New Roman" w:hAnsi="Times New Roman"/>
                <w:bCs/>
              </w:rPr>
              <w:t>2-</w:t>
            </w:r>
            <w:r>
              <w:rPr>
                <w:rFonts w:hint="eastAsia" w:ascii="Times New Roman" w:hAnsi="Times New Roman"/>
                <w:bCs/>
                <w:lang w:val="en-US" w:eastAsia="zh-CN"/>
              </w:rPr>
              <w:t>5</w:t>
            </w:r>
            <w:r>
              <w:rPr>
                <w:rFonts w:ascii="Times New Roman" w:hAnsi="Times New Roman"/>
                <w:bCs/>
              </w:rPr>
              <w:t>所示。</w:t>
            </w:r>
          </w:p>
          <w:p>
            <w:pPr>
              <w:widowControl/>
              <w:spacing w:line="440" w:lineRule="exact"/>
              <w:jc w:val="center"/>
              <w:rPr>
                <w:rFonts w:ascii="Times New Roman" w:hAnsi="Times New Roman"/>
              </w:rPr>
            </w:pPr>
            <w:r>
              <w:rPr>
                <w:rFonts w:ascii="Times New Roman" w:hAnsi="Times New Roman"/>
                <w:b/>
                <w:bCs/>
                <w:color w:val="000000"/>
                <w:kern w:val="0"/>
                <w:sz w:val="21"/>
                <w:szCs w:val="21"/>
                <w:lang w:bidi="ar"/>
              </w:rPr>
              <w:t>表2-</w:t>
            </w:r>
            <w:r>
              <w:rPr>
                <w:rFonts w:hint="eastAsia" w:ascii="Times New Roman" w:hAnsi="Times New Roman"/>
                <w:b/>
                <w:bCs/>
                <w:color w:val="000000"/>
                <w:kern w:val="0"/>
                <w:sz w:val="21"/>
                <w:szCs w:val="21"/>
                <w:lang w:val="en-US" w:eastAsia="zh-CN" w:bidi="ar"/>
              </w:rPr>
              <w:t>5</w:t>
            </w:r>
            <w:r>
              <w:rPr>
                <w:rFonts w:ascii="Times New Roman" w:hAnsi="Times New Roman"/>
                <w:b/>
                <w:bCs/>
                <w:color w:val="000000"/>
                <w:kern w:val="0"/>
                <w:sz w:val="21"/>
                <w:szCs w:val="21"/>
                <w:lang w:bidi="ar"/>
              </w:rPr>
              <w:t xml:space="preserve"> </w:t>
            </w:r>
            <w:r>
              <w:rPr>
                <w:rFonts w:hint="eastAsia" w:ascii="Times New Roman" w:hAnsi="Times New Roman"/>
                <w:b/>
                <w:bCs/>
                <w:color w:val="000000"/>
                <w:kern w:val="0"/>
                <w:sz w:val="21"/>
                <w:szCs w:val="21"/>
                <w:lang w:bidi="ar"/>
              </w:rPr>
              <w:t>主要设备一览表</w:t>
            </w:r>
          </w:p>
          <w:tbl>
            <w:tblPr>
              <w:tblStyle w:val="18"/>
              <w:tblW w:w="7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660"/>
              <w:gridCol w:w="1960"/>
              <w:gridCol w:w="2642"/>
              <w:gridCol w:w="79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Align w:val="center"/>
                </w:tcPr>
                <w:p>
                  <w:pPr>
                    <w:ind w:left="-821" w:leftChars="-342" w:right="-792" w:rightChars="-330"/>
                    <w:jc w:val="center"/>
                    <w:rPr>
                      <w:rFonts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rPr>
                    <w:t>工段</w:t>
                  </w:r>
                </w:p>
              </w:tc>
              <w:tc>
                <w:tcPr>
                  <w:tcW w:w="660" w:type="dxa"/>
                  <w:vAlign w:val="center"/>
                </w:tcPr>
                <w:p>
                  <w:pPr>
                    <w:ind w:left="-821" w:leftChars="-342" w:right="-792" w:rightChars="-330"/>
                    <w:jc w:val="center"/>
                    <w:rPr>
                      <w:rFonts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rPr>
                    <w:t>序号</w:t>
                  </w:r>
                </w:p>
              </w:tc>
              <w:tc>
                <w:tcPr>
                  <w:tcW w:w="1960" w:type="dxa"/>
                  <w:vAlign w:val="center"/>
                </w:tcPr>
                <w:p>
                  <w:pPr>
                    <w:ind w:left="-821" w:leftChars="-342" w:right="-792" w:rightChars="-330"/>
                    <w:jc w:val="center"/>
                    <w:rPr>
                      <w:rFonts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rPr>
                    <w:t>名称</w:t>
                  </w:r>
                </w:p>
              </w:tc>
              <w:tc>
                <w:tcPr>
                  <w:tcW w:w="2642" w:type="dxa"/>
                  <w:vAlign w:val="center"/>
                </w:tcPr>
                <w:p>
                  <w:pPr>
                    <w:ind w:left="-821" w:leftChars="-342" w:right="-792" w:rightChars="-330"/>
                    <w:jc w:val="center"/>
                    <w:rPr>
                      <w:rFonts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rPr>
                    <w:t>规格型号</w:t>
                  </w:r>
                </w:p>
              </w:tc>
              <w:tc>
                <w:tcPr>
                  <w:tcW w:w="790" w:type="dxa"/>
                  <w:vAlign w:val="center"/>
                </w:tcPr>
                <w:p>
                  <w:pPr>
                    <w:ind w:left="-821" w:leftChars="-342" w:right="-792" w:rightChars="-330"/>
                    <w:jc w:val="center"/>
                    <w:rPr>
                      <w:rFonts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rPr>
                    <w:t>单位</w:t>
                  </w:r>
                </w:p>
              </w:tc>
              <w:tc>
                <w:tcPr>
                  <w:tcW w:w="740" w:type="dxa"/>
                  <w:vAlign w:val="center"/>
                </w:tcPr>
                <w:p>
                  <w:pPr>
                    <w:ind w:left="-821" w:leftChars="-342" w:right="-792" w:rightChars="-330"/>
                    <w:jc w:val="center"/>
                    <w:rPr>
                      <w:rFonts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42" w:type="dxa"/>
                  <w:vMerge w:val="restart"/>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粗粉碎</w:t>
                  </w:r>
                </w:p>
              </w:tc>
              <w:tc>
                <w:tcPr>
                  <w:tcW w:w="660" w:type="dxa"/>
                  <w:vAlign w:val="center"/>
                </w:tcPr>
                <w:p>
                  <w:pPr>
                    <w:ind w:left="-821" w:leftChars="-342" w:right="-792" w:rightChars="-330"/>
                    <w:jc w:val="center"/>
                    <w:rPr>
                      <w:rFonts w:hint="eastAsia"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1</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粉碎机</w:t>
                  </w:r>
                </w:p>
              </w:tc>
              <w:tc>
                <w:tcPr>
                  <w:tcW w:w="2642"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ind w:left="-821" w:leftChars="-342" w:right="-792" w:rightChars="-330"/>
                    <w:jc w:val="center"/>
                    <w:rPr>
                      <w:rFonts w:hint="eastAsia"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hint="eastAsia" w:ascii="Times New Roman" w:hAnsi="Times New Roman" w:eastAsia="宋体" w:cs="宋体"/>
                      <w:b w:val="0"/>
                      <w:bCs/>
                      <w:color w:val="000000"/>
                      <w:sz w:val="21"/>
                      <w:szCs w:val="21"/>
                    </w:rPr>
                  </w:pPr>
                </w:p>
              </w:tc>
              <w:tc>
                <w:tcPr>
                  <w:tcW w:w="660" w:type="dxa"/>
                  <w:vAlign w:val="center"/>
                </w:tcPr>
                <w:p>
                  <w:pPr>
                    <w:ind w:left="-821" w:leftChars="-342" w:right="-792" w:rightChars="-330"/>
                    <w:jc w:val="center"/>
                    <w:rPr>
                      <w:rFonts w:hint="eastAsia"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2</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皮带输送机</w:t>
                  </w:r>
                </w:p>
              </w:tc>
              <w:tc>
                <w:tcPr>
                  <w:tcW w:w="2642"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ind w:left="-821" w:leftChars="-342" w:right="-792" w:rightChars="-330"/>
                    <w:jc w:val="center"/>
                    <w:rPr>
                      <w:rFonts w:hint="eastAsia"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hint="eastAsia" w:ascii="Times New Roman" w:hAnsi="Times New Roman" w:eastAsia="宋体" w:cs="宋体"/>
                      <w:b w:val="0"/>
                      <w:bCs/>
                      <w:color w:val="000000"/>
                      <w:sz w:val="21"/>
                      <w:szCs w:val="21"/>
                    </w:rPr>
                  </w:pPr>
                </w:p>
              </w:tc>
              <w:tc>
                <w:tcPr>
                  <w:tcW w:w="660" w:type="dxa"/>
                  <w:vAlign w:val="center"/>
                </w:tcPr>
                <w:p>
                  <w:pPr>
                    <w:ind w:left="-821" w:leftChars="-342" w:right="-792" w:rightChars="-330"/>
                    <w:jc w:val="center"/>
                    <w:rPr>
                      <w:rFonts w:hint="eastAsia"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3</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螺旋输送机</w:t>
                  </w:r>
                </w:p>
              </w:tc>
              <w:tc>
                <w:tcPr>
                  <w:tcW w:w="2642"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hint="eastAsia" w:ascii="Times New Roman" w:hAnsi="Times New Roman" w:eastAsia="宋体" w:cs="宋体"/>
                      <w:b w:val="0"/>
                      <w:bCs/>
                      <w:color w:val="000000"/>
                      <w:sz w:val="21"/>
                      <w:szCs w:val="21"/>
                    </w:rPr>
                  </w:pPr>
                  <w:r>
                    <w:rPr>
                      <w:rFonts w:hint="eastAsia" w:ascii="Times New Roman" w:hAnsi="Times New Roman" w:eastAsia="宋体"/>
                      <w:b w:val="0"/>
                      <w:bCs/>
                      <w:sz w:val="21"/>
                      <w:szCs w:val="21"/>
                    </w:rPr>
                    <w:t>台</w:t>
                  </w:r>
                </w:p>
              </w:tc>
              <w:tc>
                <w:tcPr>
                  <w:tcW w:w="740" w:type="dxa"/>
                  <w:vAlign w:val="center"/>
                </w:tcPr>
                <w:p>
                  <w:pPr>
                    <w:ind w:left="-821" w:leftChars="-342" w:right="-792" w:rightChars="-330"/>
                    <w:jc w:val="center"/>
                    <w:rPr>
                      <w:rFonts w:hint="eastAsia"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hint="eastAsia" w:ascii="Times New Roman" w:hAnsi="Times New Roman" w:eastAsia="宋体" w:cs="宋体"/>
                      <w:b w:val="0"/>
                      <w:bCs/>
                      <w:color w:val="000000"/>
                      <w:sz w:val="21"/>
                      <w:szCs w:val="21"/>
                    </w:rPr>
                  </w:pPr>
                </w:p>
              </w:tc>
              <w:tc>
                <w:tcPr>
                  <w:tcW w:w="660" w:type="dxa"/>
                  <w:vAlign w:val="center"/>
                </w:tcPr>
                <w:p>
                  <w:pPr>
                    <w:ind w:left="-821" w:leftChars="-342" w:right="-792" w:rightChars="-330"/>
                    <w:jc w:val="center"/>
                    <w:rPr>
                      <w:rFonts w:hint="eastAsia"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4</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投料斗</w:t>
                  </w:r>
                </w:p>
              </w:tc>
              <w:tc>
                <w:tcPr>
                  <w:tcW w:w="2642"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ind w:left="-821" w:leftChars="-342" w:right="-792" w:rightChars="-330"/>
                    <w:jc w:val="center"/>
                    <w:rPr>
                      <w:rFonts w:hint="eastAsia"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hint="eastAsia" w:ascii="Times New Roman" w:hAnsi="Times New Roman" w:eastAsia="宋体" w:cs="宋体"/>
                      <w:b w:val="0"/>
                      <w:bCs/>
                      <w:color w:val="000000"/>
                      <w:sz w:val="21"/>
                      <w:szCs w:val="21"/>
                    </w:rPr>
                  </w:pPr>
                </w:p>
              </w:tc>
              <w:tc>
                <w:tcPr>
                  <w:tcW w:w="660"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5</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粉碎风机</w:t>
                  </w:r>
                </w:p>
              </w:tc>
              <w:tc>
                <w:tcPr>
                  <w:tcW w:w="2642"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ind w:left="-821" w:leftChars="-342" w:right="-792" w:rightChars="-330"/>
                    <w:jc w:val="center"/>
                    <w:rPr>
                      <w:rFonts w:hint="eastAsia"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hint="eastAsia" w:ascii="Times New Roman" w:hAnsi="Times New Roman" w:eastAsia="宋体" w:cs="宋体"/>
                      <w:b w:val="0"/>
                      <w:bCs/>
                      <w:color w:val="000000"/>
                      <w:sz w:val="21"/>
                      <w:szCs w:val="21"/>
                    </w:rPr>
                  </w:pPr>
                </w:p>
              </w:tc>
              <w:tc>
                <w:tcPr>
                  <w:tcW w:w="660"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6</w:t>
                  </w:r>
                </w:p>
              </w:tc>
              <w:tc>
                <w:tcPr>
                  <w:tcW w:w="1960"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布袋除尘器</w:t>
                  </w:r>
                </w:p>
              </w:tc>
              <w:tc>
                <w:tcPr>
                  <w:tcW w:w="2642"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hint="eastAsia" w:ascii="Times New Roman" w:hAnsi="Times New Roman" w:eastAsia="宋体" w:cs="宋体"/>
                      <w:b w:val="0"/>
                      <w:bCs/>
                      <w:color w:val="000000"/>
                      <w:sz w:val="21"/>
                      <w:szCs w:val="21"/>
                    </w:rPr>
                  </w:pPr>
                  <w:r>
                    <w:rPr>
                      <w:rFonts w:hint="eastAsia" w:ascii="Times New Roman" w:hAnsi="Times New Roman" w:eastAsia="宋体"/>
                      <w:b w:val="0"/>
                      <w:bCs/>
                      <w:sz w:val="21"/>
                      <w:szCs w:val="21"/>
                    </w:rPr>
                    <w:t>台</w:t>
                  </w:r>
                </w:p>
              </w:tc>
              <w:tc>
                <w:tcPr>
                  <w:tcW w:w="740" w:type="dxa"/>
                  <w:vAlign w:val="center"/>
                </w:tcPr>
                <w:p>
                  <w:pPr>
                    <w:ind w:left="-821" w:leftChars="-342" w:right="-792" w:rightChars="-330"/>
                    <w:jc w:val="center"/>
                    <w:rPr>
                      <w:rFonts w:hint="eastAsia"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hint="eastAsia" w:ascii="Times New Roman" w:hAnsi="Times New Roman" w:eastAsia="宋体" w:cs="宋体"/>
                      <w:b w:val="0"/>
                      <w:bCs/>
                      <w:color w:val="000000"/>
                      <w:sz w:val="21"/>
                      <w:szCs w:val="21"/>
                    </w:rPr>
                  </w:pPr>
                </w:p>
              </w:tc>
              <w:tc>
                <w:tcPr>
                  <w:tcW w:w="660"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7</w:t>
                  </w:r>
                </w:p>
              </w:tc>
              <w:tc>
                <w:tcPr>
                  <w:tcW w:w="1960"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rPr>
                    <w:t>埋刮板输送机</w:t>
                  </w:r>
                </w:p>
              </w:tc>
              <w:tc>
                <w:tcPr>
                  <w:tcW w:w="2642"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ind w:left="-821" w:leftChars="-342" w:right="-792" w:rightChars="-330"/>
                    <w:jc w:val="center"/>
                    <w:rPr>
                      <w:rFonts w:hint="eastAsia"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hint="eastAsia" w:ascii="Times New Roman" w:hAnsi="Times New Roman" w:eastAsia="宋体" w:cs="宋体"/>
                      <w:b w:val="0"/>
                      <w:bCs/>
                      <w:color w:val="000000"/>
                      <w:sz w:val="21"/>
                      <w:szCs w:val="21"/>
                    </w:rPr>
                  </w:pPr>
                </w:p>
              </w:tc>
              <w:tc>
                <w:tcPr>
                  <w:tcW w:w="660"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8</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粉碎沉降室</w:t>
                  </w:r>
                </w:p>
              </w:tc>
              <w:tc>
                <w:tcPr>
                  <w:tcW w:w="2642"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hint="eastAsia" w:ascii="Times New Roman" w:hAnsi="Times New Roman" w:eastAsia="宋体" w:cs="宋体"/>
                      <w:b w:val="0"/>
                      <w:bCs/>
                      <w:color w:val="000000"/>
                      <w:sz w:val="21"/>
                      <w:szCs w:val="21"/>
                    </w:rPr>
                  </w:pPr>
                </w:p>
              </w:tc>
              <w:tc>
                <w:tcPr>
                  <w:tcW w:w="660"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9</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气动闸门</w:t>
                  </w:r>
                </w:p>
              </w:tc>
              <w:tc>
                <w:tcPr>
                  <w:tcW w:w="2642"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hint="eastAsia" w:ascii="Times New Roman" w:hAnsi="Times New Roman" w:eastAsia="宋体" w:cs="宋体"/>
                      <w:b w:val="0"/>
                      <w:bCs/>
                      <w:color w:val="000000"/>
                      <w:sz w:val="21"/>
                      <w:szCs w:val="21"/>
                    </w:rPr>
                  </w:pPr>
                  <w:r>
                    <w:rPr>
                      <w:rFonts w:hint="eastAsia" w:ascii="Times New Roman" w:hAnsi="Times New Roman" w:eastAsia="宋体"/>
                      <w:b w:val="0"/>
                      <w:bCs/>
                      <w:sz w:val="21"/>
                      <w:szCs w:val="21"/>
                    </w:rPr>
                    <w:t>台</w:t>
                  </w:r>
                </w:p>
              </w:tc>
              <w:tc>
                <w:tcPr>
                  <w:tcW w:w="740"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1042" w:type="dxa"/>
                  <w:vMerge w:val="restart"/>
                  <w:vAlign w:val="center"/>
                </w:tcPr>
                <w:p>
                  <w:pPr>
                    <w:ind w:left="-821" w:leftChars="-342" w:right="-792" w:rightChars="-330"/>
                    <w:jc w:val="center"/>
                    <w:rPr>
                      <w:rFonts w:hint="eastAsia"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湿料储存</w:t>
                  </w:r>
                </w:p>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系统</w:t>
                  </w:r>
                </w:p>
              </w:tc>
              <w:tc>
                <w:tcPr>
                  <w:tcW w:w="660"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10</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湿料储存仓</w:t>
                  </w:r>
                </w:p>
              </w:tc>
              <w:tc>
                <w:tcPr>
                  <w:tcW w:w="2642"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eastAsia" w:ascii="Times New Roman" w:hAnsi="Times New Roman" w:eastAsia="宋体" w:cs="宋体"/>
                      <w:b w:val="0"/>
                      <w:bCs/>
                      <w:color w:val="000000"/>
                      <w:sz w:val="21"/>
                      <w:szCs w:val="21"/>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hint="eastAsia" w:ascii="Times New Roman" w:hAnsi="Times New Roman" w:eastAsia="宋体" w:cs="宋体"/>
                      <w:b w:val="0"/>
                      <w:bCs/>
                      <w:color w:val="000000"/>
                      <w:sz w:val="21"/>
                      <w:szCs w:val="21"/>
                    </w:rPr>
                  </w:pPr>
                </w:p>
              </w:tc>
              <w:tc>
                <w:tcPr>
                  <w:tcW w:w="660"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11</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高料位器</w:t>
                  </w:r>
                </w:p>
              </w:tc>
              <w:tc>
                <w:tcPr>
                  <w:tcW w:w="2642"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宋体"/>
                      <w:b w:val="0"/>
                      <w:bCs/>
                      <w:color w:val="000000"/>
                      <w:sz w:val="21"/>
                      <w:szCs w:val="21"/>
                      <w:lang w:val="en-US" w:eastAsia="zh-CN"/>
                    </w:rPr>
                  </w:pPr>
                  <w:r>
                    <w:rPr>
                      <w:rFonts w:hint="default" w:ascii="Times New Roman" w:hAnsi="Times New Roman" w:eastAsia="宋体" w:cs="Arial"/>
                      <w:b w:val="0"/>
                      <w:bCs/>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hint="eastAsia" w:ascii="Times New Roman" w:hAnsi="Times New Roman" w:eastAsia="宋体" w:cs="宋体"/>
                      <w:b w:val="0"/>
                      <w:bCs/>
                      <w:color w:val="000000"/>
                      <w:sz w:val="21"/>
                      <w:szCs w:val="21"/>
                    </w:rPr>
                  </w:pPr>
                </w:p>
              </w:tc>
              <w:tc>
                <w:tcPr>
                  <w:tcW w:w="660"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12</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布料螺旋</w:t>
                  </w:r>
                </w:p>
              </w:tc>
              <w:tc>
                <w:tcPr>
                  <w:tcW w:w="2642"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hint="eastAsia" w:ascii="Times New Roman" w:hAnsi="Times New Roman" w:eastAsia="宋体" w:cs="宋体"/>
                      <w:b w:val="0"/>
                      <w:bCs/>
                      <w:color w:val="000000"/>
                      <w:sz w:val="21"/>
                      <w:szCs w:val="21"/>
                    </w:rPr>
                  </w:pPr>
                  <w:r>
                    <w:rPr>
                      <w:rFonts w:hint="eastAsia" w:ascii="Times New Roman" w:hAnsi="Times New Roman" w:eastAsia="宋体"/>
                      <w:b w:val="0"/>
                      <w:bCs/>
                      <w:sz w:val="21"/>
                      <w:szCs w:val="21"/>
                    </w:rPr>
                    <w:t>台</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宋体"/>
                      <w:b w:val="0"/>
                      <w:bCs/>
                      <w:color w:val="000000"/>
                      <w:sz w:val="21"/>
                      <w:szCs w:val="21"/>
                      <w:lang w:val="en-US" w:eastAsia="zh-CN"/>
                    </w:rPr>
                  </w:pPr>
                  <w:r>
                    <w:rPr>
                      <w:rFonts w:hint="default" w:ascii="Times New Roman" w:hAnsi="Times New Roman" w:eastAsia="宋体" w:cs="Arial"/>
                      <w:b w:val="0"/>
                      <w:bCs/>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hint="eastAsia" w:ascii="Times New Roman" w:hAnsi="Times New Roman" w:eastAsia="宋体" w:cs="宋体"/>
                      <w:b w:val="0"/>
                      <w:bCs/>
                      <w:color w:val="000000"/>
                      <w:sz w:val="21"/>
                      <w:szCs w:val="21"/>
                    </w:rPr>
                  </w:pPr>
                </w:p>
              </w:tc>
              <w:tc>
                <w:tcPr>
                  <w:tcW w:w="660"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13</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出料螺旋输送机</w:t>
                  </w:r>
                </w:p>
              </w:tc>
              <w:tc>
                <w:tcPr>
                  <w:tcW w:w="2642"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eastAsia" w:ascii="Times New Roman" w:hAnsi="Times New Roman" w:eastAsia="宋体" w:cs="宋体"/>
                      <w:b w:val="0"/>
                      <w:bCs/>
                      <w:color w:val="000000"/>
                      <w:sz w:val="21"/>
                      <w:szCs w:val="21"/>
                      <w:lang w:val="en-US" w:eastAsia="zh-CN"/>
                    </w:rPr>
                  </w:pPr>
                  <w:r>
                    <w:rPr>
                      <w:rFonts w:hint="default" w:ascii="Times New Roman" w:hAnsi="Times New Roman" w:eastAsia="宋体" w:cs="Arial"/>
                      <w:b w:val="0"/>
                      <w:bCs/>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hint="eastAsia" w:ascii="Times New Roman" w:hAnsi="Times New Roman" w:eastAsia="宋体" w:cs="宋体"/>
                      <w:b w:val="0"/>
                      <w:bCs/>
                      <w:color w:val="000000"/>
                      <w:sz w:val="21"/>
                      <w:szCs w:val="21"/>
                    </w:rPr>
                  </w:pPr>
                </w:p>
              </w:tc>
              <w:tc>
                <w:tcPr>
                  <w:tcW w:w="660"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14</w:t>
                  </w:r>
                </w:p>
              </w:tc>
              <w:tc>
                <w:tcPr>
                  <w:tcW w:w="1960" w:type="dxa"/>
                  <w:vAlign w:val="center"/>
                </w:tcPr>
                <w:p>
                  <w:pPr>
                    <w:keepNext w:val="0"/>
                    <w:keepLines w:val="0"/>
                    <w:widowControl/>
                    <w:suppressLineNumbers w:val="0"/>
                    <w:jc w:val="center"/>
                    <w:textAlignment w:val="center"/>
                    <w:rPr>
                      <w:rFonts w:hint="default"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埋刮板输送机</w:t>
                  </w:r>
                </w:p>
              </w:tc>
              <w:tc>
                <w:tcPr>
                  <w:tcW w:w="2642"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宋体"/>
                      <w:b w:val="0"/>
                      <w:bCs/>
                      <w:color w:val="000000"/>
                      <w:sz w:val="21"/>
                      <w:szCs w:val="21"/>
                      <w:lang w:val="en-US" w:eastAsia="zh-CN"/>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042" w:type="dxa"/>
                  <w:vMerge w:val="continue"/>
                  <w:vAlign w:val="center"/>
                </w:tcPr>
                <w:p>
                  <w:pPr>
                    <w:ind w:left="-821" w:leftChars="-342" w:right="-792" w:rightChars="-330"/>
                    <w:jc w:val="center"/>
                    <w:rPr>
                      <w:rFonts w:hint="eastAsia" w:ascii="Times New Roman" w:hAnsi="Times New Roman" w:eastAsia="宋体" w:cs="宋体"/>
                      <w:b w:val="0"/>
                      <w:bCs/>
                      <w:color w:val="000000"/>
                      <w:sz w:val="21"/>
                      <w:szCs w:val="21"/>
                    </w:rPr>
                  </w:pPr>
                </w:p>
              </w:tc>
              <w:tc>
                <w:tcPr>
                  <w:tcW w:w="660"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15</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螺旋输送机</w:t>
                  </w:r>
                </w:p>
              </w:tc>
              <w:tc>
                <w:tcPr>
                  <w:tcW w:w="2642"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hint="eastAsia" w:ascii="Times New Roman" w:hAnsi="Times New Roman" w:eastAsia="宋体" w:cs="宋体"/>
                      <w:b w:val="0"/>
                      <w:bCs/>
                      <w:color w:val="000000"/>
                      <w:sz w:val="21"/>
                      <w:szCs w:val="21"/>
                    </w:rPr>
                  </w:pPr>
                  <w:r>
                    <w:rPr>
                      <w:rFonts w:hint="eastAsia" w:ascii="Times New Roman" w:hAnsi="Times New Roman" w:eastAsia="宋体"/>
                      <w:b w:val="0"/>
                      <w:bCs/>
                      <w:sz w:val="21"/>
                      <w:szCs w:val="21"/>
                    </w:rPr>
                    <w:t>台</w:t>
                  </w:r>
                </w:p>
              </w:tc>
              <w:tc>
                <w:tcPr>
                  <w:tcW w:w="740" w:type="dxa"/>
                  <w:vAlign w:val="center"/>
                </w:tcPr>
                <w:p>
                  <w:pPr>
                    <w:keepNext w:val="0"/>
                    <w:keepLines w:val="0"/>
                    <w:widowControl/>
                    <w:suppressLineNumbers w:val="0"/>
                    <w:jc w:val="center"/>
                    <w:textAlignment w:val="center"/>
                    <w:rPr>
                      <w:rFonts w:hint="eastAsia" w:ascii="Times New Roman" w:hAnsi="Times New Roman" w:eastAsia="宋体" w:cs="宋体"/>
                      <w:b w:val="0"/>
                      <w:bCs/>
                      <w:color w:val="000000"/>
                      <w:sz w:val="21"/>
                      <w:szCs w:val="21"/>
                      <w:lang w:val="en-US" w:eastAsia="zh-CN"/>
                    </w:rPr>
                  </w:pPr>
                  <w:r>
                    <w:rPr>
                      <w:rFonts w:hint="default" w:ascii="Times New Roman" w:hAnsi="Times New Roman" w:eastAsia="宋体" w:cs="Arial"/>
                      <w:b w:val="0"/>
                      <w:bCs/>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042" w:type="dxa"/>
                  <w:vMerge w:val="continue"/>
                  <w:vAlign w:val="center"/>
                </w:tcPr>
                <w:p>
                  <w:pPr>
                    <w:ind w:left="-821" w:leftChars="-342" w:right="-792" w:rightChars="-330"/>
                    <w:jc w:val="center"/>
                    <w:rPr>
                      <w:rFonts w:hint="eastAsia" w:ascii="Times New Roman" w:hAnsi="Times New Roman" w:eastAsia="宋体" w:cs="宋体"/>
                      <w:b w:val="0"/>
                      <w:bCs/>
                      <w:color w:val="000000"/>
                      <w:sz w:val="21"/>
                      <w:szCs w:val="21"/>
                    </w:rPr>
                  </w:pPr>
                </w:p>
              </w:tc>
              <w:tc>
                <w:tcPr>
                  <w:tcW w:w="660"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16</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提升机</w:t>
                  </w:r>
                </w:p>
              </w:tc>
              <w:tc>
                <w:tcPr>
                  <w:tcW w:w="2642"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eastAsia" w:ascii="Times New Roman" w:hAnsi="Times New Roman" w:eastAsia="宋体" w:cs="宋体"/>
                      <w:b w:val="0"/>
                      <w:bCs/>
                      <w:color w:val="000000"/>
                      <w:sz w:val="21"/>
                      <w:szCs w:val="21"/>
                      <w:lang w:val="en-US" w:eastAsia="zh-CN"/>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042" w:type="dxa"/>
                  <w:vMerge w:val="continue"/>
                  <w:vAlign w:val="center"/>
                </w:tcPr>
                <w:p>
                  <w:pPr>
                    <w:ind w:left="-821" w:leftChars="-342" w:right="-792" w:rightChars="-330"/>
                    <w:jc w:val="center"/>
                    <w:rPr>
                      <w:rFonts w:hint="eastAsia" w:ascii="Times New Roman" w:hAnsi="Times New Roman" w:eastAsia="宋体" w:cs="宋体"/>
                      <w:b w:val="0"/>
                      <w:bCs/>
                      <w:color w:val="000000"/>
                      <w:sz w:val="21"/>
                      <w:szCs w:val="21"/>
                    </w:rPr>
                  </w:pPr>
                </w:p>
              </w:tc>
              <w:tc>
                <w:tcPr>
                  <w:tcW w:w="660" w:type="dxa"/>
                  <w:vAlign w:val="center"/>
                </w:tcPr>
                <w:p>
                  <w:pPr>
                    <w:ind w:left="-821" w:leftChars="-342" w:right="-792" w:rightChars="-330"/>
                    <w:jc w:val="center"/>
                    <w:rPr>
                      <w:rFonts w:hint="default"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17</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气动三通</w:t>
                  </w:r>
                </w:p>
              </w:tc>
              <w:tc>
                <w:tcPr>
                  <w:tcW w:w="2642" w:type="dxa"/>
                  <w:vAlign w:val="center"/>
                </w:tcPr>
                <w:p>
                  <w:pPr>
                    <w:ind w:left="-821" w:leftChars="-342" w:right="-792" w:rightChars="-330"/>
                    <w:jc w:val="center"/>
                    <w:rPr>
                      <w:rFonts w:hint="eastAsia" w:ascii="Times New Roman" w:hAnsi="Times New Roman" w:eastAsia="宋体" w:cs="宋体"/>
                      <w:b w:val="0"/>
                      <w:bCs/>
                      <w:color w:val="000000"/>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cs="宋体"/>
                      <w:b w:val="0"/>
                      <w:bCs/>
                      <w:color w:val="000000"/>
                      <w:sz w:val="21"/>
                      <w:szCs w:val="21"/>
                      <w:lang w:val="en-US" w:eastAsia="zh-CN"/>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eastAsia" w:ascii="Times New Roman" w:hAnsi="Times New Roman" w:eastAsia="宋体" w:cs="宋体"/>
                      <w:b w:val="0"/>
                      <w:bCs/>
                      <w:color w:val="000000"/>
                      <w:sz w:val="21"/>
                      <w:szCs w:val="21"/>
                      <w:lang w:val="en-US" w:eastAsia="zh-CN"/>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042" w:type="dxa"/>
                  <w:vMerge w:val="restart"/>
                  <w:vAlign w:val="center"/>
                </w:tcPr>
                <w:p>
                  <w:pPr>
                    <w:spacing w:line="360" w:lineRule="exact"/>
                    <w:jc w:val="center"/>
                    <w:rPr>
                      <w:rFonts w:ascii="Times New Roman" w:hAnsi="Times New Roman" w:eastAsia="宋体"/>
                      <w:b w:val="0"/>
                      <w:bCs/>
                      <w:sz w:val="21"/>
                      <w:szCs w:val="21"/>
                    </w:rPr>
                  </w:pPr>
                </w:p>
                <w:p>
                  <w:pPr>
                    <w:spacing w:line="360" w:lineRule="exact"/>
                    <w:jc w:val="center"/>
                    <w:rPr>
                      <w:rFonts w:ascii="Times New Roman" w:hAnsi="Times New Roman" w:eastAsia="宋体"/>
                      <w:b w:val="0"/>
                      <w:bCs/>
                      <w:sz w:val="21"/>
                      <w:szCs w:val="21"/>
                    </w:rPr>
                  </w:pPr>
                </w:p>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lang w:val="en-US" w:eastAsia="zh-CN"/>
                    </w:rPr>
                    <w:t>细</w:t>
                  </w:r>
                  <w:r>
                    <w:rPr>
                      <w:rFonts w:hint="eastAsia" w:ascii="Times New Roman" w:hAnsi="Times New Roman" w:eastAsia="宋体"/>
                      <w:b w:val="0"/>
                      <w:bCs/>
                      <w:sz w:val="21"/>
                      <w:szCs w:val="21"/>
                    </w:rPr>
                    <w:t>粉碎</w:t>
                  </w: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18</w:t>
                  </w:r>
                </w:p>
              </w:tc>
              <w:tc>
                <w:tcPr>
                  <w:tcW w:w="196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Style w:val="53"/>
                      <w:rFonts w:ascii="Times New Roman" w:hAnsi="Times New Roman" w:eastAsia="宋体"/>
                      <w:b w:val="0"/>
                      <w:bCs/>
                      <w:sz w:val="21"/>
                      <w:szCs w:val="21"/>
                      <w:lang w:val="en-US" w:eastAsia="zh-CN" w:bidi="ar"/>
                    </w:rPr>
                    <w:t>粉碎仓</w:t>
                  </w:r>
                </w:p>
              </w:tc>
              <w:tc>
                <w:tcPr>
                  <w:tcW w:w="2642"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FSF-10m³</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042" w:type="dxa"/>
                  <w:vMerge w:val="continue"/>
                  <w:vAlign w:val="center"/>
                </w:tcPr>
                <w:p>
                  <w:pPr>
                    <w:spacing w:line="360" w:lineRule="exact"/>
                    <w:jc w:val="center"/>
                    <w:rPr>
                      <w:rFonts w:hint="eastAsia" w:ascii="Times New Roman" w:hAnsi="Times New Roman" w:eastAsia="宋体"/>
                      <w:b w:val="0"/>
                      <w:bCs/>
                      <w:sz w:val="21"/>
                      <w:szCs w:val="21"/>
                      <w:lang w:val="en-US" w:eastAsia="zh-CN"/>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19</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Style w:val="53"/>
                      <w:rFonts w:ascii="Times New Roman" w:hAnsi="Times New Roman" w:eastAsia="宋体"/>
                      <w:b w:val="0"/>
                      <w:bCs/>
                      <w:sz w:val="21"/>
                      <w:szCs w:val="21"/>
                      <w:lang w:val="en-US" w:eastAsia="zh-CN" w:bidi="ar"/>
                    </w:rPr>
                    <w:t>高料位器</w:t>
                  </w:r>
                </w:p>
              </w:tc>
              <w:tc>
                <w:tcPr>
                  <w:tcW w:w="2642"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SR2-30FDA-1200</w:t>
                  </w:r>
                </w:p>
              </w:tc>
              <w:tc>
                <w:tcPr>
                  <w:tcW w:w="790" w:type="dxa"/>
                  <w:vAlign w:val="center"/>
                </w:tcPr>
                <w:p>
                  <w:pPr>
                    <w:ind w:left="-821" w:leftChars="-342" w:right="-792" w:rightChars="-330"/>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042" w:type="dxa"/>
                  <w:vMerge w:val="continue"/>
                  <w:vAlign w:val="center"/>
                </w:tcPr>
                <w:p>
                  <w:pPr>
                    <w:spacing w:line="360" w:lineRule="exact"/>
                    <w:jc w:val="center"/>
                    <w:rPr>
                      <w:rFonts w:hint="eastAsia" w:ascii="Times New Roman" w:hAnsi="Times New Roman" w:eastAsia="宋体"/>
                      <w:b w:val="0"/>
                      <w:bCs/>
                      <w:sz w:val="21"/>
                      <w:szCs w:val="21"/>
                      <w:lang w:val="en-US" w:eastAsia="zh-CN"/>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20</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Style w:val="53"/>
                      <w:rFonts w:ascii="Times New Roman" w:hAnsi="Times New Roman" w:eastAsia="宋体"/>
                      <w:b w:val="0"/>
                      <w:bCs/>
                      <w:sz w:val="21"/>
                      <w:szCs w:val="21"/>
                      <w:lang w:val="en-US" w:eastAsia="zh-CN" w:bidi="ar"/>
                    </w:rPr>
                    <w:t>低料位器</w:t>
                  </w:r>
                </w:p>
              </w:tc>
              <w:tc>
                <w:tcPr>
                  <w:tcW w:w="2642"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SR2-10FDA-250</w:t>
                  </w:r>
                </w:p>
              </w:tc>
              <w:tc>
                <w:tcPr>
                  <w:tcW w:w="790" w:type="dxa"/>
                  <w:vAlign w:val="center"/>
                </w:tcPr>
                <w:p>
                  <w:pPr>
                    <w:ind w:left="-821" w:leftChars="-342" w:right="-792" w:rightChars="-330"/>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042" w:type="dxa"/>
                  <w:vMerge w:val="continue"/>
                  <w:vAlign w:val="center"/>
                </w:tcPr>
                <w:p>
                  <w:pPr>
                    <w:spacing w:line="360" w:lineRule="exact"/>
                    <w:jc w:val="center"/>
                    <w:rPr>
                      <w:rFonts w:hint="eastAsia" w:ascii="Times New Roman" w:hAnsi="Times New Roman" w:eastAsia="宋体"/>
                      <w:b w:val="0"/>
                      <w:bCs/>
                      <w:sz w:val="21"/>
                      <w:szCs w:val="21"/>
                      <w:lang w:val="en-US" w:eastAsia="zh-CN"/>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21</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Style w:val="53"/>
                      <w:rFonts w:ascii="Times New Roman" w:hAnsi="Times New Roman" w:eastAsia="宋体"/>
                      <w:b w:val="0"/>
                      <w:bCs/>
                      <w:sz w:val="21"/>
                      <w:szCs w:val="21"/>
                      <w:lang w:val="en-US" w:eastAsia="zh-CN" w:bidi="ar"/>
                    </w:rPr>
                    <w:t>多螺旋喂料器</w:t>
                  </w:r>
                </w:p>
              </w:tc>
              <w:tc>
                <w:tcPr>
                  <w:tcW w:w="2642"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TLSS25-4-4m</w:t>
                  </w:r>
                </w:p>
              </w:tc>
              <w:tc>
                <w:tcPr>
                  <w:tcW w:w="790"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22</w:t>
                  </w:r>
                </w:p>
              </w:tc>
              <w:tc>
                <w:tcPr>
                  <w:tcW w:w="196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Style w:val="53"/>
                      <w:rFonts w:ascii="Times New Roman" w:hAnsi="Times New Roman" w:eastAsia="宋体"/>
                      <w:b w:val="0"/>
                      <w:bCs/>
                      <w:sz w:val="21"/>
                      <w:szCs w:val="21"/>
                      <w:lang w:val="en-US" w:eastAsia="zh-CN" w:bidi="ar"/>
                    </w:rPr>
                    <w:t>去石分离器</w:t>
                  </w:r>
                </w:p>
              </w:tc>
              <w:tc>
                <w:tcPr>
                  <w:tcW w:w="2642"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SEP601</w:t>
                  </w:r>
                </w:p>
              </w:tc>
              <w:tc>
                <w:tcPr>
                  <w:tcW w:w="790" w:type="dxa"/>
                  <w:vAlign w:val="center"/>
                </w:tcPr>
                <w:p>
                  <w:pPr>
                    <w:ind w:left="-821" w:leftChars="-342" w:right="-792" w:rightChars="-330"/>
                    <w:jc w:val="center"/>
                    <w:rPr>
                      <w:rFonts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23</w:t>
                  </w:r>
                </w:p>
              </w:tc>
              <w:tc>
                <w:tcPr>
                  <w:tcW w:w="196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Style w:val="53"/>
                      <w:rFonts w:ascii="Times New Roman" w:hAnsi="Times New Roman" w:eastAsia="宋体"/>
                      <w:b w:val="0"/>
                      <w:bCs/>
                      <w:sz w:val="21"/>
                      <w:szCs w:val="21"/>
                      <w:lang w:val="en-US" w:eastAsia="zh-CN" w:bidi="ar"/>
                    </w:rPr>
                    <w:t>粉碎机</w:t>
                  </w:r>
                </w:p>
              </w:tc>
              <w:tc>
                <w:tcPr>
                  <w:tcW w:w="2642"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Multimill-650/1400D</w:t>
                  </w:r>
                </w:p>
              </w:tc>
              <w:tc>
                <w:tcPr>
                  <w:tcW w:w="790" w:type="dxa"/>
                  <w:vAlign w:val="center"/>
                </w:tcPr>
                <w:p>
                  <w:pPr>
                    <w:ind w:left="-821" w:leftChars="-342" w:right="-792" w:rightChars="-330"/>
                    <w:jc w:val="center"/>
                    <w:rPr>
                      <w:rFonts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24</w:t>
                  </w:r>
                </w:p>
              </w:tc>
              <w:tc>
                <w:tcPr>
                  <w:tcW w:w="196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Style w:val="53"/>
                      <w:rFonts w:ascii="Times New Roman" w:hAnsi="Times New Roman" w:eastAsia="宋体"/>
                      <w:b w:val="0"/>
                      <w:bCs/>
                      <w:sz w:val="21"/>
                      <w:szCs w:val="21"/>
                      <w:lang w:val="en-US" w:eastAsia="zh-CN" w:bidi="ar"/>
                    </w:rPr>
                    <w:t>方型脉冲除尘器</w:t>
                  </w:r>
                </w:p>
              </w:tc>
              <w:tc>
                <w:tcPr>
                  <w:tcW w:w="2642"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AFQV64/22</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25</w:t>
                  </w:r>
                </w:p>
              </w:tc>
              <w:tc>
                <w:tcPr>
                  <w:tcW w:w="1960" w:type="dxa"/>
                  <w:vAlign w:val="center"/>
                </w:tcPr>
                <w:p>
                  <w:pPr>
                    <w:keepNext w:val="0"/>
                    <w:keepLines w:val="0"/>
                    <w:widowControl/>
                    <w:suppressLineNumbers w:val="0"/>
                    <w:jc w:val="center"/>
                    <w:textAlignment w:val="center"/>
                    <w:rPr>
                      <w:rStyle w:val="53"/>
                      <w:rFonts w:ascii="Times New Roman" w:hAnsi="Times New Roman" w:eastAsia="宋体"/>
                      <w:b w:val="0"/>
                      <w:bCs/>
                      <w:sz w:val="21"/>
                      <w:szCs w:val="21"/>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粉碎风机</w:t>
                  </w:r>
                </w:p>
              </w:tc>
              <w:tc>
                <w:tcPr>
                  <w:tcW w:w="2642"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GM37-1A-37kw</w:t>
                  </w:r>
                </w:p>
              </w:tc>
              <w:tc>
                <w:tcPr>
                  <w:tcW w:w="790" w:type="dxa"/>
                  <w:vAlign w:val="center"/>
                </w:tcPr>
                <w:p>
                  <w:pPr>
                    <w:ind w:left="-821" w:leftChars="-342" w:right="-792" w:rightChars="-330"/>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26</w:t>
                  </w:r>
                </w:p>
              </w:tc>
              <w:tc>
                <w:tcPr>
                  <w:tcW w:w="1960" w:type="dxa"/>
                  <w:vAlign w:val="center"/>
                </w:tcPr>
                <w:p>
                  <w:pPr>
                    <w:keepNext w:val="0"/>
                    <w:keepLines w:val="0"/>
                    <w:widowControl/>
                    <w:suppressLineNumbers w:val="0"/>
                    <w:jc w:val="center"/>
                    <w:textAlignment w:val="center"/>
                    <w:rPr>
                      <w:rStyle w:val="53"/>
                      <w:rFonts w:ascii="Times New Roman" w:hAnsi="Times New Roman" w:eastAsia="宋体"/>
                      <w:b w:val="0"/>
                      <w:bCs/>
                      <w:sz w:val="21"/>
                      <w:szCs w:val="21"/>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粉碎风网管道</w:t>
                  </w:r>
                </w:p>
              </w:tc>
              <w:tc>
                <w:tcPr>
                  <w:tcW w:w="2642"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27</w:t>
                  </w:r>
                </w:p>
              </w:tc>
              <w:tc>
                <w:tcPr>
                  <w:tcW w:w="1960" w:type="dxa"/>
                  <w:vAlign w:val="center"/>
                </w:tcPr>
                <w:p>
                  <w:pPr>
                    <w:keepNext w:val="0"/>
                    <w:keepLines w:val="0"/>
                    <w:widowControl/>
                    <w:suppressLineNumbers w:val="0"/>
                    <w:jc w:val="center"/>
                    <w:textAlignment w:val="center"/>
                    <w:rPr>
                      <w:rStyle w:val="53"/>
                      <w:rFonts w:ascii="Times New Roman" w:hAnsi="Times New Roman" w:eastAsia="宋体"/>
                      <w:b w:val="0"/>
                      <w:bCs/>
                      <w:sz w:val="21"/>
                      <w:szCs w:val="21"/>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粉碎沉降室</w:t>
                  </w:r>
                </w:p>
              </w:tc>
              <w:tc>
                <w:tcPr>
                  <w:tcW w:w="2642"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28</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螺旋输送机</w:t>
                  </w:r>
                </w:p>
              </w:tc>
              <w:tc>
                <w:tcPr>
                  <w:tcW w:w="2642"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TLSS32-8m</w:t>
                  </w:r>
                </w:p>
              </w:tc>
              <w:tc>
                <w:tcPr>
                  <w:tcW w:w="790" w:type="dxa"/>
                  <w:vAlign w:val="center"/>
                </w:tcPr>
                <w:p>
                  <w:pPr>
                    <w:ind w:left="-821" w:leftChars="-342" w:right="-792" w:rightChars="-330"/>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29</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提升机</w:t>
                  </w:r>
                </w:p>
              </w:tc>
              <w:tc>
                <w:tcPr>
                  <w:tcW w:w="2642"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TDTG50/33-16m</w:t>
                  </w:r>
                </w:p>
              </w:tc>
              <w:tc>
                <w:tcPr>
                  <w:tcW w:w="790" w:type="dxa"/>
                  <w:vAlign w:val="center"/>
                </w:tcPr>
                <w:p>
                  <w:pPr>
                    <w:ind w:left="-821" w:leftChars="-342" w:right="-792" w:rightChars="-330"/>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30</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埋刮板输送机</w:t>
                  </w:r>
                </w:p>
              </w:tc>
              <w:tc>
                <w:tcPr>
                  <w:tcW w:w="2642"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restart"/>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熟料储存系统</w:t>
                  </w: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31</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熟料储存仓</w:t>
                  </w:r>
                </w:p>
              </w:tc>
              <w:tc>
                <w:tcPr>
                  <w:tcW w:w="2642"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0"/>
                      <w:sz w:val="21"/>
                      <w:szCs w:val="21"/>
                      <w:u w:val="none"/>
                      <w:lang w:val="en-US" w:eastAsia="zh-CN" w:bidi="ar"/>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32</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高料位器</w:t>
                  </w:r>
                </w:p>
              </w:tc>
              <w:tc>
                <w:tcPr>
                  <w:tcW w:w="2642"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0"/>
                      <w:sz w:val="21"/>
                      <w:szCs w:val="21"/>
                      <w:u w:val="none"/>
                      <w:lang w:val="en-US" w:eastAsia="zh-CN" w:bidi="ar"/>
                    </w:rPr>
                  </w:pPr>
                  <w:r>
                    <w:rPr>
                      <w:rFonts w:hint="default" w:ascii="Times New Roman" w:hAnsi="Times New Roman" w:eastAsia="宋体" w:cs="Arial"/>
                      <w:b w:val="0"/>
                      <w:bCs/>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33</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布料螺旋</w:t>
                  </w:r>
                </w:p>
              </w:tc>
              <w:tc>
                <w:tcPr>
                  <w:tcW w:w="2642"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0"/>
                      <w:sz w:val="21"/>
                      <w:szCs w:val="21"/>
                      <w:u w:val="none"/>
                      <w:lang w:val="en-US" w:eastAsia="zh-CN" w:bidi="ar"/>
                    </w:rPr>
                  </w:pPr>
                  <w:r>
                    <w:rPr>
                      <w:rFonts w:hint="default" w:ascii="Times New Roman" w:hAnsi="Times New Roman" w:eastAsia="宋体" w:cs="Arial"/>
                      <w:b w:val="0"/>
                      <w:bCs/>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34</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出料螺旋输送机</w:t>
                  </w:r>
                </w:p>
              </w:tc>
              <w:tc>
                <w:tcPr>
                  <w:tcW w:w="2642"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0"/>
                      <w:sz w:val="21"/>
                      <w:szCs w:val="21"/>
                      <w:u w:val="none"/>
                      <w:lang w:val="en-US" w:eastAsia="zh-CN" w:bidi="ar"/>
                    </w:rPr>
                  </w:pPr>
                  <w:r>
                    <w:rPr>
                      <w:rFonts w:hint="default" w:ascii="Times New Roman" w:hAnsi="Times New Roman" w:eastAsia="宋体" w:cs="Arial"/>
                      <w:b w:val="0"/>
                      <w:bCs/>
                      <w:i w:val="0"/>
                      <w:iCs w:val="0"/>
                      <w:color w:val="000000"/>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35</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埋刮板输送机</w:t>
                  </w:r>
                </w:p>
              </w:tc>
              <w:tc>
                <w:tcPr>
                  <w:tcW w:w="2642"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ind w:left="-821" w:leftChars="-342" w:right="-792" w:rightChars="-330"/>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0"/>
                      <w:sz w:val="21"/>
                      <w:szCs w:val="21"/>
                      <w:u w:val="none"/>
                      <w:lang w:val="en-US" w:eastAsia="zh-CN" w:bidi="ar"/>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36</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提升机</w:t>
                  </w:r>
                </w:p>
              </w:tc>
              <w:tc>
                <w:tcPr>
                  <w:tcW w:w="2642"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TDTG50/33-16m</w:t>
                  </w:r>
                </w:p>
              </w:tc>
              <w:tc>
                <w:tcPr>
                  <w:tcW w:w="790"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0"/>
                      <w:sz w:val="21"/>
                      <w:szCs w:val="21"/>
                      <w:u w:val="none"/>
                      <w:lang w:val="en-US" w:eastAsia="zh-CN" w:bidi="ar"/>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37</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永磁筒</w:t>
                  </w:r>
                </w:p>
              </w:tc>
              <w:tc>
                <w:tcPr>
                  <w:tcW w:w="2642"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TM30-4000GS</w:t>
                  </w:r>
                </w:p>
              </w:tc>
              <w:tc>
                <w:tcPr>
                  <w:tcW w:w="790" w:type="dxa"/>
                  <w:vAlign w:val="center"/>
                </w:tcPr>
                <w:p>
                  <w:pPr>
                    <w:ind w:left="-821" w:leftChars="-342" w:right="-792" w:rightChars="-330"/>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0"/>
                      <w:sz w:val="21"/>
                      <w:szCs w:val="21"/>
                      <w:u w:val="none"/>
                      <w:lang w:val="en-US" w:eastAsia="zh-CN" w:bidi="ar"/>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38</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埋刮板输送机</w:t>
                  </w:r>
                </w:p>
              </w:tc>
              <w:tc>
                <w:tcPr>
                  <w:tcW w:w="2642"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TGSS32-17m</w:t>
                  </w:r>
                </w:p>
              </w:tc>
              <w:tc>
                <w:tcPr>
                  <w:tcW w:w="790" w:type="dxa"/>
                  <w:vAlign w:val="center"/>
                </w:tcPr>
                <w:p>
                  <w:pPr>
                    <w:ind w:left="-821" w:leftChars="-342" w:right="-792" w:rightChars="-330"/>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台</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0"/>
                      <w:sz w:val="21"/>
                      <w:szCs w:val="21"/>
                      <w:u w:val="none"/>
                      <w:lang w:val="en-US" w:eastAsia="zh-CN" w:bidi="ar"/>
                    </w:rPr>
                  </w:pPr>
                  <w:r>
                    <w:rPr>
                      <w:rFonts w:hint="default" w:ascii="Times New Roman" w:hAnsi="Times New Roman" w:eastAsia="宋体" w:cs="Arial"/>
                      <w:b w:val="0"/>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39</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气动闸门</w:t>
                  </w:r>
                </w:p>
              </w:tc>
              <w:tc>
                <w:tcPr>
                  <w:tcW w:w="2642" w:type="dxa"/>
                  <w:vAlign w:val="center"/>
                </w:tcPr>
                <w:p>
                  <w:pPr>
                    <w:keepNext w:val="0"/>
                    <w:keepLines w:val="0"/>
                    <w:widowControl/>
                    <w:suppressLineNumbers w:val="0"/>
                    <w:jc w:val="center"/>
                    <w:textAlignment w:val="center"/>
                    <w:rPr>
                      <w:rFonts w:hint="eastAsia"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ASGP32x70</w:t>
                  </w:r>
                </w:p>
              </w:tc>
              <w:tc>
                <w:tcPr>
                  <w:tcW w:w="790"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0"/>
                      <w:sz w:val="21"/>
                      <w:szCs w:val="21"/>
                      <w:u w:val="none"/>
                      <w:lang w:val="en-US" w:eastAsia="zh-CN" w:bidi="ar"/>
                    </w:rPr>
                  </w:pPr>
                  <w:r>
                    <w:rPr>
                      <w:rFonts w:hint="default" w:ascii="Times New Roman" w:hAnsi="Times New Roman" w:eastAsia="宋体" w:cs="Arial"/>
                      <w:b w:val="0"/>
                      <w:bCs/>
                      <w:i w:val="0"/>
                      <w:iCs w:val="0"/>
                      <w:color w:val="000000"/>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1042" w:type="dxa"/>
                  <w:vMerge w:val="restart"/>
                  <w:vAlign w:val="center"/>
                </w:tcPr>
                <w:p>
                  <w:pPr>
                    <w:spacing w:line="360" w:lineRule="exact"/>
                    <w:jc w:val="center"/>
                    <w:rPr>
                      <w:rFonts w:ascii="Times New Roman" w:hAnsi="Times New Roman" w:eastAsia="宋体"/>
                      <w:b w:val="0"/>
                      <w:bCs/>
                      <w:sz w:val="21"/>
                      <w:szCs w:val="21"/>
                    </w:rPr>
                  </w:pPr>
                </w:p>
                <w:p>
                  <w:pPr>
                    <w:spacing w:line="360" w:lineRule="exact"/>
                    <w:jc w:val="center"/>
                    <w:rPr>
                      <w:rFonts w:ascii="Times New Roman" w:hAnsi="Times New Roman" w:eastAsia="宋体"/>
                      <w:b w:val="0"/>
                      <w:bCs/>
                      <w:sz w:val="21"/>
                      <w:szCs w:val="21"/>
                    </w:rPr>
                  </w:pPr>
                </w:p>
                <w:p>
                  <w:pPr>
                    <w:spacing w:line="360" w:lineRule="exact"/>
                    <w:jc w:val="center"/>
                    <w:rPr>
                      <w:rFonts w:ascii="Times New Roman" w:hAnsi="Times New Roman" w:eastAsia="宋体"/>
                      <w:b w:val="0"/>
                      <w:bCs/>
                      <w:sz w:val="21"/>
                      <w:szCs w:val="21"/>
                    </w:rPr>
                  </w:pPr>
                </w:p>
                <w:p>
                  <w:pPr>
                    <w:spacing w:line="360" w:lineRule="exact"/>
                    <w:jc w:val="center"/>
                    <w:rPr>
                      <w:rFonts w:ascii="Times New Roman" w:hAnsi="Times New Roman" w:eastAsia="宋体"/>
                      <w:b w:val="0"/>
                      <w:bCs/>
                      <w:sz w:val="21"/>
                      <w:szCs w:val="21"/>
                    </w:rPr>
                  </w:pPr>
                </w:p>
                <w:p>
                  <w:pPr>
                    <w:spacing w:line="360" w:lineRule="exact"/>
                    <w:jc w:val="center"/>
                    <w:rPr>
                      <w:rFonts w:ascii="Times New Roman" w:hAnsi="Times New Roman" w:eastAsia="宋体"/>
                      <w:b w:val="0"/>
                      <w:bCs/>
                      <w:sz w:val="21"/>
                      <w:szCs w:val="21"/>
                    </w:rPr>
                  </w:pPr>
                </w:p>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烘干</w:t>
                  </w: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40</w:t>
                  </w:r>
                </w:p>
              </w:tc>
              <w:tc>
                <w:tcPr>
                  <w:tcW w:w="1960"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待烘干料仓</w:t>
                  </w:r>
                </w:p>
              </w:tc>
              <w:tc>
                <w:tcPr>
                  <w:tcW w:w="2642"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41</w:t>
                  </w:r>
                </w:p>
              </w:tc>
              <w:tc>
                <w:tcPr>
                  <w:tcW w:w="1960"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高料位器</w:t>
                  </w:r>
                </w:p>
              </w:tc>
              <w:tc>
                <w:tcPr>
                  <w:tcW w:w="2642"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42</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低料位器</w:t>
                  </w:r>
                </w:p>
              </w:tc>
              <w:tc>
                <w:tcPr>
                  <w:tcW w:w="2642"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hint="eastAsia" w:ascii="Times New Roman" w:hAnsi="Times New Roman" w:eastAsia="宋体"/>
                      <w:b w:val="0"/>
                      <w:bCs/>
                      <w:sz w:val="21"/>
                      <w:szCs w:val="21"/>
                    </w:rPr>
                  </w:pPr>
                </w:p>
              </w:tc>
              <w:tc>
                <w:tcPr>
                  <w:tcW w:w="740" w:type="dxa"/>
                  <w:vAlign w:val="center"/>
                </w:tcPr>
                <w:p>
                  <w:pPr>
                    <w:spacing w:line="360" w:lineRule="exact"/>
                    <w:jc w:val="center"/>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43</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热风炉</w:t>
                  </w:r>
                </w:p>
              </w:tc>
              <w:tc>
                <w:tcPr>
                  <w:tcW w:w="2642"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hint="eastAsia" w:ascii="Times New Roman" w:hAnsi="Times New Roman" w:eastAsia="宋体"/>
                      <w:b w:val="0"/>
                      <w:bCs/>
                      <w:sz w:val="21"/>
                      <w:szCs w:val="21"/>
                    </w:rPr>
                  </w:pPr>
                </w:p>
              </w:tc>
              <w:tc>
                <w:tcPr>
                  <w:tcW w:w="740" w:type="dxa"/>
                  <w:vAlign w:val="center"/>
                </w:tcPr>
                <w:p>
                  <w:pPr>
                    <w:spacing w:line="360" w:lineRule="exact"/>
                    <w:jc w:val="center"/>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44</w:t>
                  </w:r>
                </w:p>
              </w:tc>
              <w:tc>
                <w:tcPr>
                  <w:tcW w:w="196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三筒烘干机</w:t>
                  </w:r>
                </w:p>
              </w:tc>
              <w:tc>
                <w:tcPr>
                  <w:tcW w:w="2642"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45</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关风器</w:t>
                  </w:r>
                </w:p>
              </w:tc>
              <w:tc>
                <w:tcPr>
                  <w:tcW w:w="2642"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hint="eastAsia" w:ascii="Times New Roman" w:hAnsi="Times New Roman" w:eastAsia="宋体"/>
                      <w:b w:val="0"/>
                      <w:bCs/>
                      <w:sz w:val="21"/>
                      <w:szCs w:val="21"/>
                    </w:rPr>
                  </w:pPr>
                </w:p>
              </w:tc>
              <w:tc>
                <w:tcPr>
                  <w:tcW w:w="74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46</w:t>
                  </w:r>
                </w:p>
              </w:tc>
              <w:tc>
                <w:tcPr>
                  <w:tcW w:w="1960"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旋风分离器</w:t>
                  </w:r>
                </w:p>
              </w:tc>
              <w:tc>
                <w:tcPr>
                  <w:tcW w:w="2642"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47</w:t>
                  </w:r>
                </w:p>
              </w:tc>
              <w:tc>
                <w:tcPr>
                  <w:tcW w:w="1960"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引风机</w:t>
                  </w:r>
                </w:p>
              </w:tc>
              <w:tc>
                <w:tcPr>
                  <w:tcW w:w="2642"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48</w:t>
                  </w:r>
                </w:p>
              </w:tc>
              <w:tc>
                <w:tcPr>
                  <w:tcW w:w="1960" w:type="dxa"/>
                  <w:vAlign w:val="center"/>
                </w:tcPr>
                <w:p>
                  <w:pPr>
                    <w:keepNext w:val="0"/>
                    <w:keepLines w:val="0"/>
                    <w:widowControl/>
                    <w:suppressLineNumbers w:val="0"/>
                    <w:jc w:val="center"/>
                    <w:textAlignment w:val="center"/>
                    <w:rPr>
                      <w:rFonts w:hint="default"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水脉除尘器</w:t>
                  </w:r>
                </w:p>
              </w:tc>
              <w:tc>
                <w:tcPr>
                  <w:tcW w:w="2642"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hint="eastAsia" w:ascii="Times New Roman" w:hAnsi="Times New Roman" w:eastAsia="宋体"/>
                      <w:b w:val="0"/>
                      <w:bCs/>
                      <w:sz w:val="21"/>
                      <w:szCs w:val="21"/>
                    </w:rPr>
                  </w:pPr>
                </w:p>
              </w:tc>
              <w:tc>
                <w:tcPr>
                  <w:tcW w:w="740" w:type="dxa"/>
                  <w:vAlign w:val="center"/>
                </w:tcPr>
                <w:p>
                  <w:pPr>
                    <w:spacing w:line="360" w:lineRule="exact"/>
                    <w:jc w:val="center"/>
                    <w:rPr>
                      <w:rFonts w:hint="eastAsia"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49</w:t>
                  </w:r>
                </w:p>
              </w:tc>
              <w:tc>
                <w:tcPr>
                  <w:tcW w:w="1960"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旋风分离器</w:t>
                  </w:r>
                </w:p>
              </w:tc>
              <w:tc>
                <w:tcPr>
                  <w:tcW w:w="2642"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50</w:t>
                  </w:r>
                </w:p>
              </w:tc>
              <w:tc>
                <w:tcPr>
                  <w:tcW w:w="1960"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输送机</w:t>
                  </w:r>
                </w:p>
              </w:tc>
              <w:tc>
                <w:tcPr>
                  <w:tcW w:w="2642"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hint="eastAsia" w:ascii="Times New Roman" w:hAnsi="Times New Roman" w:eastAsia="宋体"/>
                      <w:b w:val="0"/>
                      <w:bCs/>
                      <w:sz w:val="21"/>
                      <w:szCs w:val="21"/>
                      <w:lang w:eastAsia="zh-CN"/>
                    </w:rPr>
                  </w:pPr>
                  <w:r>
                    <w:rPr>
                      <w:rFonts w:hint="eastAsia" w:ascii="Times New Roman" w:hAnsi="Times New Roman" w:eastAsia="宋体"/>
                      <w:b w:val="0"/>
                      <w:bCs/>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51</w:t>
                  </w:r>
                </w:p>
              </w:tc>
              <w:tc>
                <w:tcPr>
                  <w:tcW w:w="1960"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提升机</w:t>
                  </w:r>
                </w:p>
              </w:tc>
              <w:tc>
                <w:tcPr>
                  <w:tcW w:w="2642"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TDTG50/33-16m</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52</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气动三通</w:t>
                  </w:r>
                </w:p>
              </w:tc>
              <w:tc>
                <w:tcPr>
                  <w:tcW w:w="2642" w:type="dxa"/>
                  <w:vAlign w:val="center"/>
                </w:tcPr>
                <w:p>
                  <w:pPr>
                    <w:spacing w:line="360" w:lineRule="exact"/>
                    <w:jc w:val="center"/>
                    <w:rPr>
                      <w:rFonts w:ascii="Times New Roman" w:hAnsi="Times New Roman" w:eastAsia="宋体"/>
                      <w:b w:val="0"/>
                      <w:bCs/>
                      <w:sz w:val="21"/>
                      <w:szCs w:val="21"/>
                    </w:rPr>
                  </w:pP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53</w:t>
                  </w:r>
                </w:p>
              </w:tc>
              <w:tc>
                <w:tcPr>
                  <w:tcW w:w="1960"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永磁筒</w:t>
                  </w:r>
                </w:p>
              </w:tc>
              <w:tc>
                <w:tcPr>
                  <w:tcW w:w="2642"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TM30-4000GS</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restart"/>
                  <w:vAlign w:val="center"/>
                </w:tcPr>
                <w:p>
                  <w:pPr>
                    <w:spacing w:line="360" w:lineRule="exact"/>
                    <w:jc w:val="center"/>
                    <w:rPr>
                      <w:rFonts w:ascii="Times New Roman" w:hAnsi="Times New Roman" w:eastAsia="宋体"/>
                      <w:b w:val="0"/>
                      <w:bCs/>
                      <w:sz w:val="21"/>
                      <w:szCs w:val="21"/>
                    </w:rPr>
                  </w:pPr>
                </w:p>
                <w:p>
                  <w:pPr>
                    <w:spacing w:line="360" w:lineRule="exact"/>
                    <w:jc w:val="center"/>
                    <w:rPr>
                      <w:rFonts w:ascii="Times New Roman" w:hAnsi="Times New Roman" w:eastAsia="宋体"/>
                      <w:b w:val="0"/>
                      <w:bCs/>
                      <w:sz w:val="21"/>
                      <w:szCs w:val="21"/>
                    </w:rPr>
                  </w:pPr>
                </w:p>
                <w:p>
                  <w:pPr>
                    <w:spacing w:line="360" w:lineRule="exact"/>
                    <w:jc w:val="center"/>
                    <w:rPr>
                      <w:rFonts w:ascii="Times New Roman" w:hAnsi="Times New Roman" w:eastAsia="宋体"/>
                      <w:b w:val="0"/>
                      <w:bCs/>
                      <w:sz w:val="21"/>
                      <w:szCs w:val="21"/>
                    </w:rPr>
                  </w:pPr>
                </w:p>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rPr>
                    <w:t>造粒</w:t>
                  </w:r>
                  <w:r>
                    <w:rPr>
                      <w:rFonts w:hint="eastAsia" w:ascii="Times New Roman" w:hAnsi="Times New Roman" w:eastAsia="宋体"/>
                      <w:b w:val="0"/>
                      <w:bCs/>
                      <w:sz w:val="21"/>
                      <w:szCs w:val="21"/>
                      <w:lang w:val="en-US" w:eastAsia="zh-CN"/>
                    </w:rPr>
                    <w:t>及冷却系统</w:t>
                  </w: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54</w:t>
                  </w:r>
                </w:p>
              </w:tc>
              <w:tc>
                <w:tcPr>
                  <w:tcW w:w="1960"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制粒仓</w:t>
                  </w:r>
                </w:p>
              </w:tc>
              <w:tc>
                <w:tcPr>
                  <w:tcW w:w="2642"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ZLF-6m³</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55</w:t>
                  </w:r>
                </w:p>
              </w:tc>
              <w:tc>
                <w:tcPr>
                  <w:tcW w:w="196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制粒机</w:t>
                  </w:r>
                </w:p>
              </w:tc>
              <w:tc>
                <w:tcPr>
                  <w:tcW w:w="2642"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SVPB65</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56</w:t>
                  </w:r>
                </w:p>
              </w:tc>
              <w:tc>
                <w:tcPr>
                  <w:tcW w:w="1960"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高料位器</w:t>
                  </w:r>
                </w:p>
              </w:tc>
              <w:tc>
                <w:tcPr>
                  <w:tcW w:w="2642"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SR2-30FDA-1200</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57</w:t>
                  </w:r>
                </w:p>
              </w:tc>
              <w:tc>
                <w:tcPr>
                  <w:tcW w:w="1960"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低料位器</w:t>
                  </w:r>
                </w:p>
              </w:tc>
              <w:tc>
                <w:tcPr>
                  <w:tcW w:w="2642"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SR2-10FDA-250</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58</w:t>
                  </w:r>
                </w:p>
              </w:tc>
              <w:tc>
                <w:tcPr>
                  <w:tcW w:w="1960"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喂料器</w:t>
                  </w:r>
                </w:p>
              </w:tc>
              <w:tc>
                <w:tcPr>
                  <w:tcW w:w="2642"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SFB300-2</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59</w:t>
                  </w:r>
                </w:p>
              </w:tc>
              <w:tc>
                <w:tcPr>
                  <w:tcW w:w="1960"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调制器</w:t>
                  </w:r>
                </w:p>
              </w:tc>
              <w:tc>
                <w:tcPr>
                  <w:tcW w:w="2642" w:type="dxa"/>
                  <w:vAlign w:val="center"/>
                </w:tcPr>
                <w:p>
                  <w:pPr>
                    <w:keepNext w:val="0"/>
                    <w:keepLines w:val="0"/>
                    <w:widowControl/>
                    <w:suppressLineNumbers w:val="0"/>
                    <w:jc w:val="center"/>
                    <w:textAlignment w:val="center"/>
                    <w:rPr>
                      <w:rFonts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SCMB600</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hint="eastAsia"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60</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离心除尘器</w:t>
                  </w:r>
                  <w:r>
                    <w:rPr>
                      <w:rFonts w:hint="default" w:ascii="Times New Roman" w:hAnsi="Times New Roman" w:eastAsia="宋体" w:cs="Arial"/>
                      <w:b w:val="0"/>
                      <w:bCs/>
                      <w:i w:val="0"/>
                      <w:iCs w:val="0"/>
                      <w:color w:val="000000"/>
                      <w:kern w:val="0"/>
                      <w:sz w:val="21"/>
                      <w:szCs w:val="21"/>
                      <w:u w:val="none"/>
                      <w:lang w:val="en-US" w:eastAsia="zh-CN" w:bidi="ar"/>
                    </w:rPr>
                    <w:t>50</w:t>
                  </w:r>
                  <w:r>
                    <w:rPr>
                      <w:rFonts w:hint="eastAsia" w:ascii="Times New Roman" w:hAnsi="Times New Roman" w:eastAsia="宋体" w:cs="宋体"/>
                      <w:b w:val="0"/>
                      <w:bCs/>
                      <w:i w:val="0"/>
                      <w:iCs w:val="0"/>
                      <w:color w:val="000000"/>
                      <w:kern w:val="0"/>
                      <w:sz w:val="21"/>
                      <w:szCs w:val="21"/>
                      <w:u w:val="none"/>
                      <w:lang w:val="en-US" w:eastAsia="zh-CN" w:bidi="ar"/>
                    </w:rPr>
                    <w:t>型</w:t>
                  </w:r>
                </w:p>
              </w:tc>
              <w:tc>
                <w:tcPr>
                  <w:tcW w:w="2642"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50-1400</w:t>
                  </w:r>
                </w:p>
              </w:tc>
              <w:tc>
                <w:tcPr>
                  <w:tcW w:w="790" w:type="dxa"/>
                  <w:vAlign w:val="center"/>
                </w:tcPr>
                <w:p>
                  <w:pPr>
                    <w:spacing w:line="360" w:lineRule="exact"/>
                    <w:jc w:val="center"/>
                    <w:rPr>
                      <w:rFonts w:hint="eastAsia" w:ascii="Times New Roman" w:hAnsi="Times New Roman" w:eastAsia="宋体"/>
                      <w:b w:val="0"/>
                      <w:bCs/>
                      <w:sz w:val="21"/>
                      <w:szCs w:val="21"/>
                    </w:rPr>
                  </w:pPr>
                </w:p>
              </w:tc>
              <w:tc>
                <w:tcPr>
                  <w:tcW w:w="740" w:type="dxa"/>
                  <w:vAlign w:val="center"/>
                </w:tcPr>
                <w:p>
                  <w:pPr>
                    <w:spacing w:line="360" w:lineRule="exact"/>
                    <w:jc w:val="center"/>
                    <w:rPr>
                      <w:rFonts w:hint="eastAsia"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61</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不锈钢关风器</w:t>
                  </w:r>
                </w:p>
              </w:tc>
              <w:tc>
                <w:tcPr>
                  <w:tcW w:w="2642"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GFDWZY-10C</w:t>
                  </w:r>
                </w:p>
              </w:tc>
              <w:tc>
                <w:tcPr>
                  <w:tcW w:w="790" w:type="dxa"/>
                  <w:vAlign w:val="center"/>
                </w:tcPr>
                <w:p>
                  <w:pPr>
                    <w:spacing w:line="360" w:lineRule="exact"/>
                    <w:jc w:val="center"/>
                    <w:rPr>
                      <w:rFonts w:hint="eastAsia" w:ascii="Times New Roman" w:hAnsi="Times New Roman" w:eastAsia="宋体"/>
                      <w:b w:val="0"/>
                      <w:bCs/>
                      <w:sz w:val="21"/>
                      <w:szCs w:val="21"/>
                    </w:rPr>
                  </w:pPr>
                </w:p>
              </w:tc>
              <w:tc>
                <w:tcPr>
                  <w:tcW w:w="74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62</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吸湿风机</w:t>
                  </w:r>
                </w:p>
              </w:tc>
              <w:tc>
                <w:tcPr>
                  <w:tcW w:w="2642"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5-48-4.5A-7.5kw</w:t>
                  </w:r>
                </w:p>
              </w:tc>
              <w:tc>
                <w:tcPr>
                  <w:tcW w:w="790" w:type="dxa"/>
                  <w:vAlign w:val="center"/>
                </w:tcPr>
                <w:p>
                  <w:pPr>
                    <w:spacing w:line="360" w:lineRule="exact"/>
                    <w:jc w:val="center"/>
                    <w:rPr>
                      <w:rFonts w:hint="eastAsia" w:ascii="Times New Roman" w:hAnsi="Times New Roman" w:eastAsia="宋体"/>
                      <w:b w:val="0"/>
                      <w:bCs/>
                      <w:sz w:val="21"/>
                      <w:szCs w:val="21"/>
                    </w:rPr>
                  </w:pPr>
                </w:p>
              </w:tc>
              <w:tc>
                <w:tcPr>
                  <w:tcW w:w="74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63</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冷却风机</w:t>
                  </w:r>
                </w:p>
              </w:tc>
              <w:tc>
                <w:tcPr>
                  <w:tcW w:w="2642"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4-72-5.5A-22kw</w:t>
                  </w:r>
                </w:p>
              </w:tc>
              <w:tc>
                <w:tcPr>
                  <w:tcW w:w="790" w:type="dxa"/>
                  <w:vAlign w:val="center"/>
                </w:tcPr>
                <w:p>
                  <w:pPr>
                    <w:spacing w:line="360" w:lineRule="exact"/>
                    <w:jc w:val="center"/>
                    <w:rPr>
                      <w:rFonts w:hint="eastAsia" w:ascii="Times New Roman" w:hAnsi="Times New Roman" w:eastAsia="宋体"/>
                      <w:b w:val="0"/>
                      <w:bCs/>
                      <w:sz w:val="21"/>
                      <w:szCs w:val="21"/>
                    </w:rPr>
                  </w:pPr>
                </w:p>
              </w:tc>
              <w:tc>
                <w:tcPr>
                  <w:tcW w:w="740" w:type="dxa"/>
                  <w:vAlign w:val="center"/>
                </w:tcPr>
                <w:p>
                  <w:pPr>
                    <w:spacing w:line="360" w:lineRule="exact"/>
                    <w:jc w:val="center"/>
                    <w:rPr>
                      <w:rFonts w:hint="eastAsia"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64</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液压式冷却器</w:t>
                  </w:r>
                </w:p>
              </w:tc>
              <w:tc>
                <w:tcPr>
                  <w:tcW w:w="2642"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SCCR15</w:t>
                  </w:r>
                </w:p>
              </w:tc>
              <w:tc>
                <w:tcPr>
                  <w:tcW w:w="790" w:type="dxa"/>
                  <w:vAlign w:val="center"/>
                </w:tcPr>
                <w:p>
                  <w:pPr>
                    <w:spacing w:line="360" w:lineRule="exact"/>
                    <w:jc w:val="center"/>
                    <w:rPr>
                      <w:rFonts w:hint="eastAsia" w:ascii="Times New Roman" w:hAnsi="Times New Roman" w:eastAsia="宋体"/>
                      <w:b w:val="0"/>
                      <w:bCs/>
                      <w:sz w:val="21"/>
                      <w:szCs w:val="21"/>
                    </w:rPr>
                  </w:pPr>
                </w:p>
              </w:tc>
              <w:tc>
                <w:tcPr>
                  <w:tcW w:w="74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65</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振动筛</w:t>
                  </w:r>
                </w:p>
              </w:tc>
              <w:tc>
                <w:tcPr>
                  <w:tcW w:w="2642"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FJZS150×200</w:t>
                  </w:r>
                </w:p>
              </w:tc>
              <w:tc>
                <w:tcPr>
                  <w:tcW w:w="790" w:type="dxa"/>
                  <w:vAlign w:val="center"/>
                </w:tcPr>
                <w:p>
                  <w:pPr>
                    <w:spacing w:line="360" w:lineRule="exact"/>
                    <w:jc w:val="center"/>
                    <w:rPr>
                      <w:rFonts w:hint="eastAsia" w:ascii="Times New Roman" w:hAnsi="Times New Roman" w:eastAsia="宋体"/>
                      <w:b w:val="0"/>
                      <w:bCs/>
                      <w:sz w:val="21"/>
                      <w:szCs w:val="21"/>
                    </w:rPr>
                  </w:pPr>
                </w:p>
              </w:tc>
              <w:tc>
                <w:tcPr>
                  <w:tcW w:w="74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restart"/>
                  <w:vAlign w:val="center"/>
                </w:tcPr>
                <w:p>
                  <w:pPr>
                    <w:spacing w:line="360" w:lineRule="exact"/>
                    <w:jc w:val="center"/>
                    <w:rPr>
                      <w:rFonts w:ascii="Times New Roman" w:hAnsi="Times New Roman" w:eastAsia="宋体"/>
                      <w:b w:val="0"/>
                      <w:bCs/>
                      <w:sz w:val="21"/>
                      <w:szCs w:val="21"/>
                    </w:rPr>
                  </w:pPr>
                </w:p>
                <w:p>
                  <w:pPr>
                    <w:spacing w:line="360" w:lineRule="exact"/>
                    <w:jc w:val="center"/>
                    <w:rPr>
                      <w:rFonts w:ascii="Times New Roman" w:hAnsi="Times New Roman" w:eastAsia="宋体"/>
                      <w:b w:val="0"/>
                      <w:bCs/>
                      <w:sz w:val="21"/>
                      <w:szCs w:val="21"/>
                    </w:rPr>
                  </w:pPr>
                </w:p>
                <w:p>
                  <w:pPr>
                    <w:spacing w:line="360" w:lineRule="exact"/>
                    <w:jc w:val="center"/>
                    <w:rPr>
                      <w:rFonts w:ascii="Times New Roman" w:hAnsi="Times New Roman" w:eastAsia="宋体"/>
                      <w:b w:val="0"/>
                      <w:bCs/>
                      <w:sz w:val="21"/>
                      <w:szCs w:val="21"/>
                    </w:rPr>
                  </w:pPr>
                </w:p>
                <w:p>
                  <w:pPr>
                    <w:spacing w:line="360" w:lineRule="exact"/>
                    <w:jc w:val="center"/>
                    <w:rPr>
                      <w:rFonts w:ascii="Times New Roman" w:hAnsi="Times New Roman" w:eastAsia="宋体"/>
                      <w:b w:val="0"/>
                      <w:bCs/>
                      <w:sz w:val="21"/>
                      <w:szCs w:val="21"/>
                    </w:rPr>
                  </w:pPr>
                </w:p>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冷却包装</w:t>
                  </w: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66</w:t>
                  </w:r>
                </w:p>
              </w:tc>
              <w:tc>
                <w:tcPr>
                  <w:tcW w:w="196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eastAsia" w:ascii="Times New Roman" w:hAnsi="Times New Roman" w:eastAsia="宋体" w:cs="宋体"/>
                      <w:b w:val="0"/>
                      <w:bCs/>
                      <w:i w:val="0"/>
                      <w:iCs w:val="0"/>
                      <w:color w:val="000000"/>
                      <w:kern w:val="0"/>
                      <w:sz w:val="21"/>
                      <w:szCs w:val="21"/>
                      <w:u w:val="none"/>
                      <w:lang w:val="en-US" w:eastAsia="zh-CN" w:bidi="ar"/>
                    </w:rPr>
                    <w:t>高料位器</w:t>
                  </w:r>
                </w:p>
              </w:tc>
              <w:tc>
                <w:tcPr>
                  <w:tcW w:w="2642"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SR2-30FDA-1200</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spacing w:line="360" w:lineRule="exact"/>
                    <w:jc w:val="center"/>
                    <w:rPr>
                      <w:rFonts w:hint="eastAsia" w:ascii="Times New Roman" w:hAnsi="Times New Roman" w:eastAsia="宋体"/>
                      <w:b w:val="0"/>
                      <w:bCs/>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67</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关风器</w:t>
                  </w:r>
                </w:p>
              </w:tc>
              <w:tc>
                <w:tcPr>
                  <w:tcW w:w="2642"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0"/>
                      <w:sz w:val="21"/>
                      <w:szCs w:val="21"/>
                      <w:u w:val="none"/>
                      <w:lang w:val="en-US" w:eastAsia="zh-CN" w:bidi="ar"/>
                    </w:rPr>
                  </w:pPr>
                  <w:r>
                    <w:rPr>
                      <w:rFonts w:hint="eastAsia" w:ascii="Times New Roman" w:hAnsi="Times New Roman" w:eastAsia="宋体" w:cs="Arial"/>
                      <w:b w:val="0"/>
                      <w:bCs/>
                      <w:i w:val="0"/>
                      <w:iCs w:val="0"/>
                      <w:color w:val="000000"/>
                      <w:kern w:val="0"/>
                      <w:sz w:val="21"/>
                      <w:szCs w:val="21"/>
                      <w:u w:val="none"/>
                      <w:lang w:val="en-US" w:eastAsia="zh-CN" w:bidi="ar"/>
                    </w:rPr>
                    <w:t>/</w:t>
                  </w:r>
                </w:p>
              </w:tc>
              <w:tc>
                <w:tcPr>
                  <w:tcW w:w="790" w:type="dxa"/>
                  <w:vAlign w:val="center"/>
                </w:tcPr>
                <w:p>
                  <w:pPr>
                    <w:spacing w:line="360" w:lineRule="exact"/>
                    <w:jc w:val="center"/>
                    <w:rPr>
                      <w:rFonts w:hint="eastAsia" w:ascii="Times New Roman" w:hAnsi="Times New Roman" w:eastAsia="宋体"/>
                      <w:b w:val="0"/>
                      <w:bCs/>
                      <w:sz w:val="21"/>
                      <w:szCs w:val="21"/>
                    </w:rPr>
                  </w:pPr>
                </w:p>
              </w:tc>
              <w:tc>
                <w:tcPr>
                  <w:tcW w:w="74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ascii="Times New Roman" w:hAnsi="Times New Roman" w:eastAsia="宋体"/>
                      <w:b w:val="0"/>
                      <w:bCs/>
                      <w:color w:val="000000"/>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68</w:t>
                  </w:r>
                </w:p>
              </w:tc>
              <w:tc>
                <w:tcPr>
                  <w:tcW w:w="196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eastAsia" w:ascii="Times New Roman" w:hAnsi="Times New Roman" w:eastAsia="宋体" w:cs="宋体"/>
                      <w:b w:val="0"/>
                      <w:bCs/>
                      <w:i w:val="0"/>
                      <w:iCs w:val="0"/>
                      <w:color w:val="000000"/>
                      <w:kern w:val="0"/>
                      <w:sz w:val="21"/>
                      <w:szCs w:val="21"/>
                      <w:u w:val="none"/>
                      <w:lang w:val="en-US" w:eastAsia="zh-CN" w:bidi="ar"/>
                    </w:rPr>
                    <w:t>低料位器</w:t>
                  </w:r>
                </w:p>
              </w:tc>
              <w:tc>
                <w:tcPr>
                  <w:tcW w:w="2642"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SR2-10FDA-250</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ascii="Times New Roman" w:hAnsi="Times New Roman" w:eastAsia="宋体"/>
                      <w:b w:val="0"/>
                      <w:bCs/>
                      <w:color w:val="000000"/>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69</w:t>
                  </w:r>
                </w:p>
              </w:tc>
              <w:tc>
                <w:tcPr>
                  <w:tcW w:w="196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eastAsia" w:ascii="Times New Roman" w:hAnsi="Times New Roman" w:eastAsia="宋体" w:cs="宋体"/>
                      <w:b w:val="0"/>
                      <w:bCs/>
                      <w:i w:val="0"/>
                      <w:iCs w:val="0"/>
                      <w:color w:val="000000"/>
                      <w:kern w:val="0"/>
                      <w:sz w:val="21"/>
                      <w:szCs w:val="21"/>
                      <w:u w:val="none"/>
                      <w:lang w:val="en-US" w:eastAsia="zh-CN" w:bidi="ar"/>
                    </w:rPr>
                    <w:t>气动闸门</w:t>
                  </w:r>
                </w:p>
              </w:tc>
              <w:tc>
                <w:tcPr>
                  <w:tcW w:w="2642"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ASGP40x40</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ascii="Times New Roman" w:hAnsi="Times New Roman" w:eastAsia="宋体"/>
                      <w:b w:val="0"/>
                      <w:bCs/>
                      <w:color w:val="000000"/>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70</w:t>
                  </w:r>
                </w:p>
              </w:tc>
              <w:tc>
                <w:tcPr>
                  <w:tcW w:w="196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eastAsia" w:ascii="Times New Roman" w:hAnsi="Times New Roman" w:eastAsia="宋体" w:cs="宋体"/>
                      <w:b w:val="0"/>
                      <w:bCs/>
                      <w:i w:val="0"/>
                      <w:iCs w:val="0"/>
                      <w:color w:val="000000"/>
                      <w:kern w:val="0"/>
                      <w:sz w:val="21"/>
                      <w:szCs w:val="21"/>
                      <w:u w:val="none"/>
                      <w:lang w:val="en-US" w:eastAsia="zh-CN" w:bidi="ar"/>
                    </w:rPr>
                    <w:t>吨袋秤</w:t>
                  </w:r>
                </w:p>
              </w:tc>
              <w:tc>
                <w:tcPr>
                  <w:tcW w:w="2642"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DCS-S1T-B</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ascii="Times New Roman" w:hAnsi="Times New Roman" w:eastAsia="宋体"/>
                      <w:b w:val="0"/>
                      <w:bCs/>
                      <w:color w:val="000000"/>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71</w:t>
                  </w:r>
                </w:p>
              </w:tc>
              <w:tc>
                <w:tcPr>
                  <w:tcW w:w="196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eastAsia" w:ascii="Times New Roman" w:hAnsi="Times New Roman" w:eastAsia="宋体" w:cs="宋体"/>
                      <w:b w:val="0"/>
                      <w:bCs/>
                      <w:i w:val="0"/>
                      <w:iCs w:val="0"/>
                      <w:color w:val="000000"/>
                      <w:kern w:val="0"/>
                      <w:sz w:val="21"/>
                      <w:szCs w:val="21"/>
                      <w:u w:val="none"/>
                      <w:lang w:val="en-US" w:eastAsia="zh-CN" w:bidi="ar"/>
                    </w:rPr>
                    <w:t>圆型脉冲除尘器</w:t>
                  </w:r>
                </w:p>
              </w:tc>
              <w:tc>
                <w:tcPr>
                  <w:tcW w:w="2642"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AFRV16/18</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ascii="Times New Roman" w:hAnsi="Times New Roman" w:eastAsia="宋体"/>
                      <w:b w:val="0"/>
                      <w:bCs/>
                      <w:color w:val="000000"/>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72</w:t>
                  </w:r>
                </w:p>
              </w:tc>
              <w:tc>
                <w:tcPr>
                  <w:tcW w:w="196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eastAsia" w:ascii="Times New Roman" w:hAnsi="Times New Roman" w:eastAsia="宋体" w:cs="宋体"/>
                      <w:b w:val="0"/>
                      <w:bCs/>
                      <w:i w:val="0"/>
                      <w:iCs w:val="0"/>
                      <w:color w:val="000000"/>
                      <w:kern w:val="0"/>
                      <w:sz w:val="21"/>
                      <w:szCs w:val="21"/>
                      <w:u w:val="none"/>
                      <w:lang w:val="en-US" w:eastAsia="zh-CN" w:bidi="ar"/>
                    </w:rPr>
                    <w:t>关风器</w:t>
                  </w:r>
                </w:p>
              </w:tc>
              <w:tc>
                <w:tcPr>
                  <w:tcW w:w="2642"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GFDZY-10A</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ascii="Times New Roman" w:hAnsi="Times New Roman" w:eastAsia="宋体"/>
                      <w:b w:val="0"/>
                      <w:bCs/>
                      <w:color w:val="000000"/>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73</w:t>
                  </w:r>
                </w:p>
              </w:tc>
              <w:tc>
                <w:tcPr>
                  <w:tcW w:w="196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eastAsia" w:ascii="Times New Roman" w:hAnsi="Times New Roman" w:eastAsia="宋体" w:cs="宋体"/>
                      <w:b w:val="0"/>
                      <w:bCs/>
                      <w:i w:val="0"/>
                      <w:iCs w:val="0"/>
                      <w:color w:val="000000"/>
                      <w:kern w:val="0"/>
                      <w:sz w:val="21"/>
                      <w:szCs w:val="21"/>
                      <w:u w:val="none"/>
                      <w:lang w:val="en-US" w:eastAsia="zh-CN" w:bidi="ar"/>
                    </w:rPr>
                    <w:t>风机</w:t>
                  </w:r>
                </w:p>
              </w:tc>
              <w:tc>
                <w:tcPr>
                  <w:tcW w:w="2642"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4-72-3.6A-3kw</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ascii="Times New Roman" w:hAnsi="Times New Roman" w:eastAsia="宋体"/>
                      <w:b w:val="0"/>
                      <w:bCs/>
                      <w:color w:val="000000"/>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74</w:t>
                  </w:r>
                </w:p>
              </w:tc>
              <w:tc>
                <w:tcPr>
                  <w:tcW w:w="196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eastAsia" w:ascii="Times New Roman" w:hAnsi="Times New Roman" w:eastAsia="宋体" w:cs="宋体"/>
                      <w:b w:val="0"/>
                      <w:bCs/>
                      <w:i w:val="0"/>
                      <w:iCs w:val="0"/>
                      <w:color w:val="000000"/>
                      <w:kern w:val="0"/>
                      <w:sz w:val="21"/>
                      <w:szCs w:val="21"/>
                      <w:u w:val="none"/>
                      <w:lang w:val="en-US" w:eastAsia="zh-CN" w:bidi="ar"/>
                    </w:rPr>
                    <w:t>除尘风网管道</w:t>
                  </w:r>
                </w:p>
              </w:tc>
              <w:tc>
                <w:tcPr>
                  <w:tcW w:w="2642" w:type="dxa"/>
                  <w:vAlign w:val="center"/>
                </w:tcPr>
                <w:p>
                  <w:pPr>
                    <w:jc w:val="center"/>
                    <w:rPr>
                      <w:rFonts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color w:val="000000"/>
                      <w:sz w:val="21"/>
                      <w:szCs w:val="21"/>
                      <w:lang w:val="en-US" w:eastAsia="zh-CN"/>
                    </w:rPr>
                    <w:t>/</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ascii="Times New Roman" w:hAnsi="Times New Roman" w:eastAsia="宋体"/>
                      <w:b w:val="0"/>
                      <w:bCs/>
                      <w:color w:val="000000"/>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75</w:t>
                  </w:r>
                </w:p>
              </w:tc>
              <w:tc>
                <w:tcPr>
                  <w:tcW w:w="1960"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eastAsia" w:ascii="Times New Roman" w:hAnsi="Times New Roman" w:eastAsia="宋体" w:cs="宋体"/>
                      <w:b w:val="0"/>
                      <w:bCs/>
                      <w:i w:val="0"/>
                      <w:iCs w:val="0"/>
                      <w:color w:val="000000"/>
                      <w:kern w:val="0"/>
                      <w:sz w:val="21"/>
                      <w:szCs w:val="21"/>
                      <w:u w:val="none"/>
                      <w:lang w:val="en-US" w:eastAsia="zh-CN" w:bidi="ar"/>
                    </w:rPr>
                    <w:t>成品仓</w:t>
                  </w:r>
                </w:p>
              </w:tc>
              <w:tc>
                <w:tcPr>
                  <w:tcW w:w="2642" w:type="dxa"/>
                  <w:vAlign w:val="center"/>
                </w:tcPr>
                <w:p>
                  <w:pPr>
                    <w:keepNext w:val="0"/>
                    <w:keepLines w:val="0"/>
                    <w:widowControl/>
                    <w:suppressLineNumbers w:val="0"/>
                    <w:jc w:val="center"/>
                    <w:textAlignment w:val="center"/>
                    <w:rPr>
                      <w:rFonts w:ascii="Times New Roman" w:hAnsi="Times New Roman" w:eastAsia="宋体"/>
                      <w:b w:val="0"/>
                      <w:bCs/>
                      <w:sz w:val="21"/>
                      <w:szCs w:val="21"/>
                    </w:rPr>
                  </w:pPr>
                  <w:r>
                    <w:rPr>
                      <w:rFonts w:hint="default" w:ascii="Times New Roman" w:hAnsi="Times New Roman" w:eastAsia="宋体" w:cs="Arial"/>
                      <w:b w:val="0"/>
                      <w:bCs/>
                      <w:i w:val="0"/>
                      <w:iCs w:val="0"/>
                      <w:color w:val="000000"/>
                      <w:kern w:val="0"/>
                      <w:sz w:val="21"/>
                      <w:szCs w:val="21"/>
                      <w:u w:val="none"/>
                      <w:lang w:val="en-US" w:eastAsia="zh-CN" w:bidi="ar"/>
                    </w:rPr>
                    <w:t>CPF-10m³</w:t>
                  </w:r>
                </w:p>
              </w:tc>
              <w:tc>
                <w:tcPr>
                  <w:tcW w:w="790" w:type="dxa"/>
                  <w:vAlign w:val="center"/>
                </w:tcPr>
                <w:p>
                  <w:pPr>
                    <w:spacing w:line="360" w:lineRule="exact"/>
                    <w:jc w:val="center"/>
                    <w:rPr>
                      <w:rFonts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hint="eastAsia"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ascii="Times New Roman" w:hAnsi="Times New Roman" w:eastAsia="宋体"/>
                      <w:b w:val="0"/>
                      <w:bCs/>
                      <w:color w:val="000000"/>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76</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高料位器</w:t>
                  </w:r>
                </w:p>
              </w:tc>
              <w:tc>
                <w:tcPr>
                  <w:tcW w:w="2642"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SR2-30FDA-1200</w:t>
                  </w:r>
                </w:p>
              </w:tc>
              <w:tc>
                <w:tcPr>
                  <w:tcW w:w="790"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hint="eastAsia"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ascii="Times New Roman" w:hAnsi="Times New Roman" w:eastAsia="宋体"/>
                      <w:b w:val="0"/>
                      <w:bCs/>
                      <w:color w:val="000000"/>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77</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Style w:val="52"/>
                      <w:rFonts w:ascii="Times New Roman" w:hAnsi="Times New Roman" w:eastAsia="宋体"/>
                      <w:b w:val="0"/>
                      <w:bCs/>
                      <w:sz w:val="21"/>
                      <w:szCs w:val="21"/>
                      <w:lang w:val="en-US" w:eastAsia="zh-CN" w:bidi="ar"/>
                    </w:rPr>
                    <w:t>低料位器</w:t>
                  </w:r>
                </w:p>
              </w:tc>
              <w:tc>
                <w:tcPr>
                  <w:tcW w:w="2642"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SR2-10FDA-250</w:t>
                  </w:r>
                </w:p>
              </w:tc>
              <w:tc>
                <w:tcPr>
                  <w:tcW w:w="790"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hint="eastAsia"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ascii="Times New Roman" w:hAnsi="Times New Roman" w:eastAsia="宋体"/>
                      <w:b w:val="0"/>
                      <w:bCs/>
                      <w:color w:val="000000"/>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78</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气动闸门</w:t>
                  </w:r>
                </w:p>
              </w:tc>
              <w:tc>
                <w:tcPr>
                  <w:tcW w:w="2642"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ASGP40x40</w:t>
                  </w:r>
                </w:p>
              </w:tc>
              <w:tc>
                <w:tcPr>
                  <w:tcW w:w="790"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b w:val="0"/>
                      <w:bCs/>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ascii="Times New Roman" w:hAnsi="Times New Roman" w:eastAsia="宋体"/>
                      <w:b w:val="0"/>
                      <w:bCs/>
                      <w:color w:val="000000"/>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79</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Arial"/>
                      <w:b w:val="0"/>
                      <w:bCs/>
                      <w:i w:val="0"/>
                      <w:iCs w:val="0"/>
                      <w:color w:val="000000"/>
                      <w:kern w:val="2"/>
                      <w:sz w:val="21"/>
                      <w:szCs w:val="21"/>
                      <w:u w:val="none"/>
                      <w:lang w:val="en-US" w:eastAsia="zh-CN" w:bidi="ar-SA"/>
                    </w:rPr>
                  </w:pPr>
                  <w:r>
                    <w:rPr>
                      <w:rFonts w:hint="eastAsia" w:ascii="Times New Roman" w:hAnsi="Times New Roman" w:eastAsia="宋体" w:cs="宋体"/>
                      <w:b w:val="0"/>
                      <w:bCs/>
                      <w:i w:val="0"/>
                      <w:iCs w:val="0"/>
                      <w:color w:val="000000"/>
                      <w:kern w:val="0"/>
                      <w:sz w:val="21"/>
                      <w:szCs w:val="21"/>
                      <w:u w:val="none"/>
                      <w:lang w:val="en-US" w:eastAsia="zh-CN" w:bidi="ar"/>
                    </w:rPr>
                    <w:t>包装秤</w:t>
                  </w:r>
                </w:p>
              </w:tc>
              <w:tc>
                <w:tcPr>
                  <w:tcW w:w="2642" w:type="dxa"/>
                  <w:vAlign w:val="center"/>
                </w:tcPr>
                <w:p>
                  <w:pPr>
                    <w:keepNext w:val="0"/>
                    <w:keepLines w:val="0"/>
                    <w:widowControl/>
                    <w:suppressLineNumbers w:val="0"/>
                    <w:jc w:val="center"/>
                    <w:textAlignment w:val="center"/>
                    <w:rPr>
                      <w:rFonts w:hint="default" w:ascii="Times New Roman" w:hAnsi="Times New Roman" w:eastAsia="宋体" w:cs="Arial"/>
                      <w:b w:val="0"/>
                      <w:bCs/>
                      <w:i w:val="0"/>
                      <w:iCs w:val="0"/>
                      <w:color w:val="000000"/>
                      <w:kern w:val="2"/>
                      <w:sz w:val="21"/>
                      <w:szCs w:val="21"/>
                      <w:u w:val="none"/>
                      <w:lang w:val="en-US" w:eastAsia="zh-CN" w:bidi="ar-SA"/>
                    </w:rPr>
                  </w:pPr>
                  <w:r>
                    <w:rPr>
                      <w:rFonts w:hint="default" w:ascii="Times New Roman" w:hAnsi="Times New Roman" w:eastAsia="宋体" w:cs="Arial"/>
                      <w:b w:val="0"/>
                      <w:bCs/>
                      <w:i w:val="0"/>
                      <w:iCs w:val="0"/>
                      <w:color w:val="000000"/>
                      <w:kern w:val="0"/>
                      <w:sz w:val="21"/>
                      <w:szCs w:val="21"/>
                      <w:u w:val="none"/>
                      <w:lang w:val="en-US" w:eastAsia="zh-CN" w:bidi="ar"/>
                    </w:rPr>
                    <w:t>DCS-B50/S</w:t>
                  </w:r>
                </w:p>
              </w:tc>
              <w:tc>
                <w:tcPr>
                  <w:tcW w:w="790" w:type="dxa"/>
                  <w:vAlign w:val="center"/>
                </w:tcPr>
                <w:p>
                  <w:pPr>
                    <w:spacing w:line="360" w:lineRule="exact"/>
                    <w:jc w:val="center"/>
                    <w:rPr>
                      <w:rFonts w:hint="eastAsia" w:ascii="Times New Roman" w:hAnsi="Times New Roman" w:eastAsia="宋体"/>
                      <w:b w:val="0"/>
                      <w:bCs/>
                      <w:sz w:val="21"/>
                      <w:szCs w:val="21"/>
                    </w:rPr>
                  </w:pPr>
                  <w:r>
                    <w:rPr>
                      <w:rFonts w:hint="eastAsia" w:ascii="Times New Roman" w:hAnsi="Times New Roman" w:eastAsia="宋体"/>
                      <w:b w:val="0"/>
                      <w:bCs/>
                      <w:sz w:val="21"/>
                      <w:szCs w:val="21"/>
                    </w:rPr>
                    <w:t>台</w:t>
                  </w:r>
                </w:p>
              </w:tc>
              <w:tc>
                <w:tcPr>
                  <w:tcW w:w="740" w:type="dxa"/>
                  <w:vAlign w:val="center"/>
                </w:tcPr>
                <w:p>
                  <w:pPr>
                    <w:spacing w:line="360" w:lineRule="exact"/>
                    <w:jc w:val="center"/>
                    <w:rPr>
                      <w:rFonts w:hint="eastAsia" w:ascii="Times New Roman" w:hAnsi="Times New Roman" w:eastAsia="宋体"/>
                      <w:b w:val="0"/>
                      <w:bCs/>
                      <w:sz w:val="21"/>
                      <w:szCs w:val="21"/>
                      <w:lang w:val="en-US" w:eastAsia="zh-CN"/>
                    </w:rPr>
                  </w:pPr>
                  <w:r>
                    <w:rPr>
                      <w:rFonts w:hint="eastAsia" w:ascii="Times New Roman" w:hAnsi="Times New Roman" w:eastAsia="宋体"/>
                      <w:b w:val="0"/>
                      <w:bCs/>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restart"/>
                  <w:vAlign w:val="center"/>
                </w:tcPr>
                <w:p>
                  <w:pPr>
                    <w:ind w:left="-821" w:leftChars="-342" w:right="-792" w:rightChars="-330"/>
                    <w:jc w:val="center"/>
                    <w:rPr>
                      <w:rFonts w:hint="default" w:ascii="Times New Roman" w:hAnsi="Times New Roman" w:eastAsia="宋体"/>
                      <w:b w:val="0"/>
                      <w:bCs/>
                      <w:color w:val="000000"/>
                      <w:sz w:val="21"/>
                      <w:szCs w:val="21"/>
                      <w:lang w:val="en-US" w:eastAsia="zh-CN"/>
                    </w:rPr>
                  </w:pPr>
                  <w:r>
                    <w:rPr>
                      <w:rFonts w:hint="eastAsia" w:ascii="Times New Roman" w:hAnsi="Times New Roman"/>
                      <w:b w:val="0"/>
                      <w:bCs/>
                      <w:color w:val="000000"/>
                      <w:sz w:val="21"/>
                      <w:szCs w:val="21"/>
                      <w:lang w:val="en-US" w:eastAsia="zh-CN"/>
                    </w:rPr>
                    <w:t>辅助系统</w:t>
                  </w: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b w:val="0"/>
                      <w:bCs/>
                      <w:sz w:val="21"/>
                      <w:szCs w:val="21"/>
                      <w:lang w:val="en-US" w:eastAsia="zh-CN"/>
                    </w:rPr>
                    <w:t>80</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空压机</w:t>
                  </w:r>
                </w:p>
              </w:tc>
              <w:tc>
                <w:tcPr>
                  <w:tcW w:w="26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SA-22A</w:t>
                  </w:r>
                </w:p>
              </w:tc>
              <w:tc>
                <w:tcPr>
                  <w:tcW w:w="790" w:type="dxa"/>
                  <w:vAlign w:val="center"/>
                </w:tcPr>
                <w:p>
                  <w:pPr>
                    <w:spacing w:line="360" w:lineRule="exact"/>
                    <w:jc w:val="center"/>
                    <w:rPr>
                      <w:rFonts w:hint="eastAsia" w:ascii="Times New Roman" w:hAnsi="Times New Roman" w:eastAsia="宋体"/>
                      <w:b w:val="0"/>
                      <w:bCs w:val="0"/>
                      <w:sz w:val="21"/>
                      <w:szCs w:val="21"/>
                    </w:rPr>
                  </w:pPr>
                  <w:r>
                    <w:rPr>
                      <w:rFonts w:hint="eastAsia" w:ascii="Times New Roman" w:hAnsi="Times New Roman" w:eastAsia="宋体"/>
                      <w:b w:val="0"/>
                      <w:bCs w:val="0"/>
                      <w:sz w:val="21"/>
                      <w:szCs w:val="21"/>
                    </w:rPr>
                    <w:t>台</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ascii="Times New Roman" w:hAnsi="Times New Roman" w:eastAsia="宋体"/>
                      <w:b w:val="0"/>
                      <w:bCs/>
                      <w:color w:val="000000"/>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b w:val="0"/>
                      <w:bCs/>
                      <w:sz w:val="21"/>
                      <w:szCs w:val="21"/>
                      <w:lang w:val="en-US" w:eastAsia="zh-CN"/>
                    </w:rPr>
                    <w:t>81</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冷干机</w:t>
                  </w:r>
                </w:p>
              </w:tc>
              <w:tc>
                <w:tcPr>
                  <w:tcW w:w="26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SZD-3HTF</w:t>
                  </w:r>
                </w:p>
              </w:tc>
              <w:tc>
                <w:tcPr>
                  <w:tcW w:w="790" w:type="dxa"/>
                  <w:vAlign w:val="center"/>
                </w:tcPr>
                <w:p>
                  <w:pPr>
                    <w:spacing w:line="360" w:lineRule="exact"/>
                    <w:jc w:val="center"/>
                    <w:rPr>
                      <w:rFonts w:hint="eastAsia" w:ascii="Times New Roman" w:hAnsi="Times New Roman" w:eastAsia="宋体"/>
                      <w:b w:val="0"/>
                      <w:bCs w:val="0"/>
                      <w:sz w:val="21"/>
                      <w:szCs w:val="21"/>
                    </w:rPr>
                  </w:pPr>
                  <w:r>
                    <w:rPr>
                      <w:rFonts w:hint="eastAsia" w:ascii="Times New Roman" w:hAnsi="Times New Roman" w:eastAsia="宋体"/>
                      <w:b w:val="0"/>
                      <w:bCs w:val="0"/>
                      <w:sz w:val="21"/>
                      <w:szCs w:val="21"/>
                    </w:rPr>
                    <w:t>台</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ascii="Times New Roman" w:hAnsi="Times New Roman" w:eastAsia="宋体"/>
                      <w:b w:val="0"/>
                      <w:bCs/>
                      <w:color w:val="000000"/>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b w:val="0"/>
                      <w:bCs/>
                      <w:sz w:val="21"/>
                      <w:szCs w:val="21"/>
                      <w:lang w:val="en-US" w:eastAsia="zh-CN"/>
                    </w:rPr>
                    <w:t>82</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过滤器</w:t>
                  </w:r>
                </w:p>
              </w:tc>
              <w:tc>
                <w:tcPr>
                  <w:tcW w:w="26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T-003</w:t>
                  </w:r>
                </w:p>
              </w:tc>
              <w:tc>
                <w:tcPr>
                  <w:tcW w:w="790" w:type="dxa"/>
                  <w:vAlign w:val="center"/>
                </w:tcPr>
                <w:p>
                  <w:pPr>
                    <w:spacing w:line="360" w:lineRule="exact"/>
                    <w:jc w:val="center"/>
                    <w:rPr>
                      <w:rFonts w:hint="eastAsia" w:ascii="Times New Roman" w:hAnsi="Times New Roman" w:eastAsia="宋体"/>
                      <w:b w:val="0"/>
                      <w:bCs w:val="0"/>
                      <w:sz w:val="21"/>
                      <w:szCs w:val="21"/>
                    </w:rPr>
                  </w:pPr>
                  <w:r>
                    <w:rPr>
                      <w:rFonts w:hint="eastAsia" w:ascii="Times New Roman" w:hAnsi="Times New Roman" w:eastAsia="宋体"/>
                      <w:b w:val="0"/>
                      <w:bCs w:val="0"/>
                      <w:sz w:val="21"/>
                      <w:szCs w:val="21"/>
                    </w:rPr>
                    <w:t>台</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1042" w:type="dxa"/>
                  <w:vMerge w:val="continue"/>
                  <w:vAlign w:val="center"/>
                </w:tcPr>
                <w:p>
                  <w:pPr>
                    <w:ind w:left="-821" w:leftChars="-342" w:right="-792" w:rightChars="-330"/>
                    <w:jc w:val="center"/>
                    <w:rPr>
                      <w:rFonts w:ascii="Times New Roman" w:hAnsi="Times New Roman" w:eastAsia="宋体"/>
                      <w:b w:val="0"/>
                      <w:bCs/>
                      <w:color w:val="000000"/>
                      <w:sz w:val="21"/>
                      <w:szCs w:val="21"/>
                    </w:rPr>
                  </w:pPr>
                </w:p>
              </w:tc>
              <w:tc>
                <w:tcPr>
                  <w:tcW w:w="660" w:type="dxa"/>
                  <w:vAlign w:val="center"/>
                </w:tcPr>
                <w:p>
                  <w:pPr>
                    <w:spacing w:line="360" w:lineRule="exact"/>
                    <w:jc w:val="center"/>
                    <w:rPr>
                      <w:rFonts w:hint="default" w:ascii="Times New Roman" w:hAnsi="Times New Roman" w:eastAsia="宋体"/>
                      <w:b w:val="0"/>
                      <w:bCs/>
                      <w:sz w:val="21"/>
                      <w:szCs w:val="21"/>
                      <w:lang w:val="en-US" w:eastAsia="zh-CN"/>
                    </w:rPr>
                  </w:pPr>
                  <w:r>
                    <w:rPr>
                      <w:rFonts w:hint="eastAsia" w:ascii="Times New Roman" w:hAnsi="Times New Roman"/>
                      <w:b w:val="0"/>
                      <w:bCs/>
                      <w:sz w:val="21"/>
                      <w:szCs w:val="21"/>
                      <w:lang w:val="en-US" w:eastAsia="zh-CN"/>
                    </w:rPr>
                    <w:t>83</w:t>
                  </w:r>
                </w:p>
              </w:tc>
              <w:tc>
                <w:tcPr>
                  <w:tcW w:w="1960" w:type="dxa"/>
                  <w:vAlign w:val="center"/>
                </w:tcPr>
                <w:p>
                  <w:pPr>
                    <w:keepNext w:val="0"/>
                    <w:keepLines w:val="0"/>
                    <w:widowControl/>
                    <w:suppressLineNumbers w:val="0"/>
                    <w:jc w:val="center"/>
                    <w:textAlignment w:val="center"/>
                    <w:rPr>
                      <w:rFonts w:hint="eastAsia" w:ascii="Times New Roman" w:hAnsi="Times New Roman" w:eastAsia="宋体" w:cs="宋体"/>
                      <w:b w:val="0"/>
                      <w:bCs/>
                      <w:i w:val="0"/>
                      <w:iCs w:val="0"/>
                      <w:color w:val="000000"/>
                      <w:kern w:val="0"/>
                      <w:sz w:val="21"/>
                      <w:szCs w:val="21"/>
                      <w:u w:val="none"/>
                      <w:lang w:val="en-US" w:eastAsia="zh-CN" w:bidi="ar"/>
                    </w:rPr>
                  </w:pPr>
                  <w:r>
                    <w:rPr>
                      <w:rFonts w:hint="eastAsia" w:ascii="Times New Roman" w:hAnsi="Times New Roman" w:eastAsia="宋体" w:cs="宋体"/>
                      <w:b w:val="0"/>
                      <w:bCs/>
                      <w:i w:val="0"/>
                      <w:iCs w:val="0"/>
                      <w:color w:val="000000"/>
                      <w:kern w:val="0"/>
                      <w:sz w:val="21"/>
                      <w:szCs w:val="21"/>
                      <w:u w:val="none"/>
                      <w:lang w:val="en-US" w:eastAsia="zh-CN" w:bidi="ar"/>
                    </w:rPr>
                    <w:t>储气罐</w:t>
                  </w:r>
                </w:p>
              </w:tc>
              <w:tc>
                <w:tcPr>
                  <w:tcW w:w="2642"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kern w:val="0"/>
                      <w:sz w:val="21"/>
                      <w:szCs w:val="21"/>
                      <w:u w:val="none"/>
                      <w:lang w:val="en-US" w:eastAsia="zh-CN" w:bidi="ar"/>
                    </w:rPr>
                  </w:pPr>
                  <w:r>
                    <w:rPr>
                      <w:rFonts w:hint="default" w:ascii="Times New Roman" w:hAnsi="Times New Roman" w:eastAsia="宋体" w:cs="Times New Roman"/>
                      <w:b w:val="0"/>
                      <w:bCs w:val="0"/>
                      <w:i w:val="0"/>
                      <w:iCs w:val="0"/>
                      <w:color w:val="000000"/>
                      <w:kern w:val="0"/>
                      <w:sz w:val="21"/>
                      <w:szCs w:val="21"/>
                      <w:u w:val="none"/>
                      <w:lang w:val="en-US" w:eastAsia="zh-CN" w:bidi="ar"/>
                    </w:rPr>
                    <w:t>C-1.0/0.8</w:t>
                  </w:r>
                </w:p>
              </w:tc>
              <w:tc>
                <w:tcPr>
                  <w:tcW w:w="790" w:type="dxa"/>
                  <w:vAlign w:val="center"/>
                </w:tcPr>
                <w:p>
                  <w:pPr>
                    <w:spacing w:line="360" w:lineRule="exact"/>
                    <w:jc w:val="center"/>
                    <w:rPr>
                      <w:rFonts w:hint="eastAsia" w:ascii="Times New Roman" w:hAnsi="Times New Roman" w:eastAsia="宋体"/>
                      <w:b w:val="0"/>
                      <w:bCs w:val="0"/>
                      <w:sz w:val="21"/>
                      <w:szCs w:val="21"/>
                    </w:rPr>
                  </w:pPr>
                  <w:r>
                    <w:rPr>
                      <w:rFonts w:hint="eastAsia" w:ascii="Times New Roman" w:hAnsi="Times New Roman" w:eastAsia="宋体"/>
                      <w:b w:val="0"/>
                      <w:bCs w:val="0"/>
                      <w:sz w:val="21"/>
                      <w:szCs w:val="21"/>
                    </w:rPr>
                    <w:t>台</w:t>
                  </w:r>
                </w:p>
              </w:tc>
              <w:tc>
                <w:tcPr>
                  <w:tcW w:w="740" w:type="dxa"/>
                  <w:vAlign w:val="center"/>
                </w:tcPr>
                <w:p>
                  <w:pPr>
                    <w:keepNext w:val="0"/>
                    <w:keepLines w:val="0"/>
                    <w:widowControl/>
                    <w:suppressLineNumbers w:val="0"/>
                    <w:jc w:val="center"/>
                    <w:textAlignment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i w:val="0"/>
                      <w:iCs w:val="0"/>
                      <w:color w:val="000000"/>
                      <w:kern w:val="0"/>
                      <w:sz w:val="21"/>
                      <w:szCs w:val="21"/>
                      <w:u w:val="none"/>
                      <w:lang w:val="en-US" w:eastAsia="zh-CN" w:bidi="ar"/>
                    </w:rPr>
                    <w:t>1</w:t>
                  </w:r>
                </w:p>
              </w:tc>
            </w:tr>
          </w:tbl>
          <w:p>
            <w:pPr>
              <w:pStyle w:val="8"/>
              <w:spacing w:line="440" w:lineRule="exact"/>
              <w:ind w:firstLine="482" w:firstLineChars="200"/>
              <w:rPr>
                <w:rFonts w:ascii="Times New Roman" w:hAnsi="Times New Roman"/>
                <w:sz w:val="24"/>
              </w:rPr>
            </w:pPr>
            <w:r>
              <w:rPr>
                <w:rFonts w:hint="eastAsia" w:ascii="Times New Roman" w:hAnsi="Times New Roman"/>
                <w:sz w:val="24"/>
              </w:rPr>
              <w:t>7</w:t>
            </w:r>
            <w:r>
              <w:rPr>
                <w:rFonts w:ascii="Times New Roman" w:hAnsi="Times New Roman"/>
                <w:sz w:val="24"/>
              </w:rPr>
              <w:t>、</w:t>
            </w:r>
            <w:r>
              <w:rPr>
                <w:rFonts w:hint="eastAsia" w:ascii="Times New Roman" w:hAnsi="Times New Roman"/>
                <w:sz w:val="24"/>
              </w:rPr>
              <w:t>平面布置</w:t>
            </w:r>
          </w:p>
          <w:p>
            <w:pPr>
              <w:spacing w:line="440" w:lineRule="exact"/>
              <w:ind w:firstLine="480" w:firstLineChars="200"/>
            </w:pPr>
            <w:r>
              <w:rPr>
                <w:rFonts w:ascii="Times New Roman" w:hAnsi="Times New Roman"/>
              </w:rPr>
              <w:t>从项目分区设置来看，项目分为生产区、仓库、成品堆放区与</w:t>
            </w:r>
            <w:r>
              <w:rPr>
                <w:rFonts w:hint="eastAsia" w:ascii="Times New Roman" w:hAnsi="Times New Roman"/>
                <w:lang w:eastAsia="zh-CN"/>
              </w:rPr>
              <w:t>综合楼</w:t>
            </w:r>
            <w:r>
              <w:rPr>
                <w:rFonts w:ascii="Times New Roman" w:hAnsi="Times New Roman"/>
              </w:rPr>
              <w:t>。根据生产工艺，生产区自西向东布置。生产区西侧布置木片堆放和粉碎车间，中间布置粉碎机和烘干设备，东侧布置木屑堆放车间和制粒机，以及冷却包装设备。成品堆放区位于生产区东南方向，厂房之间相互连接，保证流水线的完整性。办公生活区和门卫在生产区的西北侧。本项目各功能区相互独立，互不影响，分区明确。本项目平面布局合理，详见平面布置图附图2。</w:t>
            </w:r>
          </w:p>
          <w:p>
            <w:pPr>
              <w:pStyle w:val="8"/>
              <w:spacing w:line="440" w:lineRule="exact"/>
              <w:ind w:firstLine="482" w:firstLineChars="200"/>
              <w:rPr>
                <w:rFonts w:ascii="Times New Roman" w:hAnsi="Times New Roman"/>
                <w:sz w:val="24"/>
              </w:rPr>
            </w:pPr>
            <w:r>
              <w:rPr>
                <w:rFonts w:hint="eastAsia" w:ascii="Times New Roman" w:hAnsi="Times New Roman"/>
                <w:sz w:val="24"/>
              </w:rPr>
              <w:t>8</w:t>
            </w:r>
            <w:r>
              <w:rPr>
                <w:rFonts w:ascii="Times New Roman" w:hAnsi="Times New Roman"/>
                <w:sz w:val="24"/>
              </w:rPr>
              <w:t>、劳动定员及工作制度</w:t>
            </w:r>
          </w:p>
          <w:p>
            <w:pPr>
              <w:widowControl/>
              <w:spacing w:line="360" w:lineRule="auto"/>
              <w:ind w:firstLine="480" w:firstLineChars="200"/>
              <w:rPr>
                <w:rFonts w:ascii="Times New Roman" w:hAnsi="Times New Roman"/>
              </w:rPr>
            </w:pPr>
            <w:r>
              <w:rPr>
                <w:rFonts w:ascii="Times New Roman" w:hAnsi="Times New Roman"/>
              </w:rPr>
              <w:t>职工人数：项目预计</w:t>
            </w:r>
            <w:r>
              <w:rPr>
                <w:rFonts w:hint="eastAsia" w:ascii="Times New Roman" w:hAnsi="Times New Roman"/>
              </w:rPr>
              <w:t>劳动定员20</w:t>
            </w:r>
            <w:r>
              <w:rPr>
                <w:rFonts w:ascii="Times New Roman" w:hAnsi="Times New Roman"/>
              </w:rPr>
              <w:t>人，均在</w:t>
            </w:r>
            <w:r>
              <w:rPr>
                <w:rFonts w:hint="eastAsia" w:ascii="Times New Roman" w:hAnsi="Times New Roman"/>
              </w:rPr>
              <w:t>厂区</w:t>
            </w:r>
            <w:r>
              <w:rPr>
                <w:rFonts w:ascii="Times New Roman" w:hAnsi="Times New Roman"/>
              </w:rPr>
              <w:t>内</w:t>
            </w:r>
            <w:r>
              <w:rPr>
                <w:rFonts w:hint="eastAsia" w:ascii="Times New Roman" w:hAnsi="Times New Roman"/>
                <w:lang w:eastAsia="zh-CN"/>
              </w:rPr>
              <w:t>堂食</w:t>
            </w:r>
            <w:r>
              <w:rPr>
                <w:rFonts w:ascii="Times New Roman" w:hAnsi="Times New Roman"/>
              </w:rPr>
              <w:t>。</w:t>
            </w:r>
          </w:p>
          <w:p>
            <w:pPr>
              <w:widowControl/>
              <w:spacing w:line="360" w:lineRule="auto"/>
              <w:ind w:firstLine="480" w:firstLineChars="200"/>
              <w:rPr>
                <w:rFonts w:ascii="Times New Roman" w:hAnsi="Times New Roman"/>
              </w:rPr>
            </w:pPr>
            <w:r>
              <w:rPr>
                <w:rFonts w:ascii="Times New Roman" w:hAnsi="Times New Roman"/>
              </w:rPr>
              <w:t>工作制度：年工作</w:t>
            </w:r>
            <w:r>
              <w:rPr>
                <w:rFonts w:hint="eastAsia" w:ascii="Times New Roman" w:hAnsi="Times New Roman"/>
              </w:rPr>
              <w:t>260</w:t>
            </w:r>
            <w:r>
              <w:rPr>
                <w:rFonts w:ascii="Times New Roman" w:hAnsi="Times New Roman"/>
              </w:rPr>
              <w:t>天，</w:t>
            </w:r>
            <w:r>
              <w:rPr>
                <w:rFonts w:hint="eastAsia" w:ascii="Times New Roman" w:hAnsi="Times New Roman"/>
              </w:rPr>
              <w:t>采取2班/天，8小时/班工作制度。</w:t>
            </w:r>
          </w:p>
          <w:p>
            <w:pPr>
              <w:spacing w:line="440" w:lineRule="exact"/>
              <w:ind w:firstLine="482" w:firstLineChars="200"/>
              <w:jc w:val="left"/>
              <w:rPr>
                <w:rFonts w:ascii="Times New Roman" w:hAnsi="Times New Roman"/>
                <w:b/>
              </w:rPr>
            </w:pPr>
            <w:r>
              <w:rPr>
                <w:rFonts w:hint="eastAsia" w:ascii="Times New Roman" w:hAnsi="Times New Roman"/>
                <w:b/>
              </w:rPr>
              <w:t>9、水平衡</w:t>
            </w:r>
          </w:p>
          <w:p>
            <w:pPr>
              <w:spacing w:line="440" w:lineRule="exact"/>
              <w:ind w:firstLine="480" w:firstLineChars="200"/>
              <w:rPr>
                <w:rFonts w:ascii="Times New Roman" w:hAnsi="Times New Roman"/>
                <w:color w:val="000000"/>
              </w:rPr>
            </w:pPr>
            <w:r>
              <w:rPr>
                <w:rFonts w:hint="eastAsia"/>
                <w:color w:val="000000"/>
              </w:rPr>
              <w:t>项目运营期产生的废水主要为生产废水及生活污水。生产废水主要为烘干系统</w:t>
            </w:r>
            <w:r>
              <w:rPr>
                <w:rFonts w:hint="eastAsia"/>
                <w:color w:val="000000"/>
                <w:lang w:eastAsia="zh-CN"/>
              </w:rPr>
              <w:t>水膜喷淋</w:t>
            </w:r>
            <w:r>
              <w:rPr>
                <w:rFonts w:hint="eastAsia"/>
                <w:color w:val="000000"/>
              </w:rPr>
              <w:t>净化塔废水，生活污水主</w:t>
            </w:r>
            <w:r>
              <w:rPr>
                <w:rFonts w:ascii="Times New Roman" w:hAnsi="Times New Roman"/>
                <w:color w:val="000000"/>
              </w:rPr>
              <w:t>要是员工生活污水</w:t>
            </w:r>
            <w:r>
              <w:rPr>
                <w:rFonts w:hint="eastAsia" w:ascii="Times New Roman" w:hAnsi="Times New Roman"/>
                <w:color w:val="000000"/>
              </w:rPr>
              <w:t>。</w:t>
            </w:r>
          </w:p>
          <w:p>
            <w:pPr>
              <w:spacing w:line="440" w:lineRule="exact"/>
              <w:ind w:firstLine="482" w:firstLineChars="200"/>
              <w:rPr>
                <w:rFonts w:ascii="Times New Roman" w:hAnsi="Times New Roman"/>
                <w:b/>
                <w:bCs/>
                <w:color w:val="000000"/>
                <w:kern w:val="0"/>
                <w:lang w:bidi="ar"/>
              </w:rPr>
            </w:pPr>
            <w:r>
              <w:rPr>
                <w:rFonts w:hint="eastAsia" w:ascii="Times New Roman" w:hAnsi="Times New Roman"/>
                <w:b/>
                <w:bCs/>
                <w:color w:val="000000"/>
                <w:kern w:val="0"/>
                <w:lang w:bidi="ar"/>
              </w:rPr>
              <w:t>（1）生活污水</w:t>
            </w:r>
          </w:p>
          <w:p>
            <w:pPr>
              <w:pStyle w:val="10"/>
              <w:spacing w:after="0" w:line="440" w:lineRule="exact"/>
              <w:ind w:left="0" w:leftChars="0" w:firstLine="480" w:firstLineChars="200"/>
            </w:pPr>
            <w:r>
              <w:rPr>
                <w:rFonts w:ascii="Times New Roman" w:hAnsi="Times New Roman"/>
                <w:color w:val="000000"/>
                <w:lang w:bidi="ar"/>
              </w:rPr>
              <w:t>据业主提供的信息，</w:t>
            </w:r>
            <w:r>
              <w:rPr>
                <w:rFonts w:hint="eastAsia" w:ascii="Times New Roman" w:hAnsi="Times New Roman"/>
                <w:color w:val="000000"/>
                <w:lang w:bidi="ar"/>
              </w:rPr>
              <w:t>生物质燃料厂</w:t>
            </w:r>
            <w:r>
              <w:rPr>
                <w:rFonts w:ascii="Times New Roman" w:hAnsi="Times New Roman"/>
                <w:color w:val="000000"/>
                <w:lang w:bidi="ar"/>
              </w:rPr>
              <w:t>运营期劳动定员共</w:t>
            </w:r>
            <w:r>
              <w:rPr>
                <w:rFonts w:hint="eastAsia" w:ascii="Times New Roman" w:hAnsi="Times New Roman"/>
                <w:color w:val="000000"/>
                <w:lang w:bidi="ar"/>
              </w:rPr>
              <w:t>20</w:t>
            </w:r>
            <w:r>
              <w:rPr>
                <w:rFonts w:ascii="Times New Roman" w:hAnsi="Times New Roman"/>
                <w:color w:val="000000"/>
                <w:lang w:bidi="ar"/>
              </w:rPr>
              <w:t>人，</w:t>
            </w:r>
            <w:r>
              <w:rPr>
                <w:rFonts w:hint="eastAsia" w:ascii="Times New Roman" w:hAnsi="Times New Roman"/>
                <w:color w:val="000000"/>
                <w:lang w:bidi="ar"/>
              </w:rPr>
              <w:t>均</w:t>
            </w:r>
            <w:r>
              <w:rPr>
                <w:rFonts w:ascii="Times New Roman" w:hAnsi="Times New Roman"/>
                <w:color w:val="000000"/>
                <w:lang w:bidi="ar"/>
              </w:rPr>
              <w:t>在项目区</w:t>
            </w:r>
            <w:r>
              <w:rPr>
                <w:rFonts w:hint="eastAsia" w:ascii="Times New Roman" w:hAnsi="Times New Roman"/>
                <w:color w:val="000000"/>
                <w:lang w:eastAsia="zh-CN" w:bidi="ar"/>
              </w:rPr>
              <w:t>堂食</w:t>
            </w:r>
            <w:r>
              <w:rPr>
                <w:rFonts w:hint="eastAsia" w:ascii="Times New Roman" w:hAnsi="Times New Roman"/>
                <w:color w:val="000000"/>
                <w:lang w:bidi="ar"/>
              </w:rPr>
              <w:t>，</w:t>
            </w:r>
            <w:r>
              <w:rPr>
                <w:rFonts w:ascii="Times New Roman" w:hAnsi="Times New Roman"/>
                <w:color w:val="000000"/>
                <w:lang w:bidi="ar"/>
              </w:rPr>
              <w:t>根据《云南省地方标准---用水定额》（DB53/T168-2019），</w:t>
            </w:r>
            <w:r>
              <w:rPr>
                <w:rFonts w:hint="eastAsia" w:ascii="Times New Roman" w:hAnsi="Times New Roman"/>
                <w:color w:val="000000"/>
                <w:lang w:bidi="ar"/>
              </w:rPr>
              <w:t>员工用水量按10</w:t>
            </w:r>
            <w:r>
              <w:rPr>
                <w:rFonts w:ascii="Times New Roman" w:hAnsi="Times New Roman"/>
                <w:color w:val="000000"/>
                <w:lang w:bidi="ar"/>
              </w:rPr>
              <w:t>0L/（人·d）</w:t>
            </w:r>
            <w:r>
              <w:rPr>
                <w:rFonts w:hint="eastAsia" w:ascii="Times New Roman" w:hAnsi="Times New Roman"/>
                <w:color w:val="000000"/>
                <w:lang w:bidi="ar"/>
              </w:rPr>
              <w:t>计，</w:t>
            </w:r>
            <w:r>
              <w:rPr>
                <w:rFonts w:ascii="Times New Roman" w:hAnsi="Times New Roman"/>
                <w:color w:val="000000"/>
                <w:lang w:bidi="ar"/>
              </w:rPr>
              <w:t>则生活用水量为</w:t>
            </w:r>
            <w:r>
              <w:rPr>
                <w:rFonts w:hint="eastAsia" w:ascii="Times New Roman" w:hAnsi="Times New Roman"/>
                <w:color w:val="000000"/>
                <w:lang w:bidi="ar"/>
              </w:rPr>
              <w:t>2.00</w:t>
            </w:r>
            <w:r>
              <w:rPr>
                <w:rFonts w:ascii="Times New Roman" w:hAnsi="Times New Roman"/>
                <w:color w:val="000000"/>
                <w:lang w:bidi="ar"/>
              </w:rPr>
              <w:t>m</w:t>
            </w:r>
            <w:r>
              <w:rPr>
                <w:rFonts w:ascii="Times New Roman" w:hAnsi="Times New Roman"/>
                <w:color w:val="000000"/>
                <w:vertAlign w:val="superscript"/>
                <w:lang w:bidi="ar"/>
              </w:rPr>
              <w:t>3</w:t>
            </w:r>
            <w:r>
              <w:rPr>
                <w:rFonts w:ascii="Times New Roman" w:hAnsi="Times New Roman"/>
                <w:color w:val="000000"/>
                <w:lang w:bidi="ar"/>
              </w:rPr>
              <w:t>/d，</w:t>
            </w:r>
            <w:r>
              <w:rPr>
                <w:rFonts w:hint="eastAsia" w:ascii="Times New Roman" w:hAnsi="Times New Roman"/>
                <w:color w:val="000000"/>
                <w:lang w:bidi="ar"/>
              </w:rPr>
              <w:t>520</w:t>
            </w:r>
            <w:r>
              <w:rPr>
                <w:rFonts w:ascii="Times New Roman" w:hAnsi="Times New Roman"/>
                <w:color w:val="000000"/>
                <w:lang w:bidi="ar"/>
              </w:rPr>
              <w:t>m</w:t>
            </w:r>
            <w:r>
              <w:rPr>
                <w:rFonts w:ascii="Times New Roman" w:hAnsi="Times New Roman"/>
                <w:color w:val="000000"/>
                <w:vertAlign w:val="superscript"/>
                <w:lang w:bidi="ar"/>
              </w:rPr>
              <w:t>3</w:t>
            </w:r>
            <w:r>
              <w:rPr>
                <w:rFonts w:ascii="Times New Roman" w:hAnsi="Times New Roman"/>
                <w:color w:val="000000"/>
                <w:lang w:bidi="ar"/>
              </w:rPr>
              <w:t>/a，产污系数按0.8计，则此类生活污水排放量为</w:t>
            </w:r>
            <w:r>
              <w:rPr>
                <w:rFonts w:hint="eastAsia" w:ascii="Times New Roman" w:hAnsi="Times New Roman"/>
                <w:color w:val="000000"/>
                <w:lang w:bidi="ar"/>
              </w:rPr>
              <w:t>1.6</w:t>
            </w:r>
            <w:r>
              <w:rPr>
                <w:rFonts w:ascii="Times New Roman" w:hAnsi="Times New Roman"/>
                <w:color w:val="000000"/>
                <w:lang w:bidi="ar"/>
              </w:rPr>
              <w:t>m</w:t>
            </w:r>
            <w:r>
              <w:rPr>
                <w:rFonts w:ascii="Times New Roman" w:hAnsi="Times New Roman"/>
                <w:color w:val="000000"/>
                <w:vertAlign w:val="superscript"/>
                <w:lang w:bidi="ar"/>
              </w:rPr>
              <w:t>3</w:t>
            </w:r>
            <w:r>
              <w:rPr>
                <w:rFonts w:ascii="Times New Roman" w:hAnsi="Times New Roman"/>
                <w:color w:val="000000"/>
                <w:lang w:bidi="ar"/>
              </w:rPr>
              <w:t>/d，</w:t>
            </w:r>
            <w:r>
              <w:rPr>
                <w:rFonts w:hint="eastAsia" w:ascii="Times New Roman" w:hAnsi="Times New Roman"/>
                <w:color w:val="000000"/>
                <w:lang w:bidi="ar"/>
              </w:rPr>
              <w:t>即416</w:t>
            </w:r>
            <w:r>
              <w:rPr>
                <w:rFonts w:ascii="Times New Roman" w:hAnsi="Times New Roman"/>
                <w:color w:val="000000"/>
                <w:lang w:bidi="ar"/>
              </w:rPr>
              <w:t>m</w:t>
            </w:r>
            <w:r>
              <w:rPr>
                <w:rFonts w:ascii="Times New Roman" w:hAnsi="Times New Roman"/>
                <w:color w:val="000000"/>
                <w:vertAlign w:val="superscript"/>
                <w:lang w:bidi="ar"/>
              </w:rPr>
              <w:t>3</w:t>
            </w:r>
            <w:r>
              <w:rPr>
                <w:rFonts w:ascii="Times New Roman" w:hAnsi="Times New Roman"/>
                <w:color w:val="000000"/>
                <w:lang w:bidi="ar"/>
              </w:rPr>
              <w:t>/a</w:t>
            </w:r>
            <w:r>
              <w:rPr>
                <w:rFonts w:hint="eastAsia" w:ascii="Times New Roman" w:hAnsi="Times New Roman"/>
                <w:color w:val="000000"/>
                <w:lang w:bidi="ar"/>
              </w:rPr>
              <w:t>。</w:t>
            </w:r>
            <w:r>
              <w:rPr>
                <w:rFonts w:ascii="Times New Roman" w:hAnsi="Times New Roman"/>
              </w:rPr>
              <w:t>经查阅相关资料，员工日常产生的生活废水中，食堂废水占20%，经核算，项目食堂废水产生量为0.</w:t>
            </w:r>
            <w:r>
              <w:rPr>
                <w:rFonts w:hint="eastAsia" w:ascii="Times New Roman" w:hAnsi="Times New Roman"/>
              </w:rPr>
              <w:t>32</w:t>
            </w:r>
            <w:r>
              <w:rPr>
                <w:rFonts w:ascii="Times New Roman" w:hAnsi="Times New Roman"/>
              </w:rPr>
              <w:t>m</w:t>
            </w:r>
            <w:r>
              <w:rPr>
                <w:rFonts w:ascii="Times New Roman" w:hAnsi="Times New Roman"/>
                <w:vertAlign w:val="superscript"/>
              </w:rPr>
              <w:t>3</w:t>
            </w:r>
            <w:r>
              <w:rPr>
                <w:rFonts w:ascii="Times New Roman" w:hAnsi="Times New Roman"/>
              </w:rPr>
              <w:t>/d</w:t>
            </w:r>
            <w:r>
              <w:rPr>
                <w:rFonts w:hint="eastAsia" w:ascii="Times New Roman" w:hAnsi="Times New Roman"/>
              </w:rPr>
              <w:t>，即83.2</w:t>
            </w:r>
            <w:r>
              <w:rPr>
                <w:rFonts w:ascii="Times New Roman" w:hAnsi="Times New Roman"/>
              </w:rPr>
              <w:t>m</w:t>
            </w:r>
            <w:r>
              <w:rPr>
                <w:rFonts w:ascii="Times New Roman" w:hAnsi="Times New Roman"/>
                <w:vertAlign w:val="superscript"/>
              </w:rPr>
              <w:t>3</w:t>
            </w:r>
            <w:r>
              <w:rPr>
                <w:rFonts w:ascii="Times New Roman" w:hAnsi="Times New Roman"/>
              </w:rPr>
              <w:t>/a</w:t>
            </w:r>
            <w:r>
              <w:rPr>
                <w:rFonts w:hint="eastAsia" w:ascii="Times New Roman" w:hAnsi="Times New Roman"/>
              </w:rPr>
              <w:t>。</w:t>
            </w:r>
          </w:p>
          <w:p>
            <w:pPr>
              <w:spacing w:line="440" w:lineRule="exact"/>
              <w:ind w:firstLine="482" w:firstLineChars="200"/>
              <w:rPr>
                <w:rFonts w:ascii="Times New Roman" w:hAnsi="Times New Roman"/>
                <w:b/>
                <w:bCs/>
                <w:color w:val="000000"/>
              </w:rPr>
            </w:pPr>
            <w:r>
              <w:rPr>
                <w:rFonts w:hint="eastAsia" w:ascii="Times New Roman" w:hAnsi="Times New Roman"/>
                <w:b/>
                <w:bCs/>
                <w:color w:val="000000"/>
              </w:rPr>
              <w:t>（2）生产</w:t>
            </w:r>
            <w:r>
              <w:rPr>
                <w:rFonts w:ascii="Times New Roman" w:hAnsi="Times New Roman"/>
                <w:b/>
                <w:bCs/>
                <w:color w:val="000000"/>
              </w:rPr>
              <w:t>废水</w:t>
            </w:r>
          </w:p>
          <w:p>
            <w:pPr>
              <w:pStyle w:val="8"/>
              <w:kinsoku w:val="0"/>
              <w:overflowPunct w:val="0"/>
              <w:spacing w:line="440" w:lineRule="exact"/>
              <w:ind w:firstLine="480" w:firstLineChars="200"/>
              <w:rPr>
                <w:rFonts w:ascii="Times New Roman" w:hAnsi="Times New Roman"/>
                <w:b w:val="0"/>
                <w:bCs w:val="0"/>
                <w:color w:val="000000"/>
                <w:sz w:val="24"/>
              </w:rPr>
            </w:pPr>
            <w:r>
              <w:rPr>
                <w:rFonts w:hint="eastAsia" w:ascii="Times New Roman" w:hAnsi="Times New Roman"/>
                <w:b w:val="0"/>
                <w:bCs w:val="0"/>
                <w:color w:val="000000"/>
                <w:sz w:val="24"/>
                <w:lang w:eastAsia="zh-CN"/>
              </w:rPr>
              <w:t>水膜喷淋</w:t>
            </w:r>
            <w:r>
              <w:rPr>
                <w:rFonts w:hint="eastAsia" w:ascii="Times New Roman" w:hAnsi="Times New Roman"/>
                <w:b w:val="0"/>
                <w:bCs w:val="0"/>
                <w:color w:val="000000"/>
                <w:sz w:val="24"/>
              </w:rPr>
              <w:t>降温除尘用水：项目烘干工段废气</w:t>
            </w:r>
            <w:r>
              <w:rPr>
                <w:rFonts w:hint="eastAsia" w:ascii="Times New Roman" w:hAnsi="Times New Roman"/>
                <w:b w:val="0"/>
                <w:bCs w:val="0"/>
                <w:color w:val="000000"/>
                <w:sz w:val="24"/>
                <w:lang w:val="en-US" w:eastAsia="zh-CN"/>
              </w:rPr>
              <w:t>经旋风+水膜</w:t>
            </w:r>
            <w:r>
              <w:rPr>
                <w:rFonts w:hint="eastAsia" w:ascii="Times New Roman" w:hAnsi="Times New Roman"/>
                <w:b w:val="0"/>
                <w:bCs w:val="0"/>
                <w:color w:val="000000"/>
                <w:sz w:val="24"/>
              </w:rPr>
              <w:t>除尘器处理达标后外排，项目设置一个</w:t>
            </w:r>
            <w:r>
              <w:rPr>
                <w:rFonts w:hint="eastAsia" w:ascii="Times New Roman" w:hAnsi="Times New Roman"/>
                <w:b w:val="0"/>
                <w:bCs w:val="0"/>
                <w:color w:val="000000"/>
                <w:sz w:val="24"/>
                <w:lang w:val="en-US" w:eastAsia="zh-CN"/>
              </w:rPr>
              <w:t>20</w:t>
            </w:r>
            <w:r>
              <w:rPr>
                <w:rFonts w:hint="eastAsia" w:ascii="Times New Roman" w:hAnsi="Times New Roman"/>
                <w:b w:val="0"/>
                <w:bCs w:val="0"/>
                <w:color w:val="000000"/>
                <w:sz w:val="24"/>
              </w:rPr>
              <w:t>m</w:t>
            </w:r>
            <w:r>
              <w:rPr>
                <w:rFonts w:hint="eastAsia" w:ascii="Times New Roman" w:hAnsi="Times New Roman"/>
                <w:b w:val="0"/>
                <w:bCs w:val="0"/>
                <w:color w:val="000000"/>
                <w:sz w:val="24"/>
                <w:vertAlign w:val="superscript"/>
              </w:rPr>
              <w:t>3</w:t>
            </w:r>
            <w:r>
              <w:rPr>
                <w:rFonts w:hint="eastAsia" w:ascii="Times New Roman" w:hAnsi="Times New Roman"/>
                <w:b w:val="0"/>
                <w:bCs w:val="0"/>
                <w:color w:val="000000"/>
                <w:sz w:val="24"/>
              </w:rPr>
              <w:t>的三级沉淀池收集</w:t>
            </w:r>
            <w:r>
              <w:rPr>
                <w:rFonts w:hint="eastAsia" w:ascii="Times New Roman" w:hAnsi="Times New Roman"/>
                <w:b w:val="0"/>
                <w:bCs w:val="0"/>
                <w:color w:val="000000"/>
                <w:sz w:val="24"/>
                <w:lang w:eastAsia="zh-CN"/>
              </w:rPr>
              <w:t>水膜喷淋</w:t>
            </w:r>
            <w:r>
              <w:rPr>
                <w:rFonts w:hint="eastAsia" w:ascii="Times New Roman" w:hAnsi="Times New Roman"/>
                <w:b w:val="0"/>
                <w:bCs w:val="0"/>
                <w:color w:val="000000"/>
                <w:sz w:val="24"/>
              </w:rPr>
              <w:t>废水，收集沉淀后循环回用，只补充，不外排。</w:t>
            </w:r>
          </w:p>
          <w:p>
            <w:pPr>
              <w:spacing w:line="440" w:lineRule="exact"/>
              <w:ind w:firstLine="480" w:firstLineChars="200"/>
              <w:rPr>
                <w:rFonts w:ascii="Times New Roman" w:hAnsi="Times New Roman"/>
              </w:rPr>
            </w:pPr>
            <w:r>
              <w:rPr>
                <w:rFonts w:hint="eastAsia" w:ascii="Times New Roman" w:hAnsi="Times New Roman"/>
              </w:rPr>
              <w:t>1）</w:t>
            </w:r>
            <w:r>
              <w:rPr>
                <w:rFonts w:ascii="Times New Roman" w:hAnsi="Times New Roman"/>
              </w:rPr>
              <w:t>据《工业粉尘湿式除尘装置》（HJ/T 285-2006）提出的第I类湿式除尘装置技术性能应符合液气比≤2.0L/m</w:t>
            </w:r>
            <w:r>
              <w:rPr>
                <w:rFonts w:ascii="Times New Roman" w:hAnsi="Times New Roman"/>
                <w:vertAlign w:val="superscript"/>
              </w:rPr>
              <w:t>3</w:t>
            </w:r>
            <w:r>
              <w:rPr>
                <w:rFonts w:ascii="Times New Roman" w:hAnsi="Times New Roman"/>
              </w:rPr>
              <w:t>，本次环评取液气比为0.</w:t>
            </w:r>
            <w:r>
              <w:rPr>
                <w:rFonts w:hint="eastAsia" w:ascii="Times New Roman" w:hAnsi="Times New Roman"/>
                <w:lang w:val="en-US" w:eastAsia="zh-CN"/>
              </w:rPr>
              <w:t>25</w:t>
            </w:r>
            <w:r>
              <w:rPr>
                <w:rFonts w:ascii="Times New Roman" w:hAnsi="Times New Roman"/>
              </w:rPr>
              <w:t>L/m</w:t>
            </w:r>
            <w:r>
              <w:rPr>
                <w:rFonts w:ascii="Times New Roman" w:hAnsi="Times New Roman"/>
                <w:vertAlign w:val="superscript"/>
              </w:rPr>
              <w:t>3</w:t>
            </w:r>
            <w:r>
              <w:rPr>
                <w:rFonts w:ascii="Times New Roman" w:hAnsi="Times New Roman"/>
              </w:rPr>
              <w:t>，又知烟气量为</w:t>
            </w:r>
            <w:r>
              <w:rPr>
                <w:rFonts w:hint="eastAsia" w:ascii="Times New Roman" w:hAnsi="Times New Roman"/>
              </w:rPr>
              <w:t>50</w:t>
            </w:r>
            <w:r>
              <w:rPr>
                <w:rFonts w:ascii="Times New Roman" w:hAnsi="Times New Roman"/>
              </w:rPr>
              <w:t>000m</w:t>
            </w:r>
            <w:r>
              <w:rPr>
                <w:rFonts w:ascii="Times New Roman" w:hAnsi="Times New Roman"/>
                <w:vertAlign w:val="superscript"/>
              </w:rPr>
              <w:t>3</w:t>
            </w:r>
            <w:r>
              <w:rPr>
                <w:rFonts w:ascii="Times New Roman" w:hAnsi="Times New Roman"/>
              </w:rPr>
              <w:t>/h，可计算出项目</w:t>
            </w:r>
            <w:r>
              <w:rPr>
                <w:rFonts w:hint="eastAsia" w:ascii="Times New Roman" w:hAnsi="Times New Roman"/>
                <w:lang w:eastAsia="zh-CN"/>
              </w:rPr>
              <w:t>水膜喷淋</w:t>
            </w:r>
            <w:r>
              <w:rPr>
                <w:rFonts w:ascii="Times New Roman" w:hAnsi="Times New Roman"/>
              </w:rPr>
              <w:t>最大用水量为</w:t>
            </w:r>
            <w:r>
              <w:rPr>
                <w:rFonts w:hint="eastAsia" w:ascii="Times New Roman" w:hAnsi="Times New Roman"/>
                <w:lang w:val="en-US" w:eastAsia="zh-CN"/>
              </w:rPr>
              <w:t>12.5</w:t>
            </w:r>
            <w:r>
              <w:rPr>
                <w:rFonts w:ascii="Times New Roman" w:hAnsi="Times New Roman"/>
              </w:rPr>
              <w:t>m</w:t>
            </w:r>
            <w:r>
              <w:rPr>
                <w:rFonts w:ascii="Times New Roman" w:hAnsi="Times New Roman"/>
                <w:vertAlign w:val="superscript"/>
              </w:rPr>
              <w:t>3</w:t>
            </w:r>
            <w:r>
              <w:rPr>
                <w:rFonts w:ascii="Times New Roman" w:hAnsi="Times New Roman"/>
              </w:rPr>
              <w:t>/h，</w:t>
            </w:r>
            <w:r>
              <w:rPr>
                <w:rFonts w:hint="eastAsia" w:ascii="Times New Roman" w:hAnsi="Times New Roman"/>
                <w:lang w:val="en-US" w:eastAsia="zh-CN"/>
              </w:rPr>
              <w:t>200</w:t>
            </w:r>
            <w:r>
              <w:rPr>
                <w:rFonts w:ascii="Times New Roman" w:hAnsi="Times New Roman"/>
              </w:rPr>
              <w:t>m</w:t>
            </w:r>
            <w:r>
              <w:rPr>
                <w:rFonts w:ascii="Times New Roman" w:hAnsi="Times New Roman"/>
                <w:vertAlign w:val="superscript"/>
              </w:rPr>
              <w:t>3</w:t>
            </w:r>
            <w:r>
              <w:rPr>
                <w:rFonts w:ascii="Times New Roman" w:hAnsi="Times New Roman"/>
              </w:rPr>
              <w:t>/d，</w:t>
            </w:r>
            <w:r>
              <w:rPr>
                <w:rFonts w:hint="eastAsia" w:ascii="Times New Roman" w:hAnsi="Times New Roman"/>
                <w:lang w:val="en-US" w:eastAsia="zh-CN"/>
              </w:rPr>
              <w:t>52000</w:t>
            </w:r>
            <w:r>
              <w:rPr>
                <w:rFonts w:ascii="Times New Roman" w:hAnsi="Times New Roman"/>
              </w:rPr>
              <w:t>m</w:t>
            </w:r>
            <w:r>
              <w:rPr>
                <w:rFonts w:ascii="Times New Roman" w:hAnsi="Times New Roman"/>
                <w:vertAlign w:val="superscript"/>
              </w:rPr>
              <w:t>3</w:t>
            </w:r>
            <w:r>
              <w:rPr>
                <w:rFonts w:ascii="Times New Roman" w:hAnsi="Times New Roman"/>
              </w:rPr>
              <w:t>/a；水的损失率取</w:t>
            </w:r>
            <w:r>
              <w:rPr>
                <w:rFonts w:hint="eastAsia" w:ascii="Times New Roman" w:hAnsi="Times New Roman"/>
                <w:lang w:val="en-US" w:eastAsia="zh-CN"/>
              </w:rPr>
              <w:t>2</w:t>
            </w:r>
            <w:r>
              <w:rPr>
                <w:rFonts w:ascii="Times New Roman" w:hAnsi="Times New Roman"/>
              </w:rPr>
              <w:t>%，最大损耗量约</w:t>
            </w:r>
            <w:r>
              <w:rPr>
                <w:rFonts w:hint="eastAsia" w:ascii="Times New Roman" w:hAnsi="Times New Roman"/>
                <w:lang w:val="en-US" w:eastAsia="zh-CN"/>
              </w:rPr>
              <w:t>4</w:t>
            </w:r>
            <w:r>
              <w:rPr>
                <w:rFonts w:ascii="Times New Roman" w:hAnsi="Times New Roman"/>
              </w:rPr>
              <w:t>m</w:t>
            </w:r>
            <w:r>
              <w:rPr>
                <w:rFonts w:ascii="Times New Roman" w:hAnsi="Times New Roman"/>
                <w:vertAlign w:val="superscript"/>
              </w:rPr>
              <w:t>3</w:t>
            </w:r>
            <w:r>
              <w:rPr>
                <w:rFonts w:ascii="Times New Roman" w:hAnsi="Times New Roman"/>
              </w:rPr>
              <w:t>/</w:t>
            </w:r>
            <w:r>
              <w:rPr>
                <w:rFonts w:hint="eastAsia" w:ascii="Times New Roman" w:hAnsi="Times New Roman"/>
                <w:lang w:val="en-US" w:eastAsia="zh-CN"/>
              </w:rPr>
              <w:t>d</w:t>
            </w:r>
            <w:r>
              <w:rPr>
                <w:rFonts w:ascii="Times New Roman" w:hAnsi="Times New Roman"/>
              </w:rPr>
              <w:t>，废水最大产生量约</w:t>
            </w:r>
            <w:r>
              <w:rPr>
                <w:rFonts w:hint="eastAsia" w:ascii="Times New Roman" w:hAnsi="Times New Roman"/>
                <w:lang w:val="en-US" w:eastAsia="zh-CN"/>
              </w:rPr>
              <w:t>12.25</w:t>
            </w:r>
            <w:r>
              <w:rPr>
                <w:rFonts w:ascii="Times New Roman" w:hAnsi="Times New Roman"/>
              </w:rPr>
              <w:t>m</w:t>
            </w:r>
            <w:r>
              <w:rPr>
                <w:rFonts w:ascii="Times New Roman" w:hAnsi="Times New Roman"/>
                <w:vertAlign w:val="superscript"/>
              </w:rPr>
              <w:t>3</w:t>
            </w:r>
            <w:r>
              <w:rPr>
                <w:rFonts w:ascii="Times New Roman" w:hAnsi="Times New Roman"/>
              </w:rPr>
              <w:t>/h，</w:t>
            </w:r>
            <w:r>
              <w:rPr>
                <w:rFonts w:hint="eastAsia" w:ascii="Times New Roman" w:hAnsi="Times New Roman"/>
                <w:lang w:val="en-US" w:eastAsia="zh-CN"/>
              </w:rPr>
              <w:t>196</w:t>
            </w:r>
            <w:r>
              <w:rPr>
                <w:rFonts w:ascii="Times New Roman" w:hAnsi="Times New Roman"/>
              </w:rPr>
              <w:t>m</w:t>
            </w:r>
            <w:r>
              <w:rPr>
                <w:rFonts w:ascii="Times New Roman" w:hAnsi="Times New Roman"/>
                <w:vertAlign w:val="superscript"/>
              </w:rPr>
              <w:t>3</w:t>
            </w:r>
            <w:r>
              <w:rPr>
                <w:rFonts w:ascii="Times New Roman" w:hAnsi="Times New Roman"/>
              </w:rPr>
              <w:t>/d，</w:t>
            </w:r>
            <w:r>
              <w:rPr>
                <w:rFonts w:hint="eastAsia" w:ascii="Times New Roman" w:hAnsi="Times New Roman"/>
                <w:lang w:val="en-US" w:eastAsia="zh-CN"/>
              </w:rPr>
              <w:t>50960</w:t>
            </w:r>
            <w:r>
              <w:rPr>
                <w:rFonts w:ascii="Times New Roman" w:hAnsi="Times New Roman"/>
              </w:rPr>
              <w:t>m</w:t>
            </w:r>
            <w:r>
              <w:rPr>
                <w:rFonts w:ascii="Times New Roman" w:hAnsi="Times New Roman"/>
                <w:vertAlign w:val="superscript"/>
              </w:rPr>
              <w:t>3</w:t>
            </w:r>
            <w:r>
              <w:rPr>
                <w:rFonts w:ascii="Times New Roman" w:hAnsi="Times New Roman"/>
              </w:rPr>
              <w:t>/a，</w:t>
            </w:r>
            <w:r>
              <w:rPr>
                <w:rFonts w:hint="eastAsia" w:ascii="Times New Roman" w:hAnsi="Times New Roman"/>
                <w:lang w:eastAsia="zh-CN"/>
              </w:rPr>
              <w:t>水膜喷淋</w:t>
            </w:r>
            <w:r>
              <w:rPr>
                <w:rFonts w:ascii="Times New Roman" w:hAnsi="Times New Roman"/>
              </w:rPr>
              <w:t>废水经三级沉淀池收集后循环使用，不外排，即最大循环用水量为</w:t>
            </w:r>
            <w:r>
              <w:rPr>
                <w:rFonts w:hint="eastAsia" w:ascii="Times New Roman" w:hAnsi="Times New Roman"/>
                <w:lang w:val="en-US" w:eastAsia="zh-CN"/>
              </w:rPr>
              <w:t>196</w:t>
            </w:r>
            <w:r>
              <w:rPr>
                <w:rFonts w:ascii="Times New Roman" w:hAnsi="Times New Roman"/>
              </w:rPr>
              <w:t>m</w:t>
            </w:r>
            <w:r>
              <w:rPr>
                <w:rFonts w:ascii="Times New Roman" w:hAnsi="Times New Roman"/>
                <w:vertAlign w:val="superscript"/>
              </w:rPr>
              <w:t>3</w:t>
            </w:r>
            <w:r>
              <w:rPr>
                <w:rFonts w:ascii="Times New Roman" w:hAnsi="Times New Roman"/>
              </w:rPr>
              <w:t>/d。</w:t>
            </w:r>
          </w:p>
          <w:p>
            <w:pPr>
              <w:spacing w:line="440" w:lineRule="exact"/>
              <w:ind w:firstLine="480" w:firstLineChars="200"/>
              <w:rPr>
                <w:rFonts w:ascii="Times New Roman" w:hAnsi="Times New Roman"/>
              </w:rPr>
            </w:pPr>
            <w:r>
              <w:rPr>
                <w:rFonts w:hint="eastAsia" w:ascii="Times New Roman" w:hAnsi="Times New Roman"/>
              </w:rPr>
              <w:t>2）</w:t>
            </w:r>
            <w:r>
              <w:rPr>
                <w:rFonts w:ascii="Times New Roman" w:hAnsi="Times New Roman"/>
              </w:rPr>
              <w:t>项目三级沉淀池收集循环废水过程会存在蒸发损耗，损耗量约占循环水量的1%，项目循环废水用量约</w:t>
            </w:r>
            <w:r>
              <w:rPr>
                <w:rFonts w:hint="eastAsia" w:ascii="Times New Roman" w:hAnsi="Times New Roman"/>
                <w:lang w:val="en-US" w:eastAsia="zh-CN"/>
              </w:rPr>
              <w:t>196</w:t>
            </w:r>
            <w:r>
              <w:rPr>
                <w:rFonts w:ascii="Times New Roman" w:hAnsi="Times New Roman"/>
              </w:rPr>
              <w:t>m</w:t>
            </w:r>
            <w:r>
              <w:rPr>
                <w:rFonts w:ascii="Times New Roman" w:hAnsi="Times New Roman"/>
                <w:vertAlign w:val="superscript"/>
              </w:rPr>
              <w:t>3</w:t>
            </w:r>
            <w:r>
              <w:rPr>
                <w:rFonts w:ascii="Times New Roman" w:hAnsi="Times New Roman"/>
              </w:rPr>
              <w:t>/d，经计算，损耗量约</w:t>
            </w:r>
            <w:r>
              <w:rPr>
                <w:rFonts w:hint="eastAsia" w:ascii="Times New Roman" w:hAnsi="Times New Roman"/>
                <w:lang w:val="en-US" w:eastAsia="zh-CN"/>
              </w:rPr>
              <w:t>1.96</w:t>
            </w:r>
            <w:r>
              <w:rPr>
                <w:rFonts w:ascii="Times New Roman" w:hAnsi="Times New Roman"/>
              </w:rPr>
              <w:t>m</w:t>
            </w:r>
            <w:r>
              <w:rPr>
                <w:rFonts w:ascii="Times New Roman" w:hAnsi="Times New Roman"/>
                <w:vertAlign w:val="superscript"/>
              </w:rPr>
              <w:t>3</w:t>
            </w:r>
            <w:r>
              <w:rPr>
                <w:rFonts w:ascii="Times New Roman" w:hAnsi="Times New Roman"/>
              </w:rPr>
              <w:t>/d。</w:t>
            </w:r>
          </w:p>
          <w:p>
            <w:pPr>
              <w:spacing w:line="440" w:lineRule="exact"/>
              <w:ind w:firstLine="480" w:firstLineChars="200"/>
              <w:rPr>
                <w:rFonts w:ascii="Times New Roman" w:hAnsi="Times New Roman"/>
              </w:rPr>
            </w:pPr>
            <w:r>
              <w:rPr>
                <w:rFonts w:hint="eastAsia" w:ascii="Times New Roman" w:hAnsi="Times New Roman"/>
              </w:rPr>
              <w:t>3）</w:t>
            </w:r>
            <w:r>
              <w:rPr>
                <w:rFonts w:ascii="Times New Roman" w:hAnsi="Times New Roman"/>
              </w:rPr>
              <w:t>项目</w:t>
            </w:r>
            <w:r>
              <w:rPr>
                <w:rFonts w:hint="eastAsia" w:ascii="Times New Roman" w:hAnsi="Times New Roman"/>
                <w:lang w:eastAsia="zh-CN"/>
              </w:rPr>
              <w:t>水膜喷淋</w:t>
            </w:r>
            <w:r>
              <w:rPr>
                <w:rFonts w:ascii="Times New Roman" w:hAnsi="Times New Roman"/>
              </w:rPr>
              <w:t>系统损失的水量每天进行补充，</w:t>
            </w:r>
            <w:r>
              <w:rPr>
                <w:rFonts w:hint="eastAsia" w:ascii="Times New Roman" w:hAnsi="Times New Roman"/>
              </w:rPr>
              <w:t>最大</w:t>
            </w:r>
            <w:r>
              <w:rPr>
                <w:rFonts w:ascii="Times New Roman" w:hAnsi="Times New Roman"/>
              </w:rPr>
              <w:t>补充量为</w:t>
            </w:r>
            <w:r>
              <w:rPr>
                <w:rFonts w:hint="eastAsia" w:ascii="Times New Roman" w:hAnsi="Times New Roman"/>
                <w:lang w:val="en-US" w:eastAsia="zh-CN"/>
              </w:rPr>
              <w:t>5.96</w:t>
            </w:r>
            <w:r>
              <w:rPr>
                <w:rFonts w:ascii="Times New Roman" w:hAnsi="Times New Roman"/>
              </w:rPr>
              <w:t>m</w:t>
            </w:r>
            <w:r>
              <w:rPr>
                <w:rFonts w:ascii="Times New Roman" w:hAnsi="Times New Roman"/>
                <w:vertAlign w:val="superscript"/>
              </w:rPr>
              <w:t>3</w:t>
            </w:r>
            <w:r>
              <w:rPr>
                <w:rFonts w:ascii="Times New Roman" w:hAnsi="Times New Roman"/>
              </w:rPr>
              <w:t>/d。</w:t>
            </w:r>
          </w:p>
          <w:p>
            <w:pPr>
              <w:spacing w:line="440" w:lineRule="exact"/>
              <w:ind w:firstLine="480" w:firstLineChars="200"/>
              <w:rPr>
                <w:rFonts w:ascii="Times New Roman" w:hAnsi="Times New Roman"/>
              </w:rPr>
            </w:pPr>
            <w:r>
              <w:rPr>
                <w:rFonts w:ascii="Times New Roman" w:hAnsi="Times New Roman"/>
              </w:rPr>
              <w:t>三级沉淀池设置可行性分析：项目设置的三级沉淀池总有效容积为</w:t>
            </w:r>
            <w:r>
              <w:rPr>
                <w:rFonts w:hint="eastAsia" w:ascii="Times New Roman" w:hAnsi="Times New Roman"/>
                <w:lang w:val="en-US" w:eastAsia="zh-CN"/>
              </w:rPr>
              <w:t>20</w:t>
            </w:r>
            <w:r>
              <w:rPr>
                <w:rFonts w:ascii="Times New Roman" w:hAnsi="Times New Roman"/>
              </w:rPr>
              <w:t>m</w:t>
            </w:r>
            <w:r>
              <w:rPr>
                <w:rFonts w:ascii="Times New Roman" w:hAnsi="Times New Roman"/>
                <w:vertAlign w:val="superscript"/>
              </w:rPr>
              <w:t>3</w:t>
            </w:r>
            <w:r>
              <w:rPr>
                <w:rFonts w:ascii="Times New Roman" w:hAnsi="Times New Roman"/>
              </w:rPr>
              <w:t>，共划分成三个池子，第一级</w:t>
            </w:r>
            <w:r>
              <w:rPr>
                <w:rFonts w:hint="eastAsia" w:ascii="Times New Roman" w:hAnsi="Times New Roman"/>
              </w:rPr>
              <w:t>（在出口前设置微细格栅，栅条间隙0.2~3mm）</w:t>
            </w:r>
            <w:r>
              <w:rPr>
                <w:rFonts w:ascii="Times New Roman" w:hAnsi="Times New Roman"/>
              </w:rPr>
              <w:t>、第二级池子为沉淀，第三级池子功能为澄清。根据计算，项目</w:t>
            </w:r>
            <w:r>
              <w:rPr>
                <w:rFonts w:hint="eastAsia" w:ascii="Times New Roman" w:hAnsi="Times New Roman"/>
                <w:lang w:eastAsia="zh-CN"/>
              </w:rPr>
              <w:t>水膜喷淋</w:t>
            </w:r>
            <w:r>
              <w:rPr>
                <w:rFonts w:ascii="Times New Roman" w:hAnsi="Times New Roman"/>
              </w:rPr>
              <w:t>除尘废水产生量约</w:t>
            </w:r>
            <w:r>
              <w:rPr>
                <w:rFonts w:hint="eastAsia" w:ascii="Times New Roman" w:hAnsi="Times New Roman"/>
                <w:lang w:val="en-US" w:eastAsia="zh-CN"/>
              </w:rPr>
              <w:t>12.25</w:t>
            </w:r>
            <w:r>
              <w:rPr>
                <w:rFonts w:ascii="Times New Roman" w:hAnsi="Times New Roman"/>
              </w:rPr>
              <w:t>m</w:t>
            </w:r>
            <w:r>
              <w:rPr>
                <w:rFonts w:ascii="Times New Roman" w:hAnsi="Times New Roman"/>
                <w:vertAlign w:val="superscript"/>
              </w:rPr>
              <w:t>3</w:t>
            </w:r>
            <w:r>
              <w:rPr>
                <w:rFonts w:ascii="Times New Roman" w:hAnsi="Times New Roman"/>
              </w:rPr>
              <w:t>/h，废水约每</w:t>
            </w:r>
            <w:r>
              <w:rPr>
                <w:rFonts w:hint="eastAsia" w:ascii="Times New Roman" w:hAnsi="Times New Roman"/>
              </w:rPr>
              <w:t>1</w:t>
            </w:r>
            <w:r>
              <w:rPr>
                <w:rFonts w:ascii="Times New Roman" w:hAnsi="Times New Roman"/>
              </w:rPr>
              <w:t>h循环一次，可使废水中夹带的粉尘得到有效沉淀，确保经沉淀处理后的废水能够满足循环使用水质要求。沉淀池底部沉积的污泥定期清理，以保证水</w:t>
            </w:r>
            <w:r>
              <w:rPr>
                <w:rFonts w:hint="eastAsia" w:ascii="Times New Roman" w:hAnsi="Times New Roman"/>
                <w:lang w:eastAsia="zh-CN"/>
              </w:rPr>
              <w:t>水膜喷淋</w:t>
            </w:r>
            <w:r>
              <w:rPr>
                <w:rFonts w:ascii="Times New Roman" w:hAnsi="Times New Roman"/>
              </w:rPr>
              <w:t>对废气的去除效率。</w:t>
            </w:r>
          </w:p>
          <w:p>
            <w:pPr>
              <w:spacing w:line="440" w:lineRule="exact"/>
              <w:ind w:firstLine="482" w:firstLineChars="200"/>
              <w:rPr>
                <w:rFonts w:ascii="Times New Roman" w:hAnsi="Times New Roman"/>
                <w:b/>
                <w:bCs/>
                <w:color w:val="000000"/>
              </w:rPr>
            </w:pPr>
            <w:r>
              <w:rPr>
                <w:rFonts w:hint="eastAsia" w:ascii="Times New Roman" w:hAnsi="Times New Roman"/>
                <w:b/>
                <w:bCs/>
                <w:color w:val="000000"/>
              </w:rPr>
              <w:t>（3）项目绿化用水</w:t>
            </w:r>
          </w:p>
          <w:p>
            <w:pPr>
              <w:spacing w:line="440" w:lineRule="exact"/>
              <w:ind w:firstLine="480" w:firstLineChars="200"/>
              <w:rPr>
                <w:rFonts w:ascii="Times New Roman" w:hAnsi="Times New Roman"/>
                <w:b/>
                <w:bCs/>
                <w:color w:val="000000"/>
              </w:rPr>
            </w:pPr>
            <w:r>
              <w:rPr>
                <w:rFonts w:ascii="Times New Roman" w:hAnsi="Times New Roman"/>
                <w:color w:val="000000"/>
                <w:kern w:val="0"/>
                <w:lang w:bidi="ar"/>
              </w:rPr>
              <w:t>根据业主提供</w:t>
            </w:r>
            <w:r>
              <w:rPr>
                <w:rFonts w:hint="eastAsia" w:ascii="Times New Roman" w:hAnsi="Times New Roman"/>
                <w:color w:val="000000"/>
                <w:kern w:val="0"/>
                <w:lang w:bidi="ar"/>
              </w:rPr>
              <w:t>的建设项目设计规划图</w:t>
            </w:r>
            <w:r>
              <w:rPr>
                <w:rFonts w:ascii="Times New Roman" w:hAnsi="Times New Roman"/>
                <w:color w:val="000000"/>
                <w:kern w:val="0"/>
                <w:lang w:bidi="ar"/>
              </w:rPr>
              <w:t>，</w:t>
            </w:r>
            <w:r>
              <w:rPr>
                <w:rFonts w:ascii="Times New Roman" w:hAnsi="Times New Roman"/>
              </w:rPr>
              <w:t>项目绿化面积约为</w:t>
            </w:r>
            <w:r>
              <w:rPr>
                <w:rFonts w:hint="eastAsia" w:ascii="Times New Roman" w:hAnsi="Times New Roman"/>
              </w:rPr>
              <w:t>565.2</w:t>
            </w:r>
            <w:r>
              <w:rPr>
                <w:rFonts w:ascii="Times New Roman" w:hAnsi="Times New Roman"/>
              </w:rPr>
              <w:t>m</w:t>
            </w:r>
            <w:r>
              <w:rPr>
                <w:rFonts w:ascii="Times New Roman" w:hAnsi="Times New Roman"/>
                <w:vertAlign w:val="superscript"/>
              </w:rPr>
              <w:t>2</w:t>
            </w:r>
            <w:r>
              <w:rPr>
                <w:rFonts w:hint="eastAsia" w:ascii="Times New Roman" w:hAnsi="Times New Roman"/>
              </w:rPr>
              <w:t>。</w:t>
            </w:r>
            <w:r>
              <w:rPr>
                <w:rFonts w:ascii="Times New Roman" w:hAnsi="Times New Roman"/>
              </w:rPr>
              <w:t>根据</w:t>
            </w:r>
            <w:r>
              <w:rPr>
                <w:rFonts w:ascii="Times New Roman" w:hAnsi="Times New Roman"/>
                <w:color w:val="000000"/>
                <w:kern w:val="0"/>
                <w:lang w:bidi="ar"/>
              </w:rPr>
              <w:t>《云南省地方标准 用水定额》（DB53/T168-2019），</w:t>
            </w:r>
            <w:r>
              <w:rPr>
                <w:rFonts w:ascii="Times New Roman" w:hAnsi="Times New Roman"/>
                <w:spacing w:val="6"/>
                <w:kern w:val="15"/>
              </w:rPr>
              <w:t>项目绿化浇灌用水量按3L/</w:t>
            </w:r>
            <w:r>
              <w:rPr>
                <w:rFonts w:ascii="Times New Roman" w:hAnsi="Times New Roman"/>
              </w:rPr>
              <w:t>m</w:t>
            </w:r>
            <w:r>
              <w:rPr>
                <w:rFonts w:ascii="Times New Roman" w:hAnsi="Times New Roman"/>
                <w:vertAlign w:val="superscript"/>
              </w:rPr>
              <w:t>2</w:t>
            </w:r>
            <w:r>
              <w:rPr>
                <w:rFonts w:ascii="Times New Roman" w:hAnsi="Times New Roman"/>
              </w:rPr>
              <w:t>•次计，</w:t>
            </w:r>
            <w:r>
              <w:rPr>
                <w:rFonts w:hint="eastAsia" w:ascii="Times New Roman" w:hAnsi="Times New Roman"/>
              </w:rPr>
              <w:t>昆明市</w:t>
            </w:r>
            <w:r>
              <w:rPr>
                <w:rFonts w:ascii="Times New Roman" w:hAnsi="Times New Roman"/>
              </w:rPr>
              <w:t>雨季集中在6～10月，</w:t>
            </w:r>
            <w:r>
              <w:rPr>
                <w:rFonts w:ascii="Times New Roman" w:hAnsi="Times New Roman"/>
                <w:spacing w:val="6"/>
                <w:kern w:val="15"/>
              </w:rPr>
              <w:t>旱季为11</w:t>
            </w:r>
            <w:r>
              <w:rPr>
                <w:rFonts w:ascii="Times New Roman" w:hAnsi="Times New Roman"/>
              </w:rPr>
              <w:t>～</w:t>
            </w:r>
            <w:r>
              <w:rPr>
                <w:rFonts w:ascii="Times New Roman" w:hAnsi="Times New Roman"/>
                <w:spacing w:val="6"/>
                <w:kern w:val="15"/>
              </w:rPr>
              <w:t>5月，雨天以150天计，晴天以215天计。雨天不用浇水，</w:t>
            </w:r>
            <w:r>
              <w:rPr>
                <w:rFonts w:ascii="Times New Roman" w:hAnsi="Times New Roman"/>
              </w:rPr>
              <w:t>则晴天绿化用水量约为</w:t>
            </w:r>
            <w:r>
              <w:rPr>
                <w:rFonts w:hint="eastAsia" w:ascii="Times New Roman" w:hAnsi="Times New Roman"/>
              </w:rPr>
              <w:t>1.70</w:t>
            </w:r>
            <w:r>
              <w:rPr>
                <w:rFonts w:ascii="Times New Roman" w:hAnsi="Times New Roman"/>
              </w:rPr>
              <w:t>m</w:t>
            </w:r>
            <w:r>
              <w:rPr>
                <w:rFonts w:ascii="Times New Roman" w:hAnsi="Times New Roman"/>
                <w:vertAlign w:val="superscript"/>
              </w:rPr>
              <w:t>3</w:t>
            </w:r>
            <w:r>
              <w:rPr>
                <w:rFonts w:ascii="Times New Roman" w:hAnsi="Times New Roman"/>
              </w:rPr>
              <w:t>/次，</w:t>
            </w:r>
            <w:r>
              <w:rPr>
                <w:rFonts w:hint="eastAsia" w:ascii="Times New Roman" w:hAnsi="Times New Roman"/>
              </w:rPr>
              <w:t>每3天浇水</w:t>
            </w:r>
            <w:r>
              <w:rPr>
                <w:rFonts w:ascii="Times New Roman" w:hAnsi="Times New Roman"/>
              </w:rPr>
              <w:t>一次，年用水量为</w:t>
            </w:r>
            <w:r>
              <w:rPr>
                <w:rFonts w:hint="eastAsia" w:ascii="Times New Roman" w:hAnsi="Times New Roman"/>
              </w:rPr>
              <w:t>122.4</w:t>
            </w:r>
            <w:r>
              <w:rPr>
                <w:rFonts w:ascii="Times New Roman" w:hAnsi="Times New Roman"/>
              </w:rPr>
              <w:t>m</w:t>
            </w:r>
            <w:r>
              <w:rPr>
                <w:rFonts w:ascii="Times New Roman" w:hAnsi="Times New Roman"/>
                <w:vertAlign w:val="superscript"/>
              </w:rPr>
              <w:t>3</w:t>
            </w:r>
            <w:r>
              <w:rPr>
                <w:rFonts w:ascii="Times New Roman" w:hAnsi="Times New Roman"/>
              </w:rPr>
              <w:t>/a</w:t>
            </w:r>
            <w:r>
              <w:rPr>
                <w:rFonts w:hint="eastAsia" w:ascii="Times New Roman" w:hAnsi="Times New Roman"/>
              </w:rPr>
              <w:t>。</w:t>
            </w:r>
          </w:p>
          <w:p>
            <w:pPr>
              <w:spacing w:line="440" w:lineRule="exact"/>
              <w:ind w:firstLine="482" w:firstLineChars="200"/>
              <w:rPr>
                <w:rFonts w:ascii="Times New Roman" w:hAnsi="Times New Roman"/>
                <w:color w:val="000000"/>
              </w:rPr>
            </w:pPr>
            <w:r>
              <w:rPr>
                <w:rFonts w:hint="eastAsia" w:ascii="Times New Roman" w:hAnsi="Times New Roman"/>
                <w:b/>
                <w:bCs/>
                <w:color w:val="000000"/>
              </w:rPr>
              <w:t>（4）项目水平衡</w:t>
            </w:r>
          </w:p>
          <w:p>
            <w:pPr>
              <w:widowControl/>
              <w:spacing w:line="440" w:lineRule="exact"/>
              <w:ind w:firstLine="480" w:firstLineChars="200"/>
              <w:rPr>
                <w:rFonts w:ascii="Times New Roman" w:hAnsi="Times New Roman"/>
                <w:color w:val="000000"/>
                <w:kern w:val="0"/>
                <w:lang w:bidi="ar"/>
              </w:rPr>
            </w:pPr>
            <w:r>
              <w:rPr>
                <w:rFonts w:hint="eastAsia"/>
                <w:color w:val="000000"/>
              </w:rPr>
              <w:t>本项目生产废水主要为烘干系统</w:t>
            </w:r>
            <w:r>
              <w:rPr>
                <w:rFonts w:hint="eastAsia"/>
                <w:color w:val="000000"/>
                <w:lang w:eastAsia="zh-CN"/>
              </w:rPr>
              <w:t>水膜喷淋</w:t>
            </w:r>
            <w:r>
              <w:rPr>
                <w:rFonts w:hint="eastAsia"/>
                <w:color w:val="000000"/>
              </w:rPr>
              <w:t>降温除尘用水，通过设置三级沉淀池沉淀后循环利用，不外排，只补充。生活污水主</w:t>
            </w:r>
            <w:r>
              <w:rPr>
                <w:rFonts w:ascii="Times New Roman" w:hAnsi="Times New Roman"/>
                <w:color w:val="000000"/>
              </w:rPr>
              <w:t>要是员工生活污水</w:t>
            </w:r>
            <w:r>
              <w:rPr>
                <w:rFonts w:hint="eastAsia" w:ascii="Times New Roman" w:hAnsi="Times New Roman"/>
                <w:color w:val="000000"/>
              </w:rPr>
              <w:t>，</w:t>
            </w:r>
            <w:r>
              <w:rPr>
                <w:rFonts w:hint="eastAsia" w:ascii="Times New Roman" w:hAnsi="Times New Roman"/>
              </w:rPr>
              <w:t>食堂污水先经</w:t>
            </w:r>
            <w:r>
              <w:rPr>
                <w:rFonts w:hint="eastAsia" w:ascii="Times New Roman" w:hAnsi="Times New Roman"/>
                <w:lang w:eastAsia="zh-CN"/>
              </w:rPr>
              <w:t>隔油池</w:t>
            </w:r>
            <w:r>
              <w:rPr>
                <w:rFonts w:hint="eastAsia" w:ascii="Times New Roman" w:hAnsi="Times New Roman"/>
              </w:rPr>
              <w:t>处理，再与生活污水一起进入化粪池处理后，后排入园区污水管网，最终进入</w:t>
            </w:r>
            <w:r>
              <w:rPr>
                <w:rFonts w:hint="eastAsia" w:ascii="Times New Roman" w:hAnsi="Times New Roman"/>
                <w:lang w:eastAsia="zh-CN"/>
              </w:rPr>
              <w:t>白鱼河水质净化厂处理</w:t>
            </w:r>
            <w:r>
              <w:rPr>
                <w:rFonts w:ascii="Times New Roman" w:hAnsi="Times New Roman"/>
                <w:color w:val="000000" w:themeColor="text1"/>
                <w14:textFill>
                  <w14:solidFill>
                    <w14:schemeClr w14:val="tx1"/>
                  </w14:solidFill>
                </w14:textFill>
              </w:rPr>
              <w:t>项目</w:t>
            </w:r>
            <w:r>
              <w:rPr>
                <w:rFonts w:hint="eastAsia" w:ascii="Times New Roman" w:hAnsi="Times New Roman"/>
                <w:color w:val="000000" w:themeColor="text1"/>
                <w14:textFill>
                  <w14:solidFill>
                    <w14:schemeClr w14:val="tx1"/>
                  </w14:solidFill>
                </w14:textFill>
              </w:rPr>
              <w:t>最大</w:t>
            </w:r>
            <w:r>
              <w:rPr>
                <w:rFonts w:ascii="Times New Roman" w:hAnsi="Times New Roman"/>
                <w:color w:val="000000" w:themeColor="text1"/>
                <w14:textFill>
                  <w14:solidFill>
                    <w14:schemeClr w14:val="tx1"/>
                  </w14:solidFill>
                </w14:textFill>
              </w:rPr>
              <w:t>用水量为</w:t>
            </w:r>
            <w:r>
              <w:rPr>
                <w:rFonts w:hint="eastAsia" w:ascii="Times New Roman" w:hAnsi="Times New Roman"/>
                <w:color w:val="000000" w:themeColor="text1"/>
                <w14:textFill>
                  <w14:solidFill>
                    <w14:schemeClr w14:val="tx1"/>
                  </w14:solidFill>
                </w14:textFill>
              </w:rPr>
              <w:t>403.7</w:t>
            </w:r>
            <w:r>
              <w:rPr>
                <w:rFonts w:ascii="Times New Roman" w:hAnsi="Times New Roman"/>
                <w:color w:val="000000" w:themeColor="text1"/>
                <w14:textFill>
                  <w14:solidFill>
                    <w14:schemeClr w14:val="tx1"/>
                  </w14:solidFill>
                </w14:textFill>
              </w:rPr>
              <w:t>m</w:t>
            </w:r>
            <w:r>
              <w:rPr>
                <w:rFonts w:ascii="Times New Roman" w:hAnsi="Times New Roman"/>
                <w:color w:val="000000" w:themeColor="text1"/>
                <w:vertAlign w:val="superscript"/>
                <w14:textFill>
                  <w14:solidFill>
                    <w14:schemeClr w14:val="tx1"/>
                  </w14:solidFill>
                </w14:textFill>
              </w:rPr>
              <w:t>3</w:t>
            </w:r>
            <w:r>
              <w:rPr>
                <w:rFonts w:ascii="Times New Roman" w:hAnsi="Times New Roman"/>
                <w:color w:val="000000" w:themeColor="text1"/>
                <w14:textFill>
                  <w14:solidFill>
                    <w14:schemeClr w14:val="tx1"/>
                  </w14:solidFill>
                </w14:textFill>
              </w:rPr>
              <w:t>/d。</w:t>
            </w:r>
            <w:r>
              <w:rPr>
                <w:rFonts w:ascii="Times New Roman" w:hAnsi="Times New Roman"/>
                <w:color w:val="000000"/>
                <w:kern w:val="0"/>
                <w:lang w:bidi="ar"/>
              </w:rPr>
              <w:t>本项目新鲜用水均为</w:t>
            </w:r>
            <w:r>
              <w:rPr>
                <w:rFonts w:hint="eastAsia" w:ascii="Times New Roman" w:hAnsi="Times New Roman"/>
              </w:rPr>
              <w:t>昆明市晋宁工业园区上蒜基地管网供水</w:t>
            </w:r>
            <w:r>
              <w:rPr>
                <w:rFonts w:ascii="Times New Roman" w:hAnsi="Times New Roman"/>
                <w:color w:val="000000"/>
                <w:kern w:val="0"/>
                <w:lang w:bidi="ar"/>
              </w:rPr>
              <w:t>。</w:t>
            </w:r>
          </w:p>
          <w:p>
            <w:pPr>
              <w:widowControl/>
              <w:spacing w:line="440" w:lineRule="exact"/>
              <w:ind w:firstLine="422" w:firstLineChars="200"/>
              <w:jc w:val="center"/>
              <w:rPr>
                <w:rFonts w:ascii="Times New Roman" w:hAnsi="Times New Roman"/>
                <w:b/>
                <w:bCs/>
                <w:color w:val="000000"/>
                <w:kern w:val="0"/>
                <w:sz w:val="21"/>
                <w:szCs w:val="21"/>
                <w:lang w:bidi="ar"/>
              </w:rPr>
            </w:pPr>
            <w:r>
              <w:rPr>
                <w:rFonts w:hint="eastAsia" w:ascii="Times New Roman" w:hAnsi="Times New Roman"/>
                <w:b/>
                <w:bCs/>
                <w:color w:val="000000"/>
                <w:kern w:val="0"/>
                <w:sz w:val="21"/>
                <w:szCs w:val="21"/>
                <w:lang w:bidi="ar"/>
              </w:rPr>
              <w:t>表2-</w:t>
            </w:r>
            <w:r>
              <w:rPr>
                <w:rFonts w:hint="eastAsia" w:ascii="Times New Roman" w:hAnsi="Times New Roman"/>
                <w:b/>
                <w:bCs/>
                <w:color w:val="000000"/>
                <w:kern w:val="0"/>
                <w:sz w:val="21"/>
                <w:szCs w:val="21"/>
                <w:lang w:val="en-US" w:eastAsia="zh-CN" w:bidi="ar"/>
              </w:rPr>
              <w:t>6</w:t>
            </w:r>
            <w:r>
              <w:rPr>
                <w:rFonts w:hint="eastAsia" w:ascii="Times New Roman" w:hAnsi="Times New Roman"/>
                <w:b/>
                <w:bCs/>
                <w:color w:val="000000"/>
                <w:kern w:val="0"/>
                <w:sz w:val="21"/>
                <w:szCs w:val="21"/>
                <w:lang w:bidi="ar"/>
              </w:rPr>
              <w:t xml:space="preserve"> 项目用排水平衡一览表</w:t>
            </w:r>
          </w:p>
          <w:tbl>
            <w:tblPr>
              <w:tblStyle w:val="19"/>
              <w:tblW w:w="7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76"/>
              <w:gridCol w:w="921"/>
              <w:gridCol w:w="1071"/>
              <w:gridCol w:w="1429"/>
              <w:gridCol w:w="979"/>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tabs>
                      <w:tab w:val="left" w:pos="927"/>
                    </w:tabs>
                    <w:spacing w:line="360" w:lineRule="exact"/>
                    <w:jc w:val="center"/>
                    <w:rPr>
                      <w:b/>
                      <w:bCs/>
                      <w:sz w:val="21"/>
                      <w:szCs w:val="21"/>
                    </w:rPr>
                  </w:pPr>
                  <w:r>
                    <w:rPr>
                      <w:rFonts w:hint="eastAsia"/>
                      <w:b/>
                      <w:bCs/>
                      <w:sz w:val="21"/>
                      <w:szCs w:val="21"/>
                    </w:rPr>
                    <w:t>用水工序</w:t>
                  </w:r>
                </w:p>
              </w:tc>
              <w:tc>
                <w:tcPr>
                  <w:tcW w:w="1176" w:type="dxa"/>
                  <w:vAlign w:val="center"/>
                </w:tcPr>
                <w:p>
                  <w:pPr>
                    <w:tabs>
                      <w:tab w:val="left" w:pos="927"/>
                    </w:tabs>
                    <w:spacing w:line="360" w:lineRule="exact"/>
                    <w:jc w:val="center"/>
                    <w:rPr>
                      <w:b/>
                      <w:bCs/>
                      <w:sz w:val="21"/>
                      <w:szCs w:val="21"/>
                    </w:rPr>
                  </w:pPr>
                  <w:r>
                    <w:rPr>
                      <w:rFonts w:hint="eastAsia"/>
                      <w:b/>
                      <w:bCs/>
                      <w:sz w:val="21"/>
                      <w:szCs w:val="21"/>
                    </w:rPr>
                    <w:t>用水量</w:t>
                  </w:r>
                </w:p>
              </w:tc>
              <w:tc>
                <w:tcPr>
                  <w:tcW w:w="921" w:type="dxa"/>
                  <w:vAlign w:val="center"/>
                </w:tcPr>
                <w:p>
                  <w:pPr>
                    <w:tabs>
                      <w:tab w:val="left" w:pos="927"/>
                    </w:tabs>
                    <w:spacing w:line="360" w:lineRule="exact"/>
                    <w:jc w:val="center"/>
                    <w:rPr>
                      <w:b/>
                      <w:bCs/>
                      <w:sz w:val="21"/>
                      <w:szCs w:val="21"/>
                    </w:rPr>
                  </w:pPr>
                  <w:r>
                    <w:rPr>
                      <w:rFonts w:hint="eastAsia"/>
                      <w:b/>
                      <w:bCs/>
                      <w:sz w:val="21"/>
                      <w:szCs w:val="21"/>
                    </w:rPr>
                    <w:t>用水天数</w:t>
                  </w:r>
                </w:p>
              </w:tc>
              <w:tc>
                <w:tcPr>
                  <w:tcW w:w="1071" w:type="dxa"/>
                  <w:vAlign w:val="center"/>
                </w:tcPr>
                <w:p>
                  <w:pPr>
                    <w:tabs>
                      <w:tab w:val="left" w:pos="927"/>
                    </w:tabs>
                    <w:spacing w:line="360" w:lineRule="exact"/>
                    <w:jc w:val="center"/>
                    <w:rPr>
                      <w:b/>
                      <w:bCs/>
                      <w:sz w:val="21"/>
                      <w:szCs w:val="21"/>
                    </w:rPr>
                  </w:pPr>
                  <w:r>
                    <w:rPr>
                      <w:rFonts w:hint="eastAsia"/>
                      <w:b/>
                      <w:bCs/>
                      <w:sz w:val="21"/>
                      <w:szCs w:val="21"/>
                    </w:rPr>
                    <w:t>消耗量</w:t>
                  </w:r>
                </w:p>
              </w:tc>
              <w:tc>
                <w:tcPr>
                  <w:tcW w:w="1429" w:type="dxa"/>
                  <w:vAlign w:val="center"/>
                </w:tcPr>
                <w:p>
                  <w:pPr>
                    <w:tabs>
                      <w:tab w:val="left" w:pos="927"/>
                    </w:tabs>
                    <w:spacing w:line="360" w:lineRule="exact"/>
                    <w:jc w:val="center"/>
                    <w:rPr>
                      <w:b/>
                      <w:bCs/>
                      <w:sz w:val="21"/>
                      <w:szCs w:val="21"/>
                    </w:rPr>
                  </w:pPr>
                  <w:r>
                    <w:rPr>
                      <w:rFonts w:hint="eastAsia"/>
                      <w:b/>
                      <w:bCs/>
                      <w:sz w:val="21"/>
                      <w:szCs w:val="21"/>
                    </w:rPr>
                    <w:t>回用量</w:t>
                  </w:r>
                </w:p>
              </w:tc>
              <w:tc>
                <w:tcPr>
                  <w:tcW w:w="979" w:type="dxa"/>
                  <w:vAlign w:val="center"/>
                </w:tcPr>
                <w:p>
                  <w:pPr>
                    <w:tabs>
                      <w:tab w:val="left" w:pos="927"/>
                    </w:tabs>
                    <w:spacing w:line="360" w:lineRule="exact"/>
                    <w:jc w:val="center"/>
                    <w:rPr>
                      <w:b/>
                      <w:bCs/>
                      <w:sz w:val="21"/>
                      <w:szCs w:val="21"/>
                    </w:rPr>
                  </w:pPr>
                  <w:r>
                    <w:rPr>
                      <w:rFonts w:hint="eastAsia"/>
                      <w:b/>
                      <w:bCs/>
                      <w:sz w:val="21"/>
                      <w:szCs w:val="21"/>
                    </w:rPr>
                    <w:t>排水量</w:t>
                  </w:r>
                </w:p>
              </w:tc>
              <w:tc>
                <w:tcPr>
                  <w:tcW w:w="1413" w:type="dxa"/>
                  <w:vAlign w:val="center"/>
                </w:tcPr>
                <w:p>
                  <w:pPr>
                    <w:tabs>
                      <w:tab w:val="left" w:pos="927"/>
                    </w:tabs>
                    <w:spacing w:line="360" w:lineRule="exact"/>
                    <w:jc w:val="center"/>
                    <w:rPr>
                      <w:b/>
                      <w:bCs/>
                      <w:sz w:val="21"/>
                      <w:szCs w:val="21"/>
                    </w:rPr>
                  </w:pPr>
                  <w:r>
                    <w:rPr>
                      <w:rFonts w:hint="eastAsia"/>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851" w:type="dxa"/>
                  <w:vAlign w:val="center"/>
                </w:tcPr>
                <w:p>
                  <w:pPr>
                    <w:tabs>
                      <w:tab w:val="left" w:pos="927"/>
                    </w:tabs>
                    <w:spacing w:line="360" w:lineRule="exact"/>
                    <w:jc w:val="center"/>
                    <w:rPr>
                      <w:bCs/>
                      <w:sz w:val="21"/>
                      <w:szCs w:val="21"/>
                    </w:rPr>
                  </w:pPr>
                  <w:r>
                    <w:rPr>
                      <w:rFonts w:hint="eastAsia"/>
                      <w:bCs/>
                      <w:sz w:val="21"/>
                      <w:szCs w:val="21"/>
                    </w:rPr>
                    <w:t>生活用水</w:t>
                  </w:r>
                </w:p>
              </w:tc>
              <w:tc>
                <w:tcPr>
                  <w:tcW w:w="1176"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bCs/>
                      <w:color w:val="000000"/>
                      <w:kern w:val="0"/>
                      <w:sz w:val="21"/>
                      <w:szCs w:val="21"/>
                      <w:lang w:bidi="ar"/>
                    </w:rPr>
                    <w:t>2.00</w:t>
                  </w:r>
                  <w:r>
                    <w:rPr>
                      <w:rFonts w:ascii="Times New Roman" w:hAnsi="Times New Roman"/>
                      <w:bCs/>
                      <w:color w:val="000000"/>
                      <w:kern w:val="0"/>
                      <w:sz w:val="21"/>
                      <w:szCs w:val="21"/>
                      <w:lang w:bidi="ar"/>
                    </w:rPr>
                    <w:t>m</w:t>
                  </w:r>
                  <w:r>
                    <w:rPr>
                      <w:rFonts w:ascii="Times New Roman" w:hAnsi="Times New Roman"/>
                      <w:bCs/>
                      <w:color w:val="000000"/>
                      <w:kern w:val="0"/>
                      <w:sz w:val="21"/>
                      <w:szCs w:val="21"/>
                      <w:vertAlign w:val="superscript"/>
                      <w:lang w:bidi="ar"/>
                    </w:rPr>
                    <w:t>3</w:t>
                  </w:r>
                  <w:r>
                    <w:rPr>
                      <w:rFonts w:ascii="Times New Roman" w:hAnsi="Times New Roman"/>
                      <w:bCs/>
                      <w:color w:val="000000"/>
                      <w:kern w:val="0"/>
                      <w:sz w:val="21"/>
                      <w:szCs w:val="21"/>
                      <w:lang w:bidi="ar"/>
                    </w:rPr>
                    <w:t>/d</w:t>
                  </w:r>
                </w:p>
              </w:tc>
              <w:tc>
                <w:tcPr>
                  <w:tcW w:w="921"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bCs/>
                      <w:color w:val="000000"/>
                      <w:kern w:val="0"/>
                      <w:sz w:val="21"/>
                      <w:szCs w:val="21"/>
                      <w:lang w:bidi="ar"/>
                    </w:rPr>
                    <w:t>260</w:t>
                  </w:r>
                  <w:r>
                    <w:rPr>
                      <w:rFonts w:ascii="Times New Roman" w:hAnsi="Times New Roman"/>
                      <w:bCs/>
                      <w:color w:val="000000"/>
                      <w:kern w:val="0"/>
                      <w:sz w:val="21"/>
                      <w:szCs w:val="21"/>
                      <w:lang w:bidi="ar"/>
                    </w:rPr>
                    <w:t>d</w:t>
                  </w:r>
                </w:p>
              </w:tc>
              <w:tc>
                <w:tcPr>
                  <w:tcW w:w="1071" w:type="dxa"/>
                  <w:vAlign w:val="center"/>
                </w:tcPr>
                <w:p>
                  <w:pPr>
                    <w:tabs>
                      <w:tab w:val="left" w:pos="927"/>
                    </w:tabs>
                    <w:spacing w:line="360" w:lineRule="exact"/>
                    <w:jc w:val="center"/>
                    <w:rPr>
                      <w:rFonts w:ascii="Times New Roman" w:hAnsi="Times New Roman"/>
                      <w:bCs/>
                      <w:sz w:val="21"/>
                      <w:szCs w:val="21"/>
                    </w:rPr>
                  </w:pPr>
                  <w:r>
                    <w:rPr>
                      <w:rFonts w:ascii="Times New Roman" w:hAnsi="Times New Roman"/>
                      <w:bCs/>
                      <w:sz w:val="21"/>
                      <w:szCs w:val="21"/>
                    </w:rPr>
                    <w:t>0.</w:t>
                  </w:r>
                  <w:r>
                    <w:rPr>
                      <w:rFonts w:hint="eastAsia" w:ascii="Times New Roman" w:hAnsi="Times New Roman"/>
                      <w:bCs/>
                      <w:sz w:val="21"/>
                      <w:szCs w:val="21"/>
                    </w:rPr>
                    <w:t>40</w:t>
                  </w:r>
                  <w:r>
                    <w:rPr>
                      <w:rFonts w:ascii="Times New Roman" w:hAnsi="Times New Roman"/>
                      <w:bCs/>
                      <w:color w:val="000000"/>
                      <w:kern w:val="0"/>
                      <w:sz w:val="21"/>
                      <w:szCs w:val="21"/>
                      <w:lang w:bidi="ar"/>
                    </w:rPr>
                    <w:t>m</w:t>
                  </w:r>
                  <w:r>
                    <w:rPr>
                      <w:rFonts w:ascii="Times New Roman" w:hAnsi="Times New Roman"/>
                      <w:bCs/>
                      <w:color w:val="000000"/>
                      <w:kern w:val="0"/>
                      <w:sz w:val="21"/>
                      <w:szCs w:val="21"/>
                      <w:vertAlign w:val="superscript"/>
                      <w:lang w:bidi="ar"/>
                    </w:rPr>
                    <w:t>3</w:t>
                  </w:r>
                  <w:r>
                    <w:rPr>
                      <w:rFonts w:ascii="Times New Roman" w:hAnsi="Times New Roman"/>
                      <w:bCs/>
                      <w:color w:val="000000"/>
                      <w:kern w:val="0"/>
                      <w:sz w:val="21"/>
                      <w:szCs w:val="21"/>
                      <w:lang w:bidi="ar"/>
                    </w:rPr>
                    <w:t>/d</w:t>
                  </w:r>
                </w:p>
              </w:tc>
              <w:tc>
                <w:tcPr>
                  <w:tcW w:w="1429"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bCs/>
                      <w:sz w:val="21"/>
                      <w:szCs w:val="21"/>
                    </w:rPr>
                    <w:t>0</w:t>
                  </w:r>
                </w:p>
              </w:tc>
              <w:tc>
                <w:tcPr>
                  <w:tcW w:w="979"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bCs/>
                      <w:color w:val="000000"/>
                      <w:kern w:val="0"/>
                      <w:sz w:val="21"/>
                      <w:szCs w:val="21"/>
                      <w:lang w:bidi="ar"/>
                    </w:rPr>
                    <w:t>1.60</w:t>
                  </w:r>
                  <w:r>
                    <w:rPr>
                      <w:rFonts w:ascii="Times New Roman" w:hAnsi="Times New Roman"/>
                      <w:bCs/>
                      <w:color w:val="000000"/>
                      <w:kern w:val="0"/>
                      <w:sz w:val="21"/>
                      <w:szCs w:val="21"/>
                      <w:lang w:bidi="ar"/>
                    </w:rPr>
                    <w:t>m</w:t>
                  </w:r>
                  <w:r>
                    <w:rPr>
                      <w:rFonts w:ascii="Times New Roman" w:hAnsi="Times New Roman"/>
                      <w:bCs/>
                      <w:color w:val="000000"/>
                      <w:kern w:val="0"/>
                      <w:sz w:val="21"/>
                      <w:szCs w:val="21"/>
                      <w:vertAlign w:val="superscript"/>
                      <w:lang w:bidi="ar"/>
                    </w:rPr>
                    <w:t>3</w:t>
                  </w:r>
                  <w:r>
                    <w:rPr>
                      <w:rFonts w:ascii="Times New Roman" w:hAnsi="Times New Roman"/>
                      <w:bCs/>
                      <w:color w:val="000000"/>
                      <w:kern w:val="0"/>
                      <w:sz w:val="21"/>
                      <w:szCs w:val="21"/>
                      <w:lang w:bidi="ar"/>
                    </w:rPr>
                    <w:t>/d</w:t>
                  </w:r>
                </w:p>
              </w:tc>
              <w:tc>
                <w:tcPr>
                  <w:tcW w:w="1413" w:type="dxa"/>
                  <w:vAlign w:val="center"/>
                </w:tcPr>
                <w:p>
                  <w:pPr>
                    <w:tabs>
                      <w:tab w:val="left" w:pos="927"/>
                    </w:tabs>
                    <w:spacing w:line="360" w:lineRule="exact"/>
                    <w:jc w:val="center"/>
                    <w:rPr>
                      <w:rFonts w:ascii="Times New Roman" w:hAnsi="Times New Roman"/>
                      <w:bCs/>
                      <w:sz w:val="21"/>
                      <w:szCs w:val="21"/>
                    </w:rPr>
                  </w:pPr>
                  <w:r>
                    <w:rPr>
                      <w:rFonts w:ascii="Times New Roman" w:hAnsi="Times New Roman"/>
                      <w:bCs/>
                      <w:sz w:val="21"/>
                      <w:szCs w:val="21"/>
                    </w:rPr>
                    <w:t>排入园区污水管网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tabs>
                      <w:tab w:val="left" w:pos="927"/>
                    </w:tabs>
                    <w:spacing w:line="360" w:lineRule="exact"/>
                    <w:jc w:val="center"/>
                    <w:rPr>
                      <w:bCs/>
                      <w:sz w:val="21"/>
                      <w:szCs w:val="21"/>
                    </w:rPr>
                  </w:pPr>
                  <w:r>
                    <w:rPr>
                      <w:rFonts w:hint="eastAsia"/>
                      <w:bCs/>
                      <w:sz w:val="21"/>
                      <w:szCs w:val="21"/>
                    </w:rPr>
                    <w:t>生产用水</w:t>
                  </w:r>
                </w:p>
              </w:tc>
              <w:tc>
                <w:tcPr>
                  <w:tcW w:w="1176"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color w:val="000000"/>
                      <w:kern w:val="0"/>
                      <w:sz w:val="21"/>
                      <w:szCs w:val="21"/>
                      <w:lang w:val="en-US" w:eastAsia="zh-CN" w:bidi="ar"/>
                    </w:rPr>
                    <w:t>200</w:t>
                  </w:r>
                  <w:r>
                    <w:rPr>
                      <w:rFonts w:ascii="Times New Roman" w:hAnsi="Times New Roman"/>
                      <w:color w:val="000000"/>
                      <w:kern w:val="0"/>
                      <w:sz w:val="21"/>
                      <w:szCs w:val="21"/>
                      <w:lang w:bidi="ar"/>
                    </w:rPr>
                    <w:t>m</w:t>
                  </w:r>
                  <w:r>
                    <w:rPr>
                      <w:rFonts w:ascii="Times New Roman" w:hAnsi="Times New Roman"/>
                      <w:color w:val="000000"/>
                      <w:kern w:val="0"/>
                      <w:sz w:val="21"/>
                      <w:szCs w:val="21"/>
                      <w:vertAlign w:val="superscript"/>
                      <w:lang w:bidi="ar"/>
                    </w:rPr>
                    <w:t>3</w:t>
                  </w:r>
                  <w:r>
                    <w:rPr>
                      <w:rFonts w:ascii="Times New Roman" w:hAnsi="Times New Roman"/>
                      <w:color w:val="000000"/>
                      <w:kern w:val="0"/>
                      <w:sz w:val="21"/>
                      <w:szCs w:val="21"/>
                      <w:lang w:bidi="ar"/>
                    </w:rPr>
                    <w:t>/</w:t>
                  </w:r>
                  <w:r>
                    <w:rPr>
                      <w:rFonts w:hint="eastAsia" w:ascii="Times New Roman" w:hAnsi="Times New Roman"/>
                      <w:color w:val="000000"/>
                      <w:kern w:val="0"/>
                      <w:sz w:val="21"/>
                      <w:szCs w:val="21"/>
                      <w:lang w:bidi="ar"/>
                    </w:rPr>
                    <w:t>d</w:t>
                  </w:r>
                </w:p>
              </w:tc>
              <w:tc>
                <w:tcPr>
                  <w:tcW w:w="921"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color w:val="000000"/>
                      <w:kern w:val="0"/>
                      <w:sz w:val="21"/>
                      <w:szCs w:val="21"/>
                      <w:lang w:bidi="ar"/>
                    </w:rPr>
                    <w:t>260d</w:t>
                  </w:r>
                </w:p>
              </w:tc>
              <w:tc>
                <w:tcPr>
                  <w:tcW w:w="1071"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color w:val="000000"/>
                      <w:kern w:val="0"/>
                      <w:sz w:val="21"/>
                      <w:szCs w:val="21"/>
                      <w:lang w:val="en-US" w:eastAsia="zh-CN" w:bidi="ar"/>
                    </w:rPr>
                    <w:t>5.96</w:t>
                  </w:r>
                  <w:r>
                    <w:rPr>
                      <w:rFonts w:ascii="Times New Roman" w:hAnsi="Times New Roman"/>
                      <w:color w:val="000000"/>
                      <w:kern w:val="0"/>
                      <w:sz w:val="21"/>
                      <w:szCs w:val="21"/>
                      <w:lang w:bidi="ar"/>
                    </w:rPr>
                    <w:t>m</w:t>
                  </w:r>
                  <w:r>
                    <w:rPr>
                      <w:rFonts w:ascii="Times New Roman" w:hAnsi="Times New Roman"/>
                      <w:color w:val="000000"/>
                      <w:kern w:val="0"/>
                      <w:sz w:val="21"/>
                      <w:szCs w:val="21"/>
                      <w:vertAlign w:val="superscript"/>
                      <w:lang w:bidi="ar"/>
                    </w:rPr>
                    <w:t>3</w:t>
                  </w:r>
                  <w:r>
                    <w:rPr>
                      <w:rFonts w:ascii="Times New Roman" w:hAnsi="Times New Roman"/>
                      <w:color w:val="000000"/>
                      <w:kern w:val="0"/>
                      <w:sz w:val="21"/>
                      <w:szCs w:val="21"/>
                      <w:lang w:bidi="ar"/>
                    </w:rPr>
                    <w:t>/</w:t>
                  </w:r>
                  <w:r>
                    <w:rPr>
                      <w:rFonts w:hint="eastAsia" w:ascii="Times New Roman" w:hAnsi="Times New Roman"/>
                      <w:color w:val="000000"/>
                      <w:kern w:val="0"/>
                      <w:sz w:val="21"/>
                      <w:szCs w:val="21"/>
                      <w:lang w:bidi="ar"/>
                    </w:rPr>
                    <w:t>d</w:t>
                  </w:r>
                </w:p>
              </w:tc>
              <w:tc>
                <w:tcPr>
                  <w:tcW w:w="1429" w:type="dxa"/>
                  <w:vAlign w:val="center"/>
                </w:tcPr>
                <w:p>
                  <w:pPr>
                    <w:tabs>
                      <w:tab w:val="left" w:pos="927"/>
                    </w:tabs>
                    <w:spacing w:line="360" w:lineRule="exact"/>
                    <w:ind w:firstLine="210" w:firstLineChars="100"/>
                    <w:rPr>
                      <w:rFonts w:ascii="Times New Roman" w:hAnsi="Times New Roman"/>
                      <w:bCs/>
                      <w:sz w:val="21"/>
                      <w:szCs w:val="21"/>
                    </w:rPr>
                  </w:pPr>
                  <w:r>
                    <w:rPr>
                      <w:rFonts w:hint="eastAsia" w:ascii="Times New Roman" w:hAnsi="Times New Roman"/>
                      <w:color w:val="000000"/>
                      <w:kern w:val="0"/>
                      <w:sz w:val="21"/>
                      <w:szCs w:val="21"/>
                      <w:lang w:val="en-US" w:eastAsia="zh-CN" w:bidi="ar"/>
                    </w:rPr>
                    <w:t>194.04</w:t>
                  </w:r>
                  <w:r>
                    <w:rPr>
                      <w:rFonts w:ascii="Times New Roman" w:hAnsi="Times New Roman"/>
                      <w:color w:val="000000"/>
                      <w:kern w:val="0"/>
                      <w:sz w:val="21"/>
                      <w:szCs w:val="21"/>
                      <w:lang w:bidi="ar"/>
                    </w:rPr>
                    <w:t>m</w:t>
                  </w:r>
                  <w:r>
                    <w:rPr>
                      <w:rFonts w:ascii="Times New Roman" w:hAnsi="Times New Roman"/>
                      <w:color w:val="000000"/>
                      <w:kern w:val="0"/>
                      <w:sz w:val="21"/>
                      <w:szCs w:val="21"/>
                      <w:vertAlign w:val="superscript"/>
                      <w:lang w:bidi="ar"/>
                    </w:rPr>
                    <w:t>3</w:t>
                  </w:r>
                  <w:r>
                    <w:rPr>
                      <w:rFonts w:ascii="Times New Roman" w:hAnsi="Times New Roman"/>
                      <w:color w:val="000000"/>
                      <w:kern w:val="0"/>
                      <w:sz w:val="21"/>
                      <w:szCs w:val="21"/>
                      <w:lang w:bidi="ar"/>
                    </w:rPr>
                    <w:t>/</w:t>
                  </w:r>
                  <w:r>
                    <w:rPr>
                      <w:rFonts w:hint="eastAsia" w:ascii="Times New Roman" w:hAnsi="Times New Roman"/>
                      <w:color w:val="000000"/>
                      <w:kern w:val="0"/>
                      <w:sz w:val="21"/>
                      <w:szCs w:val="21"/>
                      <w:lang w:bidi="ar"/>
                    </w:rPr>
                    <w:t>d</w:t>
                  </w:r>
                </w:p>
              </w:tc>
              <w:tc>
                <w:tcPr>
                  <w:tcW w:w="979"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bCs/>
                      <w:sz w:val="21"/>
                      <w:szCs w:val="21"/>
                    </w:rPr>
                    <w:t>0</w:t>
                  </w:r>
                </w:p>
              </w:tc>
              <w:tc>
                <w:tcPr>
                  <w:tcW w:w="1413" w:type="dxa"/>
                  <w:vAlign w:val="center"/>
                </w:tcPr>
                <w:p>
                  <w:pPr>
                    <w:tabs>
                      <w:tab w:val="left" w:pos="927"/>
                    </w:tabs>
                    <w:spacing w:line="360" w:lineRule="exact"/>
                    <w:jc w:val="center"/>
                    <w:rPr>
                      <w:rFonts w:hint="default" w:ascii="Times New Roman" w:hAnsi="Times New Roman" w:eastAsia="宋体"/>
                      <w:bCs/>
                      <w:sz w:val="21"/>
                      <w:szCs w:val="21"/>
                      <w:lang w:val="en-US" w:eastAsia="zh-CN"/>
                    </w:rPr>
                  </w:pPr>
                  <w:r>
                    <w:rPr>
                      <w:rFonts w:hint="eastAsia"/>
                      <w:sz w:val="21"/>
                      <w:szCs w:val="21"/>
                      <w:lang w:val="en-US" w:eastAsia="zh-CN"/>
                    </w:rPr>
                    <w:t>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tabs>
                      <w:tab w:val="left" w:pos="927"/>
                    </w:tabs>
                    <w:spacing w:line="360" w:lineRule="exact"/>
                    <w:jc w:val="center"/>
                    <w:rPr>
                      <w:bCs/>
                      <w:sz w:val="21"/>
                      <w:szCs w:val="21"/>
                    </w:rPr>
                  </w:pPr>
                  <w:r>
                    <w:rPr>
                      <w:rFonts w:hint="eastAsia"/>
                      <w:bCs/>
                      <w:sz w:val="21"/>
                      <w:szCs w:val="21"/>
                    </w:rPr>
                    <w:t>绿化用水</w:t>
                  </w:r>
                </w:p>
              </w:tc>
              <w:tc>
                <w:tcPr>
                  <w:tcW w:w="1176"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bCs/>
                      <w:color w:val="000000"/>
                      <w:kern w:val="0"/>
                      <w:sz w:val="21"/>
                      <w:szCs w:val="21"/>
                      <w:lang w:bidi="ar"/>
                    </w:rPr>
                    <w:t>1.7</w:t>
                  </w:r>
                  <w:r>
                    <w:rPr>
                      <w:rFonts w:ascii="Times New Roman" w:hAnsi="Times New Roman"/>
                      <w:bCs/>
                      <w:color w:val="000000"/>
                      <w:kern w:val="0"/>
                      <w:sz w:val="21"/>
                      <w:szCs w:val="21"/>
                      <w:lang w:bidi="ar"/>
                    </w:rPr>
                    <w:t>m</w:t>
                  </w:r>
                  <w:r>
                    <w:rPr>
                      <w:rFonts w:ascii="Times New Roman" w:hAnsi="Times New Roman"/>
                      <w:bCs/>
                      <w:color w:val="000000"/>
                      <w:kern w:val="0"/>
                      <w:sz w:val="21"/>
                      <w:szCs w:val="21"/>
                      <w:vertAlign w:val="superscript"/>
                      <w:lang w:bidi="ar"/>
                    </w:rPr>
                    <w:t>3</w:t>
                  </w:r>
                  <w:r>
                    <w:rPr>
                      <w:rFonts w:ascii="Times New Roman" w:hAnsi="Times New Roman"/>
                      <w:bCs/>
                      <w:color w:val="000000"/>
                      <w:kern w:val="0"/>
                      <w:sz w:val="21"/>
                      <w:szCs w:val="21"/>
                      <w:lang w:bidi="ar"/>
                    </w:rPr>
                    <w:t>/d</w:t>
                  </w:r>
                </w:p>
              </w:tc>
              <w:tc>
                <w:tcPr>
                  <w:tcW w:w="921"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bCs/>
                      <w:color w:val="000000"/>
                      <w:kern w:val="0"/>
                      <w:sz w:val="21"/>
                      <w:szCs w:val="21"/>
                      <w:lang w:bidi="ar"/>
                    </w:rPr>
                    <w:t>72</w:t>
                  </w:r>
                  <w:r>
                    <w:rPr>
                      <w:rFonts w:ascii="Times New Roman" w:hAnsi="Times New Roman"/>
                      <w:bCs/>
                      <w:color w:val="000000"/>
                      <w:kern w:val="0"/>
                      <w:sz w:val="21"/>
                      <w:szCs w:val="21"/>
                      <w:lang w:bidi="ar"/>
                    </w:rPr>
                    <w:t>d</w:t>
                  </w:r>
                </w:p>
              </w:tc>
              <w:tc>
                <w:tcPr>
                  <w:tcW w:w="1071" w:type="dxa"/>
                  <w:vAlign w:val="center"/>
                </w:tcPr>
                <w:p>
                  <w:pPr>
                    <w:tabs>
                      <w:tab w:val="left" w:pos="927"/>
                    </w:tabs>
                    <w:spacing w:line="360" w:lineRule="exact"/>
                    <w:jc w:val="center"/>
                    <w:rPr>
                      <w:rFonts w:ascii="Times New Roman" w:hAnsi="Times New Roman"/>
                      <w:bCs/>
                      <w:color w:val="000000"/>
                      <w:kern w:val="0"/>
                      <w:sz w:val="21"/>
                      <w:szCs w:val="21"/>
                      <w:lang w:bidi="ar"/>
                    </w:rPr>
                  </w:pPr>
                  <w:r>
                    <w:rPr>
                      <w:rFonts w:hint="eastAsia" w:ascii="Times New Roman" w:hAnsi="Times New Roman"/>
                      <w:bCs/>
                      <w:color w:val="000000"/>
                      <w:kern w:val="0"/>
                      <w:sz w:val="21"/>
                      <w:szCs w:val="21"/>
                      <w:lang w:bidi="ar"/>
                    </w:rPr>
                    <w:t>1.7</w:t>
                  </w:r>
                  <w:r>
                    <w:rPr>
                      <w:rFonts w:ascii="Times New Roman" w:hAnsi="Times New Roman"/>
                      <w:bCs/>
                      <w:color w:val="000000"/>
                      <w:kern w:val="0"/>
                      <w:sz w:val="21"/>
                      <w:szCs w:val="21"/>
                      <w:lang w:bidi="ar"/>
                    </w:rPr>
                    <w:t>m</w:t>
                  </w:r>
                  <w:r>
                    <w:rPr>
                      <w:rFonts w:ascii="Times New Roman" w:hAnsi="Times New Roman"/>
                      <w:bCs/>
                      <w:color w:val="000000"/>
                      <w:kern w:val="0"/>
                      <w:sz w:val="21"/>
                      <w:szCs w:val="21"/>
                      <w:vertAlign w:val="superscript"/>
                      <w:lang w:bidi="ar"/>
                    </w:rPr>
                    <w:t>3</w:t>
                  </w:r>
                  <w:r>
                    <w:rPr>
                      <w:rFonts w:ascii="Times New Roman" w:hAnsi="Times New Roman"/>
                      <w:bCs/>
                      <w:color w:val="000000"/>
                      <w:kern w:val="0"/>
                      <w:sz w:val="21"/>
                      <w:szCs w:val="21"/>
                      <w:lang w:bidi="ar"/>
                    </w:rPr>
                    <w:t>/d</w:t>
                  </w:r>
                </w:p>
              </w:tc>
              <w:tc>
                <w:tcPr>
                  <w:tcW w:w="1429" w:type="dxa"/>
                  <w:vAlign w:val="center"/>
                </w:tcPr>
                <w:p>
                  <w:pPr>
                    <w:tabs>
                      <w:tab w:val="left" w:pos="927"/>
                    </w:tabs>
                    <w:spacing w:line="360" w:lineRule="exact"/>
                    <w:jc w:val="center"/>
                    <w:rPr>
                      <w:rFonts w:ascii="Times New Roman" w:hAnsi="Times New Roman"/>
                      <w:bCs/>
                      <w:color w:val="000000"/>
                      <w:kern w:val="0"/>
                      <w:sz w:val="21"/>
                      <w:szCs w:val="21"/>
                      <w:lang w:bidi="ar"/>
                    </w:rPr>
                  </w:pPr>
                  <w:r>
                    <w:rPr>
                      <w:rFonts w:hint="eastAsia" w:ascii="Times New Roman" w:hAnsi="Times New Roman"/>
                      <w:bCs/>
                      <w:color w:val="000000"/>
                      <w:kern w:val="0"/>
                      <w:sz w:val="21"/>
                      <w:szCs w:val="21"/>
                      <w:lang w:bidi="ar"/>
                    </w:rPr>
                    <w:t>0</w:t>
                  </w:r>
                </w:p>
              </w:tc>
              <w:tc>
                <w:tcPr>
                  <w:tcW w:w="979"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bCs/>
                      <w:sz w:val="21"/>
                      <w:szCs w:val="21"/>
                    </w:rPr>
                    <w:t>0</w:t>
                  </w:r>
                </w:p>
              </w:tc>
              <w:tc>
                <w:tcPr>
                  <w:tcW w:w="1413"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bCs/>
                      <w:sz w:val="21"/>
                      <w:szCs w:val="21"/>
                    </w:rPr>
                    <w:t>仅晴天</w:t>
                  </w:r>
                </w:p>
                <w:p>
                  <w:pPr>
                    <w:tabs>
                      <w:tab w:val="left" w:pos="927"/>
                    </w:tabs>
                    <w:spacing w:line="360" w:lineRule="exact"/>
                    <w:jc w:val="center"/>
                    <w:rPr>
                      <w:rFonts w:ascii="Times New Roman" w:hAnsi="Times New Roman"/>
                      <w:bCs/>
                      <w:sz w:val="21"/>
                      <w:szCs w:val="21"/>
                    </w:rPr>
                  </w:pPr>
                  <w:r>
                    <w:rPr>
                      <w:rFonts w:hint="eastAsia" w:ascii="Times New Roman" w:hAnsi="Times New Roman"/>
                      <w:bCs/>
                      <w:sz w:val="21"/>
                      <w:szCs w:val="21"/>
                    </w:rPr>
                    <w:t>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1" w:type="dxa"/>
                  <w:vAlign w:val="center"/>
                </w:tcPr>
                <w:p>
                  <w:pPr>
                    <w:tabs>
                      <w:tab w:val="left" w:pos="927"/>
                    </w:tabs>
                    <w:spacing w:line="360" w:lineRule="exact"/>
                    <w:jc w:val="center"/>
                    <w:rPr>
                      <w:b/>
                      <w:sz w:val="21"/>
                      <w:szCs w:val="21"/>
                    </w:rPr>
                  </w:pPr>
                  <w:r>
                    <w:rPr>
                      <w:rFonts w:hint="eastAsia"/>
                      <w:b/>
                      <w:sz w:val="21"/>
                      <w:szCs w:val="21"/>
                    </w:rPr>
                    <w:t>最大</w:t>
                  </w:r>
                </w:p>
                <w:p>
                  <w:pPr>
                    <w:tabs>
                      <w:tab w:val="left" w:pos="927"/>
                    </w:tabs>
                    <w:spacing w:line="360" w:lineRule="exact"/>
                    <w:jc w:val="center"/>
                    <w:rPr>
                      <w:bCs/>
                      <w:sz w:val="21"/>
                      <w:szCs w:val="21"/>
                    </w:rPr>
                  </w:pPr>
                  <w:r>
                    <w:rPr>
                      <w:rFonts w:hint="eastAsia"/>
                      <w:b/>
                      <w:sz w:val="21"/>
                      <w:szCs w:val="21"/>
                    </w:rPr>
                    <w:t>用水量</w:t>
                  </w:r>
                </w:p>
              </w:tc>
              <w:tc>
                <w:tcPr>
                  <w:tcW w:w="1176" w:type="dxa"/>
                  <w:vAlign w:val="center"/>
                </w:tcPr>
                <w:p>
                  <w:pPr>
                    <w:tabs>
                      <w:tab w:val="left" w:pos="927"/>
                    </w:tabs>
                    <w:spacing w:line="360" w:lineRule="exact"/>
                    <w:jc w:val="center"/>
                    <w:rPr>
                      <w:rFonts w:hint="eastAsia" w:ascii="Times New Roman" w:hAnsi="Times New Roman" w:eastAsia="宋体"/>
                      <w:bCs/>
                      <w:sz w:val="21"/>
                      <w:szCs w:val="21"/>
                      <w:lang w:eastAsia="zh-CN"/>
                    </w:rPr>
                  </w:pPr>
                  <w:r>
                    <w:rPr>
                      <w:rFonts w:hint="eastAsia" w:ascii="Times New Roman" w:hAnsi="Times New Roman"/>
                      <w:color w:val="000000"/>
                      <w:kern w:val="0"/>
                      <w:sz w:val="21"/>
                      <w:szCs w:val="21"/>
                      <w:lang w:val="en-US" w:eastAsia="zh-CN" w:bidi="ar"/>
                    </w:rPr>
                    <w:t>203.7</w:t>
                  </w:r>
                  <w:r>
                    <w:rPr>
                      <w:rFonts w:ascii="Times New Roman" w:hAnsi="Times New Roman"/>
                      <w:color w:val="000000"/>
                      <w:kern w:val="0"/>
                      <w:sz w:val="21"/>
                      <w:szCs w:val="21"/>
                      <w:lang w:bidi="ar"/>
                    </w:rPr>
                    <w:t>m</w:t>
                  </w:r>
                  <w:r>
                    <w:rPr>
                      <w:rFonts w:ascii="Times New Roman" w:hAnsi="Times New Roman"/>
                      <w:color w:val="000000"/>
                      <w:kern w:val="0"/>
                      <w:sz w:val="21"/>
                      <w:szCs w:val="21"/>
                      <w:vertAlign w:val="superscript"/>
                      <w:lang w:bidi="ar"/>
                    </w:rPr>
                    <w:t>3</w:t>
                  </w:r>
                  <w:r>
                    <w:rPr>
                      <w:rFonts w:ascii="Times New Roman" w:hAnsi="Times New Roman"/>
                      <w:color w:val="000000"/>
                      <w:kern w:val="0"/>
                      <w:sz w:val="21"/>
                      <w:szCs w:val="21"/>
                      <w:lang w:bidi="ar"/>
                    </w:rPr>
                    <w:t>/</w:t>
                  </w:r>
                  <w:r>
                    <w:rPr>
                      <w:rFonts w:hint="eastAsia" w:ascii="Times New Roman" w:hAnsi="Times New Roman"/>
                      <w:color w:val="000000"/>
                      <w:kern w:val="0"/>
                      <w:sz w:val="21"/>
                      <w:szCs w:val="21"/>
                      <w:lang w:bidi="ar"/>
                    </w:rPr>
                    <w:t>d</w:t>
                  </w:r>
                </w:p>
              </w:tc>
              <w:tc>
                <w:tcPr>
                  <w:tcW w:w="921"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bCs/>
                      <w:sz w:val="21"/>
                      <w:szCs w:val="21"/>
                    </w:rPr>
                    <w:t>/</w:t>
                  </w:r>
                </w:p>
              </w:tc>
              <w:tc>
                <w:tcPr>
                  <w:tcW w:w="1071"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bCs/>
                      <w:sz w:val="21"/>
                      <w:szCs w:val="21"/>
                      <w:lang w:val="en-US" w:eastAsia="zh-CN"/>
                    </w:rPr>
                    <w:t>8.06</w:t>
                  </w:r>
                  <w:r>
                    <w:rPr>
                      <w:rFonts w:ascii="Times New Roman" w:hAnsi="Times New Roman"/>
                      <w:color w:val="000000"/>
                      <w:kern w:val="0"/>
                      <w:sz w:val="21"/>
                      <w:szCs w:val="21"/>
                      <w:lang w:bidi="ar"/>
                    </w:rPr>
                    <w:t>m</w:t>
                  </w:r>
                  <w:r>
                    <w:rPr>
                      <w:rFonts w:ascii="Times New Roman" w:hAnsi="Times New Roman"/>
                      <w:color w:val="000000"/>
                      <w:kern w:val="0"/>
                      <w:sz w:val="21"/>
                      <w:szCs w:val="21"/>
                      <w:vertAlign w:val="superscript"/>
                      <w:lang w:bidi="ar"/>
                    </w:rPr>
                    <w:t>3</w:t>
                  </w:r>
                  <w:r>
                    <w:rPr>
                      <w:rFonts w:ascii="Times New Roman" w:hAnsi="Times New Roman"/>
                      <w:color w:val="000000"/>
                      <w:kern w:val="0"/>
                      <w:sz w:val="21"/>
                      <w:szCs w:val="21"/>
                      <w:lang w:bidi="ar"/>
                    </w:rPr>
                    <w:t>/</w:t>
                  </w:r>
                  <w:r>
                    <w:rPr>
                      <w:rFonts w:hint="eastAsia" w:ascii="Times New Roman" w:hAnsi="Times New Roman"/>
                      <w:color w:val="000000"/>
                      <w:kern w:val="0"/>
                      <w:sz w:val="21"/>
                      <w:szCs w:val="21"/>
                      <w:lang w:bidi="ar"/>
                    </w:rPr>
                    <w:t>d</w:t>
                  </w:r>
                </w:p>
              </w:tc>
              <w:tc>
                <w:tcPr>
                  <w:tcW w:w="1429"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bCs/>
                      <w:sz w:val="21"/>
                      <w:szCs w:val="21"/>
                      <w:lang w:val="en-US" w:eastAsia="zh-CN"/>
                    </w:rPr>
                    <w:t>194.04</w:t>
                  </w:r>
                  <w:r>
                    <w:rPr>
                      <w:rFonts w:ascii="Times New Roman" w:hAnsi="Times New Roman"/>
                      <w:color w:val="000000"/>
                      <w:kern w:val="0"/>
                      <w:sz w:val="21"/>
                      <w:szCs w:val="21"/>
                      <w:lang w:bidi="ar"/>
                    </w:rPr>
                    <w:t>m</w:t>
                  </w:r>
                  <w:r>
                    <w:rPr>
                      <w:rFonts w:ascii="Times New Roman" w:hAnsi="Times New Roman"/>
                      <w:color w:val="000000"/>
                      <w:kern w:val="0"/>
                      <w:sz w:val="21"/>
                      <w:szCs w:val="21"/>
                      <w:vertAlign w:val="superscript"/>
                      <w:lang w:bidi="ar"/>
                    </w:rPr>
                    <w:t>3</w:t>
                  </w:r>
                  <w:r>
                    <w:rPr>
                      <w:rFonts w:ascii="Times New Roman" w:hAnsi="Times New Roman"/>
                      <w:color w:val="000000"/>
                      <w:kern w:val="0"/>
                      <w:sz w:val="21"/>
                      <w:szCs w:val="21"/>
                      <w:lang w:bidi="ar"/>
                    </w:rPr>
                    <w:t>/</w:t>
                  </w:r>
                  <w:r>
                    <w:rPr>
                      <w:rFonts w:hint="eastAsia" w:ascii="Times New Roman" w:hAnsi="Times New Roman"/>
                      <w:color w:val="000000"/>
                      <w:kern w:val="0"/>
                      <w:sz w:val="21"/>
                      <w:szCs w:val="21"/>
                      <w:lang w:bidi="ar"/>
                    </w:rPr>
                    <w:t>d</w:t>
                  </w:r>
                </w:p>
              </w:tc>
              <w:tc>
                <w:tcPr>
                  <w:tcW w:w="979"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bCs/>
                      <w:color w:val="000000"/>
                      <w:kern w:val="0"/>
                      <w:sz w:val="21"/>
                      <w:szCs w:val="21"/>
                      <w:lang w:bidi="ar"/>
                    </w:rPr>
                    <w:t>1.60</w:t>
                  </w:r>
                  <w:r>
                    <w:rPr>
                      <w:rFonts w:ascii="Times New Roman" w:hAnsi="Times New Roman"/>
                      <w:bCs/>
                      <w:color w:val="000000"/>
                      <w:kern w:val="0"/>
                      <w:sz w:val="21"/>
                      <w:szCs w:val="21"/>
                      <w:lang w:bidi="ar"/>
                    </w:rPr>
                    <w:t>m</w:t>
                  </w:r>
                  <w:r>
                    <w:rPr>
                      <w:rFonts w:ascii="Times New Roman" w:hAnsi="Times New Roman"/>
                      <w:bCs/>
                      <w:color w:val="000000"/>
                      <w:kern w:val="0"/>
                      <w:sz w:val="21"/>
                      <w:szCs w:val="21"/>
                      <w:vertAlign w:val="superscript"/>
                      <w:lang w:bidi="ar"/>
                    </w:rPr>
                    <w:t>3</w:t>
                  </w:r>
                  <w:r>
                    <w:rPr>
                      <w:rFonts w:ascii="Times New Roman" w:hAnsi="Times New Roman"/>
                      <w:bCs/>
                      <w:color w:val="000000"/>
                      <w:kern w:val="0"/>
                      <w:sz w:val="21"/>
                      <w:szCs w:val="21"/>
                      <w:lang w:bidi="ar"/>
                    </w:rPr>
                    <w:t>/d</w:t>
                  </w:r>
                </w:p>
              </w:tc>
              <w:tc>
                <w:tcPr>
                  <w:tcW w:w="1413" w:type="dxa"/>
                  <w:vAlign w:val="center"/>
                </w:tcPr>
                <w:p>
                  <w:pPr>
                    <w:tabs>
                      <w:tab w:val="left" w:pos="927"/>
                    </w:tabs>
                    <w:spacing w:line="360" w:lineRule="exact"/>
                    <w:jc w:val="center"/>
                    <w:rPr>
                      <w:rFonts w:ascii="Times New Roman" w:hAnsi="Times New Roman"/>
                      <w:bCs/>
                      <w:sz w:val="21"/>
                      <w:szCs w:val="21"/>
                    </w:rPr>
                  </w:pPr>
                  <w:r>
                    <w:rPr>
                      <w:rFonts w:hint="eastAsia" w:ascii="Times New Roman" w:hAnsi="Times New Roman"/>
                      <w:bCs/>
                      <w:sz w:val="21"/>
                      <w:szCs w:val="21"/>
                    </w:rPr>
                    <w:t>/</w:t>
                  </w:r>
                </w:p>
              </w:tc>
            </w:tr>
          </w:tbl>
          <w:p>
            <w:pPr>
              <w:rPr>
                <w:rFonts w:hint="default"/>
                <w:lang w:val="en-US" w:eastAsia="zh-CN"/>
              </w:rPr>
            </w:pPr>
          </w:p>
          <w:p>
            <w:pPr>
              <w:jc w:val="center"/>
              <w:rPr>
                <w:rFonts w:hint="eastAsia" w:ascii="Times New Roman" w:hAnsi="Times New Roman" w:eastAsia="宋体"/>
                <w:b/>
                <w:bCs/>
                <w:lang w:eastAsia="zh-CN"/>
              </w:rPr>
            </w:pPr>
            <w:r>
              <w:rPr>
                <w:rFonts w:hint="eastAsia" w:ascii="Times New Roman" w:hAnsi="Times New Roman" w:eastAsia="宋体"/>
                <w:b/>
                <w:bCs/>
                <w:lang w:eastAsia="zh-CN"/>
              </w:rPr>
              <w:drawing>
                <wp:inline distT="0" distB="0" distL="114300" distR="114300">
                  <wp:extent cx="4979035" cy="2967355"/>
                  <wp:effectExtent l="0" t="0" r="12065" b="4445"/>
                  <wp:docPr id="9" name="图片 9" descr="22132541510c9c14513e162b1924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2132541510c9c14513e162b1924270"/>
                          <pic:cNvPicPr>
                            <a:picLocks noChangeAspect="1"/>
                          </pic:cNvPicPr>
                        </pic:nvPicPr>
                        <pic:blipFill>
                          <a:blip r:embed="rId11"/>
                          <a:stretch>
                            <a:fillRect/>
                          </a:stretch>
                        </pic:blipFill>
                        <pic:spPr>
                          <a:xfrm>
                            <a:off x="0" y="0"/>
                            <a:ext cx="4979035" cy="2967355"/>
                          </a:xfrm>
                          <a:prstGeom prst="rect">
                            <a:avLst/>
                          </a:prstGeom>
                        </pic:spPr>
                      </pic:pic>
                    </a:graphicData>
                  </a:graphic>
                </wp:inline>
              </w:drawing>
            </w:r>
          </w:p>
          <w:p>
            <w:pPr>
              <w:spacing w:line="440" w:lineRule="exact"/>
              <w:jc w:val="center"/>
              <w:rPr>
                <w:rFonts w:ascii="Times New Roman" w:hAnsi="Times New Roman"/>
                <w:b/>
                <w:bCs/>
                <w:sz w:val="21"/>
                <w:szCs w:val="21"/>
              </w:rPr>
            </w:pPr>
            <w:r>
              <w:rPr>
                <w:rFonts w:hint="eastAsia" w:ascii="Times New Roman" w:hAnsi="Times New Roman" w:eastAsia="宋体"/>
                <w:b/>
                <w:bCs/>
                <w:sz w:val="21"/>
                <w:szCs w:val="21"/>
                <w:lang w:eastAsia="zh-CN"/>
              </w:rPr>
              <w:drawing>
                <wp:anchor distT="0" distB="0" distL="114300" distR="114300" simplePos="0" relativeHeight="251661312" behindDoc="1" locked="0" layoutInCell="1" allowOverlap="1">
                  <wp:simplePos x="0" y="0"/>
                  <wp:positionH relativeFrom="column">
                    <wp:posOffset>74295</wp:posOffset>
                  </wp:positionH>
                  <wp:positionV relativeFrom="paragraph">
                    <wp:posOffset>249555</wp:posOffset>
                  </wp:positionV>
                  <wp:extent cx="4979035" cy="3068320"/>
                  <wp:effectExtent l="0" t="0" r="12065" b="17780"/>
                  <wp:wrapNone/>
                  <wp:docPr id="10" name="图片 10" descr="e1e7bd38ee2ca164597275949b7ff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1e7bd38ee2ca164597275949b7ffdf"/>
                          <pic:cNvPicPr>
                            <a:picLocks noChangeAspect="1"/>
                          </pic:cNvPicPr>
                        </pic:nvPicPr>
                        <pic:blipFill>
                          <a:blip r:embed="rId12"/>
                          <a:stretch>
                            <a:fillRect/>
                          </a:stretch>
                        </pic:blipFill>
                        <pic:spPr>
                          <a:xfrm>
                            <a:off x="0" y="0"/>
                            <a:ext cx="4979035" cy="3068320"/>
                          </a:xfrm>
                          <a:prstGeom prst="rect">
                            <a:avLst/>
                          </a:prstGeom>
                        </pic:spPr>
                      </pic:pic>
                    </a:graphicData>
                  </a:graphic>
                </wp:anchor>
              </w:drawing>
            </w:r>
            <w:r>
              <w:rPr>
                <w:rFonts w:ascii="Times New Roman" w:hAnsi="Times New Roman"/>
                <w:b/>
                <w:bCs/>
                <w:sz w:val="21"/>
                <w:szCs w:val="21"/>
              </w:rPr>
              <w:t>图2-1 本项目</w:t>
            </w:r>
            <w:r>
              <w:rPr>
                <w:rFonts w:hint="eastAsia" w:ascii="Times New Roman" w:hAnsi="Times New Roman"/>
                <w:b/>
                <w:bCs/>
                <w:sz w:val="21"/>
                <w:szCs w:val="21"/>
              </w:rPr>
              <w:t>雨天</w:t>
            </w:r>
            <w:r>
              <w:rPr>
                <w:rFonts w:ascii="Times New Roman" w:hAnsi="Times New Roman"/>
                <w:b/>
                <w:bCs/>
                <w:sz w:val="21"/>
                <w:szCs w:val="21"/>
              </w:rPr>
              <w:t>用水平衡图（单位：m</w:t>
            </w:r>
            <w:r>
              <w:rPr>
                <w:rFonts w:ascii="Times New Roman" w:hAnsi="Times New Roman"/>
                <w:b/>
                <w:bCs/>
                <w:sz w:val="21"/>
                <w:szCs w:val="21"/>
                <w:vertAlign w:val="superscript"/>
              </w:rPr>
              <w:t>3</w:t>
            </w:r>
            <w:r>
              <w:rPr>
                <w:rFonts w:ascii="Times New Roman" w:hAnsi="Times New Roman"/>
                <w:b/>
                <w:bCs/>
                <w:sz w:val="21"/>
                <w:szCs w:val="21"/>
              </w:rPr>
              <w:t>/d）</w:t>
            </w:r>
          </w:p>
          <w:p>
            <w:pPr>
              <w:spacing w:line="440" w:lineRule="exact"/>
              <w:jc w:val="center"/>
              <w:rPr>
                <w:rFonts w:ascii="Times New Roman" w:hAnsi="Times New Roman"/>
                <w:b/>
                <w:bCs/>
                <w:sz w:val="21"/>
                <w:szCs w:val="21"/>
              </w:rPr>
            </w:pPr>
          </w:p>
          <w:p>
            <w:pPr>
              <w:spacing w:line="440" w:lineRule="exact"/>
              <w:jc w:val="center"/>
              <w:rPr>
                <w:rFonts w:ascii="Times New Roman" w:hAnsi="Times New Roman"/>
                <w:b/>
                <w:bCs/>
                <w:sz w:val="21"/>
                <w:szCs w:val="21"/>
              </w:rPr>
            </w:pPr>
          </w:p>
          <w:p>
            <w:pPr>
              <w:spacing w:line="440" w:lineRule="exact"/>
              <w:jc w:val="center"/>
              <w:rPr>
                <w:rFonts w:ascii="Times New Roman" w:hAnsi="Times New Roman"/>
                <w:b/>
                <w:bCs/>
                <w:sz w:val="21"/>
                <w:szCs w:val="21"/>
              </w:rPr>
            </w:pPr>
          </w:p>
          <w:p>
            <w:pPr>
              <w:spacing w:line="440" w:lineRule="exact"/>
              <w:jc w:val="center"/>
              <w:rPr>
                <w:rFonts w:ascii="Times New Roman" w:hAnsi="Times New Roman"/>
                <w:b/>
                <w:bCs/>
                <w:sz w:val="21"/>
                <w:szCs w:val="21"/>
              </w:rPr>
            </w:pPr>
          </w:p>
          <w:p>
            <w:pPr>
              <w:spacing w:line="440" w:lineRule="exact"/>
              <w:jc w:val="center"/>
              <w:rPr>
                <w:rFonts w:ascii="Times New Roman" w:hAnsi="Times New Roman"/>
                <w:b/>
                <w:bCs/>
                <w:sz w:val="21"/>
                <w:szCs w:val="21"/>
              </w:rPr>
            </w:pPr>
          </w:p>
          <w:p>
            <w:pPr>
              <w:spacing w:line="440" w:lineRule="exact"/>
              <w:jc w:val="center"/>
              <w:rPr>
                <w:rFonts w:hint="eastAsia" w:ascii="Times New Roman" w:hAnsi="Times New Roman" w:eastAsia="宋体"/>
                <w:b/>
                <w:bCs/>
                <w:sz w:val="21"/>
                <w:szCs w:val="21"/>
                <w:lang w:eastAsia="zh-CN"/>
              </w:rPr>
            </w:pPr>
          </w:p>
          <w:p>
            <w:pPr>
              <w:spacing w:line="440" w:lineRule="exact"/>
              <w:jc w:val="center"/>
              <w:rPr>
                <w:rFonts w:ascii="Times New Roman" w:hAnsi="Times New Roman"/>
                <w:b/>
                <w:bCs/>
                <w:sz w:val="21"/>
                <w:szCs w:val="21"/>
              </w:rPr>
            </w:pPr>
          </w:p>
          <w:p>
            <w:pPr>
              <w:spacing w:line="440" w:lineRule="exact"/>
              <w:jc w:val="both"/>
              <w:rPr>
                <w:rFonts w:hint="eastAsia" w:ascii="Times New Roman" w:hAnsi="Times New Roman"/>
                <w:b/>
                <w:bCs/>
                <w:sz w:val="21"/>
                <w:szCs w:val="21"/>
                <w:lang w:eastAsia="zh-CN"/>
              </w:rPr>
            </w:pPr>
          </w:p>
          <w:p>
            <w:pPr>
              <w:spacing w:line="440" w:lineRule="exact"/>
              <w:jc w:val="both"/>
              <w:rPr>
                <w:rFonts w:hint="eastAsia" w:ascii="Times New Roman" w:hAnsi="Times New Roman"/>
                <w:b/>
                <w:bCs/>
                <w:sz w:val="21"/>
                <w:szCs w:val="21"/>
                <w:lang w:eastAsia="zh-CN"/>
              </w:rPr>
            </w:pPr>
          </w:p>
          <w:p>
            <w:pPr>
              <w:spacing w:line="440" w:lineRule="exact"/>
              <w:jc w:val="both"/>
              <w:rPr>
                <w:rFonts w:hint="eastAsia" w:ascii="Times New Roman" w:hAnsi="Times New Roman"/>
                <w:b/>
                <w:bCs/>
                <w:sz w:val="21"/>
                <w:szCs w:val="21"/>
                <w:lang w:eastAsia="zh-CN"/>
              </w:rPr>
            </w:pPr>
          </w:p>
          <w:p>
            <w:pPr>
              <w:spacing w:line="440" w:lineRule="exact"/>
              <w:jc w:val="center"/>
              <w:rPr>
                <w:rFonts w:ascii="Times New Roman" w:hAnsi="Times New Roman"/>
                <w:b/>
                <w:bCs/>
                <w:sz w:val="21"/>
                <w:szCs w:val="21"/>
              </w:rPr>
            </w:pPr>
          </w:p>
          <w:p>
            <w:pPr>
              <w:spacing w:line="440" w:lineRule="exact"/>
              <w:jc w:val="center"/>
              <w:rPr>
                <w:sz w:val="21"/>
                <w:szCs w:val="21"/>
              </w:rPr>
            </w:pPr>
            <w:r>
              <w:rPr>
                <w:rFonts w:ascii="Times New Roman" w:hAnsi="Times New Roman"/>
                <w:b/>
                <w:bCs/>
                <w:sz w:val="21"/>
                <w:szCs w:val="21"/>
              </w:rPr>
              <w:t>图2-2</w:t>
            </w:r>
            <w:r>
              <w:rPr>
                <w:rFonts w:hint="eastAsia" w:ascii="Times New Roman" w:hAnsi="Times New Roman"/>
                <w:b/>
                <w:bCs/>
                <w:sz w:val="21"/>
                <w:szCs w:val="21"/>
              </w:rPr>
              <w:t xml:space="preserve"> </w:t>
            </w:r>
            <w:r>
              <w:rPr>
                <w:rFonts w:ascii="Times New Roman" w:hAnsi="Times New Roman"/>
                <w:b/>
                <w:bCs/>
                <w:sz w:val="21"/>
                <w:szCs w:val="21"/>
              </w:rPr>
              <w:t>本项目</w:t>
            </w:r>
            <w:r>
              <w:rPr>
                <w:rFonts w:hint="eastAsia" w:ascii="Times New Roman" w:hAnsi="Times New Roman"/>
                <w:b/>
                <w:bCs/>
                <w:sz w:val="21"/>
                <w:szCs w:val="21"/>
              </w:rPr>
              <w:t>晴天</w:t>
            </w:r>
            <w:r>
              <w:rPr>
                <w:rFonts w:ascii="Times New Roman" w:hAnsi="Times New Roman"/>
                <w:b/>
                <w:bCs/>
                <w:sz w:val="21"/>
                <w:szCs w:val="21"/>
              </w:rPr>
              <w:t>用水平衡图（单位：m</w:t>
            </w:r>
            <w:r>
              <w:rPr>
                <w:rFonts w:ascii="Times New Roman" w:hAnsi="Times New Roman"/>
                <w:b/>
                <w:bCs/>
                <w:sz w:val="21"/>
                <w:szCs w:val="21"/>
                <w:vertAlign w:val="superscript"/>
              </w:rPr>
              <w:t>3</w:t>
            </w:r>
            <w:r>
              <w:rPr>
                <w:rFonts w:ascii="Times New Roman" w:hAnsi="Times New Roman"/>
                <w:b/>
                <w:bCs/>
                <w:sz w:val="21"/>
                <w:szCs w:val="21"/>
              </w:rPr>
              <w:t>/d）</w:t>
            </w:r>
          </w:p>
          <w:p>
            <w:pPr>
              <w:spacing w:line="440" w:lineRule="exact"/>
              <w:ind w:firstLine="482" w:firstLineChars="200"/>
              <w:rPr>
                <w:rFonts w:ascii="Times New Roman" w:hAnsi="Times New Roman"/>
                <w:b/>
              </w:rPr>
            </w:pPr>
            <w:r>
              <w:rPr>
                <w:rFonts w:hint="eastAsia" w:ascii="Times New Roman" w:hAnsi="Times New Roman"/>
                <w:b/>
              </w:rPr>
              <w:t>10</w:t>
            </w:r>
            <w:r>
              <w:rPr>
                <w:rFonts w:ascii="Times New Roman" w:hAnsi="Times New Roman"/>
                <w:b/>
              </w:rPr>
              <w:t>、公用工程</w:t>
            </w:r>
          </w:p>
          <w:p>
            <w:pPr>
              <w:spacing w:line="440" w:lineRule="exact"/>
              <w:ind w:firstLine="480" w:firstLineChars="200"/>
              <w:rPr>
                <w:rFonts w:ascii="Times New Roman" w:hAnsi="Times New Roman"/>
              </w:rPr>
            </w:pPr>
            <w:r>
              <w:rPr>
                <w:rFonts w:ascii="Times New Roman" w:hAnsi="Times New Roman"/>
              </w:rPr>
              <w:t>（1）供电与配电</w:t>
            </w:r>
            <w:r>
              <w:rPr>
                <w:rFonts w:hint="eastAsia" w:ascii="Times New Roman" w:hAnsi="Times New Roman"/>
              </w:rPr>
              <w:t>、照明系统</w:t>
            </w:r>
          </w:p>
          <w:p>
            <w:pPr>
              <w:spacing w:line="440" w:lineRule="exact"/>
              <w:jc w:val="both"/>
              <w:rPr>
                <w:rFonts w:ascii="Times New Roman" w:hAnsi="Times New Roman"/>
              </w:rPr>
            </w:pPr>
            <w:r>
              <w:rPr>
                <w:rFonts w:ascii="Times New Roman" w:hAnsi="Times New Roman"/>
              </w:rPr>
              <w:t>本项目变配电及项目</w:t>
            </w:r>
            <w:r>
              <w:rPr>
                <w:rFonts w:hint="eastAsia" w:ascii="Times New Roman" w:hAnsi="Times New Roman"/>
              </w:rPr>
              <w:t>所</w:t>
            </w:r>
            <w:r>
              <w:rPr>
                <w:rFonts w:ascii="Times New Roman" w:hAnsi="Times New Roman"/>
              </w:rPr>
              <w:t>用动力与照明配电系统的设计执行《10kv 及以下变配电所设计规范》GB50053-94；《供配电系统设计规范》GB50062-95；《低压配电设计规范》GB50054-95标准。生产设备用电为三级负荷</w:t>
            </w:r>
            <w:r>
              <w:rPr>
                <w:rFonts w:hint="eastAsia" w:ascii="Times New Roman" w:hAnsi="Times New Roman"/>
              </w:rPr>
              <w:t>；</w:t>
            </w:r>
            <w:r>
              <w:rPr>
                <w:rFonts w:ascii="Times New Roman" w:hAnsi="Times New Roman"/>
              </w:rPr>
              <w:t>照明负荷为三级负荷</w:t>
            </w:r>
            <w:r>
              <w:rPr>
                <w:rFonts w:hint="eastAsia" w:ascii="Times New Roman" w:hAnsi="Times New Roman"/>
              </w:rPr>
              <w:t>；</w:t>
            </w:r>
            <w:r>
              <w:rPr>
                <w:rFonts w:ascii="Times New Roman" w:hAnsi="Times New Roman"/>
              </w:rPr>
              <w:t>消防设备负荷为二级负荷</w:t>
            </w:r>
            <w:r>
              <w:rPr>
                <w:rFonts w:hint="eastAsia" w:ascii="Times New Roman" w:hAnsi="Times New Roman"/>
              </w:rPr>
              <w:t>（</w:t>
            </w:r>
            <w:r>
              <w:rPr>
                <w:rFonts w:ascii="Times New Roman" w:hAnsi="Times New Roman"/>
              </w:rPr>
              <w:t>室外消火栓水量为4OL/S</w:t>
            </w:r>
            <w:r>
              <w:rPr>
                <w:rFonts w:hint="eastAsia" w:ascii="Times New Roman" w:hAnsi="Times New Roman"/>
              </w:rPr>
              <w:t>）</w:t>
            </w:r>
            <w:r>
              <w:rPr>
                <w:rFonts w:ascii="Times New Roman" w:hAnsi="Times New Roman"/>
              </w:rPr>
              <w:t>。项目低压配电系统采用三相四线制</w:t>
            </w:r>
            <w:r>
              <w:rPr>
                <w:rFonts w:hint="eastAsia" w:ascii="Times New Roman" w:hAnsi="Times New Roman"/>
              </w:rPr>
              <w:t>，</w:t>
            </w:r>
            <w:r>
              <w:rPr>
                <w:rFonts w:ascii="Times New Roman" w:hAnsi="Times New Roman"/>
              </w:rPr>
              <w:t>所有用电设备及金属管道均采用接地保护，建筑物的基础作为防雷接地装臵</w:t>
            </w:r>
            <w:r>
              <w:rPr>
                <w:rFonts w:hint="eastAsia" w:ascii="Times New Roman" w:hAnsi="Times New Roman"/>
              </w:rPr>
              <w:t>，</w:t>
            </w:r>
            <w:r>
              <w:rPr>
                <w:rFonts w:ascii="Times New Roman" w:hAnsi="Times New Roman"/>
              </w:rPr>
              <w:t>利用三类防雷措施设防。</w:t>
            </w:r>
          </w:p>
          <w:p>
            <w:pPr>
              <w:spacing w:line="440" w:lineRule="exact"/>
              <w:ind w:firstLine="480" w:firstLineChars="200"/>
              <w:rPr>
                <w:rFonts w:ascii="Times New Roman" w:hAnsi="Times New Roman"/>
              </w:rPr>
            </w:pPr>
            <w:r>
              <w:rPr>
                <w:rFonts w:hint="eastAsia" w:ascii="Times New Roman" w:hAnsi="Times New Roman"/>
              </w:rPr>
              <w:t>（2）给排水</w:t>
            </w:r>
          </w:p>
          <w:p>
            <w:pPr>
              <w:spacing w:line="440" w:lineRule="exact"/>
              <w:ind w:firstLine="480" w:firstLineChars="200"/>
              <w:rPr>
                <w:rFonts w:ascii="Times New Roman" w:hAnsi="Times New Roman"/>
                <w:szCs w:val="28"/>
              </w:rPr>
            </w:pPr>
            <w:r>
              <w:rPr>
                <w:rFonts w:ascii="Times New Roman" w:hAnsi="Times New Roman"/>
              </w:rPr>
              <w:t>①项目供水</w:t>
            </w:r>
          </w:p>
          <w:p>
            <w:pPr>
              <w:spacing w:line="440" w:lineRule="exact"/>
              <w:ind w:firstLine="480" w:firstLineChars="200"/>
              <w:rPr>
                <w:rFonts w:ascii="Times New Roman" w:hAnsi="Times New Roman"/>
              </w:rPr>
            </w:pPr>
            <w:r>
              <w:rPr>
                <w:rFonts w:ascii="Times New Roman" w:hAnsi="Times New Roman"/>
                <w:szCs w:val="28"/>
              </w:rPr>
              <w:t>本项目用水来源于</w:t>
            </w:r>
            <w:r>
              <w:rPr>
                <w:rFonts w:hint="eastAsia" w:ascii="Times New Roman" w:hAnsi="Times New Roman"/>
              </w:rPr>
              <w:t>昆明市晋宁工业园区上蒜基地管网供水，通过缓冲水箱—水泵—高位水池供给各用水系统。满足全厂供水要求。本项目自来水给水采用生产、生活、消防联合给水系统。</w:t>
            </w:r>
          </w:p>
          <w:p>
            <w:pPr>
              <w:spacing w:line="440" w:lineRule="exact"/>
              <w:ind w:firstLine="480" w:firstLineChars="200"/>
              <w:rPr>
                <w:color w:val="000000"/>
              </w:rPr>
            </w:pPr>
            <w:r>
              <w:rPr>
                <w:rFonts w:ascii="Times New Roman" w:hAnsi="Times New Roman"/>
                <w:color w:val="000000"/>
              </w:rPr>
              <w:t>②</w:t>
            </w:r>
            <w:r>
              <w:rPr>
                <w:color w:val="000000"/>
              </w:rPr>
              <w:t>项目排水</w:t>
            </w:r>
          </w:p>
          <w:p>
            <w:pPr>
              <w:spacing w:line="440" w:lineRule="exact"/>
              <w:ind w:firstLine="480" w:firstLineChars="200"/>
              <w:rPr>
                <w:rFonts w:ascii="Times New Roman" w:hAnsi="Times New Roman"/>
              </w:rPr>
            </w:pPr>
            <w:r>
              <w:rPr>
                <w:rFonts w:ascii="Times New Roman" w:hAnsi="Times New Roman"/>
                <w:szCs w:val="28"/>
              </w:rPr>
              <w:t>项目采用雨污分流排水系统，</w:t>
            </w:r>
            <w:r>
              <w:rPr>
                <w:rFonts w:hint="eastAsia" w:ascii="Times New Roman" w:hAnsi="Times New Roman"/>
                <w:szCs w:val="28"/>
              </w:rPr>
              <w:t>厂区雨水通过雨水沟道收集后直接排入项目区东侧的柴河；</w:t>
            </w:r>
            <w:r>
              <w:rPr>
                <w:rFonts w:hint="eastAsia"/>
                <w:color w:val="000000"/>
              </w:rPr>
              <w:t>烘干工段</w:t>
            </w:r>
            <w:r>
              <w:rPr>
                <w:rFonts w:hint="eastAsia"/>
                <w:color w:val="000000"/>
                <w:lang w:eastAsia="zh-CN"/>
              </w:rPr>
              <w:t>水膜喷淋</w:t>
            </w:r>
            <w:r>
              <w:rPr>
                <w:rFonts w:hint="eastAsia"/>
                <w:color w:val="000000"/>
              </w:rPr>
              <w:t>废水，通过设置三级沉淀池沉淀后循环利用，不外排，只补充；</w:t>
            </w:r>
            <w:r>
              <w:rPr>
                <w:rFonts w:hint="eastAsia" w:ascii="Times New Roman" w:hAnsi="Times New Roman"/>
              </w:rPr>
              <w:t>食堂污水先经</w:t>
            </w:r>
            <w:r>
              <w:rPr>
                <w:rFonts w:hint="eastAsia" w:ascii="Times New Roman" w:hAnsi="Times New Roman"/>
                <w:lang w:eastAsia="zh-CN"/>
              </w:rPr>
              <w:t>隔油池</w:t>
            </w:r>
            <w:r>
              <w:rPr>
                <w:rFonts w:hint="eastAsia" w:ascii="Times New Roman" w:hAnsi="Times New Roman"/>
              </w:rPr>
              <w:t>处理，再与生活污水一起进入化粪池处理后，排入工业园区污水管网后，最终排入</w:t>
            </w:r>
            <w:r>
              <w:rPr>
                <w:rFonts w:hint="eastAsia" w:ascii="Times New Roman" w:hAnsi="Times New Roman"/>
                <w:lang w:eastAsia="zh-CN"/>
              </w:rPr>
              <w:t>白鱼河水质净化厂处理</w:t>
            </w:r>
            <w:r>
              <w:rPr>
                <w:rFonts w:hint="eastAsia" w:ascii="Times New Roman" w:hAnsi="Times New Roman"/>
              </w:rPr>
              <w:t>处理。</w:t>
            </w:r>
          </w:p>
          <w:p>
            <w:pPr>
              <w:spacing w:line="440" w:lineRule="exact"/>
              <w:ind w:firstLine="482" w:firstLineChars="200"/>
              <w:rPr>
                <w:rFonts w:ascii="Times New Roman" w:hAnsi="Times New Roman"/>
                <w:b/>
              </w:rPr>
            </w:pPr>
            <w:r>
              <w:rPr>
                <w:rFonts w:hint="eastAsia" w:ascii="Times New Roman" w:hAnsi="Times New Roman"/>
                <w:b/>
              </w:rPr>
              <w:t>1</w:t>
            </w:r>
            <w:r>
              <w:rPr>
                <w:rFonts w:hint="eastAsia" w:ascii="Times New Roman" w:hAnsi="Times New Roman"/>
                <w:b/>
                <w:lang w:val="en-US" w:eastAsia="zh-CN"/>
              </w:rPr>
              <w:t>1</w:t>
            </w:r>
            <w:r>
              <w:rPr>
                <w:rFonts w:hint="eastAsia" w:ascii="Times New Roman" w:hAnsi="Times New Roman"/>
                <w:b/>
              </w:rPr>
              <w:t>、环保投资估算</w:t>
            </w:r>
          </w:p>
          <w:p>
            <w:pPr>
              <w:spacing w:line="440" w:lineRule="exact"/>
              <w:ind w:firstLine="480" w:firstLineChars="200"/>
              <w:rPr>
                <w:rFonts w:ascii="Times New Roman" w:hAnsi="Times New Roman"/>
              </w:rPr>
            </w:pPr>
            <w:r>
              <w:rPr>
                <w:rFonts w:ascii="Times New Roman" w:hAnsi="Times New Roman"/>
              </w:rPr>
              <w:t>项目工程设计总投资</w:t>
            </w:r>
            <w:r>
              <w:rPr>
                <w:rFonts w:hint="eastAsia" w:ascii="Times New Roman" w:hAnsi="Times New Roman"/>
              </w:rPr>
              <w:t>2300</w:t>
            </w:r>
            <w:r>
              <w:rPr>
                <w:rFonts w:ascii="Times New Roman" w:hAnsi="Times New Roman"/>
              </w:rPr>
              <w:t>万元，</w:t>
            </w:r>
            <w:r>
              <w:rPr>
                <w:rFonts w:ascii="Times New Roman" w:hAnsi="Times New Roman"/>
                <w:color w:val="000000" w:themeColor="text1"/>
                <w14:textFill>
                  <w14:solidFill>
                    <w14:schemeClr w14:val="tx1"/>
                  </w14:solidFill>
                </w14:textFill>
              </w:rPr>
              <w:t>其中用于工程环境保护的直接投资</w:t>
            </w:r>
            <w:r>
              <w:rPr>
                <w:rFonts w:hint="eastAsia" w:ascii="Times New Roman" w:hAnsi="Times New Roman"/>
                <w:color w:val="000000" w:themeColor="text1"/>
                <w:lang w:val="en-US" w:eastAsia="zh-CN"/>
                <w14:textFill>
                  <w14:solidFill>
                    <w14:schemeClr w14:val="tx1"/>
                  </w14:solidFill>
                </w14:textFill>
              </w:rPr>
              <w:t>58.85</w:t>
            </w:r>
            <w:r>
              <w:rPr>
                <w:rFonts w:ascii="Times New Roman" w:hAnsi="Times New Roman"/>
                <w:color w:val="000000" w:themeColor="text1"/>
                <w14:textFill>
                  <w14:solidFill>
                    <w14:schemeClr w14:val="tx1"/>
                  </w14:solidFill>
                </w14:textFill>
              </w:rPr>
              <w:t>万元，占工程总投资的</w:t>
            </w:r>
            <w:r>
              <w:rPr>
                <w:rFonts w:hint="eastAsia" w:ascii="Times New Roman" w:hAnsi="Times New Roman"/>
                <w:color w:val="000000" w:themeColor="text1"/>
                <w:lang w:val="en-US" w:eastAsia="zh-CN"/>
                <w14:textFill>
                  <w14:solidFill>
                    <w14:schemeClr w14:val="tx1"/>
                  </w14:solidFill>
                </w14:textFill>
              </w:rPr>
              <w:t>2.56</w:t>
            </w:r>
            <w:r>
              <w:rPr>
                <w:rFonts w:ascii="Times New Roman" w:hAnsi="Times New Roman"/>
                <w:color w:val="000000" w:themeColor="text1"/>
                <w14:textFill>
                  <w14:solidFill>
                    <w14:schemeClr w14:val="tx1"/>
                  </w14:solidFill>
                </w14:textFill>
              </w:rPr>
              <w:t>%，环</w:t>
            </w:r>
            <w:r>
              <w:rPr>
                <w:rFonts w:ascii="Times New Roman" w:hAnsi="Times New Roman"/>
              </w:rPr>
              <w:t>保投资估算见表</w:t>
            </w:r>
            <w:r>
              <w:rPr>
                <w:rFonts w:hint="eastAsia" w:ascii="Times New Roman" w:hAnsi="Times New Roman"/>
              </w:rPr>
              <w:t>2-</w:t>
            </w:r>
            <w:r>
              <w:rPr>
                <w:rFonts w:hint="eastAsia" w:ascii="Times New Roman" w:hAnsi="Times New Roman"/>
                <w:lang w:val="en-US" w:eastAsia="zh-CN"/>
              </w:rPr>
              <w:t>6</w:t>
            </w:r>
            <w:r>
              <w:rPr>
                <w:rFonts w:ascii="Times New Roman" w:hAnsi="Times New Roman"/>
              </w:rPr>
              <w:t>。</w:t>
            </w:r>
          </w:p>
          <w:p>
            <w:pPr>
              <w:pStyle w:val="28"/>
              <w:spacing w:before="0" w:line="440" w:lineRule="exact"/>
              <w:rPr>
                <w:rFonts w:ascii="Times New Roman" w:hAnsi="Times New Roman" w:eastAsia="宋体"/>
                <w:bCs/>
                <w:sz w:val="21"/>
                <w:szCs w:val="21"/>
              </w:rPr>
            </w:pPr>
            <w:r>
              <w:rPr>
                <w:rFonts w:ascii="Times New Roman" w:hAnsi="Times New Roman" w:eastAsia="宋体"/>
                <w:bCs/>
                <w:sz w:val="21"/>
                <w:szCs w:val="21"/>
              </w:rPr>
              <w:t>表</w:t>
            </w:r>
            <w:r>
              <w:rPr>
                <w:rFonts w:hint="eastAsia" w:ascii="Times New Roman" w:hAnsi="Times New Roman" w:eastAsia="宋体"/>
                <w:bCs/>
                <w:sz w:val="21"/>
                <w:szCs w:val="21"/>
              </w:rPr>
              <w:t>2</w:t>
            </w:r>
            <w:r>
              <w:rPr>
                <w:rFonts w:ascii="Times New Roman" w:hAnsi="Times New Roman" w:eastAsia="宋体"/>
                <w:bCs/>
                <w:sz w:val="21"/>
                <w:szCs w:val="21"/>
              </w:rPr>
              <w:t>-</w:t>
            </w:r>
            <w:r>
              <w:rPr>
                <w:rFonts w:hint="eastAsia" w:ascii="Times New Roman" w:hAnsi="Times New Roman" w:eastAsia="宋体"/>
                <w:bCs/>
                <w:sz w:val="21"/>
                <w:szCs w:val="21"/>
                <w:lang w:val="en-US" w:eastAsia="zh-CN"/>
              </w:rPr>
              <w:t>6</w:t>
            </w:r>
            <w:r>
              <w:rPr>
                <w:rFonts w:ascii="Times New Roman" w:hAnsi="Times New Roman" w:eastAsia="宋体"/>
                <w:bCs/>
                <w:sz w:val="21"/>
                <w:szCs w:val="21"/>
              </w:rPr>
              <w:t>环境保护投资概算表</w:t>
            </w:r>
          </w:p>
          <w:tbl>
            <w:tblPr>
              <w:tblStyle w:val="18"/>
              <w:tblW w:w="78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2862"/>
              <w:gridCol w:w="705"/>
              <w:gridCol w:w="1154"/>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16" w:type="dxa"/>
                  <w:gridSpan w:val="2"/>
                  <w:vAlign w:val="center"/>
                </w:tcPr>
                <w:p>
                  <w:pPr>
                    <w:spacing w:line="360" w:lineRule="exact"/>
                    <w:jc w:val="center"/>
                    <w:rPr>
                      <w:rFonts w:ascii="Times New Roman" w:hAnsi="Times New Roman"/>
                      <w:b/>
                      <w:bCs/>
                      <w:color w:val="000000"/>
                      <w:sz w:val="21"/>
                      <w:szCs w:val="21"/>
                    </w:rPr>
                  </w:pPr>
                  <w:r>
                    <w:rPr>
                      <w:rFonts w:ascii="Times New Roman" w:hAnsi="Times New Roman"/>
                      <w:b/>
                      <w:bCs/>
                      <w:color w:val="000000"/>
                      <w:sz w:val="21"/>
                      <w:szCs w:val="21"/>
                    </w:rPr>
                    <w:t>项目</w:t>
                  </w:r>
                </w:p>
              </w:tc>
              <w:tc>
                <w:tcPr>
                  <w:tcW w:w="705" w:type="dxa"/>
                  <w:vAlign w:val="center"/>
                </w:tcPr>
                <w:p>
                  <w:pPr>
                    <w:pStyle w:val="29"/>
                    <w:widowControl w:val="0"/>
                    <w:spacing w:before="0" w:beforeAutospacing="0" w:after="0" w:afterAutospacing="0" w:line="360" w:lineRule="exact"/>
                    <w:jc w:val="center"/>
                    <w:rPr>
                      <w:rFonts w:ascii="Times New Roman" w:hAnsi="Times New Roman"/>
                      <w:b/>
                      <w:bCs/>
                      <w:color w:val="000000"/>
                      <w:kern w:val="2"/>
                      <w:sz w:val="21"/>
                    </w:rPr>
                  </w:pPr>
                  <w:r>
                    <w:rPr>
                      <w:rFonts w:ascii="Times New Roman" w:hAnsi="Times New Roman"/>
                      <w:b/>
                      <w:bCs/>
                      <w:color w:val="000000"/>
                      <w:kern w:val="2"/>
                      <w:sz w:val="21"/>
                    </w:rPr>
                    <w:t>单位</w:t>
                  </w:r>
                </w:p>
              </w:tc>
              <w:tc>
                <w:tcPr>
                  <w:tcW w:w="1154" w:type="dxa"/>
                  <w:vAlign w:val="center"/>
                </w:tcPr>
                <w:p>
                  <w:pPr>
                    <w:spacing w:line="360" w:lineRule="exact"/>
                    <w:jc w:val="center"/>
                    <w:rPr>
                      <w:rFonts w:ascii="Times New Roman" w:hAnsi="Times New Roman"/>
                      <w:b/>
                      <w:bCs/>
                      <w:color w:val="000000"/>
                      <w:sz w:val="21"/>
                      <w:szCs w:val="21"/>
                    </w:rPr>
                  </w:pPr>
                  <w:r>
                    <w:rPr>
                      <w:rFonts w:ascii="Times New Roman" w:hAnsi="Times New Roman"/>
                      <w:b/>
                      <w:bCs/>
                      <w:color w:val="000000"/>
                      <w:sz w:val="21"/>
                      <w:szCs w:val="21"/>
                    </w:rPr>
                    <w:t>投资金额</w:t>
                  </w:r>
                </w:p>
              </w:tc>
              <w:tc>
                <w:tcPr>
                  <w:tcW w:w="1859" w:type="dxa"/>
                  <w:vAlign w:val="center"/>
                </w:tcPr>
                <w:p>
                  <w:pPr>
                    <w:spacing w:line="360" w:lineRule="exact"/>
                    <w:jc w:val="center"/>
                    <w:rPr>
                      <w:rFonts w:ascii="Times New Roman" w:hAnsi="Times New Roman"/>
                      <w:b/>
                      <w:bCs/>
                      <w:color w:val="000000"/>
                      <w:sz w:val="21"/>
                      <w:szCs w:val="21"/>
                    </w:rPr>
                  </w:pPr>
                  <w:r>
                    <w:rPr>
                      <w:rFonts w:ascii="Times New Roman" w:hAnsi="Times New Roman"/>
                      <w:b/>
                      <w:bCs/>
                      <w:color w:val="00000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4" w:type="dxa"/>
                  <w:vMerge w:val="restart"/>
                  <w:vAlign w:val="center"/>
                </w:tcPr>
                <w:p>
                  <w:pPr>
                    <w:spacing w:line="360" w:lineRule="exact"/>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废水</w:t>
                  </w:r>
                </w:p>
              </w:tc>
              <w:tc>
                <w:tcPr>
                  <w:tcW w:w="2862"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化粪池（</w:t>
                  </w:r>
                  <w:r>
                    <w:rPr>
                      <w:rFonts w:hint="eastAsia" w:ascii="Times New Roman" w:hAnsi="Times New Roman"/>
                      <w:color w:val="000000"/>
                      <w:sz w:val="21"/>
                      <w:szCs w:val="21"/>
                      <w:lang w:val="en-US" w:eastAsia="zh-CN"/>
                    </w:rPr>
                    <w:t>30</w:t>
                  </w:r>
                  <w:r>
                    <w:rPr>
                      <w:rFonts w:hint="eastAsia" w:ascii="Times New Roman" w:hAnsi="Times New Roman"/>
                      <w:color w:val="000000"/>
                      <w:sz w:val="21"/>
                      <w:szCs w:val="21"/>
                    </w:rPr>
                    <w:t>m</w:t>
                  </w:r>
                  <w:r>
                    <w:rPr>
                      <w:rFonts w:hint="eastAsia" w:ascii="Times New Roman" w:hAnsi="Times New Roman"/>
                      <w:color w:val="000000"/>
                      <w:sz w:val="21"/>
                      <w:szCs w:val="21"/>
                      <w:vertAlign w:val="superscript"/>
                    </w:rPr>
                    <w:t>3</w:t>
                  </w:r>
                  <w:r>
                    <w:rPr>
                      <w:rFonts w:hint="eastAsia" w:ascii="Times New Roman" w:hAnsi="Times New Roman"/>
                      <w:color w:val="000000"/>
                      <w:sz w:val="21"/>
                      <w:szCs w:val="21"/>
                    </w:rPr>
                    <w:t>）</w:t>
                  </w:r>
                </w:p>
              </w:tc>
              <w:tc>
                <w:tcPr>
                  <w:tcW w:w="705"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ascii="Times New Roman" w:hAnsi="Times New Roman"/>
                      <w:color w:val="000000"/>
                      <w:sz w:val="21"/>
                      <w:szCs w:val="21"/>
                    </w:rPr>
                    <w:t>万元</w:t>
                  </w:r>
                </w:p>
              </w:tc>
              <w:tc>
                <w:tcPr>
                  <w:tcW w:w="1154" w:type="dxa"/>
                  <w:tcBorders>
                    <w:top w:val="single" w:color="000000" w:sz="4" w:space="0"/>
                    <w:bottom w:val="single" w:color="000000" w:sz="4" w:space="0"/>
                  </w:tcBorders>
                  <w:vAlign w:val="center"/>
                </w:tcPr>
                <w:p>
                  <w:pPr>
                    <w:spacing w:line="360" w:lineRule="exact"/>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val="en-US" w:eastAsia="zh-CN"/>
                    </w:rPr>
                    <w:t>/</w:t>
                  </w:r>
                </w:p>
              </w:tc>
              <w:tc>
                <w:tcPr>
                  <w:tcW w:w="1859" w:type="dxa"/>
                  <w:tcBorders>
                    <w:bottom w:val="single" w:color="000000" w:sz="4" w:space="0"/>
                  </w:tcBorders>
                  <w:vAlign w:val="center"/>
                </w:tcPr>
                <w:p>
                  <w:pPr>
                    <w:spacing w:line="360" w:lineRule="exact"/>
                    <w:jc w:val="center"/>
                    <w:rPr>
                      <w:rFonts w:hint="eastAsia"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依托昆明畅达经贸有限公司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4" w:type="dxa"/>
                  <w:vMerge w:val="continue"/>
                  <w:vAlign w:val="center"/>
                </w:tcPr>
                <w:p>
                  <w:pPr>
                    <w:spacing w:line="360" w:lineRule="exact"/>
                    <w:jc w:val="center"/>
                    <w:rPr>
                      <w:rFonts w:ascii="Times New Roman" w:hAnsi="Times New Roman"/>
                      <w:color w:val="000000"/>
                      <w:sz w:val="21"/>
                      <w:szCs w:val="21"/>
                    </w:rPr>
                  </w:pPr>
                </w:p>
              </w:tc>
              <w:tc>
                <w:tcPr>
                  <w:tcW w:w="2862"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三级循环沉淀池一个（在</w:t>
                  </w:r>
                  <w:r>
                    <w:rPr>
                      <w:rFonts w:ascii="Times New Roman" w:hAnsi="Times New Roman"/>
                      <w:color w:val="000000"/>
                      <w:sz w:val="21"/>
                      <w:szCs w:val="21"/>
                    </w:rPr>
                    <w:t>第一级</w:t>
                  </w:r>
                  <w:r>
                    <w:rPr>
                      <w:rFonts w:hint="eastAsia" w:ascii="Times New Roman" w:hAnsi="Times New Roman"/>
                      <w:color w:val="000000"/>
                      <w:sz w:val="21"/>
                      <w:szCs w:val="21"/>
                    </w:rPr>
                    <w:t>出口前设置微细格栅，栅条间隙0.2~3mm）（</w:t>
                  </w:r>
                  <w:r>
                    <w:rPr>
                      <w:rFonts w:hint="eastAsia" w:ascii="Times New Roman" w:hAnsi="Times New Roman"/>
                      <w:color w:val="000000"/>
                      <w:sz w:val="21"/>
                      <w:szCs w:val="21"/>
                      <w:lang w:val="en-US" w:eastAsia="zh-CN"/>
                    </w:rPr>
                    <w:t>20</w:t>
                  </w:r>
                  <w:r>
                    <w:rPr>
                      <w:rFonts w:hint="eastAsia" w:ascii="Times New Roman" w:hAnsi="Times New Roman"/>
                      <w:color w:val="000000"/>
                      <w:sz w:val="21"/>
                      <w:szCs w:val="21"/>
                    </w:rPr>
                    <w:t>m</w:t>
                  </w:r>
                  <w:r>
                    <w:rPr>
                      <w:rFonts w:hint="eastAsia" w:ascii="Times New Roman" w:hAnsi="Times New Roman"/>
                      <w:color w:val="000000"/>
                      <w:sz w:val="21"/>
                      <w:szCs w:val="21"/>
                      <w:vertAlign w:val="superscript"/>
                    </w:rPr>
                    <w:t>3</w:t>
                  </w:r>
                  <w:r>
                    <w:rPr>
                      <w:rFonts w:hint="eastAsia" w:ascii="Times New Roman" w:hAnsi="Times New Roman"/>
                      <w:color w:val="000000"/>
                      <w:sz w:val="21"/>
                      <w:szCs w:val="21"/>
                    </w:rPr>
                    <w:t>）</w:t>
                  </w:r>
                </w:p>
              </w:tc>
              <w:tc>
                <w:tcPr>
                  <w:tcW w:w="705"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ascii="Times New Roman" w:hAnsi="Times New Roman"/>
                      <w:color w:val="000000"/>
                      <w:sz w:val="21"/>
                      <w:szCs w:val="21"/>
                    </w:rPr>
                    <w:t>万元</w:t>
                  </w:r>
                </w:p>
              </w:tc>
              <w:tc>
                <w:tcPr>
                  <w:tcW w:w="1154"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3.5</w:t>
                  </w:r>
                </w:p>
              </w:tc>
              <w:tc>
                <w:tcPr>
                  <w:tcW w:w="1859"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4" w:type="dxa"/>
                  <w:vMerge w:val="restart"/>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废气</w:t>
                  </w:r>
                </w:p>
              </w:tc>
              <w:tc>
                <w:tcPr>
                  <w:tcW w:w="2862" w:type="dxa"/>
                  <w:tcBorders>
                    <w:top w:val="single" w:color="000000" w:sz="4" w:space="0"/>
                    <w:bottom w:val="single" w:color="000000" w:sz="4" w:space="0"/>
                  </w:tcBorders>
                  <w:vAlign w:val="center"/>
                </w:tcPr>
                <w:p>
                  <w:pPr>
                    <w:spacing w:line="360" w:lineRule="exact"/>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val="en-US" w:eastAsia="zh-CN"/>
                    </w:rPr>
                    <w:t>破碎</w:t>
                  </w:r>
                  <w:r>
                    <w:rPr>
                      <w:rFonts w:hint="eastAsia" w:ascii="Times New Roman" w:hAnsi="Times New Roman"/>
                      <w:color w:val="000000"/>
                      <w:sz w:val="21"/>
                      <w:szCs w:val="21"/>
                    </w:rPr>
                    <w:t>工段</w:t>
                  </w:r>
                  <w:r>
                    <w:rPr>
                      <w:rFonts w:hint="eastAsia" w:ascii="Times New Roman" w:hAnsi="Times New Roman"/>
                      <w:color w:val="000000"/>
                      <w:sz w:val="21"/>
                      <w:szCs w:val="21"/>
                      <w:lang w:val="en-US" w:eastAsia="zh-CN"/>
                    </w:rPr>
                    <w:t>3个集气罩+3</w:t>
                  </w:r>
                  <w:r>
                    <w:rPr>
                      <w:rFonts w:hint="eastAsia" w:ascii="Times New Roman" w:hAnsi="Times New Roman"/>
                      <w:color w:val="000000"/>
                      <w:sz w:val="21"/>
                      <w:szCs w:val="21"/>
                    </w:rPr>
                    <w:t>套布袋除尘</w:t>
                  </w:r>
                  <w:r>
                    <w:rPr>
                      <w:rFonts w:hint="eastAsia" w:ascii="Times New Roman" w:hAnsi="Times New Roman"/>
                      <w:color w:val="000000"/>
                      <w:sz w:val="21"/>
                      <w:szCs w:val="21"/>
                      <w:lang w:val="en-US" w:eastAsia="zh-CN"/>
                    </w:rPr>
                    <w:t>设配</w:t>
                  </w:r>
                </w:p>
              </w:tc>
              <w:tc>
                <w:tcPr>
                  <w:tcW w:w="705"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ascii="Times New Roman" w:hAnsi="Times New Roman"/>
                      <w:color w:val="000000"/>
                      <w:sz w:val="21"/>
                      <w:szCs w:val="21"/>
                    </w:rPr>
                    <w:t>万元</w:t>
                  </w:r>
                </w:p>
              </w:tc>
              <w:tc>
                <w:tcPr>
                  <w:tcW w:w="1154"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lang w:val="en-US" w:eastAsia="zh-CN"/>
                    </w:rPr>
                    <w:t>7</w:t>
                  </w:r>
                  <w:r>
                    <w:rPr>
                      <w:rFonts w:hint="eastAsia" w:ascii="Times New Roman" w:hAnsi="Times New Roman"/>
                      <w:color w:val="000000"/>
                      <w:sz w:val="21"/>
                      <w:szCs w:val="21"/>
                    </w:rPr>
                    <w:t>.00</w:t>
                  </w:r>
                </w:p>
              </w:tc>
              <w:tc>
                <w:tcPr>
                  <w:tcW w:w="1859"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4" w:type="dxa"/>
                  <w:vMerge w:val="continue"/>
                  <w:vAlign w:val="center"/>
                </w:tcPr>
                <w:p>
                  <w:pPr>
                    <w:spacing w:line="360" w:lineRule="exact"/>
                    <w:jc w:val="center"/>
                    <w:rPr>
                      <w:rFonts w:hint="eastAsia" w:ascii="Times New Roman" w:hAnsi="Times New Roman"/>
                      <w:color w:val="000000"/>
                      <w:sz w:val="21"/>
                      <w:szCs w:val="21"/>
                    </w:rPr>
                  </w:pPr>
                </w:p>
              </w:tc>
              <w:tc>
                <w:tcPr>
                  <w:tcW w:w="2862" w:type="dxa"/>
                  <w:tcBorders>
                    <w:top w:val="single" w:color="000000" w:sz="4" w:space="0"/>
                    <w:bottom w:val="single" w:color="000000" w:sz="4" w:space="0"/>
                  </w:tcBorders>
                  <w:vAlign w:val="center"/>
                </w:tcPr>
                <w:p>
                  <w:pPr>
                    <w:spacing w:line="360" w:lineRule="exact"/>
                    <w:jc w:val="center"/>
                    <w:rPr>
                      <w:rFonts w:hint="eastAsia" w:ascii="Times New Roman" w:hAnsi="Times New Roman"/>
                      <w:color w:val="000000"/>
                      <w:sz w:val="21"/>
                      <w:szCs w:val="21"/>
                    </w:rPr>
                  </w:pPr>
                  <w:r>
                    <w:rPr>
                      <w:rFonts w:hint="eastAsia" w:ascii="Times New Roman" w:hAnsi="Times New Roman"/>
                      <w:color w:val="000000"/>
                      <w:sz w:val="21"/>
                      <w:szCs w:val="21"/>
                    </w:rPr>
                    <w:t>烘干工段</w:t>
                  </w:r>
                  <w:r>
                    <w:rPr>
                      <w:rFonts w:hint="eastAsia" w:ascii="Times New Roman" w:hAnsi="Times New Roman"/>
                      <w:color w:val="000000"/>
                      <w:sz w:val="21"/>
                      <w:szCs w:val="21"/>
                      <w:lang w:val="en-US" w:eastAsia="zh-CN"/>
                    </w:rPr>
                    <w:t>旋风</w:t>
                  </w:r>
                  <w:r>
                    <w:rPr>
                      <w:rFonts w:hint="eastAsia" w:ascii="Times New Roman" w:hAnsi="Times New Roman"/>
                      <w:color w:val="000000"/>
                      <w:sz w:val="21"/>
                      <w:szCs w:val="21"/>
                    </w:rPr>
                    <w:t>+</w:t>
                  </w:r>
                  <w:r>
                    <w:rPr>
                      <w:rFonts w:hint="eastAsia" w:ascii="Times New Roman" w:hAnsi="Times New Roman"/>
                      <w:color w:val="000000"/>
                      <w:sz w:val="21"/>
                      <w:szCs w:val="21"/>
                      <w:lang w:val="en-US" w:eastAsia="zh-CN"/>
                    </w:rPr>
                    <w:t>水膜除尘器</w:t>
                  </w:r>
                  <w:r>
                    <w:rPr>
                      <w:rFonts w:hint="eastAsia" w:ascii="Times New Roman" w:hAnsi="Times New Roman"/>
                      <w:color w:val="000000"/>
                      <w:sz w:val="21"/>
                      <w:szCs w:val="21"/>
                    </w:rPr>
                    <w:t>+15米排气</w:t>
                  </w:r>
                  <w:r>
                    <w:rPr>
                      <w:rFonts w:hint="eastAsia" w:ascii="Times New Roman" w:hAnsi="Times New Roman"/>
                      <w:color w:val="000000"/>
                      <w:sz w:val="21"/>
                      <w:szCs w:val="21"/>
                      <w:lang w:eastAsia="zh-CN"/>
                    </w:rPr>
                    <w:t>（</w:t>
                  </w:r>
                  <w:r>
                    <w:rPr>
                      <w:rFonts w:hint="eastAsia" w:ascii="Times New Roman" w:hAnsi="Times New Roman"/>
                      <w:color w:val="000000"/>
                      <w:sz w:val="21"/>
                      <w:szCs w:val="21"/>
                      <w:lang w:val="en-US" w:eastAsia="zh-CN"/>
                    </w:rPr>
                    <w:t>DA001</w:t>
                  </w:r>
                  <w:r>
                    <w:rPr>
                      <w:rFonts w:hint="eastAsia" w:ascii="Times New Roman" w:hAnsi="Times New Roman"/>
                      <w:color w:val="000000"/>
                      <w:sz w:val="21"/>
                      <w:szCs w:val="21"/>
                      <w:lang w:eastAsia="zh-CN"/>
                    </w:rPr>
                    <w:t>）</w:t>
                  </w:r>
                  <w:r>
                    <w:rPr>
                      <w:rFonts w:hint="eastAsia" w:ascii="Times New Roman" w:hAnsi="Times New Roman"/>
                      <w:color w:val="000000"/>
                      <w:sz w:val="21"/>
                      <w:szCs w:val="21"/>
                    </w:rPr>
                    <w:t>1套</w:t>
                  </w:r>
                </w:p>
              </w:tc>
              <w:tc>
                <w:tcPr>
                  <w:tcW w:w="705"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ascii="Times New Roman" w:hAnsi="Times New Roman"/>
                      <w:color w:val="000000"/>
                      <w:sz w:val="21"/>
                      <w:szCs w:val="21"/>
                    </w:rPr>
                    <w:t>万元</w:t>
                  </w:r>
                </w:p>
              </w:tc>
              <w:tc>
                <w:tcPr>
                  <w:tcW w:w="1154" w:type="dxa"/>
                  <w:tcBorders>
                    <w:top w:val="single" w:color="000000" w:sz="4" w:space="0"/>
                    <w:bottom w:val="single" w:color="000000" w:sz="4" w:space="0"/>
                  </w:tcBorders>
                  <w:vAlign w:val="center"/>
                </w:tcPr>
                <w:p>
                  <w:pPr>
                    <w:spacing w:line="360" w:lineRule="exact"/>
                    <w:jc w:val="center"/>
                    <w:rPr>
                      <w:rFonts w:hint="eastAsia" w:ascii="Times New Roman" w:hAnsi="Times New Roman"/>
                      <w:color w:val="000000"/>
                      <w:sz w:val="21"/>
                      <w:szCs w:val="21"/>
                    </w:rPr>
                  </w:pPr>
                  <w:r>
                    <w:rPr>
                      <w:rFonts w:hint="eastAsia" w:ascii="Times New Roman" w:hAnsi="Times New Roman"/>
                      <w:color w:val="000000"/>
                      <w:sz w:val="21"/>
                      <w:szCs w:val="21"/>
                      <w:lang w:val="en-US" w:eastAsia="zh-CN"/>
                    </w:rPr>
                    <w:t>15</w:t>
                  </w:r>
                  <w:r>
                    <w:rPr>
                      <w:rFonts w:hint="eastAsia" w:ascii="Times New Roman" w:hAnsi="Times New Roman"/>
                      <w:color w:val="000000"/>
                      <w:sz w:val="21"/>
                      <w:szCs w:val="21"/>
                    </w:rPr>
                    <w:t>.00</w:t>
                  </w:r>
                </w:p>
              </w:tc>
              <w:tc>
                <w:tcPr>
                  <w:tcW w:w="1859" w:type="dxa"/>
                  <w:tcBorders>
                    <w:top w:val="single" w:color="000000" w:sz="4" w:space="0"/>
                    <w:bottom w:val="single" w:color="000000" w:sz="4" w:space="0"/>
                  </w:tcBorders>
                  <w:vAlign w:val="center"/>
                </w:tcPr>
                <w:p>
                  <w:pPr>
                    <w:spacing w:line="360" w:lineRule="exact"/>
                    <w:jc w:val="center"/>
                    <w:rPr>
                      <w:rFonts w:hint="eastAsia" w:ascii="Times New Roman" w:hAnsi="Times New Roman"/>
                      <w:color w:val="000000"/>
                      <w:sz w:val="21"/>
                      <w:szCs w:val="21"/>
                    </w:rPr>
                  </w:pPr>
                  <w:r>
                    <w:rPr>
                      <w:rFonts w:hint="eastAsia" w:ascii="Times New Roman" w:hAnsi="Times New Roman"/>
                      <w:color w:val="000000"/>
                      <w:sz w:val="2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jc w:val="center"/>
              </w:trPr>
              <w:tc>
                <w:tcPr>
                  <w:tcW w:w="1254" w:type="dxa"/>
                  <w:vMerge w:val="continue"/>
                  <w:vAlign w:val="center"/>
                </w:tcPr>
                <w:p>
                  <w:pPr>
                    <w:spacing w:line="360" w:lineRule="exact"/>
                    <w:jc w:val="center"/>
                    <w:rPr>
                      <w:rFonts w:ascii="Times New Roman" w:hAnsi="Times New Roman"/>
                      <w:color w:val="000000"/>
                      <w:sz w:val="21"/>
                      <w:szCs w:val="21"/>
                    </w:rPr>
                  </w:pPr>
                </w:p>
              </w:tc>
              <w:tc>
                <w:tcPr>
                  <w:tcW w:w="2862" w:type="dxa"/>
                  <w:tcBorders>
                    <w:top w:val="single" w:color="000000" w:sz="4" w:space="0"/>
                    <w:bottom w:val="single" w:color="000000" w:sz="4" w:space="0"/>
                  </w:tcBorders>
                  <w:vAlign w:val="center"/>
                </w:tcPr>
                <w:p>
                  <w:pPr>
                    <w:spacing w:line="360" w:lineRule="exact"/>
                    <w:jc w:val="center"/>
                    <w:rPr>
                      <w:rFonts w:hint="default" w:ascii="Times New Roman" w:hAnsi="Times New Roman" w:eastAsia="宋体"/>
                      <w:color w:val="000000"/>
                      <w:sz w:val="21"/>
                      <w:szCs w:val="21"/>
                      <w:highlight w:val="none"/>
                      <w:lang w:val="en-US" w:eastAsia="zh-CN"/>
                    </w:rPr>
                  </w:pPr>
                  <w:r>
                    <w:rPr>
                      <w:rFonts w:hint="eastAsia" w:ascii="Times New Roman" w:hAnsi="Times New Roman"/>
                      <w:color w:val="000000"/>
                      <w:sz w:val="21"/>
                      <w:szCs w:val="21"/>
                      <w:highlight w:val="none"/>
                      <w:lang w:val="en-US" w:eastAsia="zh-CN"/>
                    </w:rPr>
                    <w:t>细粉碎和筛选工段设置2套脉冲除尘器+15米排气筒（DA002）</w:t>
                  </w:r>
                </w:p>
              </w:tc>
              <w:tc>
                <w:tcPr>
                  <w:tcW w:w="705" w:type="dxa"/>
                  <w:tcBorders>
                    <w:top w:val="single" w:color="000000" w:sz="4" w:space="0"/>
                    <w:bottom w:val="single" w:color="000000" w:sz="4" w:space="0"/>
                  </w:tcBorders>
                  <w:vAlign w:val="center"/>
                </w:tcPr>
                <w:p>
                  <w:pPr>
                    <w:spacing w:line="360" w:lineRule="exact"/>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万元</w:t>
                  </w:r>
                </w:p>
              </w:tc>
              <w:tc>
                <w:tcPr>
                  <w:tcW w:w="1154" w:type="dxa"/>
                  <w:tcBorders>
                    <w:top w:val="single" w:color="000000" w:sz="4" w:space="0"/>
                    <w:bottom w:val="single" w:color="000000" w:sz="4" w:space="0"/>
                  </w:tcBorders>
                  <w:vAlign w:val="center"/>
                </w:tcPr>
                <w:p>
                  <w:pPr>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10.00</w:t>
                  </w:r>
                </w:p>
              </w:tc>
              <w:tc>
                <w:tcPr>
                  <w:tcW w:w="1859"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4" w:type="dxa"/>
                  <w:vMerge w:val="continue"/>
                  <w:vAlign w:val="center"/>
                </w:tcPr>
                <w:p>
                  <w:pPr>
                    <w:spacing w:line="360" w:lineRule="exact"/>
                    <w:jc w:val="center"/>
                    <w:rPr>
                      <w:rFonts w:ascii="Times New Roman" w:hAnsi="Times New Roman"/>
                      <w:color w:val="000000"/>
                      <w:sz w:val="21"/>
                      <w:szCs w:val="21"/>
                    </w:rPr>
                  </w:pPr>
                </w:p>
              </w:tc>
              <w:tc>
                <w:tcPr>
                  <w:tcW w:w="2862" w:type="dxa"/>
                  <w:tcBorders>
                    <w:top w:val="single" w:color="000000" w:sz="4" w:space="0"/>
                    <w:bottom w:val="single" w:color="000000" w:sz="4" w:space="0"/>
                  </w:tcBorders>
                  <w:vAlign w:val="center"/>
                </w:tcPr>
                <w:p>
                  <w:pPr>
                    <w:spacing w:line="360" w:lineRule="exact"/>
                    <w:jc w:val="center"/>
                    <w:rPr>
                      <w:rFonts w:hint="default" w:ascii="Times New Roman" w:hAnsi="Times New Roman"/>
                      <w:color w:val="000000"/>
                      <w:sz w:val="21"/>
                      <w:szCs w:val="21"/>
                      <w:highlight w:val="none"/>
                      <w:lang w:val="en-US" w:eastAsia="zh-CN"/>
                    </w:rPr>
                  </w:pPr>
                  <w:r>
                    <w:rPr>
                      <w:rFonts w:hint="eastAsia" w:ascii="Times New Roman" w:hAnsi="Times New Roman"/>
                      <w:color w:val="000000"/>
                      <w:sz w:val="21"/>
                      <w:szCs w:val="21"/>
                      <w:highlight w:val="none"/>
                      <w:lang w:val="en-US" w:eastAsia="zh-CN"/>
                    </w:rPr>
                    <w:t>造粒工段设置4套离心除尘器+15米排气筒（DA002）</w:t>
                  </w:r>
                </w:p>
              </w:tc>
              <w:tc>
                <w:tcPr>
                  <w:tcW w:w="705" w:type="dxa"/>
                  <w:tcBorders>
                    <w:top w:val="single" w:color="000000" w:sz="4" w:space="0"/>
                    <w:bottom w:val="single" w:color="000000" w:sz="4" w:space="0"/>
                  </w:tcBorders>
                  <w:vAlign w:val="center"/>
                </w:tcPr>
                <w:p>
                  <w:pPr>
                    <w:spacing w:line="36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万元</w:t>
                  </w:r>
                </w:p>
              </w:tc>
              <w:tc>
                <w:tcPr>
                  <w:tcW w:w="1154" w:type="dxa"/>
                  <w:tcBorders>
                    <w:top w:val="single" w:color="000000" w:sz="4" w:space="0"/>
                    <w:bottom w:val="single" w:color="000000" w:sz="4" w:space="0"/>
                  </w:tcBorders>
                  <w:vAlign w:val="center"/>
                </w:tcPr>
                <w:p>
                  <w:pPr>
                    <w:spacing w:line="360" w:lineRule="exact"/>
                    <w:jc w:val="center"/>
                    <w:rPr>
                      <w:rFonts w:hint="default" w:ascii="Times New Roman" w:hAnsi="Times New Roman"/>
                      <w:color w:val="000000"/>
                      <w:sz w:val="21"/>
                      <w:szCs w:val="21"/>
                      <w:lang w:val="en-US" w:eastAsia="zh-CN"/>
                    </w:rPr>
                  </w:pPr>
                  <w:r>
                    <w:rPr>
                      <w:rFonts w:hint="eastAsia" w:ascii="Times New Roman" w:hAnsi="Times New Roman"/>
                      <w:color w:val="000000"/>
                      <w:sz w:val="21"/>
                      <w:szCs w:val="21"/>
                      <w:lang w:val="en-US" w:eastAsia="zh-CN"/>
                    </w:rPr>
                    <w:t>20</w:t>
                  </w:r>
                </w:p>
              </w:tc>
              <w:tc>
                <w:tcPr>
                  <w:tcW w:w="1859"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4" w:type="dxa"/>
                  <w:vMerge w:val="continue"/>
                  <w:vAlign w:val="center"/>
                </w:tcPr>
                <w:p>
                  <w:pPr>
                    <w:spacing w:line="360" w:lineRule="exact"/>
                    <w:jc w:val="center"/>
                    <w:rPr>
                      <w:rFonts w:ascii="Times New Roman" w:hAnsi="Times New Roman"/>
                      <w:color w:val="000000"/>
                      <w:sz w:val="21"/>
                      <w:szCs w:val="21"/>
                    </w:rPr>
                  </w:pPr>
                </w:p>
              </w:tc>
              <w:tc>
                <w:tcPr>
                  <w:tcW w:w="2862"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厨房油烟净化器1套</w:t>
                  </w:r>
                </w:p>
              </w:tc>
              <w:tc>
                <w:tcPr>
                  <w:tcW w:w="705"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ascii="Times New Roman" w:hAnsi="Times New Roman"/>
                      <w:color w:val="000000"/>
                      <w:sz w:val="21"/>
                      <w:szCs w:val="21"/>
                    </w:rPr>
                    <w:t>万元</w:t>
                  </w:r>
                </w:p>
              </w:tc>
              <w:tc>
                <w:tcPr>
                  <w:tcW w:w="1154"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0.20</w:t>
                  </w:r>
                </w:p>
              </w:tc>
              <w:tc>
                <w:tcPr>
                  <w:tcW w:w="1859"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4" w:type="dxa"/>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噪声</w:t>
                  </w:r>
                </w:p>
              </w:tc>
              <w:tc>
                <w:tcPr>
                  <w:tcW w:w="2862"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设备安装减振、降噪基础，厂房隔声降噪，厂区内设置减速禁鸣标识</w:t>
                  </w:r>
                </w:p>
              </w:tc>
              <w:tc>
                <w:tcPr>
                  <w:tcW w:w="705"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ascii="Times New Roman" w:hAnsi="Times New Roman"/>
                      <w:color w:val="000000"/>
                      <w:sz w:val="21"/>
                      <w:szCs w:val="21"/>
                    </w:rPr>
                    <w:t>万元</w:t>
                  </w:r>
                </w:p>
              </w:tc>
              <w:tc>
                <w:tcPr>
                  <w:tcW w:w="1154" w:type="dxa"/>
                  <w:tcBorders>
                    <w:top w:val="single" w:color="000000" w:sz="4" w:space="0"/>
                    <w:bottom w:val="single" w:color="000000" w:sz="4" w:space="0"/>
                  </w:tcBorders>
                  <w:vAlign w:val="center"/>
                </w:tcPr>
                <w:p>
                  <w:pPr>
                    <w:spacing w:line="360" w:lineRule="exact"/>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rPr>
                    <w:t>2.0</w:t>
                  </w:r>
                  <w:r>
                    <w:rPr>
                      <w:rFonts w:hint="eastAsia" w:ascii="Times New Roman" w:hAnsi="Times New Roman"/>
                      <w:color w:val="000000"/>
                      <w:sz w:val="21"/>
                      <w:szCs w:val="21"/>
                      <w:lang w:val="en-US" w:eastAsia="zh-CN"/>
                    </w:rPr>
                    <w:t>0</w:t>
                  </w:r>
                </w:p>
              </w:tc>
              <w:tc>
                <w:tcPr>
                  <w:tcW w:w="1859"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4" w:type="dxa"/>
                  <w:vMerge w:val="restart"/>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固废</w:t>
                  </w:r>
                </w:p>
              </w:tc>
              <w:tc>
                <w:tcPr>
                  <w:tcW w:w="2862"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ascii="Times New Roman" w:hAnsi="Times New Roman"/>
                      <w:color w:val="000000"/>
                      <w:sz w:val="21"/>
                      <w:szCs w:val="21"/>
                    </w:rPr>
                    <w:t>加盖型</w:t>
                  </w:r>
                  <w:r>
                    <w:rPr>
                      <w:rFonts w:hint="eastAsia" w:ascii="Times New Roman" w:hAnsi="Times New Roman"/>
                      <w:color w:val="000000"/>
                      <w:sz w:val="21"/>
                      <w:szCs w:val="21"/>
                    </w:rPr>
                    <w:t>可移动</w:t>
                  </w:r>
                  <w:r>
                    <w:rPr>
                      <w:rFonts w:ascii="Times New Roman" w:hAnsi="Times New Roman"/>
                      <w:color w:val="000000"/>
                      <w:sz w:val="21"/>
                      <w:szCs w:val="21"/>
                    </w:rPr>
                    <w:t>垃圾桶</w:t>
                  </w:r>
                  <w:r>
                    <w:rPr>
                      <w:rFonts w:hint="eastAsia" w:ascii="Times New Roman" w:hAnsi="Times New Roman"/>
                      <w:color w:val="000000"/>
                      <w:sz w:val="21"/>
                      <w:szCs w:val="21"/>
                    </w:rPr>
                    <w:t>4个</w:t>
                  </w:r>
                </w:p>
              </w:tc>
              <w:tc>
                <w:tcPr>
                  <w:tcW w:w="705"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ascii="Times New Roman" w:hAnsi="Times New Roman"/>
                      <w:color w:val="000000"/>
                      <w:sz w:val="21"/>
                      <w:szCs w:val="21"/>
                    </w:rPr>
                    <w:t>万元</w:t>
                  </w:r>
                </w:p>
              </w:tc>
              <w:tc>
                <w:tcPr>
                  <w:tcW w:w="1154"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0.1</w:t>
                  </w:r>
                </w:p>
              </w:tc>
              <w:tc>
                <w:tcPr>
                  <w:tcW w:w="1859"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4" w:type="dxa"/>
                  <w:vMerge w:val="continue"/>
                  <w:vAlign w:val="center"/>
                </w:tcPr>
                <w:p>
                  <w:pPr>
                    <w:spacing w:line="360" w:lineRule="exact"/>
                    <w:jc w:val="center"/>
                    <w:rPr>
                      <w:rFonts w:ascii="Times New Roman" w:hAnsi="Times New Roman"/>
                      <w:color w:val="000000"/>
                      <w:sz w:val="21"/>
                      <w:szCs w:val="21"/>
                    </w:rPr>
                  </w:pPr>
                </w:p>
              </w:tc>
              <w:tc>
                <w:tcPr>
                  <w:tcW w:w="2862"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ascii="Times New Roman" w:hAnsi="Times New Roman"/>
                      <w:color w:val="000000"/>
                      <w:sz w:val="21"/>
                      <w:szCs w:val="21"/>
                    </w:rPr>
                    <w:t>其他生活垃圾桶若干</w:t>
                  </w:r>
                </w:p>
              </w:tc>
              <w:tc>
                <w:tcPr>
                  <w:tcW w:w="705"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ascii="Times New Roman" w:hAnsi="Times New Roman"/>
                      <w:color w:val="000000"/>
                      <w:sz w:val="21"/>
                      <w:szCs w:val="21"/>
                    </w:rPr>
                    <w:t>万元</w:t>
                  </w:r>
                </w:p>
              </w:tc>
              <w:tc>
                <w:tcPr>
                  <w:tcW w:w="1154"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0.05</w:t>
                  </w:r>
                </w:p>
              </w:tc>
              <w:tc>
                <w:tcPr>
                  <w:tcW w:w="1859"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4" w:type="dxa"/>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危险废物</w:t>
                  </w:r>
                </w:p>
              </w:tc>
              <w:tc>
                <w:tcPr>
                  <w:tcW w:w="2862"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lang w:val="en-US" w:eastAsia="zh-CN"/>
                    </w:rPr>
                    <w:t>设置</w:t>
                  </w:r>
                  <w:r>
                    <w:rPr>
                      <w:rFonts w:ascii="Times New Roman" w:hAnsi="Times New Roman"/>
                      <w:kern w:val="0"/>
                      <w:sz w:val="21"/>
                      <w:szCs w:val="21"/>
                    </w:rPr>
                    <w:t>一间5m</w:t>
                  </w:r>
                  <w:r>
                    <w:rPr>
                      <w:rFonts w:ascii="Times New Roman" w:hAnsi="Times New Roman"/>
                      <w:kern w:val="0"/>
                      <w:sz w:val="21"/>
                      <w:szCs w:val="21"/>
                      <w:vertAlign w:val="superscript"/>
                    </w:rPr>
                    <w:t>2</w:t>
                  </w:r>
                  <w:r>
                    <w:rPr>
                      <w:rFonts w:ascii="Times New Roman" w:hAnsi="Times New Roman"/>
                      <w:kern w:val="0"/>
                      <w:sz w:val="21"/>
                      <w:szCs w:val="21"/>
                    </w:rPr>
                    <w:t>的危废暂存间，内设2个危废收集桶，并设危废暂存间标识牌和转移台账，委托资质单位清运、处置</w:t>
                  </w:r>
                </w:p>
              </w:tc>
              <w:tc>
                <w:tcPr>
                  <w:tcW w:w="705"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ascii="Times New Roman" w:hAnsi="Times New Roman"/>
                      <w:color w:val="000000"/>
                      <w:sz w:val="21"/>
                      <w:szCs w:val="21"/>
                    </w:rPr>
                    <w:t>万元</w:t>
                  </w:r>
                </w:p>
              </w:tc>
              <w:tc>
                <w:tcPr>
                  <w:tcW w:w="1154"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lang w:val="en-US" w:eastAsia="zh-CN"/>
                    </w:rPr>
                    <w:t>1</w:t>
                  </w:r>
                  <w:r>
                    <w:rPr>
                      <w:rFonts w:hint="eastAsia" w:ascii="Times New Roman" w:hAnsi="Times New Roman"/>
                      <w:color w:val="000000"/>
                      <w:sz w:val="21"/>
                      <w:szCs w:val="21"/>
                    </w:rPr>
                    <w:t>.0</w:t>
                  </w:r>
                </w:p>
              </w:tc>
              <w:tc>
                <w:tcPr>
                  <w:tcW w:w="1859" w:type="dxa"/>
                  <w:tcBorders>
                    <w:top w:val="single" w:color="000000" w:sz="4" w:space="0"/>
                    <w:bottom w:val="single" w:color="000000" w:sz="4" w:space="0"/>
                  </w:tcBorders>
                  <w:vAlign w:val="center"/>
                </w:tcPr>
                <w:p>
                  <w:pPr>
                    <w:spacing w:line="360" w:lineRule="exact"/>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环评提出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4" w:type="dxa"/>
                  <w:vAlign w:val="center"/>
                </w:tcPr>
                <w:p>
                  <w:pPr>
                    <w:spacing w:line="360" w:lineRule="exact"/>
                    <w:jc w:val="center"/>
                    <w:rPr>
                      <w:rFonts w:ascii="Times New Roman" w:hAnsi="Times New Roman"/>
                      <w:color w:val="000000"/>
                      <w:sz w:val="21"/>
                      <w:szCs w:val="21"/>
                    </w:rPr>
                  </w:pPr>
                  <w:r>
                    <w:rPr>
                      <w:rFonts w:hint="eastAsia" w:ascii="Times New Roman" w:hAnsi="Times New Roman"/>
                      <w:color w:val="000000"/>
                      <w:sz w:val="21"/>
                      <w:szCs w:val="21"/>
                    </w:rPr>
                    <w:t>绿化</w:t>
                  </w:r>
                </w:p>
              </w:tc>
              <w:tc>
                <w:tcPr>
                  <w:tcW w:w="2862"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bCs/>
                      <w:sz w:val="21"/>
                      <w:szCs w:val="21"/>
                    </w:rPr>
                    <w:t>绿化面积约为</w:t>
                  </w:r>
                  <w:r>
                    <w:rPr>
                      <w:rFonts w:hint="eastAsia" w:ascii="Times New Roman" w:hAnsi="Times New Roman"/>
                      <w:bCs/>
                      <w:sz w:val="21"/>
                      <w:szCs w:val="21"/>
                    </w:rPr>
                    <w:t>565.2</w:t>
                  </w:r>
                  <w:r>
                    <w:rPr>
                      <w:rFonts w:ascii="Times New Roman" w:hAnsi="Times New Roman"/>
                      <w:bCs/>
                      <w:sz w:val="21"/>
                      <w:szCs w:val="21"/>
                    </w:rPr>
                    <w:t>m</w:t>
                  </w:r>
                  <w:r>
                    <w:rPr>
                      <w:rFonts w:ascii="Times New Roman" w:hAnsi="Times New Roman"/>
                      <w:bCs/>
                      <w:sz w:val="21"/>
                      <w:szCs w:val="21"/>
                      <w:vertAlign w:val="superscript"/>
                    </w:rPr>
                    <w:t>2</w:t>
                  </w:r>
                </w:p>
              </w:tc>
              <w:tc>
                <w:tcPr>
                  <w:tcW w:w="705" w:type="dxa"/>
                  <w:tcBorders>
                    <w:top w:val="single" w:color="000000" w:sz="4" w:space="0"/>
                    <w:bottom w:val="single" w:color="000000" w:sz="4" w:space="0"/>
                  </w:tcBorders>
                  <w:vAlign w:val="center"/>
                </w:tcPr>
                <w:p>
                  <w:pPr>
                    <w:spacing w:line="360" w:lineRule="exact"/>
                    <w:jc w:val="center"/>
                    <w:rPr>
                      <w:rFonts w:ascii="Times New Roman" w:hAnsi="Times New Roman"/>
                      <w:color w:val="000000"/>
                      <w:sz w:val="21"/>
                      <w:szCs w:val="21"/>
                    </w:rPr>
                  </w:pPr>
                  <w:r>
                    <w:rPr>
                      <w:rFonts w:ascii="Times New Roman" w:hAnsi="Times New Roman"/>
                      <w:color w:val="000000"/>
                      <w:sz w:val="21"/>
                      <w:szCs w:val="21"/>
                    </w:rPr>
                    <w:t>万元</w:t>
                  </w:r>
                </w:p>
              </w:tc>
              <w:tc>
                <w:tcPr>
                  <w:tcW w:w="1154" w:type="dxa"/>
                  <w:tcBorders>
                    <w:top w:val="single" w:color="000000" w:sz="4" w:space="0"/>
                    <w:bottom w:val="single" w:color="000000" w:sz="4" w:space="0"/>
                  </w:tcBorders>
                  <w:vAlign w:val="center"/>
                </w:tcPr>
                <w:p>
                  <w:pPr>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w:t>
                  </w:r>
                </w:p>
              </w:tc>
              <w:tc>
                <w:tcPr>
                  <w:tcW w:w="1859" w:type="dxa"/>
                  <w:tcBorders>
                    <w:top w:val="single" w:color="000000" w:sz="4" w:space="0"/>
                    <w:bottom w:val="single" w:color="000000" w:sz="4" w:space="0"/>
                  </w:tcBorders>
                  <w:vAlign w:val="center"/>
                </w:tcPr>
                <w:p>
                  <w:pPr>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依托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4116" w:type="dxa"/>
                  <w:gridSpan w:val="2"/>
                  <w:vAlign w:val="center"/>
                </w:tcPr>
                <w:p>
                  <w:pPr>
                    <w:spacing w:line="360" w:lineRule="exact"/>
                    <w:jc w:val="center"/>
                    <w:rPr>
                      <w:bCs/>
                      <w:sz w:val="21"/>
                      <w:szCs w:val="21"/>
                    </w:rPr>
                  </w:pPr>
                  <w:r>
                    <w:rPr>
                      <w:rFonts w:hint="eastAsia"/>
                      <w:bCs/>
                      <w:sz w:val="21"/>
                      <w:szCs w:val="21"/>
                    </w:rPr>
                    <w:t>总投资</w:t>
                  </w:r>
                </w:p>
              </w:tc>
              <w:tc>
                <w:tcPr>
                  <w:tcW w:w="705" w:type="dxa"/>
                  <w:tcBorders>
                    <w:top w:val="single" w:color="000000" w:sz="4" w:space="0"/>
                  </w:tcBorders>
                  <w:vAlign w:val="center"/>
                </w:tcPr>
                <w:p>
                  <w:pPr>
                    <w:spacing w:line="360" w:lineRule="exact"/>
                    <w:jc w:val="center"/>
                    <w:rPr>
                      <w:rFonts w:ascii="Times New Roman" w:hAnsi="Times New Roman"/>
                      <w:color w:val="000000"/>
                      <w:sz w:val="21"/>
                      <w:szCs w:val="21"/>
                    </w:rPr>
                  </w:pPr>
                  <w:r>
                    <w:rPr>
                      <w:rFonts w:ascii="Times New Roman" w:hAnsi="Times New Roman"/>
                      <w:color w:val="000000"/>
                      <w:sz w:val="21"/>
                      <w:szCs w:val="21"/>
                    </w:rPr>
                    <w:t>万元</w:t>
                  </w:r>
                </w:p>
              </w:tc>
              <w:tc>
                <w:tcPr>
                  <w:tcW w:w="3013" w:type="dxa"/>
                  <w:gridSpan w:val="2"/>
                  <w:tcBorders>
                    <w:top w:val="single" w:color="000000" w:sz="4" w:space="0"/>
                  </w:tcBorders>
                  <w:vAlign w:val="center"/>
                </w:tcPr>
                <w:p>
                  <w:pPr>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58.85</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456" w:type="dxa"/>
            <w:vAlign w:val="center"/>
          </w:tcPr>
          <w:p>
            <w:pPr>
              <w:spacing w:line="440" w:lineRule="exact"/>
              <w:jc w:val="center"/>
              <w:rPr>
                <w:b/>
                <w:bCs/>
              </w:rPr>
            </w:pPr>
            <w:r>
              <w:rPr>
                <w:rFonts w:hint="eastAsia"/>
                <w:b/>
                <w:bCs/>
              </w:rPr>
              <w:t>工艺流程和产排污环节</w:t>
            </w:r>
          </w:p>
        </w:tc>
        <w:tc>
          <w:tcPr>
            <w:tcW w:w="8066" w:type="dxa"/>
          </w:tcPr>
          <w:p>
            <w:pPr>
              <w:spacing w:line="440" w:lineRule="exact"/>
              <w:rPr>
                <w:rFonts w:ascii="Times New Roman" w:hAnsi="Times New Roman"/>
                <w:b/>
                <w:bCs/>
              </w:rPr>
            </w:pPr>
            <w:r>
              <w:rPr>
                <w:rFonts w:ascii="Times New Roman" w:hAnsi="Times New Roman"/>
                <w:b/>
                <w:bCs/>
              </w:rPr>
              <w:t>1、施工期工艺流程及产污环节</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imes New Roman" w:hAnsi="Times New Roman"/>
              </w:rPr>
            </w:pPr>
            <w:r>
              <w:rPr>
                <w:rFonts w:ascii="Times New Roman" w:hAnsi="Times New Roman"/>
              </w:rPr>
              <w:t>项目为</w:t>
            </w:r>
            <w:r>
              <w:rPr>
                <w:rFonts w:hint="eastAsia" w:ascii="Times New Roman" w:hAnsi="Times New Roman"/>
              </w:rPr>
              <w:t>生物质燃料生产</w:t>
            </w:r>
            <w:r>
              <w:rPr>
                <w:rFonts w:ascii="Times New Roman" w:hAnsi="Times New Roman"/>
              </w:rPr>
              <w:t>新建项目，项目施工</w:t>
            </w:r>
            <w:r>
              <w:rPr>
                <w:rFonts w:hint="eastAsia" w:ascii="Times New Roman" w:hAnsi="Times New Roman"/>
              </w:rPr>
              <w:t>内容</w:t>
            </w:r>
            <w:r>
              <w:rPr>
                <w:rFonts w:ascii="Times New Roman" w:hAnsi="Times New Roman"/>
              </w:rPr>
              <w:t>主要</w:t>
            </w:r>
            <w:r>
              <w:rPr>
                <w:rFonts w:hint="eastAsia" w:ascii="Times New Roman" w:hAnsi="Times New Roman"/>
                <w:lang w:val="en-US" w:eastAsia="zh-CN"/>
              </w:rPr>
              <w:t>为购置生产设配和设配的安装、装修</w:t>
            </w:r>
            <w:r>
              <w:rPr>
                <w:rFonts w:hint="eastAsia" w:ascii="Times New Roman" w:hAnsi="Times New Roman"/>
              </w:rPr>
              <w:t>等，本项目不设施工营地</w:t>
            </w:r>
            <w:r>
              <w:rPr>
                <w:rFonts w:ascii="Times New Roman" w:hAnsi="Times New Roman"/>
              </w:rPr>
              <w:t>。项目施工过程中</w:t>
            </w:r>
            <w:r>
              <w:rPr>
                <w:rFonts w:hint="eastAsia" w:ascii="Times New Roman" w:hAnsi="Times New Roman"/>
              </w:rPr>
              <w:t>主要</w:t>
            </w:r>
            <w:r>
              <w:rPr>
                <w:rFonts w:ascii="Times New Roman" w:hAnsi="Times New Roman"/>
              </w:rPr>
              <w:t>产生噪声、扬尘、施工废水和废气</w:t>
            </w:r>
            <w:r>
              <w:rPr>
                <w:rFonts w:hint="eastAsia" w:ascii="Times New Roman" w:hAnsi="Times New Roman"/>
              </w:rPr>
              <w:t>等，</w:t>
            </w:r>
            <w:r>
              <w:rPr>
                <w:rFonts w:ascii="Times New Roman" w:hAnsi="Times New Roman"/>
              </w:rPr>
              <w:t>其排放量随工序和施工强度不同而变化，伴随着施工的结束而结束。施工期流程及产污节点详见图</w:t>
            </w:r>
            <w:r>
              <w:rPr>
                <w:rFonts w:hint="eastAsia" w:ascii="Times New Roman" w:hAnsi="Times New Roman"/>
              </w:rPr>
              <w:t>2</w:t>
            </w:r>
            <w:r>
              <w:rPr>
                <w:rFonts w:ascii="Times New Roman" w:hAnsi="Times New Roman"/>
              </w:rPr>
              <w:t>-1。</w:t>
            </w:r>
          </w:p>
          <w:p>
            <w:pPr>
              <w:pStyle w:val="24"/>
              <w:jc w:val="center"/>
              <w:rPr>
                <w:rFonts w:hint="eastAsia" w:eastAsia="仿宋_GB2312"/>
                <w:lang w:eastAsia="zh-CN"/>
              </w:rPr>
            </w:pPr>
            <w:r>
              <w:rPr>
                <w:rFonts w:hint="eastAsia" w:eastAsia="仿宋_GB2312"/>
                <w:lang w:eastAsia="zh-CN"/>
              </w:rPr>
              <w:drawing>
                <wp:inline distT="0" distB="0" distL="114300" distR="114300">
                  <wp:extent cx="3695700" cy="894080"/>
                  <wp:effectExtent l="0" t="0" r="0" b="1270"/>
                  <wp:docPr id="2" name="图片 2" descr="企业微信截图_16876590597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企业微信截图_16876590597342"/>
                          <pic:cNvPicPr>
                            <a:picLocks noChangeAspect="1"/>
                          </pic:cNvPicPr>
                        </pic:nvPicPr>
                        <pic:blipFill>
                          <a:blip r:embed="rId13"/>
                          <a:stretch>
                            <a:fillRect/>
                          </a:stretch>
                        </pic:blipFill>
                        <pic:spPr>
                          <a:xfrm>
                            <a:off x="0" y="0"/>
                            <a:ext cx="3695700" cy="894080"/>
                          </a:xfrm>
                          <a:prstGeom prst="rect">
                            <a:avLst/>
                          </a:prstGeom>
                        </pic:spPr>
                      </pic:pic>
                    </a:graphicData>
                  </a:graphic>
                </wp:inline>
              </w:drawing>
            </w:r>
          </w:p>
          <w:p>
            <w:pPr>
              <w:spacing w:line="440" w:lineRule="exact"/>
              <w:contextualSpacing/>
              <w:jc w:val="center"/>
              <w:rPr>
                <w:rFonts w:ascii="Times New Roman" w:hAnsi="Times New Roman"/>
                <w:b/>
                <w:bCs/>
                <w:sz w:val="21"/>
                <w:szCs w:val="21"/>
              </w:rPr>
            </w:pPr>
            <w:r>
              <w:rPr>
                <w:rFonts w:ascii="Times New Roman" w:hAnsi="Times New Roman"/>
                <w:b/>
                <w:bCs/>
                <w:sz w:val="21"/>
                <w:szCs w:val="21"/>
              </w:rPr>
              <w:t>图</w:t>
            </w:r>
            <w:r>
              <w:rPr>
                <w:rFonts w:hint="eastAsia" w:ascii="Times New Roman" w:hAnsi="Times New Roman"/>
                <w:b/>
                <w:bCs/>
                <w:sz w:val="21"/>
                <w:szCs w:val="21"/>
              </w:rPr>
              <w:t>2-1</w:t>
            </w:r>
            <w:r>
              <w:rPr>
                <w:rFonts w:ascii="Times New Roman" w:hAnsi="Times New Roman"/>
                <w:b/>
                <w:bCs/>
                <w:sz w:val="21"/>
                <w:szCs w:val="21"/>
              </w:rPr>
              <w:t xml:space="preserve"> 施工</w:t>
            </w:r>
            <w:r>
              <w:rPr>
                <w:rFonts w:hint="eastAsia" w:ascii="Times New Roman" w:hAnsi="Times New Roman"/>
                <w:b/>
                <w:bCs/>
                <w:sz w:val="21"/>
                <w:szCs w:val="21"/>
                <w:lang w:val="en-US" w:eastAsia="zh-CN"/>
              </w:rPr>
              <w:t>期</w:t>
            </w:r>
            <w:r>
              <w:rPr>
                <w:rFonts w:ascii="Times New Roman" w:hAnsi="Times New Roman"/>
                <w:b/>
                <w:bCs/>
                <w:sz w:val="21"/>
                <w:szCs w:val="21"/>
              </w:rPr>
              <w:t>工序及污染流程图</w:t>
            </w:r>
          </w:p>
          <w:p>
            <w:pPr>
              <w:numPr>
                <w:ilvl w:val="0"/>
                <w:numId w:val="1"/>
              </w:numPr>
              <w:spacing w:line="440" w:lineRule="exact"/>
              <w:ind w:firstLine="482" w:firstLineChars="200"/>
              <w:rPr>
                <w:rFonts w:hint="eastAsia"/>
                <w:lang w:eastAsia="zh-CN"/>
              </w:rPr>
            </w:pPr>
            <w:r>
              <w:rPr>
                <w:rFonts w:ascii="Times New Roman" w:hAnsi="Times New Roman"/>
                <w:b/>
                <w:bCs/>
              </w:rPr>
              <w:t>运营期工艺流程及产污环节简述</w:t>
            </w:r>
            <w:r>
              <w:rPr>
                <w:rFonts w:hint="eastAsia" w:ascii="Times New Roman" w:hAnsi="Times New Roman"/>
                <w:b/>
                <w:bCs/>
                <w:lang w:eastAsia="zh-CN"/>
              </w:rPr>
              <w:t>。</w:t>
            </w:r>
          </w:p>
          <w:p>
            <w:pPr>
              <w:numPr>
                <w:ilvl w:val="0"/>
                <w:numId w:val="0"/>
              </w:numPr>
              <w:spacing w:line="440" w:lineRule="exact"/>
              <w:rPr>
                <w:rFonts w:hint="eastAsia" w:ascii="Times New Roman" w:hAnsi="Times New Roman"/>
                <w:b/>
                <w:bCs/>
                <w:lang w:eastAsia="zh-CN"/>
              </w:rPr>
            </w:pPr>
          </w:p>
          <w:p>
            <w:pPr>
              <w:numPr>
                <w:ilvl w:val="0"/>
                <w:numId w:val="0"/>
              </w:numPr>
              <w:spacing w:line="440" w:lineRule="exact"/>
              <w:rPr>
                <w:rFonts w:hint="eastAsia" w:ascii="Times New Roman" w:hAnsi="Times New Roman"/>
                <w:b/>
                <w:bCs/>
                <w:lang w:eastAsia="zh-CN"/>
              </w:rPr>
            </w:pPr>
          </w:p>
          <w:p>
            <w:pPr>
              <w:numPr>
                <w:ilvl w:val="0"/>
                <w:numId w:val="0"/>
              </w:numPr>
              <w:spacing w:line="440" w:lineRule="exact"/>
              <w:rPr>
                <w:rFonts w:hint="eastAsia" w:ascii="Times New Roman" w:hAnsi="Times New Roman"/>
                <w:b/>
                <w:bCs/>
                <w:lang w:eastAsia="zh-CN"/>
              </w:rPr>
            </w:pPr>
          </w:p>
          <w:p>
            <w:pPr>
              <w:numPr>
                <w:ilvl w:val="0"/>
                <w:numId w:val="0"/>
              </w:numPr>
              <w:spacing w:line="440" w:lineRule="exact"/>
              <w:rPr>
                <w:rFonts w:hint="eastAsia" w:ascii="Times New Roman" w:hAnsi="Times New Roman"/>
                <w:b/>
                <w:bCs/>
                <w:lang w:eastAsia="zh-CN"/>
              </w:rPr>
            </w:pPr>
          </w:p>
          <w:p>
            <w:pPr>
              <w:numPr>
                <w:ilvl w:val="0"/>
                <w:numId w:val="0"/>
              </w:numPr>
              <w:spacing w:line="440" w:lineRule="exact"/>
              <w:rPr>
                <w:rFonts w:hint="eastAsia" w:ascii="Times New Roman" w:hAnsi="Times New Roman"/>
                <w:b/>
                <w:bCs/>
                <w:lang w:eastAsia="zh-CN"/>
              </w:rPr>
            </w:pPr>
          </w:p>
          <w:p>
            <w:pPr>
              <w:numPr>
                <w:ilvl w:val="0"/>
                <w:numId w:val="0"/>
              </w:numPr>
              <w:spacing w:line="440" w:lineRule="exact"/>
              <w:rPr>
                <w:rFonts w:hint="eastAsia" w:ascii="Times New Roman" w:hAnsi="Times New Roman"/>
                <w:b/>
                <w:bCs/>
                <w:lang w:eastAsia="zh-CN"/>
              </w:rPr>
            </w:pPr>
          </w:p>
          <w:p>
            <w:pPr>
              <w:numPr>
                <w:ilvl w:val="0"/>
                <w:numId w:val="0"/>
              </w:numPr>
              <w:spacing w:line="440" w:lineRule="exact"/>
              <w:rPr>
                <w:rFonts w:hint="eastAsia" w:ascii="Times New Roman" w:hAnsi="Times New Roman"/>
                <w:b/>
                <w:bCs/>
                <w:lang w:eastAsia="zh-CN"/>
              </w:rPr>
            </w:pPr>
          </w:p>
          <w:p>
            <w:pPr>
              <w:numPr>
                <w:ilvl w:val="0"/>
                <w:numId w:val="0"/>
              </w:numPr>
              <w:spacing w:line="440" w:lineRule="exact"/>
              <w:rPr>
                <w:rFonts w:hint="eastAsia" w:ascii="Times New Roman" w:hAnsi="Times New Roman"/>
                <w:b/>
                <w:bCs/>
                <w:lang w:eastAsia="zh-CN"/>
              </w:rPr>
            </w:pPr>
          </w:p>
          <w:p>
            <w:pPr>
              <w:numPr>
                <w:ilvl w:val="0"/>
                <w:numId w:val="0"/>
              </w:numPr>
              <w:spacing w:line="440" w:lineRule="exact"/>
              <w:rPr>
                <w:rFonts w:hint="eastAsia" w:ascii="Times New Roman" w:hAnsi="Times New Roman"/>
                <w:b/>
                <w:bCs/>
                <w:lang w:eastAsia="zh-CN"/>
              </w:rPr>
            </w:pPr>
          </w:p>
          <w:p>
            <w:pPr>
              <w:numPr>
                <w:ilvl w:val="0"/>
                <w:numId w:val="0"/>
              </w:numPr>
              <w:spacing w:line="440" w:lineRule="exact"/>
              <w:rPr>
                <w:rFonts w:hint="eastAsia"/>
                <w:lang w:eastAsia="zh-CN"/>
              </w:rPr>
            </w:pPr>
          </w:p>
          <w:p>
            <w:pPr>
              <w:numPr>
                <w:ilvl w:val="0"/>
                <w:numId w:val="0"/>
              </w:numPr>
              <w:spacing w:line="440" w:lineRule="exact"/>
              <w:rPr>
                <w:rFonts w:hint="eastAsia"/>
                <w:lang w:eastAsia="zh-CN"/>
              </w:rPr>
            </w:pPr>
          </w:p>
          <w:p>
            <w:pPr>
              <w:numPr>
                <w:ilvl w:val="0"/>
                <w:numId w:val="0"/>
              </w:numPr>
              <w:spacing w:line="440" w:lineRule="exact"/>
              <w:rPr>
                <w:rFonts w:hint="eastAsia"/>
                <w:lang w:eastAsia="zh-CN"/>
              </w:rPr>
            </w:pPr>
          </w:p>
          <w:p>
            <w:r>
              <mc:AlternateContent>
                <mc:Choice Requires="wpc">
                  <w:drawing>
                    <wp:inline distT="0" distB="0" distL="114300" distR="114300">
                      <wp:extent cx="4985385" cy="6890385"/>
                      <wp:effectExtent l="0" t="0" r="0" b="0"/>
                      <wp:docPr id="22" name="画布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直接连接符 1"/>
                              <wps:cNvCnPr/>
                              <wps:spPr>
                                <a:xfrm>
                                  <a:off x="2938780" y="398780"/>
                                  <a:ext cx="7620" cy="395605"/>
                                </a:xfrm>
                                <a:prstGeom prst="line">
                                  <a:avLst/>
                                </a:prstGeom>
                                <a:ln w="9525" cap="flat" cmpd="sng">
                                  <a:solidFill>
                                    <a:srgbClr val="000000"/>
                                  </a:solidFill>
                                  <a:prstDash val="solid"/>
                                  <a:headEnd type="none" w="med" len="med"/>
                                  <a:tailEnd type="triangle" w="med" len="med"/>
                                </a:ln>
                              </wps:spPr>
                              <wps:bodyPr/>
                            </wps:wsp>
                            <wps:wsp>
                              <wps:cNvPr id="3" name="流程图: 过程 3"/>
                              <wps:cNvSpPr/>
                              <wps:spPr>
                                <a:xfrm>
                                  <a:off x="2651760" y="104140"/>
                                  <a:ext cx="574040" cy="29464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原 料（</w:t>
                                    </w:r>
                                  </w:p>
                                </w:txbxContent>
                              </wps:txbx>
                              <wps:bodyPr upright="1"/>
                            </wps:wsp>
                            <wps:wsp>
                              <wps:cNvPr id="4" name="流程图: 过程 4"/>
                              <wps:cNvSpPr/>
                              <wps:spPr>
                                <a:xfrm>
                                  <a:off x="2628900" y="792480"/>
                                  <a:ext cx="698500" cy="297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val="en-US" w:eastAsia="zh-CN"/>
                                      </w:rPr>
                                      <w:t>粗粉碎</w:t>
                                    </w:r>
                                  </w:p>
                                </w:txbxContent>
                              </wps:txbx>
                              <wps:bodyPr upright="1"/>
                            </wps:wsp>
                            <wps:wsp>
                              <wps:cNvPr id="5" name="流程图: 过程 5"/>
                              <wps:cNvSpPr/>
                              <wps:spPr>
                                <a:xfrm>
                                  <a:off x="2641600" y="2847340"/>
                                  <a:ext cx="685165" cy="29654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细</w:t>
                                    </w:r>
                                    <w:r>
                                      <w:rPr>
                                        <w:rFonts w:hint="eastAsia"/>
                                      </w:rPr>
                                      <w:t>粉碎</w:t>
                                    </w:r>
                                  </w:p>
                                </w:txbxContent>
                              </wps:txbx>
                              <wps:bodyPr upright="1"/>
                            </wps:wsp>
                            <wps:wsp>
                              <wps:cNvPr id="6" name="流程图: 过程 8"/>
                              <wps:cNvSpPr/>
                              <wps:spPr>
                                <a:xfrm>
                                  <a:off x="2653030" y="2116455"/>
                                  <a:ext cx="585470" cy="2927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烘干</w:t>
                                    </w:r>
                                  </w:p>
                                </w:txbxContent>
                              </wps:txbx>
                              <wps:bodyPr upright="1"/>
                            </wps:wsp>
                            <wps:wsp>
                              <wps:cNvPr id="8" name="直接连接符 10"/>
                              <wps:cNvCnPr/>
                              <wps:spPr>
                                <a:xfrm>
                                  <a:off x="2983865" y="5360035"/>
                                  <a:ext cx="12700" cy="337185"/>
                                </a:xfrm>
                                <a:prstGeom prst="line">
                                  <a:avLst/>
                                </a:prstGeom>
                                <a:ln w="9525" cap="flat" cmpd="sng">
                                  <a:solidFill>
                                    <a:srgbClr val="000000"/>
                                  </a:solidFill>
                                  <a:prstDash val="solid"/>
                                  <a:headEnd type="none" w="med" len="med"/>
                                  <a:tailEnd type="triangle" w="med" len="med"/>
                                </a:ln>
                              </wps:spPr>
                              <wps:bodyPr/>
                            </wps:wsp>
                            <wps:wsp>
                              <wps:cNvPr id="11" name="直接连接符 15"/>
                              <wps:cNvCnPr/>
                              <wps:spPr>
                                <a:xfrm>
                                  <a:off x="2942590" y="1087755"/>
                                  <a:ext cx="8255" cy="370840"/>
                                </a:xfrm>
                                <a:prstGeom prst="line">
                                  <a:avLst/>
                                </a:prstGeom>
                                <a:ln w="9525" cap="flat" cmpd="sng">
                                  <a:solidFill>
                                    <a:srgbClr val="000000"/>
                                  </a:solidFill>
                                  <a:prstDash val="solid"/>
                                  <a:headEnd type="none" w="med" len="med"/>
                                  <a:tailEnd type="triangle" w="med" len="med"/>
                                </a:ln>
                              </wps:spPr>
                              <wps:bodyPr/>
                            </wps:wsp>
                            <wps:wsp>
                              <wps:cNvPr id="12" name="流程图: 过程 16"/>
                              <wps:cNvSpPr/>
                              <wps:spPr>
                                <a:xfrm>
                                  <a:off x="2663825" y="5072380"/>
                                  <a:ext cx="756920" cy="2921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冷</w:t>
                                    </w:r>
                                    <w:r>
                                      <w:rPr>
                                        <w:rFonts w:hint="eastAsia"/>
                                        <w:lang w:val="en-US" w:eastAsia="zh-CN"/>
                                      </w:rPr>
                                      <w:t xml:space="preserve">  </w:t>
                                    </w:r>
                                    <w:r>
                                      <w:rPr>
                                        <w:rFonts w:hint="eastAsia"/>
                                      </w:rPr>
                                      <w:t>却</w:t>
                                    </w:r>
                                  </w:p>
                                </w:txbxContent>
                              </wps:txbx>
                              <wps:bodyPr upright="1"/>
                            </wps:wsp>
                            <wps:wsp>
                              <wps:cNvPr id="13" name="流程图: 过程 17"/>
                              <wps:cNvSpPr/>
                              <wps:spPr>
                                <a:xfrm>
                                  <a:off x="2606675" y="6443345"/>
                                  <a:ext cx="897890" cy="29146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val="en-US" w:eastAsia="zh-CN"/>
                                      </w:rPr>
                                      <w:t>包装入库</w:t>
                                    </w:r>
                                  </w:p>
                                </w:txbxContent>
                              </wps:txbx>
                              <wps:bodyPr upright="1"/>
                            </wps:wsp>
                            <wps:wsp>
                              <wps:cNvPr id="15" name="流程图: 过程 19"/>
                              <wps:cNvSpPr/>
                              <wps:spPr>
                                <a:xfrm>
                                  <a:off x="2650490" y="5700395"/>
                                  <a:ext cx="812800" cy="2921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筛  选</w:t>
                                    </w:r>
                                    <w:r>
                                      <w:rPr>
                                        <w:rFonts w:hint="eastAsia"/>
                                      </w:rPr>
                                      <w:t xml:space="preserve"> </w:t>
                                    </w:r>
                                  </w:p>
                                </w:txbxContent>
                              </wps:txbx>
                              <wps:bodyPr upright="1"/>
                            </wps:wsp>
                            <wps:wsp>
                              <wps:cNvPr id="16" name="直接箭头连接符 23"/>
                              <wps:cNvCnPr/>
                              <wps:spPr>
                                <a:xfrm flipV="1">
                                  <a:off x="3336925" y="919480"/>
                                  <a:ext cx="485140" cy="190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17" name="文本框 46"/>
                              <wps:cNvSpPr txBox="1"/>
                              <wps:spPr>
                                <a:xfrm>
                                  <a:off x="3867150" y="780415"/>
                                  <a:ext cx="502920" cy="2476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文本框 46"/>
                              <wps:cNvSpPr txBox="1"/>
                              <wps:spPr>
                                <a:xfrm>
                                  <a:off x="60960" y="2813050"/>
                                  <a:ext cx="560705" cy="26733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补充水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连接符 15"/>
                              <wps:cNvCnPr/>
                              <wps:spPr>
                                <a:xfrm>
                                  <a:off x="2952115" y="1756410"/>
                                  <a:ext cx="8255" cy="370840"/>
                                </a:xfrm>
                                <a:prstGeom prst="line">
                                  <a:avLst/>
                                </a:prstGeom>
                                <a:ln w="9525" cap="flat" cmpd="sng">
                                  <a:solidFill>
                                    <a:srgbClr val="000000"/>
                                  </a:solidFill>
                                  <a:prstDash val="solid"/>
                                  <a:headEnd type="none" w="med" len="med"/>
                                  <a:tailEnd type="triangle" w="med" len="med"/>
                                </a:ln>
                              </wps:spPr>
                              <wps:bodyPr/>
                            </wps:wsp>
                            <wps:wsp>
                              <wps:cNvPr id="20" name="流程图: 过程 13"/>
                              <wps:cNvSpPr/>
                              <wps:spPr>
                                <a:xfrm>
                                  <a:off x="2536825" y="1441450"/>
                                  <a:ext cx="889635" cy="2921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湿料储存</w:t>
                                    </w:r>
                                  </w:p>
                                </w:txbxContent>
                              </wps:txbx>
                              <wps:bodyPr upright="1"/>
                            </wps:wsp>
                            <wps:wsp>
                              <wps:cNvPr id="21" name="直接连接符 15"/>
                              <wps:cNvCnPr/>
                              <wps:spPr>
                                <a:xfrm>
                                  <a:off x="2952115" y="3160395"/>
                                  <a:ext cx="2540" cy="425450"/>
                                </a:xfrm>
                                <a:prstGeom prst="line">
                                  <a:avLst/>
                                </a:prstGeom>
                                <a:ln w="9525" cap="flat" cmpd="sng">
                                  <a:solidFill>
                                    <a:srgbClr val="000000"/>
                                  </a:solidFill>
                                  <a:prstDash val="solid"/>
                                  <a:headEnd type="none" w="med" len="med"/>
                                  <a:tailEnd type="triangle" w="med" len="med"/>
                                </a:ln>
                              </wps:spPr>
                              <wps:bodyPr/>
                            </wps:wsp>
                            <wps:wsp>
                              <wps:cNvPr id="23" name="直接连接符 15"/>
                              <wps:cNvCnPr/>
                              <wps:spPr>
                                <a:xfrm flipH="1">
                                  <a:off x="2946400" y="2402840"/>
                                  <a:ext cx="635" cy="462280"/>
                                </a:xfrm>
                                <a:prstGeom prst="line">
                                  <a:avLst/>
                                </a:prstGeom>
                                <a:ln w="9525" cap="flat" cmpd="sng">
                                  <a:solidFill>
                                    <a:srgbClr val="000000"/>
                                  </a:solidFill>
                                  <a:prstDash val="solid"/>
                                  <a:headEnd type="none" w="med" len="med"/>
                                  <a:tailEnd type="triangle" w="med" len="med"/>
                                </a:ln>
                              </wps:spPr>
                              <wps:bodyPr/>
                            </wps:wsp>
                            <wps:wsp>
                              <wps:cNvPr id="24" name="直接连接符 15"/>
                              <wps:cNvCnPr/>
                              <wps:spPr>
                                <a:xfrm>
                                  <a:off x="3010535" y="5988685"/>
                                  <a:ext cx="10795" cy="457835"/>
                                </a:xfrm>
                                <a:prstGeom prst="line">
                                  <a:avLst/>
                                </a:prstGeom>
                                <a:ln w="9525" cap="flat" cmpd="sng">
                                  <a:solidFill>
                                    <a:srgbClr val="000000"/>
                                  </a:solidFill>
                                  <a:prstDash val="solid"/>
                                  <a:headEnd type="none" w="med" len="med"/>
                                  <a:tailEnd type="triangle" w="med" len="med"/>
                                </a:ln>
                              </wps:spPr>
                              <wps:bodyPr/>
                            </wps:wsp>
                            <wps:wsp>
                              <wps:cNvPr id="25" name="流程图: 过程 14"/>
                              <wps:cNvSpPr/>
                              <wps:spPr>
                                <a:xfrm>
                                  <a:off x="2670810" y="4334510"/>
                                  <a:ext cx="633095" cy="2927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制</w:t>
                                    </w:r>
                                    <w:r>
                                      <w:rPr>
                                        <w:rFonts w:hint="eastAsia"/>
                                      </w:rPr>
                                      <w:t xml:space="preserve"> 粒</w:t>
                                    </w:r>
                                  </w:p>
                                </w:txbxContent>
                              </wps:txbx>
                              <wps:bodyPr upright="1"/>
                            </wps:wsp>
                            <wps:wsp>
                              <wps:cNvPr id="26" name="直接箭头连接符 23"/>
                              <wps:cNvCnPr/>
                              <wps:spPr>
                                <a:xfrm flipV="1">
                                  <a:off x="354330" y="2513330"/>
                                  <a:ext cx="3175" cy="291465"/>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30" name="文本框 46"/>
                              <wps:cNvSpPr txBox="1"/>
                              <wps:spPr>
                                <a:xfrm>
                                  <a:off x="1579245" y="1494790"/>
                                  <a:ext cx="453390" cy="2476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直接箭头连接符 23"/>
                              <wps:cNvCnPr/>
                              <wps:spPr>
                                <a:xfrm flipH="1" flipV="1">
                                  <a:off x="1977390" y="2266315"/>
                                  <a:ext cx="687070" cy="4445"/>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34" name="文本框 46"/>
                              <wps:cNvSpPr txBox="1"/>
                              <wps:spPr>
                                <a:xfrm>
                                  <a:off x="710565" y="1745615"/>
                                  <a:ext cx="448310" cy="46164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除尘废水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 name="文本框 46"/>
                              <wps:cNvSpPr txBox="1"/>
                              <wps:spPr>
                                <a:xfrm>
                                  <a:off x="2064385" y="1873250"/>
                                  <a:ext cx="678180"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烘干废气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文本框 46"/>
                              <wps:cNvSpPr txBox="1"/>
                              <wps:spPr>
                                <a:xfrm>
                                  <a:off x="1341120" y="2065655"/>
                                  <a:ext cx="641350" cy="45783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14:textOutline w14:w="9525" w14:cap="flat" w14:cmpd="sng" w14:algn="ctr">
                                          <w14:solidFill>
                                            <w14:srgbClr w14:val="000000"/>
                                          </w14:solidFill>
                                          <w14:prstDash w14:val="solid"/>
                                          <w14:round/>
                                        </w14:textOutline>
                                      </w:rPr>
                                    </w:pPr>
                                    <w:r>
                                      <w:rPr>
                                        <w:rFonts w:hint="eastAsia"/>
                                        <w:sz w:val="18"/>
                                        <w:szCs w:val="18"/>
                                        <w:lang w:val="en-US" w:eastAsia="zh-CN"/>
                                      </w:rPr>
                                      <w:t>旋风+水膜除尘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 name="直接箭头连接符 23"/>
                              <wps:cNvCnPr/>
                              <wps:spPr>
                                <a:xfrm flipH="1">
                                  <a:off x="756920" y="2291080"/>
                                  <a:ext cx="605790" cy="508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38" name="直接箭头连接符 23"/>
                              <wps:cNvCnPr/>
                              <wps:spPr>
                                <a:xfrm>
                                  <a:off x="745490" y="2420620"/>
                                  <a:ext cx="598170" cy="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39" name="文本框 46"/>
                              <wps:cNvSpPr txBox="1"/>
                              <wps:spPr>
                                <a:xfrm>
                                  <a:off x="49530" y="2058035"/>
                                  <a:ext cx="661670" cy="457835"/>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14:textOutline w14:w="9525" w14:cap="flat" w14:cmpd="sng" w14:algn="ctr">
                                          <w14:solidFill>
                                            <w14:srgbClr w14:val="000000"/>
                                          </w14:solidFill>
                                          <w14:prstDash w14:val="solid"/>
                                          <w14:round/>
                                        </w14:textOutline>
                                      </w:rPr>
                                    </w:pPr>
                                    <w:r>
                                      <w:rPr>
                                        <w:rFonts w:hint="eastAsia"/>
                                        <w:sz w:val="18"/>
                                        <w:szCs w:val="18"/>
                                      </w:rPr>
                                      <w:t>三级</w:t>
                                    </w:r>
                                    <w:r>
                                      <w:rPr>
                                        <w:rFonts w:hint="eastAsia"/>
                                        <w:sz w:val="18"/>
                                        <w:szCs w:val="18"/>
                                        <w:lang w:val="en-US" w:eastAsia="zh-CN"/>
                                      </w:rPr>
                                      <w:t>沉淀</w:t>
                                    </w:r>
                                    <w:r>
                                      <w:rPr>
                                        <w:rFonts w:hint="eastAsia"/>
                                        <w:sz w:val="18"/>
                                        <w:szCs w:val="18"/>
                                      </w:rPr>
                                      <w:t>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0" name="文本框 46"/>
                              <wps:cNvSpPr txBox="1"/>
                              <wps:spPr>
                                <a:xfrm>
                                  <a:off x="732155" y="2439035"/>
                                  <a:ext cx="558165" cy="309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循环水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1" name="直接箭头连接符 23"/>
                              <wps:cNvCnPr/>
                              <wps:spPr>
                                <a:xfrm flipH="1">
                                  <a:off x="3249295" y="2249805"/>
                                  <a:ext cx="539115" cy="762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42" name="流程图: 过程 8"/>
                              <wps:cNvSpPr/>
                              <wps:spPr>
                                <a:xfrm>
                                  <a:off x="3813810" y="2086610"/>
                                  <a:ext cx="659765" cy="2927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热风炉</w:t>
                                    </w:r>
                                  </w:p>
                                </w:txbxContent>
                              </wps:txbx>
                              <wps:bodyPr upright="1"/>
                            </wps:wsp>
                            <wps:wsp>
                              <wps:cNvPr id="43" name="文本框 46"/>
                              <wps:cNvSpPr txBox="1"/>
                              <wps:spPr>
                                <a:xfrm>
                                  <a:off x="3318510" y="1845310"/>
                                  <a:ext cx="444500" cy="2476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热气</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直接箭头连接符 23"/>
                              <wps:cNvCnPr/>
                              <wps:spPr>
                                <a:xfrm flipH="1">
                                  <a:off x="4123055" y="1751965"/>
                                  <a:ext cx="6985" cy="33401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45" name="文本框 46"/>
                              <wps:cNvSpPr txBox="1"/>
                              <wps:spPr>
                                <a:xfrm>
                                  <a:off x="3698240" y="1521460"/>
                                  <a:ext cx="1079500" cy="302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rPr>
                                      <w:t>生物质燃料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6" name="直接连接符 15"/>
                              <wps:cNvCnPr/>
                              <wps:spPr>
                                <a:xfrm>
                                  <a:off x="4129405" y="2395220"/>
                                  <a:ext cx="1905" cy="285750"/>
                                </a:xfrm>
                                <a:prstGeom prst="line">
                                  <a:avLst/>
                                </a:prstGeom>
                                <a:ln w="9525" cap="flat" cmpd="sng">
                                  <a:solidFill>
                                    <a:srgbClr val="000000"/>
                                  </a:solidFill>
                                  <a:prstDash val="dash"/>
                                  <a:headEnd type="none" w="med" len="med"/>
                                  <a:tailEnd type="triangle" w="med" len="med"/>
                                </a:ln>
                              </wps:spPr>
                              <wps:bodyPr/>
                            </wps:wsp>
                            <wps:wsp>
                              <wps:cNvPr id="47" name="文本框 46"/>
                              <wps:cNvSpPr txBox="1"/>
                              <wps:spPr>
                                <a:xfrm>
                                  <a:off x="3845560" y="2653030"/>
                                  <a:ext cx="678180" cy="31750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炉灰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直接箭头连接符 23"/>
                              <wps:cNvCnPr/>
                              <wps:spPr>
                                <a:xfrm flipV="1">
                                  <a:off x="3306445" y="4459605"/>
                                  <a:ext cx="352425" cy="635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49" name="文本框 46"/>
                              <wps:cNvSpPr txBox="1"/>
                              <wps:spPr>
                                <a:xfrm>
                                  <a:off x="1825625" y="2821305"/>
                                  <a:ext cx="426720" cy="363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直接箭头连接符 23"/>
                              <wps:cNvCnPr/>
                              <wps:spPr>
                                <a:xfrm flipV="1">
                                  <a:off x="3469640" y="5820410"/>
                                  <a:ext cx="340995" cy="952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2" name="直接箭头连接符 23"/>
                              <wps:cNvCnPr/>
                              <wps:spPr>
                                <a:xfrm flipH="1" flipV="1">
                                  <a:off x="2275840" y="4479925"/>
                                  <a:ext cx="395605" cy="63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53" name="文本框 46"/>
                              <wps:cNvSpPr txBox="1"/>
                              <wps:spPr>
                                <a:xfrm>
                                  <a:off x="1838325" y="4312285"/>
                                  <a:ext cx="445770" cy="2971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val="en-US" w:eastAsia="zh-CN"/>
                                      </w:rPr>
                                    </w:pPr>
                                    <w:r>
                                      <w:rPr>
                                        <w:rFonts w:hint="eastAsia"/>
                                        <w:sz w:val="18"/>
                                        <w:szCs w:val="18"/>
                                        <w:lang w:val="en-US" w:eastAsia="zh-CN"/>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直接箭头连接符 23"/>
                              <wps:cNvCnPr/>
                              <wps:spPr>
                                <a:xfrm flipH="1">
                                  <a:off x="2110740" y="933450"/>
                                  <a:ext cx="53403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60" name="文本框 46"/>
                              <wps:cNvSpPr txBox="1"/>
                              <wps:spPr>
                                <a:xfrm>
                                  <a:off x="1637665" y="796925"/>
                                  <a:ext cx="520700" cy="3384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直接箭头连接符 23"/>
                              <wps:cNvCnPr/>
                              <wps:spPr>
                                <a:xfrm flipH="1">
                                  <a:off x="1133475" y="949960"/>
                                  <a:ext cx="53403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67" name="文本框 46"/>
                              <wps:cNvSpPr txBox="1"/>
                              <wps:spPr>
                                <a:xfrm>
                                  <a:off x="226695" y="822325"/>
                                  <a:ext cx="848995" cy="30607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布袋除尘器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直接箭头连接符 23"/>
                              <wps:cNvCnPr/>
                              <wps:spPr>
                                <a:xfrm flipH="1">
                                  <a:off x="1300480" y="2965450"/>
                                  <a:ext cx="53403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71" name="文本框 46"/>
                              <wps:cNvSpPr txBox="1"/>
                              <wps:spPr>
                                <a:xfrm>
                                  <a:off x="3892550" y="3574415"/>
                                  <a:ext cx="453390" cy="2476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2" name="直接箭头连接符 23"/>
                              <wps:cNvCnPr/>
                              <wps:spPr>
                                <a:xfrm flipV="1">
                                  <a:off x="3354070" y="3118485"/>
                                  <a:ext cx="405765" cy="317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73" name="文本框 46"/>
                              <wps:cNvSpPr txBox="1"/>
                              <wps:spPr>
                                <a:xfrm>
                                  <a:off x="3669030" y="4337050"/>
                                  <a:ext cx="453390" cy="2476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直接箭头连接符 23"/>
                              <wps:cNvCnPr/>
                              <wps:spPr>
                                <a:xfrm flipH="1" flipV="1">
                                  <a:off x="2159635" y="2997200"/>
                                  <a:ext cx="429260" cy="190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75" name="流程图: 过程 13"/>
                              <wps:cNvSpPr/>
                              <wps:spPr>
                                <a:xfrm>
                                  <a:off x="2540635" y="3599180"/>
                                  <a:ext cx="854710" cy="29210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熟料储存</w:t>
                                    </w:r>
                                  </w:p>
                                </w:txbxContent>
                              </wps:txbx>
                              <wps:bodyPr upright="1"/>
                            </wps:wsp>
                            <wps:wsp>
                              <wps:cNvPr id="77" name="直接连接符 10"/>
                              <wps:cNvCnPr/>
                              <wps:spPr>
                                <a:xfrm>
                                  <a:off x="2976245" y="4630420"/>
                                  <a:ext cx="3810" cy="448310"/>
                                </a:xfrm>
                                <a:prstGeom prst="line">
                                  <a:avLst/>
                                </a:prstGeom>
                                <a:ln w="9525" cap="flat" cmpd="sng">
                                  <a:solidFill>
                                    <a:srgbClr val="000000"/>
                                  </a:solidFill>
                                  <a:prstDash val="solid"/>
                                  <a:headEnd type="none" w="med" len="med"/>
                                  <a:tailEnd type="triangle" w="med" len="med"/>
                                </a:ln>
                              </wps:spPr>
                              <wps:bodyPr/>
                            </wps:wsp>
                            <wps:wsp>
                              <wps:cNvPr id="78" name="直接箭头连接符 23"/>
                              <wps:cNvCnPr/>
                              <wps:spPr>
                                <a:xfrm flipH="1" flipV="1">
                                  <a:off x="2242820" y="5838190"/>
                                  <a:ext cx="379095" cy="952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79" name="文本框 46"/>
                              <wps:cNvSpPr txBox="1"/>
                              <wps:spPr>
                                <a:xfrm>
                                  <a:off x="1821815" y="5687060"/>
                                  <a:ext cx="445770" cy="2971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8"/>
                                        <w:szCs w:val="18"/>
                                        <w:lang w:val="en-US" w:eastAsia="zh-CN"/>
                                      </w:rPr>
                                    </w:pPr>
                                    <w:r>
                                      <w:rPr>
                                        <w:rFonts w:hint="eastAsia"/>
                                        <w:sz w:val="18"/>
                                        <w:szCs w:val="18"/>
                                        <w:lang w:val="en-US" w:eastAsia="zh-CN"/>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0" name="直接连接符 15"/>
                              <wps:cNvCnPr/>
                              <wps:spPr>
                                <a:xfrm>
                                  <a:off x="2952115" y="3884930"/>
                                  <a:ext cx="10795" cy="457835"/>
                                </a:xfrm>
                                <a:prstGeom prst="line">
                                  <a:avLst/>
                                </a:prstGeom>
                                <a:ln w="9525" cap="flat" cmpd="sng">
                                  <a:solidFill>
                                    <a:srgbClr val="000000"/>
                                  </a:solidFill>
                                  <a:prstDash val="solid"/>
                                  <a:headEnd type="none" w="med" len="med"/>
                                  <a:tailEnd type="triangle" w="med" len="med"/>
                                </a:ln>
                              </wps:spPr>
                              <wps:bodyPr/>
                            </wps:wsp>
                            <wps:wsp>
                              <wps:cNvPr id="81" name="直接箭头连接符 23"/>
                              <wps:cNvCnPr/>
                              <wps:spPr>
                                <a:xfrm flipH="1">
                                  <a:off x="2002790" y="1612265"/>
                                  <a:ext cx="534035" cy="0"/>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82" name="文本框 46"/>
                              <wps:cNvSpPr txBox="1"/>
                              <wps:spPr>
                                <a:xfrm>
                                  <a:off x="3743325" y="2995295"/>
                                  <a:ext cx="453390"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3" name="文本框 46"/>
                              <wps:cNvSpPr txBox="1"/>
                              <wps:spPr>
                                <a:xfrm>
                                  <a:off x="732155" y="2811780"/>
                                  <a:ext cx="596265" cy="49530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val="en-US" w:eastAsia="zh-CN"/>
                                      </w:rPr>
                                      <w:t>脉冲除尘器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4" name="直接箭头连接符 23"/>
                              <wps:cNvCnPr/>
                              <wps:spPr>
                                <a:xfrm flipV="1">
                                  <a:off x="3387090" y="3731895"/>
                                  <a:ext cx="430530" cy="1079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85" name="文本框 46"/>
                              <wps:cNvSpPr txBox="1"/>
                              <wps:spPr>
                                <a:xfrm>
                                  <a:off x="3810000" y="5703570"/>
                                  <a:ext cx="453390" cy="2476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rFonts w:hint="eastAsia"/>
                                        <w:sz w:val="18"/>
                                        <w:szCs w:val="18"/>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6" name="直接箭头连接符 23"/>
                              <wps:cNvCnPr/>
                              <wps:spPr>
                                <a:xfrm flipH="1">
                                  <a:off x="1631315" y="4472940"/>
                                  <a:ext cx="286385" cy="190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87" name="文本框 46"/>
                              <wps:cNvSpPr txBox="1"/>
                              <wps:spPr>
                                <a:xfrm>
                                  <a:off x="1042670" y="4196080"/>
                                  <a:ext cx="581025" cy="49530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val="en-US" w:eastAsia="zh-CN"/>
                                      </w:rPr>
                                      <w:t>离心除尘器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8" name="直接箭头连接符 23"/>
                              <wps:cNvCnPr/>
                              <wps:spPr>
                                <a:xfrm flipH="1">
                                  <a:off x="1463675" y="5847715"/>
                                  <a:ext cx="437515" cy="63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89" name="文本框 46"/>
                              <wps:cNvSpPr txBox="1"/>
                              <wps:spPr>
                                <a:xfrm>
                                  <a:off x="843915" y="5570855"/>
                                  <a:ext cx="619125" cy="49530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sz w:val="18"/>
                                        <w:szCs w:val="18"/>
                                        <w:lang w:val="en-US" w:eastAsia="zh-CN"/>
                                      </w:rPr>
                                    </w:pPr>
                                    <w:r>
                                      <w:rPr>
                                        <w:rFonts w:hint="eastAsia"/>
                                        <w:sz w:val="18"/>
                                        <w:szCs w:val="18"/>
                                        <w:lang w:val="en-US" w:eastAsia="zh-CN"/>
                                      </w:rPr>
                                      <w:t>脉冲除尘器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0" name="直接连接符 90"/>
                              <wps:cNvCnPr/>
                              <wps:spPr>
                                <a:xfrm flipH="1" flipV="1">
                                  <a:off x="394970" y="3241675"/>
                                  <a:ext cx="337185" cy="44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直接箭头连接符 91"/>
                              <wps:cNvCnPr/>
                              <wps:spPr>
                                <a:xfrm>
                                  <a:off x="403860" y="3244215"/>
                                  <a:ext cx="0" cy="1026795"/>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2" name="直接连接符 92"/>
                              <wps:cNvCnPr/>
                              <wps:spPr>
                                <a:xfrm flipH="1" flipV="1">
                                  <a:off x="287655" y="5820410"/>
                                  <a:ext cx="563245" cy="76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3" name="文本框 46"/>
                              <wps:cNvSpPr txBox="1"/>
                              <wps:spPr>
                                <a:xfrm>
                                  <a:off x="15875" y="4246245"/>
                                  <a:ext cx="561340" cy="660400"/>
                                </a:xfrm>
                                <a:prstGeom prst="rect">
                                  <a:avLst/>
                                </a:prstGeom>
                                <a:no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15m排气筒DA002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4" name="直接箭头连接符 23"/>
                              <wps:cNvCnPr>
                                <a:stCxn id="87" idx="1"/>
                              </wps:cNvCnPr>
                              <wps:spPr>
                                <a:xfrm flipH="1" flipV="1">
                                  <a:off x="594360" y="4436745"/>
                                  <a:ext cx="448310" cy="6985"/>
                                </a:xfrm>
                                <a:prstGeom prst="straightConnector1">
                                  <a:avLst/>
                                </a:prstGeom>
                                <a:ln>
                                  <a:solidFill>
                                    <a:schemeClr val="tx1"/>
                                  </a:solidFill>
                                  <a:prstDash val="dash"/>
                                  <a:tailEnd type="arrow"/>
                                </a:ln>
                              </wps:spPr>
                              <wps:style>
                                <a:lnRef idx="1">
                                  <a:schemeClr val="accent1"/>
                                </a:lnRef>
                                <a:fillRef idx="0">
                                  <a:schemeClr val="accent1"/>
                                </a:fillRef>
                                <a:effectRef idx="0">
                                  <a:schemeClr val="accent1"/>
                                </a:effectRef>
                                <a:fontRef idx="minor">
                                  <a:schemeClr val="tx1"/>
                                </a:fontRef>
                              </wps:style>
                              <wps:bodyPr/>
                            </wps:wsp>
                            <wps:wsp>
                              <wps:cNvPr id="96" name="直接箭头连接符 96"/>
                              <wps:cNvCnPr>
                                <a:endCxn id="93" idx="2"/>
                              </wps:cNvCnPr>
                              <wps:spPr>
                                <a:xfrm flipV="1">
                                  <a:off x="296545" y="4906645"/>
                                  <a:ext cx="0" cy="92583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542.55pt;width:392.55pt;" coordsize="4985385,6890385" editas="canvas" o:gfxdata="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">
                      <o:lock v:ext="edit" aspectratio="f"/>
                      <v:shape id="_x0000_s1026" o:spid="_x0000_s1026" style="position:absolute;left:0;top:0;height:6890385;width:4985385;" filled="f" stroked="f" coordsize="21600,21600" o:gfxdata="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">
                        <v:fill on="f" focussize="0,0"/>
                        <v:stroke on="f"/>
                        <v:imagedata o:title=""/>
                        <o:lock v:ext="edit" aspectratio="t"/>
                      </v:shape>
                      <v:line id="_x0000_s1026" o:spid="_x0000_s1026" o:spt="20" style="position:absolute;left:2938780;top:398780;height:395605;width:7620;" filled="f" stroked="t" coordsize="21600,21600" o:gfxdata="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P1JJtYAAAAGAQAA&#10;DwAAAAAAAAABACAAAAAiAAAAZHJzL2Rvd25yZXYueG1sUEsBAhQAFAAAAAgAh07iQGYbdSniAQAA&#10;mwMAAA4AAAAAAAAAAQAgAAAAJQEAAGRycy9lMm9Eb2MueG1sUEsFBgAAAAAGAAYAWQEAAHkFAAAA&#10;AA==&#10;">
                        <v:fill on="f" focussize="0,0"/>
                        <v:stroke color="#000000" joinstyle="round" endarrow="block"/>
                        <v:imagedata o:title=""/>
                        <o:lock v:ext="edit" aspectratio="f"/>
                      </v:line>
                      <v:shape id="_x0000_s1026" o:spid="_x0000_s1026" o:spt="109" type="#_x0000_t109" style="position:absolute;left:2651760;top:104140;height:294640;width:574040;" fillcolor="#FFFFFF" filled="t" stroked="t" coordsize="21600,21600" o:gfxdata="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mfMqbWAAAABgEAAA8AAAAAAAAAAQAgAAAAIgAA&#10;AGRycy9kb3ducmV2LnhtbFBLAQIUABQAAAAIAIdO4kA3gPWNCgIAAPwDAAAOAAAAAAAAAAEAIAAA&#10;ACUBAABkcnMvZTJvRG9jLnhtbFBLBQYAAAAABgAGAFkBAAChBQAAAAA=&#10;">
                        <v:fill on="t" focussize="0,0"/>
                        <v:stroke color="#000000" joinstyle="miter"/>
                        <v:imagedata o:title=""/>
                        <o:lock v:ext="edit" aspectratio="f"/>
                        <v:textbox>
                          <w:txbxContent>
                            <w:p>
                              <w:r>
                                <w:rPr>
                                  <w:rFonts w:hint="eastAsia"/>
                                </w:rPr>
                                <w:t>原 料（</w:t>
                              </w:r>
                            </w:p>
                          </w:txbxContent>
                        </v:textbox>
                      </v:shape>
                      <v:shape id="_x0000_s1026" o:spid="_x0000_s1026" o:spt="109" type="#_x0000_t109" style="position:absolute;left:2628900;top:792480;height:297815;width:698500;" fillcolor="#FFFFFF" filled="t" stroked="t" coordsize="21600,21600" o:gfxdata="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Z8yptYAAAAGAQAADwAAAAAAAAABACAAAAAiAAAAZHJz&#10;L2Rvd25yZXYueG1sUEsBAhQAFAAAAAgAh07iQMDWh7EGAgAA/AMAAA4AAAAAAAAAAQAgAAAAJQEA&#10;AGRycy9lMm9Eb2MueG1sUEsFBgAAAAAGAAYAWQEAAJ0FAAAAAA==&#10;">
                        <v:fill on="t" focussize="0,0"/>
                        <v:stroke color="#000000" joinstyle="miter"/>
                        <v:imagedata o:title=""/>
                        <o:lock v:ext="edit" aspectratio="f"/>
                        <v:textbox>
                          <w:txbxContent>
                            <w:p>
                              <w:pPr>
                                <w:rPr>
                                  <w:rFonts w:hint="eastAsia" w:eastAsia="宋体"/>
                                  <w:lang w:eastAsia="zh-CN"/>
                                </w:rPr>
                              </w:pPr>
                              <w:r>
                                <w:rPr>
                                  <w:rFonts w:hint="eastAsia"/>
                                  <w:lang w:val="en-US" w:eastAsia="zh-CN"/>
                                </w:rPr>
                                <w:t>粗粉碎</w:t>
                              </w:r>
                            </w:p>
                          </w:txbxContent>
                        </v:textbox>
                      </v:shape>
                      <v:shape id="_x0000_s1026" o:spid="_x0000_s1026" o:spt="109" type="#_x0000_t109" style="position:absolute;left:2641600;top:2847340;height:296545;width:685165;" fillcolor="#FFFFFF" filled="t" stroked="t" coordsize="21600,21600" o:gfxdata="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Z8yptYAAAAGAQAADwAAAAAAAAABACAAAAAiAAAA&#10;ZHJzL2Rvd25yZXYueG1sUEsBAhQAFAAAAAgAh07iQLKO1bUJAgAA/QMAAA4AAAAAAAAAAQAgAAAA&#10;JQEAAGRycy9lMm9Eb2MueG1sUEsFBgAAAAAGAAYAWQEAAKAFAAAAAA==&#10;">
                        <v:fill on="t" focussize="0,0"/>
                        <v:stroke color="#000000" joinstyle="miter"/>
                        <v:imagedata o:title=""/>
                        <o:lock v:ext="edit" aspectratio="f"/>
                        <v:textbox>
                          <w:txbxContent>
                            <w:p>
                              <w:r>
                                <w:rPr>
                                  <w:rFonts w:hint="eastAsia"/>
                                  <w:lang w:val="en-US" w:eastAsia="zh-CN"/>
                                </w:rPr>
                                <w:t>细</w:t>
                              </w:r>
                              <w:r>
                                <w:rPr>
                                  <w:rFonts w:hint="eastAsia"/>
                                </w:rPr>
                                <w:t>粉碎</w:t>
                              </w:r>
                            </w:p>
                          </w:txbxContent>
                        </v:textbox>
                      </v:shape>
                      <v:shape id="流程图: 过程 8" o:spid="_x0000_s1026" o:spt="109" type="#_x0000_t109" style="position:absolute;left:2653030;top:2116455;height:292735;width:585470;" fillcolor="#FFFFFF" filled="t" stroked="t" coordsize="21600,21600" o:gfxdata="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mfMqbWAAAABgEAAA8AAAAAAAAAAQAgAAAAIgAA&#10;AGRycy9kb3ducmV2LnhtbFBLAQIUABQAAAAIAIdO4kBMQOAKCgIAAP0DAAAOAAAAAAAAAAEAIAAA&#10;ACUBAABkcnMvZTJvRG9jLnhtbFBLBQYAAAAABgAGAFkBAAChBQAAAAA=&#10;">
                        <v:fill on="t" focussize="0,0"/>
                        <v:stroke color="#000000" joinstyle="miter"/>
                        <v:imagedata o:title=""/>
                        <o:lock v:ext="edit" aspectratio="f"/>
                        <v:textbox>
                          <w:txbxContent>
                            <w:p>
                              <w:r>
                                <w:rPr>
                                  <w:rFonts w:hint="eastAsia"/>
                                </w:rPr>
                                <w:t>烘干</w:t>
                              </w:r>
                            </w:p>
                          </w:txbxContent>
                        </v:textbox>
                      </v:shape>
                      <v:line id="直接连接符 10" o:spid="_x0000_s1026" o:spt="20" style="position:absolute;left:2983865;top:5360035;height:337185;width:12700;" filled="f" stroked="t" coordsize="21600,21600" o:gfxdata="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j9SSbW&#10;AAAABgEAAA8AAAAAAAAAAQAgAAAAIgAAAGRycy9kb3ducmV2LnhtbFBLAQIUABQAAAAIAIdO4kCj&#10;D/S46QEAAJ4DAAAOAAAAAAAAAAEAIAAAACUBAABkcnMvZTJvRG9jLnhtbFBLBQYAAAAABgAGAFkB&#10;AACABQAAAAA=&#10;">
                        <v:fill on="f" focussize="0,0"/>
                        <v:stroke color="#000000" joinstyle="round" endarrow="block"/>
                        <v:imagedata o:title=""/>
                        <o:lock v:ext="edit" aspectratio="f"/>
                      </v:line>
                      <v:line id="直接连接符 15" o:spid="_x0000_s1026" o:spt="20" style="position:absolute;left:2942590;top:1087755;height:370840;width:8255;" filled="f" stroked="t" coordsize="21600,21600" o:gfxdata="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j9SSbW&#10;AAAABgEAAA8AAAAAAAAAAQAgAAAAIgAAAGRycy9kb3ducmV2LnhtbFBLAQIUABQAAAAIAIdO4kDA&#10;VF7H6QEAAJ4DAAAOAAAAAAAAAAEAIAAAACUBAABkcnMvZTJvRG9jLnhtbFBLBQYAAAAABgAGAFkB&#10;AACABQAAAAA=&#10;">
                        <v:fill on="f" focussize="0,0"/>
                        <v:stroke color="#000000" joinstyle="round" endarrow="block"/>
                        <v:imagedata o:title=""/>
                        <o:lock v:ext="edit" aspectratio="f"/>
                      </v:line>
                      <v:shape id="流程图: 过程 16" o:spid="_x0000_s1026" o:spt="109" type="#_x0000_t109" style="position:absolute;left:2663825;top:5072380;height:292100;width:756920;" fillcolor="#FFFFFF" filled="t" stroked="t" coordsize="21600,21600" o:gfxdata="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Z8yptYAAAAGAQAADwAAAAAAAAABACAAAAAi&#10;AAAAZHJzL2Rvd25yZXYueG1sUEsBAhQAFAAAAAgAh07iQM69OjcMAgAA/wMAAA4AAAAAAAAAAQAg&#10;AAAAJQEAAGRycy9lMm9Eb2MueG1sUEsFBgAAAAAGAAYAWQEAAKMFAAAAAA==&#10;">
                        <v:fill on="t" focussize="0,0"/>
                        <v:stroke color="#000000" joinstyle="miter"/>
                        <v:imagedata o:title=""/>
                        <o:lock v:ext="edit" aspectratio="f"/>
                        <v:textbox>
                          <w:txbxContent>
                            <w:p>
                              <w:r>
                                <w:rPr>
                                  <w:rFonts w:hint="eastAsia"/>
                                </w:rPr>
                                <w:t>冷</w:t>
                              </w:r>
                              <w:r>
                                <w:rPr>
                                  <w:rFonts w:hint="eastAsia"/>
                                  <w:lang w:val="en-US" w:eastAsia="zh-CN"/>
                                </w:rPr>
                                <w:t xml:space="preserve">  </w:t>
                              </w:r>
                              <w:r>
                                <w:rPr>
                                  <w:rFonts w:hint="eastAsia"/>
                                </w:rPr>
                                <w:t>却</w:t>
                              </w:r>
                            </w:p>
                          </w:txbxContent>
                        </v:textbox>
                      </v:shape>
                      <v:shape id="流程图: 过程 17" o:spid="_x0000_s1026" o:spt="109" type="#_x0000_t109" style="position:absolute;left:2606675;top:6443345;height:291465;width:897890;" fillcolor="#FFFFFF" filled="t" stroked="t" coordsize="21600,21600" o:gfxdata="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JnzKm1gAAAAYBAAAPAAAAAAAAAAEAIAAA&#10;ACIAAABkcnMvZG93bnJldi54bWxQSwECFAAUAAAACACHTuJA4wGQfA4CAAD/AwAADgAAAAAAAAAB&#10;ACAAAAAlAQAAZHJzL2Uyb0RvYy54bWxQSwUGAAAAAAYABgBZAQAApQUAAAAA&#10;">
                        <v:fill on="t" focussize="0,0"/>
                        <v:stroke color="#000000" joinstyle="miter"/>
                        <v:imagedata o:title=""/>
                        <o:lock v:ext="edit" aspectratio="f"/>
                        <v:textbox>
                          <w:txbxContent>
                            <w:p>
                              <w:pPr>
                                <w:rPr>
                                  <w:rFonts w:hint="eastAsia" w:eastAsia="宋体"/>
                                  <w:lang w:eastAsia="zh-CN"/>
                                </w:rPr>
                              </w:pPr>
                              <w:r>
                                <w:rPr>
                                  <w:rFonts w:hint="eastAsia"/>
                                  <w:lang w:val="en-US" w:eastAsia="zh-CN"/>
                                </w:rPr>
                                <w:t>包装入库</w:t>
                              </w:r>
                            </w:p>
                          </w:txbxContent>
                        </v:textbox>
                      </v:shape>
                      <v:shape id="流程图: 过程 19" o:spid="_x0000_s1026" o:spt="109" type="#_x0000_t109" style="position:absolute;left:2650490;top:5700395;height:292100;width:812800;" fillcolor="#FFFFFF" filled="t" stroked="t" coordsize="21600,21600" o:gfxdata="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Z8yptYAAAAGAQAADwAAAAAAAAABACAAAAAiAAAA&#10;ZHJzL2Rvd25yZXYueG1sUEsBAhQAFAAAAAgAh07iQJcXBmQJAgAA/wMAAA4AAAAAAAAAAQAgAAAA&#10;JQEAAGRycy9lMm9Eb2MueG1sUEsFBgAAAAAGAAYAWQEAAKAFAAAAAA==&#10;">
                        <v:fill on="t" focussize="0,0"/>
                        <v:stroke color="#000000" joinstyle="miter"/>
                        <v:imagedata o:title=""/>
                        <o:lock v:ext="edit" aspectratio="f"/>
                        <v:textbox>
                          <w:txbxContent>
                            <w:p>
                              <w:r>
                                <w:rPr>
                                  <w:rFonts w:hint="eastAsia"/>
                                  <w:lang w:val="en-US" w:eastAsia="zh-CN"/>
                                </w:rPr>
                                <w:t>筛  选</w:t>
                              </w:r>
                              <w:r>
                                <w:rPr>
                                  <w:rFonts w:hint="eastAsia"/>
                                </w:rPr>
                                <w:t xml:space="preserve"> </w:t>
                              </w:r>
                            </w:p>
                          </w:txbxContent>
                        </v:textbox>
                      </v:shape>
                      <v:shape id="直接箭头连接符 23" o:spid="_x0000_s1026" o:spt="32" type="#_x0000_t32" style="position:absolute;left:3336925;top:919480;flip:y;height:1905;width:485140;" filled="f" stroked="t" coordsize="21600,21600" o:gfxdata="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n5PCR1AAAAAYBAAAPAAAAAAAAAAEAIAAAACIAAABkcnMvZG93bnJldi54&#10;bWxQSwECFAAUAAAACACHTuJA87rWR/4BAACoAwAADgAAAAAAAAABACAAAAAjAQAAZHJzL2Uyb0Rv&#10;Yy54bWxQSwUGAAAAAAYABgBZAQAAkwUAAAAA&#10;">
                        <v:fill on="f" focussize="0,0"/>
                        <v:stroke weight="0.5pt" color="#000000 [3213]" miterlimit="8" joinstyle="miter" dashstyle="dash" endarrow="open"/>
                        <v:imagedata o:title=""/>
                        <o:lock v:ext="edit" aspectratio="f"/>
                      </v:shape>
                      <v:shape id="文本框 46" o:spid="_x0000_s1026" o:spt="202" type="#_x0000_t202" style="position:absolute;left:3867150;top:780415;height:247650;width:502920;" fillcolor="#FFFFFF [3201]" filled="t" stroked="t" coordsize="21600,21600" o:gfxdata="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P2JNtQAAAAGAQAADwAAAAAAAAABACAAAAAiAAAAZHJzL2Rv&#10;d25yZXYueG1sUEsBAhQAFAAAAAgAh07iQN9AMVg+AgAAdgQAAA4AAAAAAAAAAQAgAAAAIwEAAGRy&#10;cy9lMm9Eb2MueG1sUEsFBgAAAAAGAAYAWQEAANMFAAAAAA==&#10;">
                        <v:fill on="t" focussize="0,0"/>
                        <v:stroke weight="0.5pt" color="#FFFFFF [3212]" joinstyle="round"/>
                        <v:imagedata o:title=""/>
                        <o:lock v:ext="edit" aspectratio="f"/>
                        <v:textbox>
                          <w:txbxContent>
                            <w:p>
                              <w:pPr>
                                <w:rPr>
                                  <w:sz w:val="18"/>
                                  <w:szCs w:val="18"/>
                                </w:rPr>
                              </w:pPr>
                              <w:r>
                                <w:rPr>
                                  <w:rFonts w:hint="eastAsia"/>
                                  <w:sz w:val="18"/>
                                  <w:szCs w:val="18"/>
                                </w:rPr>
                                <w:t>噪声</w:t>
                              </w:r>
                            </w:p>
                          </w:txbxContent>
                        </v:textbox>
                      </v:shape>
                      <v:shape id="文本框 46" o:spid="_x0000_s1026" o:spt="202" type="#_x0000_t202" style="position:absolute;left:60960;top:2813050;height:267335;width:560705;" fillcolor="#FFFFFF [3201]" filled="t" stroked="t" coordsize="21600,21600" o:gfxdata="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gGr+LTAAAABgEAAA8AAAAAAAAAAQAgAAAAIgAAAGRycy9k&#10;b3ducmV2LnhtbFBLAQIUABQAAAAIAIdO4kBvitnjQAIAAHUEAAAOAAAAAAAAAAEAIAAAACIBAABk&#10;cnMvZTJvRG9jLnhtbFBLBQYAAAAABgAGAFkBAADUBQAAAAA=&#10;">
                        <v:fill on="t" focussize="0,0"/>
                        <v:stroke weight="0.5pt" color="#000000 [3213]" joinstyle="round"/>
                        <v:imagedata o:title=""/>
                        <o:lock v:ext="edit" aspectratio="f"/>
                        <v:textbox>
                          <w:txbxContent>
                            <w:p>
                              <w:pPr>
                                <w:rPr>
                                  <w:sz w:val="18"/>
                                  <w:szCs w:val="18"/>
                                </w:rPr>
                              </w:pPr>
                              <w:r>
                                <w:rPr>
                                  <w:rFonts w:hint="eastAsia"/>
                                  <w:sz w:val="18"/>
                                  <w:szCs w:val="18"/>
                                </w:rPr>
                                <w:t>补充水</w:t>
                              </w:r>
                            </w:p>
                          </w:txbxContent>
                        </v:textbox>
                      </v:shape>
                      <v:line id="直接连接符 15" o:spid="_x0000_s1026" o:spt="20" style="position:absolute;left:2952115;top:1756410;height:370840;width:8255;" filled="f" stroked="t" coordsize="21600,21600" o:gfxdata="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P1JJtYA&#10;AAAGAQAADwAAAAAAAAABACAAAAAiAAAAZHJzL2Rvd25yZXYueG1sUEsBAhQAFAAAAAgAh07iQEDA&#10;j5DoAQAAngMAAA4AAAAAAAAAAQAgAAAAJQEAAGRycy9lMm9Eb2MueG1sUEsFBgAAAAAGAAYAWQEA&#10;AH8FAAAAAA==&#10;">
                        <v:fill on="f" focussize="0,0"/>
                        <v:stroke color="#000000" joinstyle="round" endarrow="block"/>
                        <v:imagedata o:title=""/>
                        <o:lock v:ext="edit" aspectratio="f"/>
                      </v:line>
                      <v:shape id="流程图: 过程 13" o:spid="_x0000_s1026" o:spt="109" type="#_x0000_t109" style="position:absolute;left:2536825;top:1441450;height:292100;width:889635;" fillcolor="#FFFFFF" filled="t" stroked="t" coordsize="21600,21600" o:gfxdata="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mfMqbWAAAABgEAAA8AAAAAAAAAAQAgAAAAIgAA&#10;AGRycy9kb3ducmV2LnhtbFBLAQIUABQAAAAIAIdO4kBqaQFFCgIAAP8DAAAOAAAAAAAAAAEAIAAA&#10;ACUBAABkcnMvZTJvRG9jLnhtbFBLBQYAAAAABgAGAFkBAAChBQ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湿料储存</w:t>
                              </w:r>
                            </w:p>
                          </w:txbxContent>
                        </v:textbox>
                      </v:shape>
                      <v:line id="直接连接符 15" o:spid="_x0000_s1026" o:spt="20" style="position:absolute;left:2952115;top:3160395;height:425450;width:2540;" filled="f" stroked="t" coordsize="21600,21600" o:gfxdata="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P1JJtYA&#10;AAAGAQAADwAAAAAAAAABACAAAAAiAAAAZHJzL2Rvd25yZXYueG1sUEsBAhQAFAAAAAgAh07iQAmF&#10;ZKjoAQAAngMAAA4AAAAAAAAAAQAgAAAAJQEAAGRycy9lMm9Eb2MueG1sUEsFBgAAAAAGAAYAWQEA&#10;AH8FAAAAAA==&#10;">
                        <v:fill on="f" focussize="0,0"/>
                        <v:stroke color="#000000" joinstyle="round" endarrow="block"/>
                        <v:imagedata o:title=""/>
                        <o:lock v:ext="edit" aspectratio="f"/>
                      </v:line>
                      <v:line id="直接连接符 15" o:spid="_x0000_s1026" o:spt="20" style="position:absolute;left:2946400;top:2402840;flip:x;height:462280;width:635;" filled="f" stroked="t" coordsize="21600,21600" o:gfxdata="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UiKls9UAAAAGAQAADwAAAAAAAAABACAAAAAiAAAAZHJzL2Rvd25yZXYueG1sUEsBAhQAFAAAAAgA&#10;h07iQIfwBrHvAQAApwMAAA4AAAAAAAAAAQAgAAAAJAEAAGRycy9lMm9Eb2MueG1sUEsFBgAAAAAG&#10;AAYAWQEAAIUFAAAAAA==&#10;">
                        <v:fill on="f" focussize="0,0"/>
                        <v:stroke color="#000000" joinstyle="round" endarrow="block"/>
                        <v:imagedata o:title=""/>
                        <o:lock v:ext="edit" aspectratio="f"/>
                      </v:line>
                      <v:line id="直接连接符 15" o:spid="_x0000_s1026" o:spt="20" style="position:absolute;left:3010535;top:5988685;height:457835;width:10795;" filled="f" stroked="t" coordsize="21600,21600" o:gfxdata="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j9SSbW&#10;AAAABgEAAA8AAAAAAAAAAQAgAAAAIgAAAGRycy9kb3ducmV2LnhtbFBLAQIUABQAAAAIAIdO4kCW&#10;jtLz6QEAAJ8DAAAOAAAAAAAAAAEAIAAAACUBAABkcnMvZTJvRG9jLnhtbFBLBQYAAAAABgAGAFkB&#10;AACABQAAAAA=&#10;">
                        <v:fill on="f" focussize="0,0"/>
                        <v:stroke color="#000000" joinstyle="round" endarrow="block"/>
                        <v:imagedata o:title=""/>
                        <o:lock v:ext="edit" aspectratio="f"/>
                      </v:line>
                      <v:shape id="流程图: 过程 14" o:spid="_x0000_s1026" o:spt="109" type="#_x0000_t109" style="position:absolute;left:2670810;top:4334510;height:292735;width:633095;" fillcolor="#FFFFFF" filled="t" stroked="t" coordsize="21600,21600" o:gfxdata="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nzKm1gAAAAYBAAAPAAAAAAAAAAEAIAAAACIAAABk&#10;cnMvZG93bnJldi54bWxQSwECFAAUAAAACACHTuJAHOiXXQgCAAD/AwAADgAAAAAAAAABACAAAAAl&#10;AQAAZHJzL2Uyb0RvYy54bWxQSwUGAAAAAAYABgBZAQAAnwUAAAAA&#10;">
                        <v:fill on="t" focussize="0,0"/>
                        <v:stroke color="#000000" joinstyle="miter"/>
                        <v:imagedata o:title=""/>
                        <o:lock v:ext="edit" aspectratio="f"/>
                        <v:textbox>
                          <w:txbxContent>
                            <w:p>
                              <w:r>
                                <w:rPr>
                                  <w:rFonts w:hint="eastAsia"/>
                                  <w:lang w:val="en-US" w:eastAsia="zh-CN"/>
                                </w:rPr>
                                <w:t>制</w:t>
                              </w:r>
                              <w:r>
                                <w:rPr>
                                  <w:rFonts w:hint="eastAsia"/>
                                </w:rPr>
                                <w:t xml:space="preserve"> 粒</w:t>
                              </w:r>
                            </w:p>
                          </w:txbxContent>
                        </v:textbox>
                      </v:shape>
                      <v:shape id="直接箭头连接符 23" o:spid="_x0000_s1026" o:spt="32" type="#_x0000_t32" style="position:absolute;left:354330;top:2513330;flip:y;height:291465;width:3175;" filled="f" stroked="t" coordsize="21600,21600" o:gfxdata="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aQqX21QAAAAYBAAAPAAAAAAAAAAEAIAAAACIAAABkcnMvZG93bnJldi54bWxQ&#10;SwECFAAUAAAACACHTuJAIE0rFvoBAACpAwAADgAAAAAAAAABACAAAAAkAQAAZHJzL2Uyb0RvYy54&#10;bWxQSwUGAAAAAAYABgBZAQAAkAUAAAAA&#10;">
                        <v:fill on="f" focussize="0,0"/>
                        <v:stroke weight="0.5pt" color="#000000 [3213]" miterlimit="8" joinstyle="miter" endarrow="open"/>
                        <v:imagedata o:title=""/>
                        <o:lock v:ext="edit" aspectratio="f"/>
                      </v:shape>
                      <v:shape id="文本框 46" o:spid="_x0000_s1026" o:spt="202" type="#_x0000_t202" style="position:absolute;left:1579245;top:1494790;height:247650;width:453390;" fillcolor="#FFFFFF [3201]" filled="t" stroked="t" coordsize="21600,21600" o:gfxdata="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P2JNtQAAAAGAQAADwAAAAAAAAABACAAAAAiAAAAZHJzL2Rv&#10;d25yZXYueG1sUEsBAhQAFAAAAAgAh07iQDPcCCA+AgAAdwQAAA4AAAAAAAAAAQAgAAAAIwEAAGRy&#10;cy9lMm9Eb2MueG1sUEsFBgAAAAAGAAYAWQEAANMFAAAAAA==&#10;">
                        <v:fill on="t" focussize="0,0"/>
                        <v:stroke weight="0.5pt" color="#FFFFFF [3212]" joinstyle="round"/>
                        <v:imagedata o:title=""/>
                        <o:lock v:ext="edit" aspectratio="f"/>
                        <v:textbox>
                          <w:txbxContent>
                            <w:p>
                              <w:pPr>
                                <w:rPr>
                                  <w:sz w:val="18"/>
                                  <w:szCs w:val="18"/>
                                </w:rPr>
                              </w:pPr>
                              <w:r>
                                <w:rPr>
                                  <w:rFonts w:hint="eastAsia"/>
                                  <w:sz w:val="18"/>
                                  <w:szCs w:val="18"/>
                                </w:rPr>
                                <w:t>噪声</w:t>
                              </w:r>
                            </w:p>
                          </w:txbxContent>
                        </v:textbox>
                      </v:shape>
                      <v:shape id="直接箭头连接符 23" o:spid="_x0000_s1026" o:spt="32" type="#_x0000_t32" style="position:absolute;left:1977390;top:2266315;flip:x y;height:4445;width:687070;" filled="f" stroked="t" coordsize="21600,21600" o:gfxdata="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WsN5HTAAAABgEAAA8AAAAAAAAAAQAgAAAAIgAAAGRycy9kb3du&#10;cmV2LnhtbFBLAQIUABQAAAAIAIdO4kAWGTyvBAIAALQDAAAOAAAAAAAAAAEAIAAAACIBAABkcnMv&#10;ZTJvRG9jLnhtbFBLBQYAAAAABgAGAFkBAACYBQAAAAA=&#10;">
                        <v:fill on="f" focussize="0,0"/>
                        <v:stroke weight="0.5pt" color="#000000 [3213]" miterlimit="8" joinstyle="miter" endarrow="open"/>
                        <v:imagedata o:title=""/>
                        <o:lock v:ext="edit" aspectratio="f"/>
                      </v:shape>
                      <v:shape id="文本框 46" o:spid="_x0000_s1026" o:spt="202" type="#_x0000_t202" style="position:absolute;left:710565;top:1745615;height:461645;width:448310;" fillcolor="#FFFFFF [3201]" filled="t" stroked="t" coordsize="21600,21600" o:gfxdata="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j9iTbUAAAABgEAAA8AAAAAAAAAAQAgAAAAIgAA&#10;AGRycy9kb3ducmV2LnhtbFBLAQIUABQAAAAIAIdO4kA/USAzRQIAAHYEAAAOAAAAAAAAAAEAIAAA&#10;ACMBAABkcnMvZTJvRG9jLnhtbFBLBQYAAAAABgAGAFkBAADaBQAAAAA=&#10;">
                        <v:fill on="t" focussize="0,0"/>
                        <v:stroke weight="0.5pt" color="#FFFFFF [3212]" joinstyle="round"/>
                        <v:imagedata o:title=""/>
                        <o:lock v:ext="edit" aspectratio="f"/>
                        <v:textbox>
                          <w:txbxContent>
                            <w:p>
                              <w:pPr>
                                <w:rPr>
                                  <w:sz w:val="18"/>
                                  <w:szCs w:val="18"/>
                                </w:rPr>
                              </w:pPr>
                              <w:r>
                                <w:rPr>
                                  <w:rFonts w:hint="eastAsia"/>
                                  <w:sz w:val="18"/>
                                  <w:szCs w:val="18"/>
                                </w:rPr>
                                <w:t>除尘废水</w:t>
                              </w:r>
                            </w:p>
                          </w:txbxContent>
                        </v:textbox>
                      </v:shape>
                      <v:shape id="文本框 46" o:spid="_x0000_s1026" o:spt="202" type="#_x0000_t202" style="position:absolute;left:2064385;top:1873250;height:247650;width:678180;" filled="f" stroked="f" coordsize="21600,21600" o:gfxdata="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CuB2bWAAAABgEAAA8AAAAAAAAAAQAgAAAAIgAAAGRycy9kb3ducmV2LnhtbFBLAQIUABQAAAAI&#10;AIdO4kA87UuWKAIAACUEAAAOAAAAAAAAAAEAIAAAACUBAABkcnMvZTJvRG9jLnhtbFBLBQYAAAAA&#10;BgAGAFkBAAC/BQAAAAA=&#10;">
                        <v:fill on="f" focussize="0,0"/>
                        <v:stroke on="f" weight="0.5pt"/>
                        <v:imagedata o:title=""/>
                        <o:lock v:ext="edit" aspectratio="f"/>
                        <v:textbox>
                          <w:txbxContent>
                            <w:p>
                              <w:pPr>
                                <w:rPr>
                                  <w:sz w:val="18"/>
                                  <w:szCs w:val="18"/>
                                </w:rPr>
                              </w:pPr>
                              <w:r>
                                <w:rPr>
                                  <w:rFonts w:hint="eastAsia"/>
                                  <w:sz w:val="18"/>
                                  <w:szCs w:val="18"/>
                                </w:rPr>
                                <w:t>烘干废气</w:t>
                              </w:r>
                            </w:p>
                          </w:txbxContent>
                        </v:textbox>
                      </v:shape>
                      <v:shape id="文本框 46" o:spid="_x0000_s1026" o:spt="202" type="#_x0000_t202" style="position:absolute;left:1341120;top:2065655;height:457835;width:641350;" fillcolor="#FFFFFF [3201]" filled="t" stroked="t" coordsize="21600,21600" o:gfxdata="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&#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gGr+LTAAAABgEAAA8AAAAAAAAAAQAgAAAAIgAAAGRy&#10;cy9kb3ducmV2LnhtbFBLAQIUABQAAAAIAIdO4kBmen12QwIAAHcEAAAOAAAAAAAAAAEAIAAAACIB&#10;AABkcnMvZTJvRG9jLnhtbFBLBQYAAAAABgAGAFkBAADXBQAAAAA=&#10;">
                        <v:fill on="t" focussize="0,0"/>
                        <v:stroke weight="0.5pt" color="#000000 [3213]" joinstyle="round"/>
                        <v:imagedata o:title=""/>
                        <o:lock v:ext="edit" aspectratio="f"/>
                        <v:textbox>
                          <w:txbxContent>
                            <w:p>
                              <w:pPr>
                                <w:rPr>
                                  <w:rFonts w:hint="default" w:eastAsia="宋体"/>
                                  <w:sz w:val="18"/>
                                  <w:szCs w:val="18"/>
                                  <w:lang w:val="en-US" w:eastAsia="zh-CN"/>
                                  <w14:textOutline w14:w="9525" w14:cap="flat" w14:cmpd="sng" w14:algn="ctr">
                                    <w14:solidFill>
                                      <w14:srgbClr w14:val="000000"/>
                                    </w14:solidFill>
                                    <w14:prstDash w14:val="solid"/>
                                    <w14:round/>
                                  </w14:textOutline>
                                </w:rPr>
                              </w:pPr>
                              <w:r>
                                <w:rPr>
                                  <w:rFonts w:hint="eastAsia"/>
                                  <w:sz w:val="18"/>
                                  <w:szCs w:val="18"/>
                                  <w:lang w:val="en-US" w:eastAsia="zh-CN"/>
                                </w:rPr>
                                <w:t>旋风+水膜除尘</w:t>
                              </w:r>
                            </w:p>
                          </w:txbxContent>
                        </v:textbox>
                      </v:shape>
                      <v:shape id="直接箭头连接符 23" o:spid="_x0000_s1026" o:spt="32" type="#_x0000_t32" style="position:absolute;left:756920;top:2291080;flip:x;height:5080;width:605790;" filled="f" stroked="t" coordsize="21600,21600" o:gfxdata="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pCpfbVAAAABgEAAA8AAAAAAAAAAQAgAAAAIgAAAGRycy9kb3ducmV2Lnht&#10;bFBLAQIUABQAAAAIAIdO4kAAaHs//AEAAKkDAAAOAAAAAAAAAAEAIAAAACQBAABkcnMvZTJvRG9j&#10;LnhtbFBLBQYAAAAABgAGAFkBAACSBQAAAAA=&#10;">
                        <v:fill on="f" focussize="0,0"/>
                        <v:stroke weight="0.5pt" color="#000000 [3213]" miterlimit="8" joinstyle="miter" endarrow="open"/>
                        <v:imagedata o:title=""/>
                        <o:lock v:ext="edit" aspectratio="f"/>
                      </v:shape>
                      <v:shape id="直接箭头连接符 23" o:spid="_x0000_s1026" o:spt="32" type="#_x0000_t32" style="position:absolute;left:745490;top:2420620;height:0;width:598170;" filled="f" stroked="t" coordsize="21600,21600" o:gfxdata="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lCiSTNUAAAAGAQAADwAAAAAAAAABACAAAAAiAAAAZHJzL2Rvd25yZXYueG1sUEsBAhQA&#10;FAAAAAgAh07iQIX31jT1AQAAnAMAAA4AAAAAAAAAAQAgAAAAJAEAAGRycy9lMm9Eb2MueG1sUEsF&#10;BgAAAAAGAAYAWQEAAIsFAAAAAA==&#10;">
                        <v:fill on="f" focussize="0,0"/>
                        <v:stroke weight="0.5pt" color="#000000 [3213]" miterlimit="8" joinstyle="miter" endarrow="open"/>
                        <v:imagedata o:title=""/>
                        <o:lock v:ext="edit" aspectratio="f"/>
                      </v:shape>
                      <v:shape id="文本框 46" o:spid="_x0000_s1026" o:spt="202" type="#_x0000_t202" style="position:absolute;left:49530;top:2058035;height:457835;width:661670;" fillcolor="#FFFFFF [3201]" filled="t" stroked="t" coordsize="21600,21600" o:gfxdata="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gGr+LTAAAABgEAAA8AAAAAAAAAAQAgAAAAIgAA&#10;AGRycy9kb3ducmV2LnhtbFBLAQIUABQAAAAIAIdO4kA6DDSaRgIAAHUEAAAOAAAAAAAAAAEAIAAA&#10;ACIBAABkcnMvZTJvRG9jLnhtbFBLBQYAAAAABgAGAFkBAADaBQAAAAA=&#10;">
                        <v:fill on="t" focussize="0,0"/>
                        <v:stroke weight="0.5pt" color="#000000 [3213]" joinstyle="round"/>
                        <v:imagedata o:title=""/>
                        <o:lock v:ext="edit" aspectratio="f"/>
                        <v:textbox>
                          <w:txbxContent>
                            <w:p>
                              <w:pPr>
                                <w:rPr>
                                  <w:sz w:val="18"/>
                                  <w:szCs w:val="18"/>
                                  <w14:textOutline w14:w="9525" w14:cap="flat" w14:cmpd="sng" w14:algn="ctr">
                                    <w14:solidFill>
                                      <w14:srgbClr w14:val="000000"/>
                                    </w14:solidFill>
                                    <w14:prstDash w14:val="solid"/>
                                    <w14:round/>
                                  </w14:textOutline>
                                </w:rPr>
                              </w:pPr>
                              <w:r>
                                <w:rPr>
                                  <w:rFonts w:hint="eastAsia"/>
                                  <w:sz w:val="18"/>
                                  <w:szCs w:val="18"/>
                                </w:rPr>
                                <w:t>三级</w:t>
                              </w:r>
                              <w:r>
                                <w:rPr>
                                  <w:rFonts w:hint="eastAsia"/>
                                  <w:sz w:val="18"/>
                                  <w:szCs w:val="18"/>
                                  <w:lang w:val="en-US" w:eastAsia="zh-CN"/>
                                </w:rPr>
                                <w:t>沉淀</w:t>
                              </w:r>
                              <w:r>
                                <w:rPr>
                                  <w:rFonts w:hint="eastAsia"/>
                                  <w:sz w:val="18"/>
                                  <w:szCs w:val="18"/>
                                </w:rPr>
                                <w:t>池</w:t>
                              </w:r>
                            </w:p>
                          </w:txbxContent>
                        </v:textbox>
                      </v:shape>
                      <v:shape id="文本框 46" o:spid="_x0000_s1026" o:spt="202" type="#_x0000_t202" style="position:absolute;left:732155;top:2439035;height:309880;width:558165;" filled="f" stroked="f" coordsize="21600,21600" o:gfxdata="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K4HZtYAAAAGAQAADwAAAAAAAAABACAAAAAiAAAAZHJzL2Rvd25yZXYueG1sUEsBAhQA&#10;FAAAAAgAh07iQH0QERAtAgAAJAQAAA4AAAAAAAAAAQAgAAAAJQEAAGRycy9lMm9Eb2MueG1sUEsF&#10;BgAAAAAGAAYAWQEAAMQFAAAAAA==&#10;">
                        <v:fill on="f" focussize="0,0"/>
                        <v:stroke on="f" weight="0.5pt"/>
                        <v:imagedata o:title=""/>
                        <o:lock v:ext="edit" aspectratio="f"/>
                        <v:textbox>
                          <w:txbxContent>
                            <w:p>
                              <w:pPr>
                                <w:rPr>
                                  <w:sz w:val="18"/>
                                  <w:szCs w:val="18"/>
                                </w:rPr>
                              </w:pPr>
                              <w:r>
                                <w:rPr>
                                  <w:rFonts w:hint="eastAsia"/>
                                  <w:sz w:val="18"/>
                                  <w:szCs w:val="18"/>
                                </w:rPr>
                                <w:t>循环水</w:t>
                              </w:r>
                            </w:p>
                          </w:txbxContent>
                        </v:textbox>
                      </v:shape>
                      <v:shape id="直接箭头连接符 23" o:spid="_x0000_s1026" o:spt="32" type="#_x0000_t32" style="position:absolute;left:3249295;top:2249805;flip:x;height:7620;width:539115;" filled="f" stroked="t" coordsize="21600,21600" o:gfxdata="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kKl9tUAAAAGAQAADwAAAAAAAAABACAAAAAiAAAAZHJzL2Rvd25y&#10;ZXYueG1sUEsBAhQAFAAAAAgAh07iQP08msQBAgAAqgMAAA4AAAAAAAAAAQAgAAAAJAEAAGRycy9l&#10;Mm9Eb2MueG1sUEsFBgAAAAAGAAYAWQEAAJcFAAAAAA==&#10;">
                        <v:fill on="f" focussize="0,0"/>
                        <v:stroke weight="0.5pt" color="#000000 [3213]" miterlimit="8" joinstyle="miter" endarrow="open"/>
                        <v:imagedata o:title=""/>
                        <o:lock v:ext="edit" aspectratio="f"/>
                      </v:shape>
                      <v:shape id="流程图: 过程 8" o:spid="_x0000_s1026" o:spt="109" type="#_x0000_t109" style="position:absolute;left:3813810;top:2086610;height:292735;width:659765;" fillcolor="#FFFFFF" filled="t" stroked="t" coordsize="21600,21600" o:gfxdata="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&#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nzKm1gAAAAYBAAAPAAAAAAAAAAEAIAAAACIAAABk&#10;cnMvZG93bnJldi54bWxQSwECFAAUAAAACACHTuJAGCp1VQgCAAD+AwAADgAAAAAAAAABACAAAAAl&#10;AQAAZHJzL2Uyb0RvYy54bWxQSwUGAAAAAAYABgBZAQAAnwUAAAAA&#10;">
                        <v:fill on="t" focussize="0,0"/>
                        <v:stroke color="#000000" joinstyle="miter"/>
                        <v:imagedata o:title=""/>
                        <o:lock v:ext="edit" aspectratio="f"/>
                        <v:textbox>
                          <w:txbxContent>
                            <w:p>
                              <w:r>
                                <w:rPr>
                                  <w:rFonts w:hint="eastAsia"/>
                                </w:rPr>
                                <w:t>热风炉</w:t>
                              </w:r>
                            </w:p>
                          </w:txbxContent>
                        </v:textbox>
                      </v:shape>
                      <v:shape id="文本框 46" o:spid="_x0000_s1026" o:spt="202" type="#_x0000_t202" style="position:absolute;left:3318510;top:1845310;height:247650;width:444500;" fillcolor="#FFFFFF [3201]" filled="t" stroked="t" coordsize="21600,21600" o:gfxdata="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j9iTbUAAAABgEAAA8AAAAAAAAAAQAgAAAAIgAAAGRycy9k&#10;b3ducmV2LnhtbFBLAQIUABQAAAAIAIdO4kAjVItsPwIAAHcEAAAOAAAAAAAAAAEAIAAAACMBAABk&#10;cnMvZTJvRG9jLnhtbFBLBQYAAAAABgAGAFkBAADUBQAAAAA=&#10;">
                        <v:fill on="t" focussize="0,0"/>
                        <v:stroke weight="0.5pt" color="#FFFFFF [3212]" joinstyle="round"/>
                        <v:imagedata o:title=""/>
                        <o:lock v:ext="edit" aspectratio="f"/>
                        <v:textbox>
                          <w:txbxContent>
                            <w:p>
                              <w:pPr>
                                <w:rPr>
                                  <w:sz w:val="18"/>
                                  <w:szCs w:val="18"/>
                                </w:rPr>
                              </w:pPr>
                              <w:r>
                                <w:rPr>
                                  <w:rFonts w:hint="eastAsia"/>
                                  <w:sz w:val="18"/>
                                  <w:szCs w:val="18"/>
                                </w:rPr>
                                <w:t>热气</w:t>
                              </w:r>
                            </w:p>
                          </w:txbxContent>
                        </v:textbox>
                      </v:shape>
                      <v:shape id="直接箭头连接符 23" o:spid="_x0000_s1026" o:spt="32" type="#_x0000_t32" style="position:absolute;left:4123055;top:1751965;flip:x;height:334010;width:6985;" filled="f" stroked="t" coordsize="21600,21600" o:gfxdata="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aQqX21QAAAAYBAAAPAAAAAAAAAAEAIAAAACIAAABkcnMvZG93bnJldi54&#10;bWxQSwECFAAUAAAACACHTuJA46Ok6/0BAACqAwAADgAAAAAAAAABACAAAAAkAQAAZHJzL2Uyb0Rv&#10;Yy54bWxQSwUGAAAAAAYABgBZAQAAkwUAAAAA&#10;">
                        <v:fill on="f" focussize="0,0"/>
                        <v:stroke weight="0.5pt" color="#000000 [3213]" miterlimit="8" joinstyle="miter" endarrow="open"/>
                        <v:imagedata o:title=""/>
                        <o:lock v:ext="edit" aspectratio="f"/>
                      </v:shape>
                      <v:shape id="文本框 46" o:spid="_x0000_s1026" o:spt="202" type="#_x0000_t202" style="position:absolute;left:3698240;top:1521460;height:302260;width:1079500;" filled="f" stroked="f" coordsize="21600,21600" o:gfxdata="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K4HZtYAAAAGAQAADwAAAAAAAAABACAAAAAiAAAAZHJzL2Rvd25yZXYueG1sUEsBAhQAFAAA&#10;AAgAh07iQLhY0NgqAgAAJgQAAA4AAAAAAAAAAQAgAAAAJQEAAGRycy9lMm9Eb2MueG1sUEsFBgAA&#10;AAAGAAYAWQEAAMEFAAAAAA==&#10;">
                        <v:fill on="f" focussize="0,0"/>
                        <v:stroke on="f" weight="0.5pt"/>
                        <v:imagedata o:title=""/>
                        <o:lock v:ext="edit" aspectratio="f"/>
                        <v:textbox>
                          <w:txbxContent>
                            <w:p>
                              <w:r>
                                <w:rPr>
                                  <w:rFonts w:hint="eastAsia"/>
                                </w:rPr>
                                <w:t>生物质燃料</w:t>
                              </w:r>
                            </w:p>
                          </w:txbxContent>
                        </v:textbox>
                      </v:shape>
                      <v:line id="直接连接符 15" o:spid="_x0000_s1026" o:spt="20" style="position:absolute;left:4129405;top:2395220;height:285750;width:1905;" filled="f" stroked="t" coordsize="21600,21600" o:gfxdata="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cG9XO1gAA&#10;AAYBAAAPAAAAAAAAAAEAIAAAACIAAABkcnMvZG93bnJldi54bWxQSwECFAAUAAAACACHTuJA4IYw&#10;N+cBAACdAwAADgAAAAAAAAABACAAAAAlAQAAZHJzL2Uyb0RvYy54bWxQSwUGAAAAAAYABgBZAQAA&#10;fgUAAAAA&#10;">
                        <v:fill on="f" focussize="0,0"/>
                        <v:stroke color="#000000" joinstyle="round" dashstyle="dash" endarrow="block"/>
                        <v:imagedata o:title=""/>
                        <o:lock v:ext="edit" aspectratio="f"/>
                      </v:line>
                      <v:shape id="文本框 46" o:spid="_x0000_s1026" o:spt="202" type="#_x0000_t202" style="position:absolute;left:3845560;top:2653030;height:317500;width:678180;" fillcolor="#FFFFFF [3201]" filled="t" stroked="t" coordsize="21600,21600" o:gfxdata="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j9iTbUAAAABgEAAA8AAAAAAAAAAQAgAAAAIgAA&#10;AGRycy9kb3ducmV2LnhtbFBLAQIUABQAAAAIAIdO4kD3AJ4MRQIAAHcEAAAOAAAAAAAAAAEAIAAA&#10;ACMBAABkcnMvZTJvRG9jLnhtbFBLBQYAAAAABgAGAFkBAADaBQAAAAA=&#10;">
                        <v:fill on="t" focussize="0,0"/>
                        <v:stroke weight="0.5pt" color="#FFFFFF [3212]" joinstyle="round"/>
                        <v:imagedata o:title=""/>
                        <o:lock v:ext="edit" aspectratio="f"/>
                        <v:textbox>
                          <w:txbxContent>
                            <w:p>
                              <w:r>
                                <w:rPr>
                                  <w:rFonts w:hint="eastAsia"/>
                                </w:rPr>
                                <w:t>炉灰</w:t>
                              </w:r>
                            </w:p>
                          </w:txbxContent>
                        </v:textbox>
                      </v:shape>
                      <v:shape id="直接箭头连接符 23" o:spid="_x0000_s1026" o:spt="32" type="#_x0000_t32" style="position:absolute;left:3306445;top:4459605;flip:y;height:6350;width:352425;" filled="f" stroked="t" coordsize="21600,21600" o:gfxdata="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TwkdQAAAAGAQAADwAAAAAAAAABACAAAAAiAAAAZHJzL2Rvd25yZXYueG1s&#10;UEsBAhQAFAAAAAgAh07iQJVlyUf8AQAAqQMAAA4AAAAAAAAAAQAgAAAAIwEAAGRycy9lMm9Eb2Mu&#10;eG1sUEsFBgAAAAAGAAYAWQEAAJEFAAAAAA==&#10;">
                        <v:fill on="f" focussize="0,0"/>
                        <v:stroke weight="0.5pt" color="#000000 [3213]" miterlimit="8" joinstyle="miter" dashstyle="dash" endarrow="open"/>
                        <v:imagedata o:title=""/>
                        <o:lock v:ext="edit" aspectratio="f"/>
                      </v:shape>
                      <v:shape id="文本框 46" o:spid="_x0000_s1026" o:spt="202" type="#_x0000_t202" style="position:absolute;left:1825625;top:2821305;height:363855;width:426720;" filled="f" stroked="f" coordsize="21600,21600" o:gfxdata="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K4HZtYAAAAGAQAADwAAAAAAAAABACAAAAAiAAAAZHJzL2Rvd25yZXYueG1sUEsBAhQA&#10;FAAAAAgAh07iQCepQEYtAgAAJQQAAA4AAAAAAAAAAQAgAAAAJQEAAGRycy9lMm9Eb2MueG1sUEsF&#10;BgAAAAAGAAYAWQEAAMQFAAAAAA==&#10;">
                        <v:fill on="f" focussize="0,0"/>
                        <v:stroke on="f" weight="0.5pt"/>
                        <v:imagedata o:title=""/>
                        <o:lock v:ext="edit" aspectratio="f"/>
                        <v:textbox>
                          <w:txbxContent>
                            <w:p>
                              <w:pPr>
                                <w:rPr>
                                  <w:sz w:val="18"/>
                                  <w:szCs w:val="18"/>
                                </w:rPr>
                              </w:pPr>
                              <w:r>
                                <w:rPr>
                                  <w:rFonts w:hint="eastAsia"/>
                                  <w:sz w:val="18"/>
                                  <w:szCs w:val="18"/>
                                </w:rPr>
                                <w:t>粉尘</w:t>
                              </w:r>
                            </w:p>
                          </w:txbxContent>
                        </v:textbox>
                      </v:shape>
                      <v:shape id="直接箭头连接符 23" o:spid="_x0000_s1026" o:spt="32" type="#_x0000_t32" style="position:absolute;left:3469640;top:5820410;flip:y;height:9525;width:340995;" filled="f" stroked="t" coordsize="21600,21600" o:gfxdata="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TwkdQAAAAGAQAADwAAAAAAAAABACAAAAAiAAAAZHJzL2Rvd25yZXYueG1s&#10;UEsBAhQAFAAAAAgAh07iQLSe//b8AQAAqQMAAA4AAAAAAAAAAQAgAAAAIwEAAGRycy9lMm9Eb2Mu&#10;eG1sUEsFBgAAAAAGAAYAWQEAAJEFAAAAAA==&#10;">
                        <v:fill on="f" focussize="0,0"/>
                        <v:stroke weight="0.5pt" color="#000000 [3213]" miterlimit="8" joinstyle="miter" dashstyle="dash" endarrow="open"/>
                        <v:imagedata o:title=""/>
                        <o:lock v:ext="edit" aspectratio="f"/>
                      </v:shape>
                      <v:shape id="直接箭头连接符 23" o:spid="_x0000_s1026" o:spt="32" type="#_x0000_t32" style="position:absolute;left:2275840;top:4479925;flip:x y;height:635;width:395605;" filled="f" stroked="t" coordsize="21600,21600" o:gfxdata="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lWpJ9UAAAAGAQAADwAAAAAAAAABACAAAAAiAAAAZHJzL2Rv&#10;d25yZXYueG1sUEsBAhQAFAAAAAgAh07iQNtXrToEAgAAsgMAAA4AAAAAAAAAAQAgAAAAJAEAAGRy&#10;cy9lMm9Eb2MueG1sUEsFBgAAAAAGAAYAWQEAAJoFAAAAAA==&#10;">
                        <v:fill on="f" focussize="0,0"/>
                        <v:stroke weight="0.5pt" color="#000000 [3213]" miterlimit="8" joinstyle="miter" dashstyle="dash" endarrow="open"/>
                        <v:imagedata o:title=""/>
                        <o:lock v:ext="edit" aspectratio="f"/>
                      </v:shape>
                      <v:shape id="文本框 46" o:spid="_x0000_s1026" o:spt="202" type="#_x0000_t202" style="position:absolute;left:1838325;top:4312285;height:297180;width:445770;" filled="f" stroked="f" coordsize="21600,21600" o:gfxdata="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AK4HZtYAAAAGAQAADwAAAAAAAAABACAAAAAiAAAAZHJzL2Rvd25yZXYueG1sUEsBAhQA&#10;FAAAAAgAh07iQHkayYgtAgAAJQQAAA4AAAAAAAAAAQAgAAAAJQEAAGRycy9lMm9Eb2MueG1sUEsF&#10;BgAAAAAGAAYAWQEAAMQFAAAAAA==&#10;">
                        <v:fill on="f" focussize="0,0"/>
                        <v:stroke on="f" weight="0.5pt"/>
                        <v:imagedata o:title=""/>
                        <o:lock v:ext="edit" aspectratio="f"/>
                        <v:textbox>
                          <w:txbxContent>
                            <w:p>
                              <w:pPr>
                                <w:rPr>
                                  <w:rFonts w:hint="eastAsia" w:eastAsia="宋体"/>
                                  <w:sz w:val="18"/>
                                  <w:szCs w:val="18"/>
                                  <w:lang w:val="en-US" w:eastAsia="zh-CN"/>
                                </w:rPr>
                              </w:pPr>
                              <w:r>
                                <w:rPr>
                                  <w:rFonts w:hint="eastAsia"/>
                                  <w:sz w:val="18"/>
                                  <w:szCs w:val="18"/>
                                  <w:lang w:val="en-US" w:eastAsia="zh-CN"/>
                                </w:rPr>
                                <w:t>粉尘</w:t>
                              </w:r>
                            </w:p>
                          </w:txbxContent>
                        </v:textbox>
                      </v:shape>
                      <v:shape id="直接箭头连接符 23" o:spid="_x0000_s1026" o:spt="32" type="#_x0000_t32" style="position:absolute;left:2110740;top:933450;flip:x;height:0;width:534035;" filled="f" stroked="t" coordsize="21600,21600" o:gfxdata="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fk8JHUAAAABgEAAA8AAAAAAAAAAQAgAAAAIgAAAGRycy9kb3ducmV2Lnht&#10;bFBLAQIUABQAAAAIAIdO4kDGqe9r/QEAAKUDAAAOAAAAAAAAAAEAIAAAACMBAABkcnMvZTJvRG9j&#10;LnhtbFBLBQYAAAAABgAGAFkBAACSBQAAAAA=&#10;">
                        <v:fill on="f" focussize="0,0"/>
                        <v:stroke weight="0.5pt" color="#000000 [3213]" miterlimit="8" joinstyle="miter" dashstyle="dash" endarrow="open"/>
                        <v:imagedata o:title=""/>
                        <o:lock v:ext="edit" aspectratio="f"/>
                      </v:shape>
                      <v:shape id="文本框 46" o:spid="_x0000_s1026" o:spt="202" type="#_x0000_t202" style="position:absolute;left:1637665;top:796925;height:338455;width:520700;" filled="f" stroked="f" coordsize="21600,21600" o:gfxdata="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CuB2bWAAAABgEAAA8AAAAAAAAAAQAgAAAAIgAAAGRycy9kb3ducmV2LnhtbFBLAQIUABQA&#10;AAAIAIdO4kCF9e1xKwIAACQEAAAOAAAAAAAAAAEAIAAAACUBAABkcnMvZTJvRG9jLnhtbFBLBQYA&#10;AAAABgAGAFkBAADCBQAAAAA=&#10;">
                        <v:fill on="f" focussize="0,0"/>
                        <v:stroke on="f" weight="0.5pt"/>
                        <v:imagedata o:title=""/>
                        <o:lock v:ext="edit" aspectratio="f"/>
                        <v:textbox>
                          <w:txbxContent>
                            <w:p>
                              <w:pPr>
                                <w:rPr>
                                  <w:sz w:val="18"/>
                                  <w:szCs w:val="18"/>
                                </w:rPr>
                              </w:pPr>
                              <w:r>
                                <w:rPr>
                                  <w:rFonts w:hint="eastAsia"/>
                                  <w:sz w:val="18"/>
                                  <w:szCs w:val="18"/>
                                </w:rPr>
                                <w:t>粉尘</w:t>
                              </w:r>
                            </w:p>
                          </w:txbxContent>
                        </v:textbox>
                      </v:shape>
                      <v:shape id="直接箭头连接符 23" o:spid="_x0000_s1026" o:spt="32" type="#_x0000_t32" style="position:absolute;left:1133475;top:949960;flip:x;height:0;width:534035;" filled="f" stroked="t" coordsize="21600,21600" o:gfxdata="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5PCR1AAAAAYBAAAPAAAAAAAAAAEAIAAAACIAAABkcnMvZG93bnJldi54bWxQ&#10;SwECFAAUAAAACACHTuJAiidAjPsBAAClAwAADgAAAAAAAAABACAAAAAjAQAAZHJzL2Uyb0RvYy54&#10;bWxQSwUGAAAAAAYABgBZAQAAkAUAAAAA&#10;">
                        <v:fill on="f" focussize="0,0"/>
                        <v:stroke weight="0.5pt" color="#000000 [3213]" miterlimit="8" joinstyle="miter" dashstyle="dash" endarrow="open"/>
                        <v:imagedata o:title=""/>
                        <o:lock v:ext="edit" aspectratio="f"/>
                      </v:shape>
                      <v:shape id="文本框 46" o:spid="_x0000_s1026" o:spt="202" type="#_x0000_t202" style="position:absolute;left:226695;top:822325;height:306070;width:848995;" fillcolor="#FFFFFF [3201]" filled="t" stroked="t" coordsize="21600,21600" o:gfxdata="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SP2JNtQAAAAGAQAADwAAAAAAAAABACAAAAAiAAAA&#10;ZHJzL2Rvd25yZXYueG1sUEsBAhQAFAAAAAgAh07iQB5iZSxEAgAAdQQAAA4AAAAAAAAAAQAgAAAA&#10;IwEAAGRycy9lMm9Eb2MueG1sUEsFBgAAAAAGAAYAWQEAANkFAAAAAA==&#10;">
                        <v:fill on="t" focussize="0,0"/>
                        <v:stroke weight="0.5pt" color="#FFFFFF [3212]" joinstyle="round"/>
                        <v:imagedata o:title=""/>
                        <o:lock v:ext="edit" aspectratio="f"/>
                        <v:textbox>
                          <w:txbxContent>
                            <w:p>
                              <w:pPr>
                                <w:rPr>
                                  <w:sz w:val="18"/>
                                  <w:szCs w:val="18"/>
                                </w:rPr>
                              </w:pPr>
                              <w:r>
                                <w:rPr>
                                  <w:rFonts w:hint="eastAsia"/>
                                  <w:sz w:val="18"/>
                                  <w:szCs w:val="18"/>
                                </w:rPr>
                                <w:t>布袋除尘器</w:t>
                              </w:r>
                            </w:p>
                          </w:txbxContent>
                        </v:textbox>
                      </v:shape>
                      <v:shape id="直接箭头连接符 23" o:spid="_x0000_s1026" o:spt="32" type="#_x0000_t32" style="position:absolute;left:1300480;top:2965450;flip:x;height:0;width:534035;" filled="f" stroked="t" coordsize="21600,21600" o:gfxdata="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5+TwkdQAAAAGAQAADwAAAAAAAAABACAAAAAiAAAAZHJzL2Rvd25yZXYueG1s&#10;UEsBAhQAFAAAAAgAh07iQAv2VZ/8AQAApgMAAA4AAAAAAAAAAQAgAAAAIwEAAGRycy9lMm9Eb2Mu&#10;eG1sUEsFBgAAAAAGAAYAWQEAAJEFAAAAAA==&#10;">
                        <v:fill on="f" focussize="0,0"/>
                        <v:stroke weight="0.5pt" color="#000000 [3213]" miterlimit="8" joinstyle="miter" dashstyle="dash" endarrow="open"/>
                        <v:imagedata o:title=""/>
                        <o:lock v:ext="edit" aspectratio="f"/>
                      </v:shape>
                      <v:shape id="文本框 46" o:spid="_x0000_s1026" o:spt="202" type="#_x0000_t202" style="position:absolute;left:3892550;top:3574415;height:247650;width:453390;" fillcolor="#FFFFFF [3201]" filled="t" stroked="t" coordsize="21600,21600" o:gfxdata="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SP2JNtQAAAAGAQAADwAAAAAAAAABACAAAAAiAAAAZHJzL2Rv&#10;d25yZXYueG1sUEsBAhQAFAAAAAgAh07iQL1uKLo+AgAAdwQAAA4AAAAAAAAAAQAgAAAAIwEAAGRy&#10;cy9lMm9Eb2MueG1sUEsFBgAAAAAGAAYAWQEAANMFAAAAAA==&#10;">
                        <v:fill on="t" focussize="0,0"/>
                        <v:stroke weight="0.5pt" color="#FFFFFF [3212]" joinstyle="round"/>
                        <v:imagedata o:title=""/>
                        <o:lock v:ext="edit" aspectratio="f"/>
                        <v:textbox>
                          <w:txbxContent>
                            <w:p>
                              <w:pPr>
                                <w:rPr>
                                  <w:sz w:val="18"/>
                                  <w:szCs w:val="18"/>
                                </w:rPr>
                              </w:pPr>
                              <w:r>
                                <w:rPr>
                                  <w:rFonts w:hint="eastAsia"/>
                                  <w:sz w:val="18"/>
                                  <w:szCs w:val="18"/>
                                </w:rPr>
                                <w:t>噪声</w:t>
                              </w:r>
                            </w:p>
                          </w:txbxContent>
                        </v:textbox>
                      </v:shape>
                      <v:shape id="直接箭头连接符 23" o:spid="_x0000_s1026" o:spt="32" type="#_x0000_t32" style="position:absolute;left:3354070;top:3118485;flip:y;height:3175;width:405765;" filled="f" stroked="t" coordsize="21600,21600" o:gfxdata="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TwkdQAAAAGAQAADwAAAAAAAAABACAAAAAiAAAAZHJzL2Rvd25yZXYu&#10;eG1sUEsBAhQAFAAAAAgAh07iQAHh3dL/AQAAqQMAAA4AAAAAAAAAAQAgAAAAIwEAAGRycy9lMm9E&#10;b2MueG1sUEsFBgAAAAAGAAYAWQEAAJQFAAAAAA==&#10;">
                        <v:fill on="f" focussize="0,0"/>
                        <v:stroke weight="0.5pt" color="#000000 [3213]" miterlimit="8" joinstyle="miter" dashstyle="dash" endarrow="open"/>
                        <v:imagedata o:title=""/>
                        <o:lock v:ext="edit" aspectratio="f"/>
                      </v:shape>
                      <v:shape id="文本框 46" o:spid="_x0000_s1026" o:spt="202" type="#_x0000_t202" style="position:absolute;left:3669030;top:4337050;height:247650;width:453390;" fillcolor="#FFFFFF [3201]" filled="t" stroked="t" coordsize="21600,21600" o:gfxdata="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j9iTbUAAAABgEAAA8AAAAAAAAAAQAgAAAAIgAAAGRycy9k&#10;b3ducmV2LnhtbFBLAQIUABQAAAAIAIdO4kANlm0QPwIAAHcEAAAOAAAAAAAAAAEAIAAAACMBAABk&#10;cnMvZTJvRG9jLnhtbFBLBQYAAAAABgAGAFkBAADUBQAAAAA=&#10;">
                        <v:fill on="t" focussize="0,0"/>
                        <v:stroke weight="0.5pt" color="#FFFFFF [3212]" joinstyle="round"/>
                        <v:imagedata o:title=""/>
                        <o:lock v:ext="edit" aspectratio="f"/>
                        <v:textbox>
                          <w:txbxContent>
                            <w:p>
                              <w:pPr>
                                <w:rPr>
                                  <w:sz w:val="18"/>
                                  <w:szCs w:val="18"/>
                                </w:rPr>
                              </w:pPr>
                              <w:r>
                                <w:rPr>
                                  <w:rFonts w:hint="eastAsia"/>
                                  <w:sz w:val="18"/>
                                  <w:szCs w:val="18"/>
                                </w:rPr>
                                <w:t>噪声</w:t>
                              </w:r>
                            </w:p>
                          </w:txbxContent>
                        </v:textbox>
                      </v:shape>
                      <v:shape id="直接箭头连接符 23" o:spid="_x0000_s1026" o:spt="32" type="#_x0000_t32" style="position:absolute;left:2159635;top:2997200;flip:x y;height:1905;width:429260;" filled="f" stroked="t" coordsize="21600,21600" o:gfxdata="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Vakn1QAAAAYBAAAPAAAAAAAAAAEAIAAAACIAAABkcnMvZG93&#10;bnJldi54bWxQSwECFAAUAAAACACHTuJATOu+SAMCAACzAwAADgAAAAAAAAABACAAAAAkAQAAZHJz&#10;L2Uyb0RvYy54bWxQSwUGAAAAAAYABgBZAQAAmQUAAAAA&#10;">
                        <v:fill on="f" focussize="0,0"/>
                        <v:stroke weight="0.5pt" color="#000000 [3213]" miterlimit="8" joinstyle="miter" dashstyle="dash" endarrow="open"/>
                        <v:imagedata o:title=""/>
                        <o:lock v:ext="edit" aspectratio="f"/>
                      </v:shape>
                      <v:shape id="流程图: 过程 13" o:spid="_x0000_s1026" o:spt="109" type="#_x0000_t109" style="position:absolute;left:2540635;top:3599180;height:292100;width:854710;" fillcolor="#FFFFFF" filled="t" stroked="t" coordsize="21600,21600" o:gfxdata="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mfMqbWAAAABgEAAA8AAAAAAAAAAQAgAAAA&#10;IgAAAGRycy9kb3ducmV2LnhtbFBLAQIUABQAAAAIAIdO4kC9vy+WDQIAAP8DAAAOAAAAAAAAAAEA&#10;IAAAACUBAABkcnMvZTJvRG9jLnhtbFBLBQYAAAAABgAGAFkBAACkBQ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熟料储存</w:t>
                              </w:r>
                            </w:p>
                          </w:txbxContent>
                        </v:textbox>
                      </v:shape>
                      <v:line id="直接连接符 10" o:spid="_x0000_s1026" o:spt="20" style="position:absolute;left:2976245;top:4630420;height:448310;width:3810;" filled="f" stroked="t" coordsize="21600,21600" o:gfxdata="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P1JJtYA&#10;AAAGAQAADwAAAAAAAAABACAAAAAiAAAAZHJzL2Rvd25yZXYueG1sUEsBAhQAFAAAAAgAh07iQJpb&#10;gAvoAQAAngMAAA4AAAAAAAAAAQAgAAAAJQEAAGRycy9lMm9Eb2MueG1sUEsFBgAAAAAGAAYAWQEA&#10;AH8FAAAAAA==&#10;">
                        <v:fill on="f" focussize="0,0"/>
                        <v:stroke color="#000000" joinstyle="round" endarrow="block"/>
                        <v:imagedata o:title=""/>
                        <o:lock v:ext="edit" aspectratio="f"/>
                      </v:line>
                      <v:shape id="直接箭头连接符 23" o:spid="_x0000_s1026" o:spt="32" type="#_x0000_t32" style="position:absolute;left:2242820;top:5838190;flip:x y;height:9525;width:379095;" filled="f" stroked="t" coordsize="21600,21600" o:gfxdata="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KVakn1QAAAAYBAAAPAAAAAAAAAAEAIAAAACIAAABkcnMv&#10;ZG93bnJldi54bWxQSwECFAAUAAAACACHTuJA9+Hm/wYCAACzAwAADgAAAAAAAAABACAAAAAkAQAA&#10;ZHJzL2Uyb0RvYy54bWxQSwUGAAAAAAYABgBZAQAAnAUAAAAA&#10;">
                        <v:fill on="f" focussize="0,0"/>
                        <v:stroke weight="0.5pt" color="#000000 [3213]" miterlimit="8" joinstyle="miter" dashstyle="dash" endarrow="open"/>
                        <v:imagedata o:title=""/>
                        <o:lock v:ext="edit" aspectratio="f"/>
                      </v:shape>
                      <v:shape id="文本框 46" o:spid="_x0000_s1026" o:spt="202" type="#_x0000_t202" style="position:absolute;left:1821815;top:5687060;height:297180;width:445770;" filled="f" stroked="f" coordsize="21600,21600" o:gfxdata="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CuB2bWAAAABgEAAA8AAAAAAAAAAQAgAAAAIgAAAGRycy9kb3ducmV2LnhtbFBLAQIUABQA&#10;AAAIAIdO4kDlfMOdKwIAACUEAAAOAAAAAAAAAAEAIAAAACUBAABkcnMvZTJvRG9jLnhtbFBLBQYA&#10;AAAABgAGAFkBAADCBQAAAAA=&#10;">
                        <v:fill on="f" focussize="0,0"/>
                        <v:stroke on="f" weight="0.5pt"/>
                        <v:imagedata o:title=""/>
                        <o:lock v:ext="edit" aspectratio="f"/>
                        <v:textbox>
                          <w:txbxContent>
                            <w:p>
                              <w:pPr>
                                <w:rPr>
                                  <w:rFonts w:hint="eastAsia" w:eastAsia="宋体"/>
                                  <w:sz w:val="18"/>
                                  <w:szCs w:val="18"/>
                                  <w:lang w:val="en-US" w:eastAsia="zh-CN"/>
                                </w:rPr>
                              </w:pPr>
                              <w:r>
                                <w:rPr>
                                  <w:rFonts w:hint="eastAsia"/>
                                  <w:sz w:val="18"/>
                                  <w:szCs w:val="18"/>
                                  <w:lang w:val="en-US" w:eastAsia="zh-CN"/>
                                </w:rPr>
                                <w:t>粉尘</w:t>
                              </w:r>
                            </w:p>
                          </w:txbxContent>
                        </v:textbox>
                      </v:shape>
                      <v:line id="直接连接符 15" o:spid="_x0000_s1026" o:spt="20" style="position:absolute;left:2952115;top:3884930;height:457835;width:10795;" filled="f" stroked="t" coordsize="21600,21600" o:gfxdata="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j9SSbW&#10;AAAABgEAAA8AAAAAAAAAAQAgAAAAIgAAAGRycy9kb3ducmV2LnhtbFBLAQIUABQAAAAIAIdO4kD7&#10;x57C6QEAAJ8DAAAOAAAAAAAAAAEAIAAAACUBAABkcnMvZTJvRG9jLnhtbFBLBQYAAAAABgAGAFkB&#10;AACABQAAAAA=&#10;">
                        <v:fill on="f" focussize="0,0"/>
                        <v:stroke color="#000000" joinstyle="round" endarrow="block"/>
                        <v:imagedata o:title=""/>
                        <o:lock v:ext="edit" aspectratio="f"/>
                      </v:line>
                      <v:shape id="直接箭头连接符 23" o:spid="_x0000_s1026" o:spt="32" type="#_x0000_t32" style="position:absolute;left:2002790;top:1612265;flip:x;height:0;width:534035;" filled="f" stroked="t" coordsize="21600,21600" o:gfxdata="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fk8JHUAAAABgEAAA8AAAAAAAAAAQAgAAAAIgAAAGRycy9kb3ducmV2Lnht&#10;bFBLAQIUABQAAAAIAIdO4kBChFqq/QEAAKYDAAAOAAAAAAAAAAEAIAAAACMBAABkcnMvZTJvRG9j&#10;LnhtbFBLBQYAAAAABgAGAFkBAACSBQAAAAA=&#10;">
                        <v:fill on="f" focussize="0,0"/>
                        <v:stroke weight="0.5pt" color="#000000 [3213]" miterlimit="8" joinstyle="miter" dashstyle="dash" endarrow="open"/>
                        <v:imagedata o:title=""/>
                        <o:lock v:ext="edit" aspectratio="f"/>
                      </v:shape>
                      <v:shape id="文本框 46" o:spid="_x0000_s1026" o:spt="202" type="#_x0000_t202" style="position:absolute;left:3743325;top:2995295;height:247650;width:453390;" filled="f" stroked="f" coordsize="21600,21600" o:gfxdata="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Argdm1gAAAAYBAAAPAAAAAAAAAAEAIAAAACIAAABkcnMvZG93bnJldi54bWxQSwECFAAU&#10;AAAACACHTuJA4kqXciwCAAAlBAAADgAAAAAAAAABACAAAAAlAQAAZHJzL2Uyb0RvYy54bWxQSwUG&#10;AAAAAAYABgBZAQAAwwUAAAAA&#10;">
                        <v:fill on="f" focussize="0,0"/>
                        <v:stroke on="f" weight="0.5pt"/>
                        <v:imagedata o:title=""/>
                        <o:lock v:ext="edit" aspectratio="f"/>
                        <v:textbox>
                          <w:txbxContent>
                            <w:p>
                              <w:pPr>
                                <w:rPr>
                                  <w:sz w:val="18"/>
                                  <w:szCs w:val="18"/>
                                </w:rPr>
                              </w:pPr>
                              <w:r>
                                <w:rPr>
                                  <w:rFonts w:hint="eastAsia"/>
                                  <w:sz w:val="18"/>
                                  <w:szCs w:val="18"/>
                                </w:rPr>
                                <w:t>噪声</w:t>
                              </w:r>
                            </w:p>
                          </w:txbxContent>
                        </v:textbox>
                      </v:shape>
                      <v:shape id="文本框 46" o:spid="_x0000_s1026" o:spt="202" type="#_x0000_t202" style="position:absolute;left:732155;top:2811780;height:495300;width:596265;" filled="f" stroked="t" coordsize="21600,21600" o:gfxdata="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&#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lHflzVAAAABgEAAA8AAAAAAAAAAQAgAAAAIgAAAGRy&#10;cy9kb3ducmV2LnhtbFBLAQIUABQAAAAIAIdO4kAWLB0CQQIAAE0EAAAOAAAAAAAAAAEAIAAAACQB&#10;AABkcnMvZTJvRG9jLnhtbFBLBQYAAAAABgAGAFkBAADXBQAAAAA=&#10;">
                        <v:fill on="f" focussize="0,0"/>
                        <v:stroke weight="0.5pt" color="#000000 [3213]" joinstyle="round"/>
                        <v:imagedata o:title=""/>
                        <o:lock v:ext="edit" aspectratio="f"/>
                        <v:textbox>
                          <w:txbxContent>
                            <w:p>
                              <w:pPr>
                                <w:rPr>
                                  <w:rFonts w:hint="default" w:eastAsia="宋体"/>
                                  <w:sz w:val="18"/>
                                  <w:szCs w:val="18"/>
                                  <w:lang w:val="en-US" w:eastAsia="zh-CN"/>
                                </w:rPr>
                              </w:pPr>
                              <w:r>
                                <w:rPr>
                                  <w:rFonts w:hint="eastAsia"/>
                                  <w:sz w:val="18"/>
                                  <w:szCs w:val="18"/>
                                  <w:lang w:val="en-US" w:eastAsia="zh-CN"/>
                                </w:rPr>
                                <w:t>脉冲除尘器</w:t>
                              </w:r>
                            </w:p>
                          </w:txbxContent>
                        </v:textbox>
                      </v:shape>
                      <v:shape id="直接箭头连接符 23" o:spid="_x0000_s1026" o:spt="32" type="#_x0000_t32" style="position:absolute;left:3387090;top:3731895;flip:y;height:10795;width:430530;" filled="f" stroked="t" coordsize="21600,21600" o:gfxdata="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fk8JHUAAAABgEAAA8AAAAAAAAAAQAgAAAAIgAAAGRycy9kb3ducmV2&#10;LnhtbFBLAQIUABQAAAAIAIdO4kCd2tNyAAIAAKoDAAAOAAAAAAAAAAEAIAAAACMBAABkcnMvZTJv&#10;RG9jLnhtbFBLBQYAAAAABgAGAFkBAACVBQAAAAA=&#10;">
                        <v:fill on="f" focussize="0,0"/>
                        <v:stroke weight="0.5pt" color="#000000 [3213]" miterlimit="8" joinstyle="miter" dashstyle="dash" endarrow="open"/>
                        <v:imagedata o:title=""/>
                        <o:lock v:ext="edit" aspectratio="f"/>
                      </v:shape>
                      <v:shape id="文本框 46" o:spid="_x0000_s1026" o:spt="202" type="#_x0000_t202" style="position:absolute;left:3810000;top:5703570;height:247650;width:453390;" fillcolor="#FFFFFF [3201]" filled="t" stroked="t" coordsize="21600,21600" o:gfxdata="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Ej9iTbUAAAABgEAAA8AAAAAAAAAAQAgAAAAIgAAAGRycy9k&#10;b3ducmV2LnhtbFBLAQIUABQAAAAIAIdO4kC1xbaIPwIAAHcEAAAOAAAAAAAAAAEAIAAAACMBAABk&#10;cnMvZTJvRG9jLnhtbFBLBQYAAAAABgAGAFkBAADUBQAAAAA=&#10;">
                        <v:fill on="t" focussize="0,0"/>
                        <v:stroke weight="0.5pt" color="#FFFFFF [3212]" joinstyle="round"/>
                        <v:imagedata o:title=""/>
                        <o:lock v:ext="edit" aspectratio="f"/>
                        <v:textbox>
                          <w:txbxContent>
                            <w:p>
                              <w:pPr>
                                <w:rPr>
                                  <w:sz w:val="18"/>
                                  <w:szCs w:val="18"/>
                                </w:rPr>
                              </w:pPr>
                              <w:r>
                                <w:rPr>
                                  <w:rFonts w:hint="eastAsia"/>
                                  <w:sz w:val="18"/>
                                  <w:szCs w:val="18"/>
                                </w:rPr>
                                <w:t>噪声</w:t>
                              </w:r>
                            </w:p>
                          </w:txbxContent>
                        </v:textbox>
                      </v:shape>
                      <v:shape id="直接箭头连接符 23" o:spid="_x0000_s1026" o:spt="32" type="#_x0000_t32" style="position:absolute;left:1631315;top:4472940;flip:x;height:1905;width:286385;" filled="f" stroked="t" coordsize="21600,21600" o:gfxdata="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TwkdQAAAAGAQAADwAAAAAAAAABACAAAAAiAAAAZHJzL2Rvd25yZXYu&#10;eG1sUEsBAhQAFAAAAAgAh07iQCk/iY//AQAAqQMAAA4AAAAAAAAAAQAgAAAAIwEAAGRycy9lMm9E&#10;b2MueG1sUEsFBgAAAAAGAAYAWQEAAJQFAAAAAA==&#10;">
                        <v:fill on="f" focussize="0,0"/>
                        <v:stroke weight="0.5pt" color="#000000 [3213]" miterlimit="8" joinstyle="miter" dashstyle="dash" endarrow="open"/>
                        <v:imagedata o:title=""/>
                        <o:lock v:ext="edit" aspectratio="f"/>
                      </v:shape>
                      <v:shape id="文本框 46" o:spid="_x0000_s1026" o:spt="202" type="#_x0000_t202" style="position:absolute;left:1042670;top:4196080;height:495300;width:581025;" filled="f" stroked="t" coordsize="21600,21600" o:gfxdata="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&#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lHflzVAAAABgEAAA8AAAAAAAAAAQAgAAAAIgAAAGRy&#10;cy9kb3ducmV2LnhtbFBLAQIUABQAAAAIAIdO4kBQ1i+MQQIAAE4EAAAOAAAAAAAAAAEAIAAAACQB&#10;AABkcnMvZTJvRG9jLnhtbFBLBQYAAAAABgAGAFkBAADXBQAAAAA=&#10;">
                        <v:fill on="f" focussize="0,0"/>
                        <v:stroke weight="0.5pt" color="#000000 [3213]" joinstyle="round"/>
                        <v:imagedata o:title=""/>
                        <o:lock v:ext="edit" aspectratio="f"/>
                        <v:textbox>
                          <w:txbxContent>
                            <w:p>
                              <w:pPr>
                                <w:rPr>
                                  <w:rFonts w:hint="default" w:eastAsia="宋体"/>
                                  <w:sz w:val="18"/>
                                  <w:szCs w:val="18"/>
                                  <w:lang w:val="en-US" w:eastAsia="zh-CN"/>
                                </w:rPr>
                              </w:pPr>
                              <w:r>
                                <w:rPr>
                                  <w:rFonts w:hint="eastAsia"/>
                                  <w:sz w:val="18"/>
                                  <w:szCs w:val="18"/>
                                  <w:lang w:val="en-US" w:eastAsia="zh-CN"/>
                                </w:rPr>
                                <w:t>离心除尘器</w:t>
                              </w:r>
                            </w:p>
                          </w:txbxContent>
                        </v:textbox>
                      </v:shape>
                      <v:shape id="直接箭头连接符 23" o:spid="_x0000_s1026" o:spt="32" type="#_x0000_t32" style="position:absolute;left:1463675;top:5847715;flip:x;height:635;width:437515;" filled="f" stroked="t" coordsize="21600,21600" o:gfxdata="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n5PCR1AAAAAYBAAAPAAAAAAAAAAEAIAAAACIAAABkcnMvZG93bnJldi54bWxQ&#10;SwECFAAUAAAACACHTuJA28If9PsBAACoAwAADgAAAAAAAAABACAAAAAjAQAAZHJzL2Uyb0RvYy54&#10;bWxQSwUGAAAAAAYABgBZAQAAkAUAAAAA&#10;">
                        <v:fill on="f" focussize="0,0"/>
                        <v:stroke weight="0.5pt" color="#000000 [3213]" miterlimit="8" joinstyle="miter" dashstyle="dash" endarrow="open"/>
                        <v:imagedata o:title=""/>
                        <o:lock v:ext="edit" aspectratio="f"/>
                      </v:shape>
                      <v:shape id="文本框 46" o:spid="_x0000_s1026" o:spt="202" type="#_x0000_t202" style="position:absolute;left:843915;top:5570855;height:495300;width:619125;" filled="f" stroked="t" coordsize="21600,21600" o:gfxdata="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&#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pR35c1QAAAAYBAAAPAAAAAAAAAAEAIAAAACIAAABk&#10;cnMvZG93bnJldi54bWxQSwECFAAUAAAACACHTuJAOeNiOUICAABNBAAADgAAAAAAAAABACAAAAAk&#10;AQAAZHJzL2Uyb0RvYy54bWxQSwUGAAAAAAYABgBZAQAA2AUAAAAA&#10;">
                        <v:fill on="f" focussize="0,0"/>
                        <v:stroke weight="0.5pt" color="#000000 [3213]" joinstyle="round"/>
                        <v:imagedata o:title=""/>
                        <o:lock v:ext="edit" aspectratio="f"/>
                        <v:textbox>
                          <w:txbxContent>
                            <w:p>
                              <w:pPr>
                                <w:rPr>
                                  <w:rFonts w:hint="default" w:eastAsia="宋体"/>
                                  <w:sz w:val="18"/>
                                  <w:szCs w:val="18"/>
                                  <w:lang w:val="en-US" w:eastAsia="zh-CN"/>
                                </w:rPr>
                              </w:pPr>
                              <w:r>
                                <w:rPr>
                                  <w:rFonts w:hint="eastAsia"/>
                                  <w:sz w:val="18"/>
                                  <w:szCs w:val="18"/>
                                  <w:lang w:val="en-US" w:eastAsia="zh-CN"/>
                                </w:rPr>
                                <w:t>脉冲除尘器</w:t>
                              </w:r>
                            </w:p>
                          </w:txbxContent>
                        </v:textbox>
                      </v:shape>
                      <v:line id="_x0000_s1026" o:spid="_x0000_s1026" o:spt="20" style="position:absolute;left:394970;top:3241675;flip:x y;height:4445;width:337185;" filled="f" stroked="t" coordsize="21600,21600" o:gfxdata="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XNWu9YAAAAG&#10;AQAADwAAAAAAAAABACAAAAAiAAAAZHJzL2Rvd25yZXYueG1sUEsBAhQAFAAAAAgAh07iQIaW9YPl&#10;AQAAhwMAAA4AAAAAAAAAAQAgAAAAJQEAAGRycy9lMm9Eb2MueG1sUEsFBgAAAAAGAAYAWQEAAHwF&#10;AAAAAA==&#10;">
                        <v:fill on="f" focussize="0,0"/>
                        <v:stroke weight="1pt" color="#000000 [3213]" miterlimit="8" joinstyle="miter"/>
                        <v:imagedata o:title=""/>
                        <o:lock v:ext="edit" aspectratio="f"/>
                      </v:line>
                      <v:shape id="_x0000_s1026" o:spid="_x0000_s1026" o:spt="32" type="#_x0000_t32" style="position:absolute;left:403860;top:3244215;height:1026795;width:0;" filled="f" stroked="t" coordsize="21600,21600" o:gfxdata="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9fJ9j1gAAAAYBAAAPAAAAAAAAAAEAIAAAACIAAABkcnMvZG93bnJldi54bWxQSwEC&#10;FAAUAAAACACHTuJA91d7UvYBAACdAwAADgAAAAAAAAABACAAAAAlAQAAZHJzL2Uyb0RvYy54bWxQ&#10;SwUGAAAAAAYABgBZAQAAjQUAAAAA&#10;">
                        <v:fill on="f" focussize="0,0"/>
                        <v:stroke color="#000000 [3213]" miterlimit="8" joinstyle="miter" endarrow="open"/>
                        <v:imagedata o:title=""/>
                        <o:lock v:ext="edit" aspectratio="f"/>
                      </v:shape>
                      <v:line id="_x0000_s1026" o:spid="_x0000_s1026" o:spt="20" style="position:absolute;left:287655;top:5820410;flip:x y;height:7620;width:563245;" filled="f" stroked="t" coordsize="21600,21600" o:gfxdata="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J1qv0wAAAAYBAAAP&#10;AAAAAAAAAAEAIAAAACIAAABkcnMvZG93bnJldi54bWxQSwECFAAUAAAACACHTuJAtzRglOQBAACG&#10;AwAADgAAAAAAAAABACAAAAAiAQAAZHJzL2Uyb0RvYy54bWxQSwUGAAAAAAYABgBZAQAAeAUAAAAA&#10;">
                        <v:fill on="f" focussize="0,0"/>
                        <v:stroke color="#000000 [3213]" miterlimit="8" joinstyle="miter"/>
                        <v:imagedata o:title=""/>
                        <o:lock v:ext="edit" aspectratio="f"/>
                      </v:line>
                      <v:shape id="文本框 46" o:spid="_x0000_s1026" o:spt="202" type="#_x0000_t202" style="position:absolute;left:15875;top:4246245;height:660400;width:561340;" filled="f" stroked="t" coordsize="21600,21600" o:gfxdata="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&#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lHflzVAAAABgEAAA8AAAAAAAAAAQAgAAAAIgAAAGRy&#10;cy9kb3ducmV2LnhtbFBLAQIUABQAAAAIAIdO4kAvGVBOQQIAAEwEAAAOAAAAAAAAAAEAIAAAACQB&#10;AABkcnMvZTJvRG9jLnhtbFBLBQYAAAAABgAGAFkBAADXBQAAAAA=&#10;">
                        <v:fill on="f" focussize="0,0"/>
                        <v:stroke weight="0.5pt" color="#000000 [3213]" joinstyle="round"/>
                        <v:imagedata o:title=""/>
                        <o:lock v:ext="edit" aspectratio="f"/>
                        <v:textbox>
                          <w:txbxContent>
                            <w:p>
                              <w:pPr>
                                <w:rPr>
                                  <w:rFonts w:hint="default" w:ascii="Times New Roman" w:hAnsi="Times New Roman" w:eastAsia="宋体"/>
                                  <w:sz w:val="18"/>
                                  <w:szCs w:val="18"/>
                                  <w:lang w:val="en-US" w:eastAsia="zh-CN"/>
                                </w:rPr>
                              </w:pPr>
                              <w:r>
                                <w:rPr>
                                  <w:rFonts w:hint="eastAsia" w:ascii="Times New Roman" w:hAnsi="Times New Roman"/>
                                  <w:sz w:val="18"/>
                                  <w:szCs w:val="18"/>
                                  <w:lang w:val="en-US" w:eastAsia="zh-CN"/>
                                </w:rPr>
                                <w:t>15m排气筒DA002</w:t>
                              </w:r>
                            </w:p>
                          </w:txbxContent>
                        </v:textbox>
                      </v:shape>
                      <v:shape id="直接箭头连接符 23" o:spid="_x0000_s1026" o:spt="32" type="#_x0000_t32" style="position:absolute;left:594360;top:4436745;flip:x y;height:6985;width:448310;" filled="f" stroked="t" coordsize="21600,21600" o:gfxdata="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KVakn1QAAAAYBAAAPAAAAAAAAAAEA&#10;IAAAACIAAABkcnMvZG93bnJldi54bWxQSwECFAAUAAAACACHTuJAB/ITzhICAADZAwAADgAAAAAA&#10;AAABACAAAAAkAQAAZHJzL2Uyb0RvYy54bWxQSwUGAAAAAAYABgBZAQAAqAUAAAAA&#10;">
                        <v:fill on="f" focussize="0,0"/>
                        <v:stroke weight="0.5pt" color="#000000 [3213]" miterlimit="8" joinstyle="miter" dashstyle="dash" endarrow="open"/>
                        <v:imagedata o:title=""/>
                        <o:lock v:ext="edit" aspectratio="f"/>
                      </v:shape>
                      <v:shape id="_x0000_s1026" o:spid="_x0000_s1026" o:spt="32" type="#_x0000_t32" style="position:absolute;left:296545;top:4906645;flip:y;height:925830;width:0;" filled="f" stroked="t" coordsize="21600,21600" o:gfxdata="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uZfn1AAAAAYBAAAPAAAAAAAAAAEAIAAAACIA&#10;AABkcnMvZG93bnJldi54bWxQSwECFAAUAAAACACHTuJAcE9/Ig0CAADOAwAADgAAAAAAAAABACAA&#10;AAAjAQAAZHJzL2Uyb0RvYy54bWxQSwUGAAAAAAYABgBZAQAAogUAAAAA&#10;">
                        <v:fill on="f" focussize="0,0"/>
                        <v:stroke color="#000000 [3213]" miterlimit="8" joinstyle="miter" endarrow="open"/>
                        <v:imagedata o:title=""/>
                        <o:lock v:ext="edit" aspectratio="f"/>
                      </v:shape>
                      <w10:wrap type="none"/>
                      <w10:anchorlock/>
                    </v:group>
                  </w:pict>
                </mc:Fallback>
              </mc:AlternateContent>
            </w:r>
          </w:p>
          <w:p>
            <w:pPr>
              <w:spacing w:line="440" w:lineRule="exact"/>
              <w:jc w:val="center"/>
              <w:rPr>
                <w:rFonts w:ascii="Times New Roman" w:hAnsi="Times New Roman"/>
                <w:b/>
                <w:bCs/>
                <w:sz w:val="21"/>
                <w:szCs w:val="21"/>
              </w:rPr>
            </w:pPr>
            <w:r>
              <w:rPr>
                <w:rFonts w:ascii="Times New Roman" w:hAnsi="Times New Roman"/>
                <w:b/>
                <w:bCs/>
                <w:sz w:val="21"/>
                <w:szCs w:val="21"/>
              </w:rPr>
              <w:t>图</w:t>
            </w:r>
            <w:r>
              <w:rPr>
                <w:rFonts w:hint="eastAsia" w:ascii="Times New Roman" w:hAnsi="Times New Roman"/>
                <w:b/>
                <w:bCs/>
                <w:sz w:val="21"/>
                <w:szCs w:val="21"/>
              </w:rPr>
              <w:t>2-2</w:t>
            </w:r>
            <w:r>
              <w:rPr>
                <w:rFonts w:ascii="Times New Roman" w:hAnsi="Times New Roman"/>
                <w:b/>
                <w:bCs/>
                <w:sz w:val="21"/>
                <w:szCs w:val="21"/>
              </w:rPr>
              <w:t xml:space="preserve"> </w:t>
            </w:r>
            <w:r>
              <w:rPr>
                <w:rFonts w:hint="eastAsia" w:ascii="Times New Roman" w:hAnsi="Times New Roman"/>
                <w:b/>
                <w:bCs/>
                <w:sz w:val="21"/>
                <w:szCs w:val="21"/>
              </w:rPr>
              <w:t>运营期工艺流程及产污节点</w:t>
            </w:r>
            <w:r>
              <w:rPr>
                <w:rFonts w:ascii="Times New Roman" w:hAnsi="Times New Roman"/>
                <w:b/>
                <w:bCs/>
                <w:sz w:val="21"/>
                <w:szCs w:val="21"/>
              </w:rPr>
              <w:t>图</w:t>
            </w:r>
          </w:p>
          <w:p>
            <w:pPr>
              <w:adjustRightInd w:val="0"/>
              <w:snapToGrid w:val="0"/>
              <w:spacing w:line="440" w:lineRule="exact"/>
              <w:ind w:firstLine="482" w:firstLineChars="200"/>
              <w:rPr>
                <w:rFonts w:ascii="Times New Roman" w:hAnsi="Times New Roman"/>
                <w:b/>
                <w:bCs/>
              </w:rPr>
            </w:pPr>
            <w:r>
              <w:rPr>
                <w:rFonts w:ascii="Times New Roman" w:hAnsi="Times New Roman"/>
                <w:b/>
                <w:bCs/>
              </w:rPr>
              <w:t>工艺流程简述如下：</w:t>
            </w:r>
          </w:p>
          <w:p>
            <w:pPr>
              <w:widowControl/>
              <w:spacing w:line="440" w:lineRule="exact"/>
              <w:ind w:firstLine="482" w:firstLineChars="200"/>
              <w:jc w:val="left"/>
            </w:pPr>
            <w:r>
              <w:rPr>
                <w:rFonts w:ascii="Times New Roman" w:hAnsi="Times New Roman"/>
                <w:b/>
                <w:bCs/>
              </w:rPr>
              <w:t>（1）</w:t>
            </w:r>
            <w:r>
              <w:rPr>
                <w:rFonts w:hint="eastAsia" w:ascii="Times New Roman" w:hAnsi="Times New Roman"/>
                <w:b/>
                <w:bCs/>
                <w:lang w:val="en-US" w:eastAsia="zh-CN"/>
              </w:rPr>
              <w:t>粗粉碎</w:t>
            </w:r>
            <w:r>
              <w:rPr>
                <w:rFonts w:hint="eastAsia" w:ascii="Times New Roman" w:hAnsi="Times New Roman"/>
                <w:b/>
                <w:bCs/>
              </w:rPr>
              <w:t>：</w:t>
            </w:r>
            <w:r>
              <w:rPr>
                <w:rFonts w:hint="eastAsia" w:ascii="宋体" w:hAnsi="宋体" w:cs="宋体"/>
                <w:color w:val="000000"/>
                <w:kern w:val="0"/>
                <w:lang w:bidi="ar"/>
              </w:rPr>
              <w:t>项目生产车间内设有</w:t>
            </w:r>
            <w:r>
              <w:rPr>
                <w:rFonts w:hint="eastAsia" w:ascii="Times New Roman" w:hAnsi="Times New Roman"/>
                <w:color w:val="000000"/>
                <w:kern w:val="0"/>
                <w:lang w:val="en-US" w:eastAsia="zh-CN" w:bidi="ar"/>
              </w:rPr>
              <w:t>3</w:t>
            </w:r>
            <w:r>
              <w:rPr>
                <w:rFonts w:hint="eastAsia" w:ascii="宋体" w:hAnsi="宋体" w:cs="宋体"/>
                <w:color w:val="000000"/>
                <w:kern w:val="0"/>
                <w:lang w:bidi="ar"/>
              </w:rPr>
              <w:t>台</w:t>
            </w:r>
            <w:r>
              <w:rPr>
                <w:rFonts w:hint="eastAsia" w:ascii="宋体" w:hAnsi="宋体" w:cs="宋体"/>
                <w:color w:val="000000"/>
                <w:kern w:val="0"/>
                <w:lang w:val="en-US" w:eastAsia="zh-CN" w:bidi="ar"/>
              </w:rPr>
              <w:t>粉碎机</w:t>
            </w:r>
            <w:r>
              <w:rPr>
                <w:rFonts w:hint="eastAsia" w:ascii="宋体" w:hAnsi="宋体" w:cs="宋体"/>
                <w:color w:val="000000"/>
                <w:kern w:val="0"/>
                <w:lang w:bidi="ar"/>
              </w:rPr>
              <w:t>，主要对原料进行初步</w:t>
            </w:r>
            <w:r>
              <w:rPr>
                <w:rFonts w:hint="eastAsia" w:ascii="宋体" w:hAnsi="宋体" w:cs="宋体"/>
                <w:color w:val="000000"/>
                <w:kern w:val="0"/>
                <w:lang w:val="en-US" w:eastAsia="zh-CN" w:bidi="ar"/>
              </w:rPr>
              <w:t>粉碎</w:t>
            </w:r>
            <w:r>
              <w:rPr>
                <w:rFonts w:hint="eastAsia" w:ascii="宋体" w:hAnsi="宋体" w:cs="宋体"/>
                <w:color w:val="000000"/>
                <w:kern w:val="0"/>
                <w:lang w:bidi="ar"/>
              </w:rPr>
              <w:t>，此工段会产生噪声和粉尘</w:t>
            </w:r>
            <w:r>
              <w:rPr>
                <w:rFonts w:hint="eastAsia" w:ascii="宋体" w:hAnsi="宋体" w:cs="宋体"/>
                <w:color w:val="000000"/>
                <w:kern w:val="0"/>
                <w:lang w:eastAsia="zh-CN" w:bidi="ar"/>
              </w:rPr>
              <w:t>，</w:t>
            </w:r>
            <w:r>
              <w:rPr>
                <w:rFonts w:hint="eastAsia" w:ascii="宋体" w:hAnsi="宋体" w:cs="宋体"/>
                <w:color w:val="000000"/>
                <w:kern w:val="0"/>
                <w:lang w:val="en-US" w:eastAsia="zh-CN" w:bidi="ar"/>
              </w:rPr>
              <w:t>粉尘</w:t>
            </w:r>
            <w:r>
              <w:rPr>
                <w:rFonts w:hint="eastAsia" w:ascii="Times New Roman" w:hAnsi="Times New Roman"/>
              </w:rPr>
              <w:t>经</w:t>
            </w:r>
            <w:r>
              <w:rPr>
                <w:rFonts w:hint="eastAsia" w:ascii="Times New Roman" w:hAnsi="Times New Roman"/>
                <w:lang w:val="en-US" w:eastAsia="zh-CN"/>
              </w:rPr>
              <w:t>集气罩收集后由</w:t>
            </w:r>
            <w:r>
              <w:rPr>
                <w:rFonts w:hint="eastAsia" w:ascii="Times New Roman" w:hAnsi="Times New Roman"/>
              </w:rPr>
              <w:t>风机引至布袋除尘（除尘效率</w:t>
            </w:r>
            <w:r>
              <w:rPr>
                <w:rFonts w:ascii="Times New Roman" w:hAnsi="Times New Roman"/>
              </w:rPr>
              <w:t>92</w:t>
            </w:r>
            <w:r>
              <w:rPr>
                <w:rFonts w:hint="eastAsia" w:ascii="Times New Roman" w:hAnsi="Times New Roman"/>
              </w:rPr>
              <w:t>％）处理后</w:t>
            </w:r>
            <w:r>
              <w:rPr>
                <w:rFonts w:hint="eastAsia" w:ascii="宋体" w:hAnsi="宋体" w:cs="宋体"/>
                <w:color w:val="000000"/>
                <w:kern w:val="0"/>
                <w:lang w:val="en-US" w:eastAsia="zh-CN" w:bidi="ar"/>
              </w:rPr>
              <w:t>，无组织排放</w:t>
            </w:r>
            <w:r>
              <w:rPr>
                <w:rFonts w:hint="eastAsia" w:ascii="宋体" w:hAnsi="宋体" w:cs="宋体"/>
                <w:color w:val="000000"/>
                <w:kern w:val="0"/>
                <w:lang w:bidi="ar"/>
              </w:rPr>
              <w:t>。</w:t>
            </w:r>
          </w:p>
          <w:p>
            <w:pPr>
              <w:widowControl/>
              <w:spacing w:line="440" w:lineRule="exact"/>
              <w:ind w:firstLine="482" w:firstLineChars="200"/>
              <w:jc w:val="left"/>
              <w:rPr>
                <w:rFonts w:hint="default" w:ascii="Times New Roman" w:hAnsi="Times New Roman" w:eastAsia="宋体"/>
                <w:b w:val="0"/>
                <w:bCs w:val="0"/>
                <w:lang w:val="en-US" w:eastAsia="zh-CN"/>
              </w:rPr>
            </w:pPr>
            <w:r>
              <w:rPr>
                <w:rFonts w:hint="eastAsia" w:ascii="Times New Roman" w:hAnsi="Times New Roman"/>
                <w:b/>
                <w:bCs/>
                <w:lang w:eastAsia="zh-CN"/>
              </w:rPr>
              <w:t>（</w:t>
            </w:r>
            <w:r>
              <w:rPr>
                <w:rFonts w:hint="eastAsia" w:ascii="Times New Roman" w:hAnsi="Times New Roman"/>
                <w:b/>
                <w:bCs/>
                <w:lang w:val="en-US" w:eastAsia="zh-CN"/>
              </w:rPr>
              <w:t>2</w:t>
            </w:r>
            <w:r>
              <w:rPr>
                <w:rFonts w:hint="eastAsia" w:ascii="Times New Roman" w:hAnsi="Times New Roman"/>
                <w:b/>
                <w:bCs/>
                <w:lang w:eastAsia="zh-CN"/>
              </w:rPr>
              <w:t>）</w:t>
            </w:r>
            <w:r>
              <w:rPr>
                <w:rFonts w:hint="eastAsia" w:ascii="Times New Roman" w:hAnsi="Times New Roman"/>
                <w:b/>
                <w:bCs/>
                <w:lang w:val="en-US" w:eastAsia="zh-CN"/>
              </w:rPr>
              <w:t>湿料存储：</w:t>
            </w:r>
            <w:r>
              <w:rPr>
                <w:rFonts w:hint="eastAsia" w:ascii="Times New Roman" w:hAnsi="Times New Roman"/>
                <w:b w:val="0"/>
                <w:bCs w:val="0"/>
                <w:lang w:val="en-US" w:eastAsia="zh-CN"/>
              </w:rPr>
              <w:t>项目生产车间设置1台湿料存储仓，主要用于粗粉碎原料的存储，此工段会产生轻微噪声。</w:t>
            </w:r>
          </w:p>
          <w:p>
            <w:pPr>
              <w:widowControl/>
              <w:spacing w:line="440" w:lineRule="exact"/>
              <w:ind w:firstLine="482" w:firstLineChars="200"/>
            </w:pPr>
            <w:r>
              <w:rPr>
                <w:rFonts w:hint="eastAsia" w:ascii="Times New Roman" w:hAnsi="Times New Roman"/>
                <w:b/>
                <w:bCs/>
              </w:rPr>
              <w:t>（3）烘干：</w:t>
            </w:r>
            <w:r>
              <w:rPr>
                <w:rFonts w:hint="eastAsia" w:ascii="宋体" w:hAnsi="宋体" w:cs="宋体"/>
                <w:color w:val="000000"/>
                <w:kern w:val="0"/>
                <w:lang w:bidi="ar"/>
              </w:rPr>
              <w:t>项目生产车间内设有</w:t>
            </w:r>
            <w:r>
              <w:rPr>
                <w:rFonts w:ascii="Times New Roman" w:hAnsi="Times New Roman"/>
                <w:color w:val="000000"/>
                <w:kern w:val="0"/>
                <w:lang w:bidi="ar"/>
              </w:rPr>
              <w:t>1</w:t>
            </w:r>
            <w:r>
              <w:rPr>
                <w:rFonts w:hint="eastAsia" w:ascii="宋体" w:hAnsi="宋体" w:cs="宋体"/>
                <w:color w:val="000000"/>
                <w:kern w:val="0"/>
                <w:lang w:bidi="ar"/>
              </w:rPr>
              <w:t>台热风炉、</w:t>
            </w:r>
            <w:r>
              <w:rPr>
                <w:rFonts w:ascii="Times New Roman" w:hAnsi="Times New Roman"/>
                <w:color w:val="000000"/>
                <w:kern w:val="0"/>
                <w:lang w:bidi="ar"/>
              </w:rPr>
              <w:t>1</w:t>
            </w:r>
            <w:r>
              <w:rPr>
                <w:rFonts w:hint="eastAsia" w:ascii="宋体" w:hAnsi="宋体" w:cs="宋体"/>
                <w:color w:val="000000"/>
                <w:kern w:val="0"/>
                <w:lang w:bidi="ar"/>
              </w:rPr>
              <w:t>台三筒烘干机。由热风炉提供热源，主要使用生物质颗粒作为燃料，禁止使用锯末等粉状燃料。热风炉的热源直接进入滚筒烘干机与物料完全混合。物料在滚筒烘干机内密闭烘干，由风机引至收料仓，中间环节均为密闭进行。此工段会产生风机噪声、热风炉炉灰渣和料仓粉尘。其中料仓顶部废气主要包括燃烧废气和物料粉尘，燃烧废气包括：二氧化硫、氮氧化物和烟尘，经</w:t>
            </w:r>
            <w:r>
              <w:rPr>
                <w:rFonts w:hint="eastAsia" w:ascii="Times New Roman" w:hAnsi="Times New Roman"/>
                <w:color w:val="000000"/>
                <w:kern w:val="0"/>
                <w:lang w:val="en-US" w:eastAsia="zh-CN" w:bidi="ar"/>
              </w:rPr>
              <w:t>旋风</w:t>
            </w:r>
            <w:r>
              <w:rPr>
                <w:rFonts w:hint="eastAsia" w:ascii="Times New Roman" w:hAnsi="Times New Roman"/>
                <w:color w:val="000000"/>
                <w:kern w:val="0"/>
                <w:lang w:bidi="ar"/>
              </w:rPr>
              <w:t>+</w:t>
            </w:r>
            <w:r>
              <w:rPr>
                <w:rFonts w:hint="eastAsia" w:ascii="Times New Roman" w:hAnsi="Times New Roman"/>
                <w:color w:val="000000"/>
                <w:kern w:val="0"/>
                <w:lang w:val="en-US" w:eastAsia="zh-CN" w:bidi="ar"/>
              </w:rPr>
              <w:t>水膜</w:t>
            </w:r>
            <w:r>
              <w:rPr>
                <w:rFonts w:hint="eastAsia" w:ascii="Times New Roman" w:hAnsi="Times New Roman"/>
                <w:color w:val="000000"/>
                <w:kern w:val="0"/>
                <w:lang w:bidi="ar"/>
              </w:rPr>
              <w:t>除尘</w:t>
            </w:r>
            <w:r>
              <w:rPr>
                <w:rFonts w:hint="eastAsia" w:ascii="宋体" w:hAnsi="宋体" w:cs="宋体"/>
                <w:color w:val="000000"/>
                <w:kern w:val="0"/>
                <w:lang w:bidi="ar"/>
              </w:rPr>
              <w:t>处理后由</w:t>
            </w:r>
            <w:r>
              <w:rPr>
                <w:rFonts w:ascii="Times New Roman" w:hAnsi="Times New Roman"/>
                <w:color w:val="000000"/>
                <w:kern w:val="0"/>
                <w:lang w:bidi="ar"/>
              </w:rPr>
              <w:t>1</w:t>
            </w:r>
            <w:r>
              <w:rPr>
                <w:rFonts w:hint="eastAsia" w:ascii="宋体" w:hAnsi="宋体" w:cs="宋体"/>
                <w:color w:val="000000"/>
                <w:kern w:val="0"/>
                <w:lang w:bidi="ar"/>
              </w:rPr>
              <w:t>根</w:t>
            </w:r>
            <w:r>
              <w:rPr>
                <w:rFonts w:hint="eastAsia" w:ascii="Times New Roman" w:hAnsi="Times New Roman"/>
                <w:color w:val="000000"/>
                <w:kern w:val="0"/>
                <w:lang w:bidi="ar"/>
              </w:rPr>
              <w:t>15</w:t>
            </w:r>
            <w:r>
              <w:rPr>
                <w:rFonts w:ascii="Times New Roman" w:hAnsi="Times New Roman"/>
                <w:color w:val="000000"/>
                <w:kern w:val="0"/>
                <w:lang w:bidi="ar"/>
              </w:rPr>
              <w:t>m</w:t>
            </w:r>
            <w:r>
              <w:rPr>
                <w:rFonts w:hint="eastAsia" w:ascii="宋体" w:hAnsi="宋体" w:cs="宋体"/>
                <w:color w:val="000000"/>
                <w:kern w:val="0"/>
                <w:lang w:bidi="ar"/>
              </w:rPr>
              <w:t>排气筒</w:t>
            </w:r>
            <w:r>
              <w:rPr>
                <w:rFonts w:hint="eastAsia" w:ascii="宋体" w:hAnsi="宋体" w:cs="宋体"/>
                <w:color w:val="000000"/>
                <w:kern w:val="0"/>
                <w:lang w:eastAsia="zh-CN" w:bidi="ar"/>
              </w:rPr>
              <w:t>（</w:t>
            </w:r>
            <w:r>
              <w:rPr>
                <w:rFonts w:hint="default" w:ascii="Times New Roman" w:hAnsi="Times New Roman" w:cs="Times New Roman"/>
                <w:color w:val="000000"/>
                <w:kern w:val="0"/>
                <w:lang w:val="en-US" w:eastAsia="zh-CN" w:bidi="ar"/>
              </w:rPr>
              <w:t>DA001</w:t>
            </w:r>
            <w:r>
              <w:rPr>
                <w:rFonts w:hint="eastAsia" w:ascii="宋体" w:hAnsi="宋体" w:cs="宋体"/>
                <w:color w:val="000000"/>
                <w:kern w:val="0"/>
                <w:lang w:eastAsia="zh-CN" w:bidi="ar"/>
              </w:rPr>
              <w:t>）</w:t>
            </w:r>
            <w:r>
              <w:rPr>
                <w:rFonts w:hint="eastAsia" w:ascii="宋体" w:hAnsi="宋体" w:cs="宋体"/>
                <w:color w:val="000000"/>
                <w:kern w:val="0"/>
                <w:lang w:bidi="ar"/>
              </w:rPr>
              <w:t>达标排放。</w:t>
            </w:r>
          </w:p>
          <w:p>
            <w:pPr>
              <w:widowControl/>
              <w:spacing w:line="440" w:lineRule="exact"/>
              <w:ind w:firstLine="482" w:firstLineChars="200"/>
              <w:jc w:val="left"/>
              <w:rPr>
                <w:rFonts w:hint="eastAsia" w:ascii="Times New Roman" w:hAnsi="Times New Roman"/>
                <w:b/>
                <w:bCs/>
              </w:rPr>
            </w:pPr>
            <w:r>
              <w:rPr>
                <w:rFonts w:hint="eastAsia" w:ascii="Times New Roman" w:hAnsi="Times New Roman"/>
                <w:b/>
                <w:bCs/>
              </w:rPr>
              <w:t>（</w:t>
            </w:r>
            <w:r>
              <w:rPr>
                <w:rFonts w:hint="eastAsia" w:ascii="Times New Roman" w:hAnsi="Times New Roman"/>
                <w:b/>
                <w:bCs/>
                <w:lang w:val="en-US" w:eastAsia="zh-CN"/>
              </w:rPr>
              <w:t>4</w:t>
            </w:r>
            <w:r>
              <w:rPr>
                <w:rFonts w:hint="eastAsia" w:ascii="Times New Roman" w:hAnsi="Times New Roman"/>
                <w:b/>
                <w:bCs/>
              </w:rPr>
              <w:t>）</w:t>
            </w:r>
            <w:r>
              <w:rPr>
                <w:rFonts w:hint="eastAsia" w:ascii="Times New Roman" w:hAnsi="Times New Roman"/>
                <w:b/>
                <w:bCs/>
                <w:lang w:val="en-US" w:eastAsia="zh-CN"/>
              </w:rPr>
              <w:t>细</w:t>
            </w:r>
            <w:r>
              <w:rPr>
                <w:rFonts w:hint="eastAsia" w:ascii="Times New Roman" w:hAnsi="Times New Roman"/>
                <w:b/>
                <w:bCs/>
              </w:rPr>
              <w:t>粉碎：</w:t>
            </w:r>
            <w:r>
              <w:rPr>
                <w:rFonts w:hint="eastAsia" w:ascii="Times New Roman" w:hAnsi="Times New Roman"/>
              </w:rPr>
              <w:t>项目生产车间内设置</w:t>
            </w:r>
            <w:r>
              <w:rPr>
                <w:rFonts w:hint="eastAsia" w:ascii="Times New Roman" w:hAnsi="Times New Roman"/>
                <w:lang w:val="en-US" w:eastAsia="zh-CN"/>
              </w:rPr>
              <w:t>1</w:t>
            </w:r>
            <w:r>
              <w:rPr>
                <w:rFonts w:hint="eastAsia" w:ascii="Times New Roman" w:hAnsi="Times New Roman"/>
              </w:rPr>
              <w:t>台粉碎机，对</w:t>
            </w:r>
            <w:r>
              <w:rPr>
                <w:rFonts w:hint="eastAsia" w:ascii="Times New Roman" w:hAnsi="Times New Roman"/>
                <w:lang w:val="en-US" w:eastAsia="zh-CN"/>
              </w:rPr>
              <w:t>烘干</w:t>
            </w:r>
            <w:r>
              <w:rPr>
                <w:rFonts w:hint="eastAsia" w:ascii="Times New Roman" w:hAnsi="Times New Roman"/>
              </w:rPr>
              <w:t>后的物料进行进一步粉碎加工，粉碎过程中会产生噪声和粉尘。粉尘经</w:t>
            </w:r>
            <w:r>
              <w:rPr>
                <w:rFonts w:hint="eastAsia" w:ascii="Times New Roman" w:hAnsi="Times New Roman"/>
                <w:lang w:val="en-US" w:eastAsia="zh-CN"/>
              </w:rPr>
              <w:t>1套脉冲除尘器</w:t>
            </w:r>
            <w:r>
              <w:rPr>
                <w:rFonts w:hint="eastAsia" w:ascii="Times New Roman" w:hAnsi="Times New Roman"/>
              </w:rPr>
              <w:t>处理后</w:t>
            </w:r>
            <w:r>
              <w:rPr>
                <w:rFonts w:hint="eastAsia" w:ascii="宋体" w:hAnsi="宋体" w:cs="宋体"/>
                <w:color w:val="000000"/>
                <w:kern w:val="0"/>
                <w:lang w:bidi="ar"/>
              </w:rPr>
              <w:t>由</w:t>
            </w:r>
            <w:r>
              <w:rPr>
                <w:rFonts w:ascii="Times New Roman" w:hAnsi="Times New Roman"/>
                <w:color w:val="000000"/>
                <w:kern w:val="0"/>
                <w:lang w:bidi="ar"/>
              </w:rPr>
              <w:t>1</w:t>
            </w:r>
            <w:r>
              <w:rPr>
                <w:rFonts w:hint="eastAsia" w:ascii="宋体" w:hAnsi="宋体" w:cs="宋体"/>
                <w:color w:val="000000"/>
                <w:kern w:val="0"/>
                <w:lang w:bidi="ar"/>
              </w:rPr>
              <w:t>根</w:t>
            </w:r>
            <w:r>
              <w:rPr>
                <w:rFonts w:hint="eastAsia" w:ascii="Times New Roman" w:hAnsi="Times New Roman"/>
                <w:color w:val="000000"/>
                <w:kern w:val="0"/>
                <w:lang w:bidi="ar"/>
              </w:rPr>
              <w:t>15</w:t>
            </w:r>
            <w:r>
              <w:rPr>
                <w:rFonts w:ascii="Times New Roman" w:hAnsi="Times New Roman"/>
                <w:color w:val="000000"/>
                <w:kern w:val="0"/>
                <w:lang w:bidi="ar"/>
              </w:rPr>
              <w:t>m</w:t>
            </w:r>
            <w:r>
              <w:rPr>
                <w:rFonts w:hint="eastAsia" w:ascii="宋体" w:hAnsi="宋体" w:cs="宋体"/>
                <w:color w:val="000000"/>
                <w:kern w:val="0"/>
                <w:lang w:bidi="ar"/>
              </w:rPr>
              <w:t>排气筒</w:t>
            </w:r>
            <w:r>
              <w:rPr>
                <w:rFonts w:hint="eastAsia" w:ascii="宋体" w:hAnsi="宋体" w:cs="宋体"/>
                <w:color w:val="000000"/>
                <w:kern w:val="0"/>
                <w:lang w:eastAsia="zh-CN" w:bidi="ar"/>
              </w:rPr>
              <w:t>（</w:t>
            </w:r>
            <w:r>
              <w:rPr>
                <w:rFonts w:hint="default" w:ascii="Times New Roman" w:hAnsi="Times New Roman" w:cs="Times New Roman"/>
                <w:color w:val="000000"/>
                <w:kern w:val="0"/>
                <w:lang w:val="en-US" w:eastAsia="zh-CN" w:bidi="ar"/>
              </w:rPr>
              <w:t>DA00</w:t>
            </w:r>
            <w:r>
              <w:rPr>
                <w:rFonts w:hint="eastAsia" w:ascii="Times New Roman" w:hAnsi="Times New Roman" w:cs="Times New Roman"/>
                <w:color w:val="000000"/>
                <w:kern w:val="0"/>
                <w:lang w:val="en-US" w:eastAsia="zh-CN" w:bidi="ar"/>
              </w:rPr>
              <w:t>2</w:t>
            </w:r>
            <w:r>
              <w:rPr>
                <w:rFonts w:hint="eastAsia" w:ascii="宋体" w:hAnsi="宋体" w:cs="宋体"/>
                <w:color w:val="000000"/>
                <w:kern w:val="0"/>
                <w:lang w:eastAsia="zh-CN" w:bidi="ar"/>
              </w:rPr>
              <w:t>）</w:t>
            </w:r>
            <w:r>
              <w:rPr>
                <w:rFonts w:hint="eastAsia" w:ascii="宋体" w:hAnsi="宋体" w:cs="宋体"/>
                <w:color w:val="000000"/>
                <w:kern w:val="0"/>
                <w:lang w:bidi="ar"/>
              </w:rPr>
              <w:t>达标排放</w:t>
            </w:r>
            <w:r>
              <w:rPr>
                <w:rFonts w:hint="eastAsia" w:ascii="Times New Roman" w:hAnsi="Times New Roman"/>
              </w:rPr>
              <w:t>。</w:t>
            </w:r>
          </w:p>
          <w:p>
            <w:pPr>
              <w:widowControl/>
              <w:spacing w:line="440" w:lineRule="exact"/>
              <w:ind w:firstLine="482" w:firstLineChars="200"/>
              <w:jc w:val="left"/>
              <w:rPr>
                <w:rFonts w:hint="default" w:ascii="Times New Roman" w:hAnsi="Times New Roman"/>
                <w:b w:val="0"/>
                <w:bCs w:val="0"/>
                <w:lang w:val="en-US" w:eastAsia="zh-CN"/>
              </w:rPr>
            </w:pPr>
            <w:r>
              <w:rPr>
                <w:rFonts w:hint="eastAsia" w:ascii="Times New Roman" w:hAnsi="Times New Roman"/>
                <w:b/>
                <w:bCs/>
              </w:rPr>
              <w:t>（</w:t>
            </w:r>
            <w:r>
              <w:rPr>
                <w:rFonts w:hint="eastAsia" w:ascii="Times New Roman" w:hAnsi="Times New Roman"/>
                <w:b/>
                <w:bCs/>
                <w:lang w:val="en-US" w:eastAsia="zh-CN"/>
              </w:rPr>
              <w:t>5）熟料存储：</w:t>
            </w:r>
            <w:r>
              <w:rPr>
                <w:rFonts w:hint="eastAsia" w:ascii="Times New Roman" w:hAnsi="Times New Roman"/>
                <w:b w:val="0"/>
                <w:bCs w:val="0"/>
                <w:lang w:val="en-US" w:eastAsia="zh-CN"/>
              </w:rPr>
              <w:t>项目设置1台熟料储存仓，对细粉碎后的物料进行存储，此过程会产生轻微噪声。</w:t>
            </w:r>
          </w:p>
          <w:p>
            <w:pPr>
              <w:widowControl/>
              <w:spacing w:line="440" w:lineRule="exact"/>
              <w:ind w:firstLine="482" w:firstLineChars="200"/>
              <w:jc w:val="left"/>
              <w:rPr>
                <w:rFonts w:ascii="Times New Roman" w:hAnsi="Times New Roman"/>
              </w:rPr>
            </w:pPr>
            <w:r>
              <w:rPr>
                <w:rFonts w:hint="eastAsia" w:ascii="Times New Roman" w:hAnsi="Times New Roman"/>
                <w:b/>
                <w:bCs/>
                <w:lang w:val="zh-CN"/>
              </w:rPr>
              <w:t>（</w:t>
            </w:r>
            <w:r>
              <w:rPr>
                <w:rFonts w:hint="eastAsia" w:ascii="Times New Roman" w:hAnsi="Times New Roman"/>
                <w:b/>
                <w:bCs/>
                <w:lang w:val="en-US" w:eastAsia="zh-CN"/>
              </w:rPr>
              <w:t>6</w:t>
            </w:r>
            <w:r>
              <w:rPr>
                <w:rFonts w:hint="eastAsia" w:ascii="Times New Roman" w:hAnsi="Times New Roman"/>
                <w:b/>
                <w:bCs/>
                <w:lang w:val="zh-CN"/>
              </w:rPr>
              <w:t>）</w:t>
            </w:r>
            <w:r>
              <w:rPr>
                <w:rFonts w:hint="eastAsia" w:ascii="Times New Roman" w:hAnsi="Times New Roman"/>
                <w:b/>
                <w:bCs/>
              </w:rPr>
              <w:t>制粒：</w:t>
            </w:r>
            <w:r>
              <w:rPr>
                <w:rFonts w:hint="eastAsia" w:ascii="Times New Roman" w:hAnsi="Times New Roman"/>
              </w:rPr>
              <w:t>项目设有4台制粒机，</w:t>
            </w:r>
            <w:r>
              <w:rPr>
                <w:rFonts w:ascii="Times New Roman" w:hAnsi="Times New Roman"/>
                <w:lang w:val="zh-CN"/>
              </w:rPr>
              <w:t>通过</w:t>
            </w:r>
            <w:r>
              <w:rPr>
                <w:rFonts w:ascii="Times New Roman" w:hAnsi="Times New Roman"/>
                <w:szCs w:val="21"/>
                <w:lang w:val="zh-CN"/>
              </w:rPr>
              <w:t>提升机</w:t>
            </w:r>
            <w:r>
              <w:rPr>
                <w:rFonts w:hint="eastAsia" w:ascii="Times New Roman" w:hAnsi="Times New Roman"/>
                <w:szCs w:val="21"/>
                <w:lang w:val="en-US" w:eastAsia="zh-CN"/>
              </w:rPr>
              <w:t>将熟料储存仓存储</w:t>
            </w:r>
            <w:r>
              <w:rPr>
                <w:rFonts w:ascii="Times New Roman" w:hAnsi="Times New Roman"/>
                <w:lang w:val="zh-CN"/>
              </w:rPr>
              <w:t>物料</w:t>
            </w:r>
            <w:r>
              <w:rPr>
                <w:rFonts w:hint="eastAsia" w:ascii="Times New Roman" w:hAnsi="Times New Roman"/>
                <w:szCs w:val="21"/>
                <w:lang w:val="en-US" w:eastAsia="zh-CN"/>
              </w:rPr>
              <w:t>的</w:t>
            </w:r>
            <w:r>
              <w:rPr>
                <w:rFonts w:ascii="Times New Roman" w:hAnsi="Times New Roman"/>
                <w:szCs w:val="21"/>
                <w:lang w:val="zh-CN"/>
              </w:rPr>
              <w:t>提升</w:t>
            </w:r>
            <w:r>
              <w:rPr>
                <w:rFonts w:ascii="Times New Roman" w:hAnsi="Times New Roman"/>
                <w:lang w:val="zh-CN"/>
              </w:rPr>
              <w:t>至制粒机，制粒过程为保证成型</w:t>
            </w:r>
            <w:r>
              <w:rPr>
                <w:rFonts w:ascii="Times New Roman" w:hAnsi="Times New Roman"/>
              </w:rPr>
              <w:t>。</w:t>
            </w:r>
            <w:r>
              <w:rPr>
                <w:rFonts w:ascii="Times New Roman" w:hAnsi="Times New Roman"/>
                <w:lang w:val="zh-CN"/>
              </w:rPr>
              <w:t>制粒机主要工作部件是压模与压辊，压模壁均布模孔，机械与生物质原料通过物理压力挤压成型而得到具有一定形状和规格的固体成型燃料</w:t>
            </w:r>
            <w:r>
              <w:rPr>
                <w:rFonts w:hint="eastAsia" w:ascii="Times New Roman" w:hAnsi="Times New Roman"/>
                <w:lang w:val="zh-CN"/>
              </w:rPr>
              <w:t>。</w:t>
            </w:r>
            <w:r>
              <w:rPr>
                <w:rFonts w:ascii="Times New Roman" w:hAnsi="Times New Roman"/>
                <w:lang w:val="zh-CN"/>
              </w:rPr>
              <w:t>该过程产生</w:t>
            </w:r>
            <w:r>
              <w:rPr>
                <w:rFonts w:hint="eastAsia" w:ascii="Times New Roman" w:hAnsi="Times New Roman"/>
                <w:lang w:val="zh-CN"/>
              </w:rPr>
              <w:t>制粒</w:t>
            </w:r>
            <w:r>
              <w:rPr>
                <w:rFonts w:ascii="Times New Roman" w:hAnsi="Times New Roman"/>
                <w:lang w:val="zh-CN"/>
              </w:rPr>
              <w:t>粉尘及噪声</w:t>
            </w:r>
            <w:r>
              <w:rPr>
                <w:rFonts w:hint="eastAsia" w:ascii="Times New Roman" w:hAnsi="Times New Roman"/>
                <w:lang w:val="zh-CN"/>
              </w:rPr>
              <w:t>，制粒粉尘</w:t>
            </w:r>
            <w:r>
              <w:rPr>
                <w:rFonts w:hint="eastAsia" w:ascii="Times New Roman" w:hAnsi="Times New Roman"/>
              </w:rPr>
              <w:t>经</w:t>
            </w:r>
            <w:r>
              <w:rPr>
                <w:rFonts w:hint="eastAsia" w:ascii="Times New Roman" w:hAnsi="Times New Roman"/>
                <w:lang w:val="en-US" w:eastAsia="zh-CN"/>
              </w:rPr>
              <w:t>4套离心除尘器</w:t>
            </w:r>
            <w:r>
              <w:rPr>
                <w:rFonts w:hint="eastAsia" w:ascii="Times New Roman" w:hAnsi="Times New Roman"/>
              </w:rPr>
              <w:t>处理后</w:t>
            </w:r>
            <w:r>
              <w:rPr>
                <w:rFonts w:hint="eastAsia" w:ascii="宋体" w:hAnsi="宋体" w:cs="宋体"/>
                <w:color w:val="000000"/>
                <w:kern w:val="0"/>
                <w:lang w:bidi="ar"/>
              </w:rPr>
              <w:t>由</w:t>
            </w:r>
            <w:r>
              <w:rPr>
                <w:rFonts w:ascii="Times New Roman" w:hAnsi="Times New Roman"/>
                <w:color w:val="000000"/>
                <w:kern w:val="0"/>
                <w:lang w:bidi="ar"/>
              </w:rPr>
              <w:t>1</w:t>
            </w:r>
            <w:r>
              <w:rPr>
                <w:rFonts w:hint="eastAsia" w:ascii="宋体" w:hAnsi="宋体" w:cs="宋体"/>
                <w:color w:val="000000"/>
                <w:kern w:val="0"/>
                <w:lang w:bidi="ar"/>
              </w:rPr>
              <w:t>根</w:t>
            </w:r>
            <w:r>
              <w:rPr>
                <w:rFonts w:hint="eastAsia" w:ascii="Times New Roman" w:hAnsi="Times New Roman"/>
                <w:color w:val="000000"/>
                <w:kern w:val="0"/>
                <w:lang w:bidi="ar"/>
              </w:rPr>
              <w:t>15</w:t>
            </w:r>
            <w:r>
              <w:rPr>
                <w:rFonts w:ascii="Times New Roman" w:hAnsi="Times New Roman"/>
                <w:color w:val="000000"/>
                <w:kern w:val="0"/>
                <w:lang w:bidi="ar"/>
              </w:rPr>
              <w:t>m</w:t>
            </w:r>
            <w:r>
              <w:rPr>
                <w:rFonts w:hint="eastAsia" w:ascii="宋体" w:hAnsi="宋体" w:cs="宋体"/>
                <w:color w:val="000000"/>
                <w:kern w:val="0"/>
                <w:lang w:bidi="ar"/>
              </w:rPr>
              <w:t>排气筒</w:t>
            </w:r>
            <w:r>
              <w:rPr>
                <w:rFonts w:hint="eastAsia" w:ascii="宋体" w:hAnsi="宋体" w:cs="宋体"/>
                <w:color w:val="000000"/>
                <w:kern w:val="0"/>
                <w:lang w:eastAsia="zh-CN" w:bidi="ar"/>
              </w:rPr>
              <w:t>（</w:t>
            </w:r>
            <w:r>
              <w:rPr>
                <w:rFonts w:hint="default" w:ascii="Times New Roman" w:hAnsi="Times New Roman" w:cs="Times New Roman"/>
                <w:color w:val="000000"/>
                <w:kern w:val="0"/>
                <w:lang w:val="en-US" w:eastAsia="zh-CN" w:bidi="ar"/>
              </w:rPr>
              <w:t>DA00</w:t>
            </w:r>
            <w:r>
              <w:rPr>
                <w:rFonts w:hint="eastAsia" w:ascii="Times New Roman" w:hAnsi="Times New Roman" w:cs="Times New Roman"/>
                <w:color w:val="000000"/>
                <w:kern w:val="0"/>
                <w:lang w:val="en-US" w:eastAsia="zh-CN" w:bidi="ar"/>
              </w:rPr>
              <w:t>2</w:t>
            </w:r>
            <w:r>
              <w:rPr>
                <w:rFonts w:hint="eastAsia" w:ascii="宋体" w:hAnsi="宋体" w:cs="宋体"/>
                <w:color w:val="000000"/>
                <w:kern w:val="0"/>
                <w:lang w:eastAsia="zh-CN" w:bidi="ar"/>
              </w:rPr>
              <w:t>）</w:t>
            </w:r>
            <w:r>
              <w:rPr>
                <w:rFonts w:hint="eastAsia" w:ascii="宋体" w:hAnsi="宋体" w:cs="宋体"/>
                <w:color w:val="000000"/>
                <w:kern w:val="0"/>
                <w:lang w:bidi="ar"/>
              </w:rPr>
              <w:t>达标排放</w:t>
            </w:r>
            <w:r>
              <w:rPr>
                <w:rFonts w:hint="eastAsia" w:ascii="Times New Roman" w:hAnsi="Times New Roman"/>
              </w:rPr>
              <w:t>。</w:t>
            </w:r>
          </w:p>
          <w:p>
            <w:pPr>
              <w:widowControl/>
              <w:spacing w:line="440" w:lineRule="exact"/>
              <w:ind w:firstLine="482" w:firstLineChars="200"/>
              <w:jc w:val="left"/>
              <w:rPr>
                <w:rFonts w:hint="eastAsia" w:ascii="Times New Roman" w:hAnsi="Times New Roman"/>
                <w:b/>
                <w:bCs/>
              </w:rPr>
            </w:pPr>
            <w:r>
              <w:rPr>
                <w:rFonts w:hint="eastAsia" w:ascii="Times New Roman" w:hAnsi="Times New Roman"/>
                <w:b/>
                <w:bCs/>
                <w:lang w:val="zh-CN"/>
              </w:rPr>
              <w:t>（</w:t>
            </w:r>
            <w:r>
              <w:rPr>
                <w:rFonts w:hint="eastAsia" w:ascii="Times New Roman" w:hAnsi="Times New Roman"/>
                <w:b/>
                <w:bCs/>
                <w:lang w:val="en-US" w:eastAsia="zh-CN"/>
              </w:rPr>
              <w:t>7</w:t>
            </w:r>
            <w:r>
              <w:rPr>
                <w:rFonts w:hint="eastAsia" w:ascii="Times New Roman" w:hAnsi="Times New Roman"/>
                <w:b/>
                <w:bCs/>
                <w:lang w:val="zh-CN"/>
              </w:rPr>
              <w:t>）</w:t>
            </w:r>
            <w:r>
              <w:rPr>
                <w:rFonts w:hint="eastAsia" w:ascii="Times New Roman" w:hAnsi="Times New Roman"/>
                <w:b/>
                <w:bCs/>
                <w:lang w:val="en-US" w:eastAsia="zh-CN"/>
              </w:rPr>
              <w:t>筛分、冷却：</w:t>
            </w:r>
            <w:r>
              <w:rPr>
                <w:rFonts w:hint="eastAsia" w:ascii="Times New Roman" w:hAnsi="Times New Roman"/>
                <w:b w:val="0"/>
                <w:bCs w:val="0"/>
                <w:lang w:val="en-US" w:eastAsia="zh-CN"/>
              </w:rPr>
              <w:t>项目设置1台冷却风机和1台振动筛，制粒后的颗粒物经冷却机冷却后，由提升机提升至震动筛，震动筛筛选出细微粉尘和未压制成型的颗粒，</w:t>
            </w:r>
            <w:r>
              <w:rPr>
                <w:rFonts w:ascii="Times New Roman" w:hAnsi="Times New Roman"/>
                <w:lang w:val="zh-CN"/>
              </w:rPr>
              <w:t>该过程产生</w:t>
            </w:r>
            <w:r>
              <w:rPr>
                <w:rFonts w:hint="eastAsia" w:ascii="Times New Roman" w:hAnsi="Times New Roman"/>
                <w:lang w:val="en-US" w:eastAsia="zh-CN"/>
              </w:rPr>
              <w:t>筛分</w:t>
            </w:r>
            <w:r>
              <w:rPr>
                <w:rFonts w:ascii="Times New Roman" w:hAnsi="Times New Roman"/>
                <w:lang w:val="zh-CN"/>
              </w:rPr>
              <w:t>粉尘及噪声</w:t>
            </w:r>
            <w:r>
              <w:rPr>
                <w:rFonts w:hint="eastAsia" w:ascii="Times New Roman" w:hAnsi="Times New Roman"/>
                <w:lang w:val="zh-CN"/>
              </w:rPr>
              <w:t>，</w:t>
            </w:r>
            <w:r>
              <w:rPr>
                <w:rFonts w:hint="eastAsia" w:ascii="Times New Roman" w:hAnsi="Times New Roman"/>
                <w:lang w:val="en-US" w:eastAsia="zh-CN"/>
              </w:rPr>
              <w:t>筛分</w:t>
            </w:r>
            <w:r>
              <w:rPr>
                <w:rFonts w:hint="eastAsia" w:ascii="Times New Roman" w:hAnsi="Times New Roman"/>
                <w:lang w:val="zh-CN"/>
              </w:rPr>
              <w:t>粉尘</w:t>
            </w:r>
            <w:r>
              <w:rPr>
                <w:rFonts w:hint="eastAsia" w:ascii="Times New Roman" w:hAnsi="Times New Roman"/>
              </w:rPr>
              <w:t>经</w:t>
            </w:r>
            <w:r>
              <w:rPr>
                <w:rFonts w:hint="eastAsia" w:ascii="Times New Roman" w:hAnsi="Times New Roman"/>
                <w:lang w:val="en-US" w:eastAsia="zh-CN"/>
              </w:rPr>
              <w:t>1套脉冲除尘器</w:t>
            </w:r>
            <w:r>
              <w:rPr>
                <w:rFonts w:hint="eastAsia" w:ascii="Times New Roman" w:hAnsi="Times New Roman"/>
              </w:rPr>
              <w:t>处理后</w:t>
            </w:r>
            <w:r>
              <w:rPr>
                <w:rFonts w:hint="eastAsia" w:ascii="宋体" w:hAnsi="宋体" w:cs="宋体"/>
                <w:color w:val="000000"/>
                <w:kern w:val="0"/>
                <w:lang w:bidi="ar"/>
              </w:rPr>
              <w:t>由</w:t>
            </w:r>
            <w:r>
              <w:rPr>
                <w:rFonts w:ascii="Times New Roman" w:hAnsi="Times New Roman"/>
                <w:color w:val="000000"/>
                <w:kern w:val="0"/>
                <w:lang w:bidi="ar"/>
              </w:rPr>
              <w:t>1</w:t>
            </w:r>
            <w:r>
              <w:rPr>
                <w:rFonts w:hint="eastAsia" w:ascii="宋体" w:hAnsi="宋体" w:cs="宋体"/>
                <w:color w:val="000000"/>
                <w:kern w:val="0"/>
                <w:lang w:bidi="ar"/>
              </w:rPr>
              <w:t>根</w:t>
            </w:r>
            <w:r>
              <w:rPr>
                <w:rFonts w:hint="eastAsia" w:ascii="Times New Roman" w:hAnsi="Times New Roman"/>
                <w:color w:val="000000"/>
                <w:kern w:val="0"/>
                <w:lang w:bidi="ar"/>
              </w:rPr>
              <w:t>15</w:t>
            </w:r>
            <w:r>
              <w:rPr>
                <w:rFonts w:ascii="Times New Roman" w:hAnsi="Times New Roman"/>
                <w:color w:val="000000"/>
                <w:kern w:val="0"/>
                <w:lang w:bidi="ar"/>
              </w:rPr>
              <w:t>m</w:t>
            </w:r>
            <w:r>
              <w:rPr>
                <w:rFonts w:hint="eastAsia" w:ascii="宋体" w:hAnsi="宋体" w:cs="宋体"/>
                <w:color w:val="000000"/>
                <w:kern w:val="0"/>
                <w:lang w:bidi="ar"/>
              </w:rPr>
              <w:t>排气筒</w:t>
            </w:r>
            <w:r>
              <w:rPr>
                <w:rFonts w:hint="eastAsia" w:ascii="宋体" w:hAnsi="宋体" w:cs="宋体"/>
                <w:color w:val="000000"/>
                <w:kern w:val="0"/>
                <w:lang w:eastAsia="zh-CN" w:bidi="ar"/>
              </w:rPr>
              <w:t>（</w:t>
            </w:r>
            <w:r>
              <w:rPr>
                <w:rFonts w:hint="default" w:ascii="Times New Roman" w:hAnsi="Times New Roman" w:cs="Times New Roman"/>
                <w:color w:val="000000"/>
                <w:kern w:val="0"/>
                <w:lang w:val="en-US" w:eastAsia="zh-CN" w:bidi="ar"/>
              </w:rPr>
              <w:t>DA00</w:t>
            </w:r>
            <w:r>
              <w:rPr>
                <w:rFonts w:hint="eastAsia" w:ascii="Times New Roman" w:hAnsi="Times New Roman" w:cs="Times New Roman"/>
                <w:color w:val="000000"/>
                <w:kern w:val="0"/>
                <w:lang w:val="en-US" w:eastAsia="zh-CN" w:bidi="ar"/>
              </w:rPr>
              <w:t>2</w:t>
            </w:r>
            <w:r>
              <w:rPr>
                <w:rFonts w:hint="eastAsia" w:ascii="宋体" w:hAnsi="宋体" w:cs="宋体"/>
                <w:color w:val="000000"/>
                <w:kern w:val="0"/>
                <w:lang w:eastAsia="zh-CN" w:bidi="ar"/>
              </w:rPr>
              <w:t>）</w:t>
            </w:r>
            <w:r>
              <w:rPr>
                <w:rFonts w:hint="eastAsia" w:ascii="宋体" w:hAnsi="宋体" w:cs="宋体"/>
                <w:color w:val="000000"/>
                <w:kern w:val="0"/>
                <w:lang w:bidi="ar"/>
              </w:rPr>
              <w:t>达标排放</w:t>
            </w:r>
            <w:r>
              <w:rPr>
                <w:rFonts w:hint="eastAsia" w:ascii="Times New Roman" w:hAnsi="Times New Roman"/>
              </w:rPr>
              <w:t>。</w:t>
            </w:r>
          </w:p>
          <w:p>
            <w:pPr>
              <w:widowControl/>
              <w:spacing w:line="440" w:lineRule="exact"/>
              <w:ind w:firstLine="723" w:firstLineChars="300"/>
            </w:pPr>
            <w:r>
              <w:rPr>
                <w:rFonts w:hint="eastAsia" w:ascii="Times New Roman" w:hAnsi="Times New Roman"/>
                <w:b/>
                <w:bCs/>
                <w:lang w:val="zh-CN"/>
              </w:rPr>
              <w:t>（</w:t>
            </w:r>
            <w:r>
              <w:rPr>
                <w:rFonts w:hint="eastAsia" w:ascii="Times New Roman" w:hAnsi="Times New Roman"/>
                <w:b/>
                <w:bCs/>
                <w:lang w:val="en-US" w:eastAsia="zh-CN"/>
              </w:rPr>
              <w:t>8</w:t>
            </w:r>
            <w:r>
              <w:rPr>
                <w:rFonts w:hint="eastAsia" w:ascii="Times New Roman" w:hAnsi="Times New Roman"/>
                <w:b/>
                <w:bCs/>
                <w:lang w:val="zh-CN"/>
              </w:rPr>
              <w:t>）包装：</w:t>
            </w:r>
            <w:r>
              <w:rPr>
                <w:rFonts w:hint="eastAsia" w:ascii="宋体" w:hAnsi="宋体" w:cs="宋体"/>
                <w:color w:val="000000"/>
                <w:kern w:val="0"/>
                <w:lang w:bidi="ar"/>
              </w:rPr>
              <w:t>项目设有</w:t>
            </w:r>
            <w:r>
              <w:rPr>
                <w:rFonts w:hint="eastAsia" w:ascii="Times New Roman" w:hAnsi="Times New Roman"/>
                <w:color w:val="000000"/>
                <w:kern w:val="0"/>
                <w:lang w:val="en-US" w:eastAsia="zh-CN" w:bidi="ar"/>
              </w:rPr>
              <w:t>2</w:t>
            </w:r>
            <w:r>
              <w:rPr>
                <w:rFonts w:hint="eastAsia" w:ascii="宋体" w:hAnsi="宋体" w:cs="宋体"/>
                <w:color w:val="000000"/>
                <w:kern w:val="0"/>
                <w:lang w:bidi="ar"/>
              </w:rPr>
              <w:t>个成品仓库，经风冷</w:t>
            </w:r>
            <w:r>
              <w:rPr>
                <w:rFonts w:hint="eastAsia" w:ascii="宋体" w:hAnsi="宋体" w:cs="宋体"/>
                <w:color w:val="000000"/>
                <w:kern w:val="0"/>
                <w:lang w:val="en-US" w:eastAsia="zh-CN" w:bidi="ar"/>
              </w:rPr>
              <w:t>筛分</w:t>
            </w:r>
            <w:r>
              <w:rPr>
                <w:rFonts w:hint="eastAsia" w:ascii="宋体" w:hAnsi="宋体" w:cs="宋体"/>
                <w:color w:val="000000"/>
                <w:kern w:val="0"/>
                <w:lang w:bidi="ar"/>
              </w:rPr>
              <w:t>后的生物质颗粒经皮带输送机输送至成品仓，包装后的成品储存于成品堆放区，根据实际需求，生产产品有散装出售和袋装出售，此工段会产生噪声。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6" w:type="dxa"/>
            <w:vAlign w:val="center"/>
          </w:tcPr>
          <w:p>
            <w:pPr>
              <w:spacing w:line="440" w:lineRule="exact"/>
              <w:jc w:val="center"/>
              <w:rPr>
                <w:b/>
                <w:bCs/>
              </w:rPr>
            </w:pPr>
            <w:r>
              <w:rPr>
                <w:rFonts w:hint="eastAsia"/>
                <w:b/>
                <w:bCs/>
              </w:rPr>
              <w:t>与项目有关的原有环境污染问题</w:t>
            </w:r>
          </w:p>
        </w:tc>
        <w:tc>
          <w:tcPr>
            <w:tcW w:w="8066" w:type="dxa"/>
          </w:tcPr>
          <w:p>
            <w:pPr>
              <w:widowControl/>
              <w:spacing w:line="440" w:lineRule="exact"/>
              <w:ind w:firstLine="480" w:firstLineChars="200"/>
              <w:rPr>
                <w:rFonts w:ascii="Times New Roman" w:hAnsi="Times New Roman"/>
                <w:b/>
                <w:bCs/>
                <w:lang w:val="zh-CN"/>
              </w:rPr>
            </w:pPr>
            <w:r>
              <w:rPr>
                <w:rFonts w:hint="eastAsia" w:ascii="Times New Roman" w:hAnsi="Times New Roman"/>
                <w:lang w:val="zh-CN"/>
              </w:rPr>
              <w:t>本项目为新建项目，利用已建成的厂房，施工期仅涉及</w:t>
            </w:r>
            <w:r>
              <w:rPr>
                <w:rFonts w:hint="eastAsia" w:ascii="Times New Roman" w:hAnsi="Times New Roman"/>
              </w:rPr>
              <w:t>简单的房屋装修和</w:t>
            </w:r>
            <w:r>
              <w:rPr>
                <w:rFonts w:hint="eastAsia" w:ascii="Times New Roman" w:hAnsi="Times New Roman"/>
                <w:lang w:val="zh-CN"/>
              </w:rPr>
              <w:t>设备安装，影响时间较短，对环境影响较小。</w:t>
            </w:r>
          </w:p>
        </w:tc>
      </w:tr>
    </w:tbl>
    <w:p>
      <w:pPr>
        <w:sectPr>
          <w:pgSz w:w="11906" w:h="16838"/>
          <w:pgMar w:top="1440" w:right="1800" w:bottom="1440" w:left="1800" w:header="851" w:footer="992" w:gutter="0"/>
          <w:cols w:space="425" w:num="1"/>
          <w:docGrid w:type="lines" w:linePitch="312" w:charSpace="0"/>
        </w:sectPr>
      </w:pPr>
    </w:p>
    <w:p>
      <w:pPr>
        <w:pStyle w:val="3"/>
        <w:spacing w:before="180" w:after="180" w:line="440" w:lineRule="exact"/>
        <w:ind w:firstLine="0"/>
        <w:jc w:val="center"/>
        <w:rPr>
          <w:sz w:val="30"/>
          <w:szCs w:val="30"/>
        </w:rPr>
      </w:pPr>
      <w:bookmarkStart w:id="49" w:name="_Toc31718"/>
      <w:bookmarkStart w:id="50" w:name="_Toc9771"/>
      <w:bookmarkStart w:id="51" w:name="_Toc18343"/>
      <w:bookmarkStart w:id="52" w:name="_Toc3882"/>
      <w:r>
        <w:rPr>
          <w:rFonts w:hint="eastAsia"/>
          <w:sz w:val="30"/>
          <w:szCs w:val="30"/>
        </w:rPr>
        <w:t>三、区域环境质量现状、环境保护目标及评价标准</w:t>
      </w:r>
      <w:bookmarkEnd w:id="49"/>
      <w:bookmarkEnd w:id="50"/>
      <w:bookmarkEnd w:id="51"/>
      <w:bookmarkEnd w:id="52"/>
    </w:p>
    <w:tbl>
      <w:tblPr>
        <w:tblStyle w:val="19"/>
        <w:tblW w:w="8572"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8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pStyle w:val="17"/>
              <w:spacing w:after="0" w:line="440" w:lineRule="exact"/>
              <w:ind w:left="0" w:leftChars="0" w:firstLine="0" w:firstLineChars="0"/>
              <w:jc w:val="center"/>
              <w:rPr>
                <w:rFonts w:ascii="Times New Roman" w:hAnsi="Times New Roman" w:eastAsia="宋体"/>
              </w:rPr>
            </w:pPr>
            <w:r>
              <w:rPr>
                <w:rFonts w:hint="eastAsia" w:ascii="Times New Roman" w:hAnsi="Times New Roman" w:eastAsia="宋体"/>
                <w:b/>
                <w:bCs/>
              </w:rPr>
              <w:t>区域环境质量现状</w:t>
            </w:r>
          </w:p>
        </w:tc>
        <w:tc>
          <w:tcPr>
            <w:tcW w:w="8115" w:type="dxa"/>
          </w:tcPr>
          <w:p>
            <w:pPr>
              <w:spacing w:line="440" w:lineRule="exact"/>
              <w:ind w:firstLine="482" w:firstLineChars="200"/>
              <w:rPr>
                <w:rFonts w:ascii="Times New Roman" w:hAnsi="Times New Roman" w:eastAsia="宋体"/>
                <w:b/>
                <w:bCs/>
              </w:rPr>
            </w:pPr>
            <w:r>
              <w:rPr>
                <w:rFonts w:ascii="Times New Roman" w:hAnsi="Times New Roman" w:eastAsia="宋体"/>
                <w:b/>
                <w:bCs/>
              </w:rPr>
              <w:t>1、环境空气质量现状</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rPr>
              <w:t>（1）大气环境质量标准</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rPr>
              <w:t>根据《大气环境功能区划》，本项目所在区域为环境空气功能区二类区，环境空气执行《环境空气质量标准》（GB3095-2012）二级标准及修改单。具体标准限值见表3-1</w:t>
            </w:r>
            <w:r>
              <w:rPr>
                <w:rFonts w:hint="eastAsia" w:ascii="Times New Roman" w:hAnsi="Times New Roman" w:eastAsia="宋体"/>
                <w:color w:val="000000"/>
              </w:rPr>
              <w:t>。</w:t>
            </w:r>
          </w:p>
          <w:p>
            <w:pPr>
              <w:tabs>
                <w:tab w:val="left" w:pos="6660"/>
              </w:tabs>
              <w:autoSpaceDE w:val="0"/>
              <w:autoSpaceDN w:val="0"/>
              <w:adjustRightInd w:val="0"/>
              <w:snapToGrid w:val="0"/>
              <w:spacing w:line="360" w:lineRule="auto"/>
              <w:ind w:firstLine="420"/>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bCs/>
                <w:color w:val="000000" w:themeColor="text1"/>
                <w:kern w:val="0"/>
                <w:sz w:val="21"/>
                <w:szCs w:val="21"/>
                <w14:textFill>
                  <w14:solidFill>
                    <w14:schemeClr w14:val="tx1"/>
                  </w14:solidFill>
                </w14:textFill>
              </w:rPr>
              <w:t>表</w:t>
            </w:r>
            <w:r>
              <w:rPr>
                <w:rFonts w:hint="eastAsia" w:ascii="Times New Roman" w:hAnsi="Times New Roman" w:eastAsia="宋体"/>
                <w:b/>
                <w:bCs/>
                <w:color w:val="000000" w:themeColor="text1"/>
                <w:kern w:val="0"/>
                <w:sz w:val="21"/>
                <w:szCs w:val="21"/>
                <w14:textFill>
                  <w14:solidFill>
                    <w14:schemeClr w14:val="tx1"/>
                  </w14:solidFill>
                </w14:textFill>
              </w:rPr>
              <w:t>3-1</w:t>
            </w:r>
            <w:r>
              <w:rPr>
                <w:rFonts w:ascii="Times New Roman" w:hAnsi="Times New Roman" w:eastAsia="宋体"/>
                <w:b/>
                <w:bCs/>
                <w:color w:val="000000" w:themeColor="text1"/>
                <w:kern w:val="0"/>
                <w:sz w:val="21"/>
                <w:szCs w:val="21"/>
                <w14:textFill>
                  <w14:solidFill>
                    <w14:schemeClr w14:val="tx1"/>
                  </w14:solidFill>
                </w14:textFill>
              </w:rPr>
              <w:t xml:space="preserve">  环境空气质量标准（GB3095-2012）（摘录）</w:t>
            </w:r>
            <w:r>
              <w:rPr>
                <w:rFonts w:hint="eastAsia" w:ascii="Times New Roman" w:hAnsi="Times New Roman" w:eastAsia="宋体"/>
                <w:b/>
                <w:color w:val="000000" w:themeColor="text1"/>
                <w:sz w:val="21"/>
                <w:szCs w:val="21"/>
                <w14:textFill>
                  <w14:solidFill>
                    <w14:schemeClr w14:val="tx1"/>
                  </w14:solidFill>
                </w14:textFill>
              </w:rPr>
              <w:t>单位：µg/m</w:t>
            </w:r>
            <w:r>
              <w:rPr>
                <w:rFonts w:hint="eastAsia" w:ascii="Times New Roman" w:hAnsi="Times New Roman" w:eastAsia="宋体"/>
                <w:b/>
                <w:color w:val="000000" w:themeColor="text1"/>
                <w:sz w:val="21"/>
                <w:szCs w:val="21"/>
                <w:vertAlign w:val="superscript"/>
                <w14:textFill>
                  <w14:solidFill>
                    <w14:schemeClr w14:val="tx1"/>
                  </w14:solidFill>
                </w14:textFill>
              </w:rPr>
              <w:t>3</w:t>
            </w:r>
          </w:p>
          <w:tbl>
            <w:tblPr>
              <w:tblStyle w:val="18"/>
              <w:tblW w:w="7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82"/>
              <w:gridCol w:w="1269"/>
              <w:gridCol w:w="1780"/>
              <w:gridCol w:w="1176"/>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590" w:type="dxa"/>
                  <w:vMerge w:val="restart"/>
                  <w:vAlign w:val="center"/>
                </w:tcPr>
                <w:p>
                  <w:pPr>
                    <w:snapToGrid w:val="0"/>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序号</w:t>
                  </w:r>
                </w:p>
              </w:tc>
              <w:tc>
                <w:tcPr>
                  <w:tcW w:w="1282" w:type="dxa"/>
                  <w:vMerge w:val="restart"/>
                  <w:vAlign w:val="center"/>
                </w:tcPr>
                <w:p>
                  <w:pPr>
                    <w:snapToGrid w:val="0"/>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污染物</w:t>
                  </w:r>
                </w:p>
              </w:tc>
              <w:tc>
                <w:tcPr>
                  <w:tcW w:w="4225" w:type="dxa"/>
                  <w:gridSpan w:val="3"/>
                  <w:vAlign w:val="center"/>
                </w:tcPr>
                <w:p>
                  <w:pPr>
                    <w:snapToGrid w:val="0"/>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浓度限值</w:t>
                  </w:r>
                </w:p>
              </w:tc>
              <w:tc>
                <w:tcPr>
                  <w:tcW w:w="1783" w:type="dxa"/>
                  <w:vMerge w:val="restart"/>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590" w:type="dxa"/>
                  <w:vMerge w:val="continue"/>
                  <w:vAlign w:val="center"/>
                </w:tcPr>
                <w:p>
                  <w:pPr>
                    <w:snapToGrid w:val="0"/>
                    <w:spacing w:line="360" w:lineRule="exact"/>
                    <w:jc w:val="center"/>
                    <w:rPr>
                      <w:rFonts w:ascii="Times New Roman" w:hAnsi="Times New Roman" w:eastAsia="宋体"/>
                      <w:b/>
                      <w:bCs/>
                      <w:color w:val="000000" w:themeColor="text1"/>
                      <w:sz w:val="21"/>
                      <w:szCs w:val="21"/>
                      <w14:textFill>
                        <w14:solidFill>
                          <w14:schemeClr w14:val="tx1"/>
                        </w14:solidFill>
                      </w14:textFill>
                    </w:rPr>
                  </w:pPr>
                </w:p>
              </w:tc>
              <w:tc>
                <w:tcPr>
                  <w:tcW w:w="1282" w:type="dxa"/>
                  <w:vMerge w:val="continue"/>
                  <w:vAlign w:val="center"/>
                </w:tcPr>
                <w:p>
                  <w:pPr>
                    <w:snapToGrid w:val="0"/>
                    <w:spacing w:line="360" w:lineRule="exact"/>
                    <w:jc w:val="center"/>
                    <w:rPr>
                      <w:rFonts w:ascii="Times New Roman" w:hAnsi="Times New Roman" w:eastAsia="宋体"/>
                      <w:b/>
                      <w:bCs/>
                      <w:color w:val="000000" w:themeColor="text1"/>
                      <w:sz w:val="21"/>
                      <w:szCs w:val="21"/>
                      <w14:textFill>
                        <w14:solidFill>
                          <w14:schemeClr w14:val="tx1"/>
                        </w14:solidFill>
                      </w14:textFill>
                    </w:rPr>
                  </w:pPr>
                </w:p>
              </w:tc>
              <w:tc>
                <w:tcPr>
                  <w:tcW w:w="4225" w:type="dxa"/>
                  <w:gridSpan w:val="3"/>
                  <w:vAlign w:val="center"/>
                </w:tcPr>
                <w:p>
                  <w:pPr>
                    <w:snapToGrid w:val="0"/>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二      级</w:t>
                  </w:r>
                </w:p>
              </w:tc>
              <w:tc>
                <w:tcPr>
                  <w:tcW w:w="1783" w:type="dxa"/>
                  <w:vMerge w:val="continue"/>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blHeader/>
                <w:jc w:val="center"/>
              </w:trPr>
              <w:tc>
                <w:tcPr>
                  <w:tcW w:w="590" w:type="dxa"/>
                  <w:vMerge w:val="continue"/>
                  <w:vAlign w:val="center"/>
                </w:tcPr>
                <w:p>
                  <w:pPr>
                    <w:snapToGrid w:val="0"/>
                    <w:spacing w:line="360" w:lineRule="exact"/>
                    <w:jc w:val="center"/>
                    <w:rPr>
                      <w:rFonts w:ascii="Times New Roman" w:hAnsi="Times New Roman" w:eastAsia="宋体"/>
                      <w:b/>
                      <w:bCs/>
                      <w:color w:val="000000" w:themeColor="text1"/>
                      <w:sz w:val="21"/>
                      <w:szCs w:val="21"/>
                      <w14:textFill>
                        <w14:solidFill>
                          <w14:schemeClr w14:val="tx1"/>
                        </w14:solidFill>
                      </w14:textFill>
                    </w:rPr>
                  </w:pPr>
                </w:p>
              </w:tc>
              <w:tc>
                <w:tcPr>
                  <w:tcW w:w="1282" w:type="dxa"/>
                  <w:vMerge w:val="continue"/>
                  <w:vAlign w:val="center"/>
                </w:tcPr>
                <w:p>
                  <w:pPr>
                    <w:snapToGrid w:val="0"/>
                    <w:spacing w:line="360" w:lineRule="exact"/>
                    <w:jc w:val="center"/>
                    <w:rPr>
                      <w:rFonts w:ascii="Times New Roman" w:hAnsi="Times New Roman" w:eastAsia="宋体"/>
                      <w:b/>
                      <w:bCs/>
                      <w:color w:val="000000" w:themeColor="text1"/>
                      <w:sz w:val="21"/>
                      <w:szCs w:val="21"/>
                      <w14:textFill>
                        <w14:solidFill>
                          <w14:schemeClr w14:val="tx1"/>
                        </w14:solidFill>
                      </w14:textFill>
                    </w:rPr>
                  </w:pPr>
                </w:p>
              </w:tc>
              <w:tc>
                <w:tcPr>
                  <w:tcW w:w="1269" w:type="dxa"/>
                  <w:vAlign w:val="center"/>
                </w:tcPr>
                <w:p>
                  <w:pPr>
                    <w:snapToGrid w:val="0"/>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年平均</w:t>
                  </w:r>
                </w:p>
              </w:tc>
              <w:tc>
                <w:tcPr>
                  <w:tcW w:w="1780" w:type="dxa"/>
                  <w:vAlign w:val="center"/>
                </w:tcPr>
                <w:p>
                  <w:pPr>
                    <w:snapToGrid w:val="0"/>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日平均</w:t>
                  </w:r>
                </w:p>
              </w:tc>
              <w:tc>
                <w:tcPr>
                  <w:tcW w:w="1176" w:type="dxa"/>
                  <w:vAlign w:val="center"/>
                </w:tcPr>
                <w:p>
                  <w:pPr>
                    <w:snapToGrid w:val="0"/>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1小时平均</w:t>
                  </w:r>
                </w:p>
              </w:tc>
              <w:tc>
                <w:tcPr>
                  <w:tcW w:w="1783" w:type="dxa"/>
                  <w:vMerge w:val="continue"/>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90"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1</w:t>
                  </w:r>
                </w:p>
              </w:tc>
              <w:tc>
                <w:tcPr>
                  <w:tcW w:w="1282"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SO</w:t>
                  </w:r>
                  <w:r>
                    <w:rPr>
                      <w:rFonts w:ascii="Times New Roman" w:hAnsi="Times New Roman" w:eastAsia="宋体"/>
                      <w:color w:val="000000" w:themeColor="text1"/>
                      <w:sz w:val="21"/>
                      <w:szCs w:val="21"/>
                      <w:vertAlign w:val="subscript"/>
                      <w14:textFill>
                        <w14:solidFill>
                          <w14:schemeClr w14:val="tx1"/>
                        </w14:solidFill>
                      </w14:textFill>
                    </w:rPr>
                    <w:t>2</w:t>
                  </w:r>
                </w:p>
              </w:tc>
              <w:tc>
                <w:tcPr>
                  <w:tcW w:w="1269"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60</w:t>
                  </w:r>
                </w:p>
              </w:tc>
              <w:tc>
                <w:tcPr>
                  <w:tcW w:w="1780"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150</w:t>
                  </w:r>
                </w:p>
              </w:tc>
              <w:tc>
                <w:tcPr>
                  <w:tcW w:w="1176"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500</w:t>
                  </w:r>
                </w:p>
              </w:tc>
              <w:tc>
                <w:tcPr>
                  <w:tcW w:w="1783" w:type="dxa"/>
                  <w:vMerge w:val="restart"/>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《环境空气质量标准》（GB3095-2012）二级标准及修改单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90"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2</w:t>
                  </w:r>
                </w:p>
              </w:tc>
              <w:tc>
                <w:tcPr>
                  <w:tcW w:w="1282"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PM</w:t>
                  </w:r>
                  <w:r>
                    <w:rPr>
                      <w:rFonts w:ascii="Times New Roman" w:hAnsi="Times New Roman" w:eastAsia="宋体"/>
                      <w:color w:val="000000" w:themeColor="text1"/>
                      <w:sz w:val="21"/>
                      <w:szCs w:val="21"/>
                      <w:vertAlign w:val="subscript"/>
                      <w14:textFill>
                        <w14:solidFill>
                          <w14:schemeClr w14:val="tx1"/>
                        </w14:solidFill>
                      </w14:textFill>
                    </w:rPr>
                    <w:t>10</w:t>
                  </w:r>
                </w:p>
              </w:tc>
              <w:tc>
                <w:tcPr>
                  <w:tcW w:w="1269"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70</w:t>
                  </w:r>
                </w:p>
              </w:tc>
              <w:tc>
                <w:tcPr>
                  <w:tcW w:w="1780"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150</w:t>
                  </w:r>
                </w:p>
              </w:tc>
              <w:tc>
                <w:tcPr>
                  <w:tcW w:w="1176"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w:t>
                  </w:r>
                </w:p>
              </w:tc>
              <w:tc>
                <w:tcPr>
                  <w:tcW w:w="1783" w:type="dxa"/>
                  <w:vMerge w:val="continue"/>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90"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3</w:t>
                  </w:r>
                </w:p>
              </w:tc>
              <w:tc>
                <w:tcPr>
                  <w:tcW w:w="1282"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NO</w:t>
                  </w:r>
                  <w:r>
                    <w:rPr>
                      <w:rFonts w:ascii="Times New Roman" w:hAnsi="Times New Roman" w:eastAsia="宋体"/>
                      <w:color w:val="000000" w:themeColor="text1"/>
                      <w:sz w:val="21"/>
                      <w:szCs w:val="21"/>
                      <w:vertAlign w:val="subscript"/>
                      <w14:textFill>
                        <w14:solidFill>
                          <w14:schemeClr w14:val="tx1"/>
                        </w14:solidFill>
                      </w14:textFill>
                    </w:rPr>
                    <w:t>2</w:t>
                  </w:r>
                </w:p>
              </w:tc>
              <w:tc>
                <w:tcPr>
                  <w:tcW w:w="1269"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40</w:t>
                  </w:r>
                </w:p>
              </w:tc>
              <w:tc>
                <w:tcPr>
                  <w:tcW w:w="1780"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80</w:t>
                  </w:r>
                </w:p>
              </w:tc>
              <w:tc>
                <w:tcPr>
                  <w:tcW w:w="1176"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200</w:t>
                  </w:r>
                </w:p>
              </w:tc>
              <w:tc>
                <w:tcPr>
                  <w:tcW w:w="1783" w:type="dxa"/>
                  <w:vMerge w:val="continue"/>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90"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4</w:t>
                  </w:r>
                </w:p>
              </w:tc>
              <w:tc>
                <w:tcPr>
                  <w:tcW w:w="1282"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PM</w:t>
                  </w:r>
                  <w:r>
                    <w:rPr>
                      <w:rFonts w:ascii="Times New Roman" w:hAnsi="Times New Roman" w:eastAsia="宋体"/>
                      <w:color w:val="000000" w:themeColor="text1"/>
                      <w:sz w:val="21"/>
                      <w:szCs w:val="21"/>
                      <w:vertAlign w:val="subscript"/>
                      <w14:textFill>
                        <w14:solidFill>
                          <w14:schemeClr w14:val="tx1"/>
                        </w14:solidFill>
                      </w14:textFill>
                    </w:rPr>
                    <w:t>2.5</w:t>
                  </w:r>
                </w:p>
              </w:tc>
              <w:tc>
                <w:tcPr>
                  <w:tcW w:w="1269"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35</w:t>
                  </w:r>
                </w:p>
              </w:tc>
              <w:tc>
                <w:tcPr>
                  <w:tcW w:w="1780"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75</w:t>
                  </w:r>
                </w:p>
              </w:tc>
              <w:tc>
                <w:tcPr>
                  <w:tcW w:w="1176"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w:t>
                  </w:r>
                </w:p>
              </w:tc>
              <w:tc>
                <w:tcPr>
                  <w:tcW w:w="1783" w:type="dxa"/>
                  <w:vMerge w:val="continue"/>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90"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5</w:t>
                  </w:r>
                </w:p>
              </w:tc>
              <w:tc>
                <w:tcPr>
                  <w:tcW w:w="1282"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CO</w:t>
                  </w:r>
                </w:p>
              </w:tc>
              <w:tc>
                <w:tcPr>
                  <w:tcW w:w="1269"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w:t>
                  </w:r>
                </w:p>
              </w:tc>
              <w:tc>
                <w:tcPr>
                  <w:tcW w:w="1780"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4000</w:t>
                  </w:r>
                </w:p>
              </w:tc>
              <w:tc>
                <w:tcPr>
                  <w:tcW w:w="1176"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10000</w:t>
                  </w:r>
                </w:p>
              </w:tc>
              <w:tc>
                <w:tcPr>
                  <w:tcW w:w="1783" w:type="dxa"/>
                  <w:vMerge w:val="continue"/>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90"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6</w:t>
                  </w:r>
                </w:p>
              </w:tc>
              <w:tc>
                <w:tcPr>
                  <w:tcW w:w="1282"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O</w:t>
                  </w:r>
                  <w:r>
                    <w:rPr>
                      <w:rFonts w:ascii="Times New Roman" w:hAnsi="Times New Roman" w:eastAsia="宋体"/>
                      <w:color w:val="000000" w:themeColor="text1"/>
                      <w:sz w:val="21"/>
                      <w:szCs w:val="21"/>
                      <w:vertAlign w:val="subscript"/>
                      <w14:textFill>
                        <w14:solidFill>
                          <w14:schemeClr w14:val="tx1"/>
                        </w14:solidFill>
                      </w14:textFill>
                    </w:rPr>
                    <w:t>3</w:t>
                  </w:r>
                </w:p>
              </w:tc>
              <w:tc>
                <w:tcPr>
                  <w:tcW w:w="1269"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w:t>
                  </w:r>
                </w:p>
              </w:tc>
              <w:tc>
                <w:tcPr>
                  <w:tcW w:w="1780"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160（8 小时均值）</w:t>
                  </w:r>
                </w:p>
              </w:tc>
              <w:tc>
                <w:tcPr>
                  <w:tcW w:w="1176"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200</w:t>
                  </w:r>
                </w:p>
              </w:tc>
              <w:tc>
                <w:tcPr>
                  <w:tcW w:w="1783" w:type="dxa"/>
                  <w:vMerge w:val="continue"/>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90"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7</w:t>
                  </w:r>
                </w:p>
              </w:tc>
              <w:tc>
                <w:tcPr>
                  <w:tcW w:w="1282"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TSP</w:t>
                  </w:r>
                </w:p>
              </w:tc>
              <w:tc>
                <w:tcPr>
                  <w:tcW w:w="1269"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200</w:t>
                  </w:r>
                </w:p>
              </w:tc>
              <w:tc>
                <w:tcPr>
                  <w:tcW w:w="1780"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300</w:t>
                  </w:r>
                </w:p>
              </w:tc>
              <w:tc>
                <w:tcPr>
                  <w:tcW w:w="1176"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w:t>
                  </w:r>
                </w:p>
              </w:tc>
              <w:tc>
                <w:tcPr>
                  <w:tcW w:w="1783" w:type="dxa"/>
                  <w:vMerge w:val="continue"/>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p>
              </w:tc>
            </w:tr>
          </w:tbl>
          <w:p>
            <w:pPr>
              <w:widowControl/>
              <w:spacing w:line="440" w:lineRule="exact"/>
              <w:ind w:firstLine="480" w:firstLineChars="200"/>
              <w:rPr>
                <w:rFonts w:ascii="Times New Roman" w:hAnsi="Times New Roman" w:eastAsia="宋体"/>
              </w:rPr>
            </w:pPr>
            <w:r>
              <w:rPr>
                <w:rFonts w:hint="default" w:ascii="Times New Roman" w:hAnsi="Times New Roman" w:cs="Times New Roman"/>
                <w:sz w:val="24"/>
                <w:lang w:eastAsia="zh-CN"/>
              </w:rPr>
              <w:t>（</w:t>
            </w:r>
            <w:r>
              <w:rPr>
                <w:rFonts w:hint="default" w:ascii="Times New Roman" w:hAnsi="Times New Roman" w:eastAsia="宋体" w:cs="Times New Roman"/>
                <w:sz w:val="24"/>
              </w:rPr>
              <w:t>2</w:t>
            </w:r>
            <w:r>
              <w:rPr>
                <w:rFonts w:hint="eastAsia" w:ascii="Times New Roman" w:hAnsi="Times New Roman" w:cs="Times New Roman"/>
                <w:sz w:val="24"/>
                <w:lang w:val="en-US" w:eastAsia="zh-CN"/>
              </w:rPr>
              <w:t>）</w:t>
            </w:r>
            <w:r>
              <w:rPr>
                <w:rFonts w:ascii="Times New Roman" w:hAnsi="Times New Roman" w:eastAsia="宋体"/>
              </w:rPr>
              <w:t>环境空气质量现状</w:t>
            </w:r>
          </w:p>
          <w:p>
            <w:pPr>
              <w:widowControl/>
              <w:spacing w:line="440" w:lineRule="exact"/>
              <w:ind w:firstLine="480" w:firstLineChars="200"/>
              <w:rPr>
                <w:rFonts w:ascii="Times New Roman" w:hAnsi="Times New Roman" w:eastAsia="宋体"/>
              </w:rPr>
            </w:pPr>
            <w:r>
              <w:rPr>
                <w:rFonts w:ascii="Times New Roman" w:hAnsi="Times New Roman" w:eastAsia="宋体"/>
              </w:rPr>
              <w:t>1）达标区判断</w:t>
            </w:r>
          </w:p>
          <w:p>
            <w:pPr>
              <w:widowControl/>
              <w:spacing w:line="440" w:lineRule="exact"/>
              <w:ind w:firstLine="480" w:firstLineChars="200"/>
              <w:rPr>
                <w:rFonts w:ascii="Times New Roman" w:hAnsi="Times New Roman" w:eastAsia="宋体"/>
              </w:rPr>
            </w:pPr>
            <w:r>
              <w:rPr>
                <w:rFonts w:ascii="Times New Roman" w:hAnsi="Times New Roman" w:eastAsia="宋体"/>
              </w:rPr>
              <w:t>根据《2021年度昆明市生态环境状况公报》（2022年5月31日），全市环境空气质量达到国家二级标准，昆明市主城区环境空气优良率达98.63%，其中优209天、良151天、轻度污染5天。与2020年相比，优级天数增加6天，环境空气污染综合指数持平。各县(市)区环境空气质量总体保持良好。与2020年相比，安宁市、禄劝县环境空气综合污染指数有所下降，东川区、石林县、嵩明县、富民县、宜良县、寻甸县和阳宗海风景名胜区环境空气综合污染指数有所上升。综上，项目所在区域属于环境空气质量达标区</w:t>
            </w:r>
            <w:r>
              <w:rPr>
                <w:rFonts w:hint="eastAsia" w:ascii="Times New Roman" w:hAnsi="Times New Roman" w:eastAsia="宋体"/>
              </w:rPr>
              <w:t>。</w:t>
            </w:r>
          </w:p>
          <w:p>
            <w:pPr>
              <w:widowControl/>
              <w:spacing w:line="440" w:lineRule="exact"/>
              <w:ind w:firstLine="480" w:firstLineChars="2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rPr>
              <w:t>2）</w:t>
            </w:r>
            <w:r>
              <w:rPr>
                <w:rFonts w:hint="eastAsia" w:ascii="Times New Roman" w:hAnsi="Times New Roman" w:eastAsia="宋体"/>
                <w:color w:val="000000" w:themeColor="text1"/>
                <w14:textFill>
                  <w14:solidFill>
                    <w14:schemeClr w14:val="tx1"/>
                  </w14:solidFill>
                </w14:textFill>
              </w:rPr>
              <w:t>其他污染物达标分析</w:t>
            </w:r>
          </w:p>
          <w:p>
            <w:pPr>
              <w:widowControl/>
              <w:spacing w:line="440" w:lineRule="exact"/>
              <w:ind w:firstLine="480" w:firstLineChars="200"/>
              <w:rPr>
                <w:rFonts w:hint="eastAsia"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根据《建设项目环境影响报告表编制技术指南 （污染影响类）》（试行），排放国家、地方环境空气质量标准中有标准限值要求的特征污染物时，引用建设项目周边5千米范围内近3年的现有监测数据，无相关数据的选择当季主导风向下风向1个点位补充不少于3天的监测数据。</w:t>
            </w:r>
          </w:p>
          <w:p>
            <w:pPr>
              <w:widowControl/>
              <w:spacing w:line="440" w:lineRule="exact"/>
              <w:ind w:firstLine="480" w:firstLineChars="2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本次评价过程中，委托云南聚盈环保科技有限公司</w:t>
            </w:r>
            <w:r>
              <w:rPr>
                <w:rFonts w:ascii="Times New Roman" w:hAnsi="Times New Roman" w:eastAsia="宋体"/>
                <w:color w:val="000000" w:themeColor="text1"/>
                <w14:textFill>
                  <w14:solidFill>
                    <w14:schemeClr w14:val="tx1"/>
                  </w14:solidFill>
                </w14:textFill>
              </w:rPr>
              <w:t>于202</w:t>
            </w:r>
            <w:r>
              <w:rPr>
                <w:rFonts w:hint="eastAsia" w:ascii="Times New Roman" w:hAnsi="Times New Roman" w:eastAsia="宋体"/>
                <w:color w:val="000000" w:themeColor="text1"/>
                <w14:textFill>
                  <w14:solidFill>
                    <w14:schemeClr w14:val="tx1"/>
                  </w14:solidFill>
                </w14:textFill>
              </w:rPr>
              <w:t>3</w:t>
            </w:r>
            <w:r>
              <w:rPr>
                <w:rFonts w:ascii="Times New Roman" w:hAnsi="Times New Roman" w:eastAsia="宋体"/>
                <w:color w:val="000000" w:themeColor="text1"/>
                <w14:textFill>
                  <w14:solidFill>
                    <w14:schemeClr w14:val="tx1"/>
                  </w14:solidFill>
                </w14:textFill>
              </w:rPr>
              <w:t>年</w:t>
            </w:r>
            <w:r>
              <w:rPr>
                <w:rFonts w:hint="eastAsia" w:ascii="Times New Roman" w:hAnsi="Times New Roman"/>
                <w:color w:val="000000" w:themeColor="text1"/>
                <w:lang w:val="en-US" w:eastAsia="zh-CN"/>
                <w14:textFill>
                  <w14:solidFill>
                    <w14:schemeClr w14:val="tx1"/>
                  </w14:solidFill>
                </w14:textFill>
              </w:rPr>
              <w:t>6</w:t>
            </w:r>
            <w:r>
              <w:rPr>
                <w:rFonts w:ascii="Times New Roman" w:hAnsi="Times New Roman" w:eastAsia="宋体"/>
                <w:color w:val="000000" w:themeColor="text1"/>
                <w14:textFill>
                  <w14:solidFill>
                    <w14:schemeClr w14:val="tx1"/>
                  </w14:solidFill>
                </w14:textFill>
              </w:rPr>
              <w:t>月</w:t>
            </w:r>
            <w:r>
              <w:rPr>
                <w:rFonts w:hint="eastAsia" w:ascii="Times New Roman" w:hAnsi="Times New Roman"/>
                <w:color w:val="000000" w:themeColor="text1"/>
                <w:lang w:val="en-US" w:eastAsia="zh-CN"/>
                <w14:textFill>
                  <w14:solidFill>
                    <w14:schemeClr w14:val="tx1"/>
                  </w14:solidFill>
                </w14:textFill>
              </w:rPr>
              <w:t>6</w:t>
            </w:r>
            <w:r>
              <w:rPr>
                <w:rFonts w:ascii="Times New Roman" w:hAnsi="Times New Roman" w:eastAsia="宋体"/>
                <w:color w:val="000000" w:themeColor="text1"/>
                <w14:textFill>
                  <w14:solidFill>
                    <w14:schemeClr w14:val="tx1"/>
                  </w14:solidFill>
                </w14:textFill>
              </w:rPr>
              <w:t>日~</w:t>
            </w:r>
            <w:r>
              <w:rPr>
                <w:rFonts w:hint="eastAsia" w:ascii="Times New Roman" w:hAnsi="Times New Roman"/>
                <w:color w:val="000000" w:themeColor="text1"/>
                <w:lang w:val="en-US" w:eastAsia="zh-CN"/>
                <w14:textFill>
                  <w14:solidFill>
                    <w14:schemeClr w14:val="tx1"/>
                  </w14:solidFill>
                </w14:textFill>
              </w:rPr>
              <w:t>8</w:t>
            </w:r>
            <w:r>
              <w:rPr>
                <w:rFonts w:ascii="Times New Roman" w:hAnsi="Times New Roman" w:eastAsia="宋体"/>
                <w:color w:val="000000" w:themeColor="text1"/>
                <w14:textFill>
                  <w14:solidFill>
                    <w14:schemeClr w14:val="tx1"/>
                  </w14:solidFill>
                </w14:textFill>
              </w:rPr>
              <w:t>日对</w:t>
            </w:r>
            <w:r>
              <w:rPr>
                <w:rFonts w:hint="eastAsia" w:ascii="Times New Roman" w:hAnsi="Times New Roman"/>
                <w:color w:val="000000" w:themeColor="text1"/>
                <w:lang w:val="en-US" w:eastAsia="zh-CN"/>
                <w14:textFill>
                  <w14:solidFill>
                    <w14:schemeClr w14:val="tx1"/>
                  </w14:solidFill>
                </w14:textFill>
              </w:rPr>
              <w:t>项目区下风向的</w:t>
            </w:r>
            <w:r>
              <w:rPr>
                <w:rFonts w:hint="eastAsia" w:ascii="Times New Roman" w:hAnsi="Times New Roman" w:eastAsia="宋体"/>
                <w:color w:val="000000" w:themeColor="text1"/>
                <w14:textFill>
                  <w14:solidFill>
                    <w14:schemeClr w14:val="tx1"/>
                  </w14:solidFill>
                </w14:textFill>
              </w:rPr>
              <w:t>总悬浮颗粒物、</w:t>
            </w:r>
            <w:r>
              <w:rPr>
                <w:rFonts w:hint="eastAsia" w:ascii="Times New Roman" w:hAnsi="Times New Roman"/>
                <w:color w:val="000000" w:themeColor="text1"/>
                <w:lang w:val="en-US" w:eastAsia="zh-CN"/>
                <w14:textFill>
                  <w14:solidFill>
                    <w14:schemeClr w14:val="tx1"/>
                  </w14:solidFill>
                </w14:textFill>
              </w:rPr>
              <w:t>氮氧化物</w:t>
            </w:r>
            <w:r>
              <w:rPr>
                <w:rFonts w:hint="eastAsia" w:ascii="Times New Roman" w:hAnsi="Times New Roman" w:eastAsia="宋体"/>
                <w:color w:val="000000" w:themeColor="text1"/>
                <w14:textFill>
                  <w14:solidFill>
                    <w14:schemeClr w14:val="tx1"/>
                  </w14:solidFill>
                </w14:textFill>
              </w:rPr>
              <w:t>进行了监测</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见附件7</w:t>
            </w:r>
            <w:r>
              <w:rPr>
                <w:rFonts w:hint="eastAsia" w:ascii="Times New Roman" w:hAnsi="Times New Roman"/>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，监测结果见</w:t>
            </w:r>
            <w:r>
              <w:rPr>
                <w:rFonts w:hint="eastAsia" w:ascii="Times New Roman" w:hAnsi="Times New Roman" w:eastAsia="宋体"/>
                <w:color w:val="000000" w:themeColor="text1"/>
                <w14:textFill>
                  <w14:solidFill>
                    <w14:schemeClr w14:val="tx1"/>
                  </w14:solidFill>
                </w14:textFill>
              </w:rPr>
              <w:t>下表：</w:t>
            </w:r>
          </w:p>
          <w:p>
            <w:pPr>
              <w:spacing w:line="440" w:lineRule="exact"/>
              <w:ind w:firstLine="482" w:firstLineChars="200"/>
              <w:rPr>
                <w:rFonts w:hint="eastAsia" w:ascii="Times New Roman" w:hAnsi="Times New Roman"/>
                <w:color w:val="FF0000"/>
                <w:lang w:val="en-US" w:eastAsia="zh-CN"/>
              </w:rPr>
            </w:pPr>
            <w:r>
              <w:rPr>
                <w:rFonts w:hint="eastAsia" w:ascii="Times New Roman" w:hAnsi="Times New Roman" w:eastAsia="宋体"/>
                <w:b/>
                <w:bCs/>
                <w:color w:val="000000" w:themeColor="text1"/>
                <w14:textFill>
                  <w14:solidFill>
                    <w14:schemeClr w14:val="tx1"/>
                  </w14:solidFill>
                </w14:textFill>
              </w:rPr>
              <w:t>①监测项目</w:t>
            </w:r>
            <w:r>
              <w:rPr>
                <w:rFonts w:hint="eastAsia" w:ascii="Times New Roman" w:hAnsi="Times New Roman" w:eastAsia="宋体"/>
                <w:color w:val="000000" w:themeColor="text1"/>
                <w14:textFill>
                  <w14:solidFill>
                    <w14:schemeClr w14:val="tx1"/>
                  </w14:solidFill>
                </w14:textFill>
              </w:rPr>
              <w:t>：总悬浮颗粒物、</w:t>
            </w:r>
            <w:r>
              <w:rPr>
                <w:rFonts w:hint="eastAsia" w:ascii="Times New Roman" w:hAnsi="Times New Roman"/>
                <w:color w:val="000000" w:themeColor="text1"/>
                <w:lang w:val="en-US" w:eastAsia="zh-CN"/>
                <w14:textFill>
                  <w14:solidFill>
                    <w14:schemeClr w14:val="tx1"/>
                  </w14:solidFill>
                </w14:textFill>
              </w:rPr>
              <w:t>氮氧化物</w:t>
            </w:r>
          </w:p>
          <w:p>
            <w:pPr>
              <w:spacing w:line="440" w:lineRule="exact"/>
              <w:ind w:firstLine="482" w:firstLineChars="200"/>
              <w:rPr>
                <w:rFonts w:hint="eastAsia" w:ascii="Times New Roman" w:hAnsi="Times New Roman" w:eastAsia="宋体"/>
              </w:rPr>
            </w:pPr>
            <w:r>
              <w:rPr>
                <w:rFonts w:hint="eastAsia" w:ascii="Times New Roman" w:hAnsi="Times New Roman" w:eastAsia="宋体"/>
                <w:b/>
                <w:bCs/>
              </w:rPr>
              <w:t>②监测时间</w:t>
            </w:r>
            <w:r>
              <w:rPr>
                <w:rFonts w:hint="eastAsia" w:ascii="Times New Roman" w:hAnsi="Times New Roman" w:eastAsia="宋体"/>
              </w:rPr>
              <w:t>：202</w:t>
            </w:r>
            <w:r>
              <w:rPr>
                <w:rFonts w:hint="eastAsia" w:ascii="Times New Roman" w:hAnsi="Times New Roman"/>
                <w:lang w:val="en-US" w:eastAsia="zh-CN"/>
              </w:rPr>
              <w:t>3</w:t>
            </w:r>
            <w:r>
              <w:rPr>
                <w:rFonts w:hint="eastAsia" w:ascii="Times New Roman" w:hAnsi="Times New Roman" w:eastAsia="宋体"/>
              </w:rPr>
              <w:t>年</w:t>
            </w:r>
            <w:r>
              <w:rPr>
                <w:rFonts w:hint="eastAsia" w:ascii="Times New Roman" w:hAnsi="Times New Roman"/>
                <w:lang w:val="en-US" w:eastAsia="zh-CN"/>
              </w:rPr>
              <w:t>6</w:t>
            </w:r>
            <w:r>
              <w:rPr>
                <w:rFonts w:hint="eastAsia" w:ascii="Times New Roman" w:hAnsi="Times New Roman" w:eastAsia="宋体"/>
              </w:rPr>
              <w:t>月</w:t>
            </w:r>
            <w:r>
              <w:rPr>
                <w:rFonts w:hint="eastAsia" w:ascii="Times New Roman" w:hAnsi="Times New Roman"/>
                <w:lang w:val="en-US" w:eastAsia="zh-CN"/>
              </w:rPr>
              <w:t>6</w:t>
            </w:r>
            <w:r>
              <w:rPr>
                <w:rFonts w:hint="eastAsia" w:ascii="Times New Roman" w:hAnsi="Times New Roman" w:eastAsia="宋体"/>
              </w:rPr>
              <w:t>日—202</w:t>
            </w:r>
            <w:r>
              <w:rPr>
                <w:rFonts w:hint="eastAsia" w:ascii="Times New Roman" w:hAnsi="Times New Roman"/>
                <w:lang w:val="en-US" w:eastAsia="zh-CN"/>
              </w:rPr>
              <w:t>3</w:t>
            </w:r>
            <w:r>
              <w:rPr>
                <w:rFonts w:hint="eastAsia" w:ascii="Times New Roman" w:hAnsi="Times New Roman" w:eastAsia="宋体"/>
              </w:rPr>
              <w:t>年</w:t>
            </w:r>
            <w:r>
              <w:rPr>
                <w:rFonts w:hint="eastAsia" w:ascii="Times New Roman" w:hAnsi="Times New Roman"/>
                <w:lang w:val="en-US" w:eastAsia="zh-CN"/>
              </w:rPr>
              <w:t>6</w:t>
            </w:r>
            <w:r>
              <w:rPr>
                <w:rFonts w:hint="eastAsia" w:ascii="Times New Roman" w:hAnsi="Times New Roman" w:eastAsia="宋体"/>
              </w:rPr>
              <w:t>月</w:t>
            </w:r>
            <w:r>
              <w:rPr>
                <w:rFonts w:hint="eastAsia" w:ascii="Times New Roman" w:hAnsi="Times New Roman"/>
                <w:lang w:val="en-US" w:eastAsia="zh-CN"/>
              </w:rPr>
              <w:t>8</w:t>
            </w:r>
            <w:r>
              <w:rPr>
                <w:rFonts w:hint="eastAsia" w:ascii="Times New Roman" w:hAnsi="Times New Roman" w:eastAsia="宋体"/>
              </w:rPr>
              <w:t>日</w:t>
            </w:r>
          </w:p>
          <w:p>
            <w:pPr>
              <w:spacing w:line="440" w:lineRule="exact"/>
              <w:ind w:firstLine="482" w:firstLineChars="200"/>
              <w:rPr>
                <w:rFonts w:hint="eastAsia" w:ascii="Times New Roman" w:hAnsi="Times New Roman" w:eastAsia="宋体"/>
              </w:rPr>
            </w:pPr>
            <w:r>
              <w:rPr>
                <w:rFonts w:hint="eastAsia" w:ascii="Times New Roman" w:hAnsi="Times New Roman" w:eastAsia="宋体"/>
                <w:b/>
                <w:bCs/>
              </w:rPr>
              <w:t>③监测点位</w:t>
            </w:r>
            <w:r>
              <w:rPr>
                <w:rFonts w:hint="eastAsia" w:ascii="Times New Roman" w:hAnsi="Times New Roman" w:eastAsia="宋体"/>
              </w:rPr>
              <w:t>：</w:t>
            </w:r>
            <w:r>
              <w:rPr>
                <w:rFonts w:hint="eastAsia" w:ascii="Times New Roman" w:hAnsi="Times New Roman"/>
                <w:lang w:val="en-US" w:eastAsia="zh-CN"/>
              </w:rPr>
              <w:t>云南盛世生物质能源有限公司</w:t>
            </w:r>
            <w:r>
              <w:rPr>
                <w:rFonts w:hint="eastAsia" w:ascii="Times New Roman" w:hAnsi="Times New Roman" w:eastAsia="宋体"/>
              </w:rPr>
              <w:t>厂区下风向</w:t>
            </w:r>
          </w:p>
          <w:p>
            <w:pPr>
              <w:spacing w:line="440" w:lineRule="exact"/>
              <w:ind w:firstLine="482" w:firstLineChars="200"/>
              <w:rPr>
                <w:rFonts w:hint="default" w:ascii="Times New Roman" w:hAnsi="Times New Roman" w:eastAsia="宋体"/>
                <w:lang w:val="en-US" w:eastAsia="zh-CN"/>
              </w:rPr>
            </w:pPr>
            <w:r>
              <w:rPr>
                <w:rFonts w:hint="eastAsia" w:ascii="Times New Roman" w:hAnsi="Times New Roman" w:eastAsia="宋体"/>
                <w:b/>
                <w:bCs/>
              </w:rPr>
              <w:t>④监测频率：</w:t>
            </w:r>
            <w:r>
              <w:rPr>
                <w:rFonts w:hint="eastAsia" w:ascii="Times New Roman" w:hAnsi="Times New Roman" w:eastAsia="宋体"/>
              </w:rPr>
              <w:t>连续监测3天，</w:t>
            </w:r>
            <w:r>
              <w:rPr>
                <w:rFonts w:hint="eastAsia" w:ascii="Times New Roman" w:hAnsi="Times New Roman"/>
                <w:lang w:val="en-US" w:eastAsia="zh-CN"/>
              </w:rPr>
              <w:t>每天检测一次</w:t>
            </w:r>
          </w:p>
          <w:p>
            <w:pPr>
              <w:spacing w:line="440" w:lineRule="exact"/>
              <w:ind w:firstLine="482" w:firstLineChars="200"/>
              <w:rPr>
                <w:rFonts w:ascii="Times New Roman" w:hAnsi="Times New Roman" w:eastAsia="宋体"/>
                <w:b/>
                <w:bCs/>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⑤监测结果及评价</w:t>
            </w:r>
          </w:p>
          <w:p>
            <w:pPr>
              <w:keepNext w:val="0"/>
              <w:keepLines w:val="0"/>
              <w:widowControl/>
              <w:suppressLineNumbers w:val="0"/>
              <w:jc w:val="center"/>
            </w:pPr>
            <w:r>
              <w:rPr>
                <w:rFonts w:hint="eastAsia" w:ascii="宋体" w:hAnsi="宋体" w:eastAsia="宋体" w:cs="宋体"/>
                <w:b/>
                <w:bCs/>
                <w:color w:val="000000"/>
                <w:kern w:val="0"/>
                <w:sz w:val="20"/>
                <w:szCs w:val="20"/>
                <w:lang w:val="en-US" w:eastAsia="zh-CN" w:bidi="ar"/>
              </w:rPr>
              <w:t xml:space="preserve">表 </w:t>
            </w:r>
            <w:r>
              <w:rPr>
                <w:rFonts w:hint="default" w:ascii="Times New Roman" w:hAnsi="Times New Roman" w:eastAsia="宋体" w:cs="Times New Roman"/>
                <w:b/>
                <w:bCs/>
                <w:color w:val="000000"/>
                <w:kern w:val="0"/>
                <w:sz w:val="20"/>
                <w:szCs w:val="20"/>
                <w:lang w:val="en-US" w:eastAsia="zh-CN" w:bidi="ar"/>
              </w:rPr>
              <w:t xml:space="preserve">3-2 </w:t>
            </w:r>
            <w:r>
              <w:rPr>
                <w:rFonts w:hint="eastAsia" w:ascii="宋体" w:hAnsi="宋体" w:eastAsia="宋体" w:cs="宋体"/>
                <w:b/>
                <w:bCs/>
                <w:color w:val="000000"/>
                <w:kern w:val="0"/>
                <w:sz w:val="20"/>
                <w:szCs w:val="20"/>
                <w:lang w:val="en-US" w:eastAsia="zh-CN" w:bidi="ar"/>
              </w:rPr>
              <w:t>特征污染因子现状监测结果一览表</w:t>
            </w:r>
          </w:p>
          <w:tbl>
            <w:tblPr>
              <w:tblStyle w:val="18"/>
              <w:tblW w:w="78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1"/>
              <w:gridCol w:w="947"/>
              <w:gridCol w:w="1929"/>
              <w:gridCol w:w="1230"/>
              <w:gridCol w:w="1331"/>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351" w:type="dxa"/>
                  <w:vMerge w:val="restart"/>
                  <w:vAlign w:val="center"/>
                </w:tcPr>
                <w:p>
                  <w:pPr>
                    <w:pStyle w:val="48"/>
                    <w:widowControl w:val="0"/>
                    <w:kinsoku/>
                    <w:autoSpaceDE/>
                    <w:autoSpaceDN/>
                    <w:snapToGrid/>
                    <w:spacing w:line="240" w:lineRule="auto"/>
                    <w:textAlignment w:val="auto"/>
                    <w:rPr>
                      <w:rFonts w:ascii="Times New Roman" w:hAnsi="Times New Roman" w:cs="Times New Roman"/>
                      <w:b/>
                      <w:bCs/>
                      <w:sz w:val="21"/>
                    </w:rPr>
                  </w:pPr>
                  <w:r>
                    <w:rPr>
                      <w:rFonts w:ascii="Times New Roman" w:hAnsi="Times New Roman" w:cs="Times New Roman"/>
                      <w:b/>
                      <w:bCs/>
                      <w:sz w:val="21"/>
                    </w:rPr>
                    <w:t>监测点位</w:t>
                  </w:r>
                </w:p>
              </w:tc>
              <w:tc>
                <w:tcPr>
                  <w:tcW w:w="947" w:type="dxa"/>
                  <w:vMerge w:val="restart"/>
                  <w:vAlign w:val="center"/>
                </w:tcPr>
                <w:p>
                  <w:pPr>
                    <w:pStyle w:val="48"/>
                    <w:widowControl w:val="0"/>
                    <w:kinsoku/>
                    <w:autoSpaceDE/>
                    <w:autoSpaceDN/>
                    <w:snapToGrid/>
                    <w:spacing w:line="240" w:lineRule="auto"/>
                    <w:textAlignment w:val="auto"/>
                    <w:rPr>
                      <w:rFonts w:ascii="Times New Roman" w:hAnsi="Times New Roman" w:cs="Times New Roman"/>
                      <w:b/>
                      <w:bCs/>
                      <w:sz w:val="21"/>
                    </w:rPr>
                  </w:pPr>
                  <w:r>
                    <w:rPr>
                      <w:rFonts w:ascii="Times New Roman" w:hAnsi="Times New Roman" w:cs="Times New Roman"/>
                      <w:b/>
                      <w:bCs/>
                      <w:sz w:val="21"/>
                    </w:rPr>
                    <w:t>污染物</w:t>
                  </w:r>
                </w:p>
              </w:tc>
              <w:tc>
                <w:tcPr>
                  <w:tcW w:w="1929" w:type="dxa"/>
                  <w:vMerge w:val="restart"/>
                  <w:vAlign w:val="center"/>
                </w:tcPr>
                <w:p>
                  <w:pPr>
                    <w:pStyle w:val="48"/>
                    <w:widowControl w:val="0"/>
                    <w:kinsoku/>
                    <w:autoSpaceDE/>
                    <w:autoSpaceDN/>
                    <w:snapToGrid/>
                    <w:spacing w:line="240" w:lineRule="auto"/>
                    <w:textAlignment w:val="auto"/>
                    <w:rPr>
                      <w:rFonts w:ascii="Times New Roman" w:hAnsi="Times New Roman" w:cs="Times New Roman"/>
                      <w:b/>
                      <w:bCs/>
                      <w:sz w:val="21"/>
                    </w:rPr>
                  </w:pPr>
                  <w:r>
                    <w:rPr>
                      <w:rFonts w:ascii="Times New Roman" w:hAnsi="Times New Roman" w:cs="Times New Roman"/>
                      <w:b/>
                      <w:bCs/>
                      <w:sz w:val="21"/>
                    </w:rPr>
                    <w:t>平均时间</w:t>
                  </w:r>
                </w:p>
              </w:tc>
              <w:tc>
                <w:tcPr>
                  <w:tcW w:w="1230" w:type="dxa"/>
                  <w:vAlign w:val="center"/>
                </w:tcPr>
                <w:p>
                  <w:pPr>
                    <w:pStyle w:val="48"/>
                    <w:widowControl w:val="0"/>
                    <w:kinsoku/>
                    <w:autoSpaceDE/>
                    <w:autoSpaceDN/>
                    <w:snapToGrid/>
                    <w:spacing w:line="240" w:lineRule="auto"/>
                    <w:textAlignment w:val="auto"/>
                    <w:rPr>
                      <w:rFonts w:ascii="Times New Roman" w:hAnsi="Times New Roman" w:cs="Times New Roman"/>
                      <w:b/>
                      <w:bCs/>
                      <w:sz w:val="21"/>
                    </w:rPr>
                  </w:pPr>
                  <w:r>
                    <w:rPr>
                      <w:rFonts w:ascii="Times New Roman" w:hAnsi="Times New Roman" w:cs="Times New Roman"/>
                      <w:b/>
                      <w:bCs/>
                      <w:sz w:val="21"/>
                    </w:rPr>
                    <w:t>评价标准</w:t>
                  </w:r>
                </w:p>
              </w:tc>
              <w:tc>
                <w:tcPr>
                  <w:tcW w:w="1331" w:type="dxa"/>
                  <w:vAlign w:val="center"/>
                </w:tcPr>
                <w:p>
                  <w:pPr>
                    <w:pStyle w:val="48"/>
                    <w:widowControl w:val="0"/>
                    <w:kinsoku/>
                    <w:autoSpaceDE/>
                    <w:autoSpaceDN/>
                    <w:snapToGrid/>
                    <w:spacing w:line="240" w:lineRule="auto"/>
                    <w:textAlignment w:val="auto"/>
                    <w:rPr>
                      <w:rFonts w:ascii="Times New Roman" w:hAnsi="Times New Roman" w:cs="Times New Roman"/>
                      <w:b/>
                      <w:bCs/>
                      <w:sz w:val="21"/>
                    </w:rPr>
                  </w:pPr>
                  <w:r>
                    <w:rPr>
                      <w:rFonts w:ascii="Times New Roman" w:hAnsi="Times New Roman" w:cs="Times New Roman"/>
                      <w:b/>
                      <w:bCs/>
                      <w:sz w:val="21"/>
                    </w:rPr>
                    <w:t>浓度范围</w:t>
                  </w:r>
                </w:p>
              </w:tc>
              <w:tc>
                <w:tcPr>
                  <w:tcW w:w="1096" w:type="dxa"/>
                  <w:vMerge w:val="restart"/>
                  <w:vAlign w:val="center"/>
                </w:tcPr>
                <w:p>
                  <w:pPr>
                    <w:pStyle w:val="48"/>
                    <w:widowControl w:val="0"/>
                    <w:kinsoku/>
                    <w:autoSpaceDE/>
                    <w:autoSpaceDN/>
                    <w:snapToGrid/>
                    <w:spacing w:line="240" w:lineRule="auto"/>
                    <w:textAlignment w:val="auto"/>
                    <w:rPr>
                      <w:rFonts w:ascii="Times New Roman" w:hAnsi="Times New Roman" w:cs="Times New Roman"/>
                      <w:b/>
                      <w:bCs/>
                      <w:sz w:val="21"/>
                    </w:rPr>
                  </w:pPr>
                  <w:r>
                    <w:rPr>
                      <w:rFonts w:ascii="Times New Roman" w:hAnsi="Times New Roman" w:cs="Times New Roman"/>
                      <w:b/>
                      <w:bCs/>
                      <w:sz w:val="21"/>
                    </w:rPr>
                    <w:t>达标情况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351" w:type="dxa"/>
                  <w:vMerge w:val="continue"/>
                  <w:tcBorders>
                    <w:top w:val="nil"/>
                  </w:tcBorders>
                  <w:vAlign w:val="center"/>
                </w:tcPr>
                <w:p>
                  <w:pPr>
                    <w:widowControl w:val="0"/>
                    <w:kinsoku/>
                    <w:autoSpaceDE/>
                    <w:autoSpaceDN/>
                    <w:snapToGrid/>
                    <w:spacing w:line="240" w:lineRule="auto"/>
                    <w:jc w:val="center"/>
                    <w:textAlignment w:val="auto"/>
                    <w:rPr>
                      <w:rFonts w:ascii="Times New Roman" w:hAnsi="Times New Roman" w:cs="Times New Roman"/>
                      <w:sz w:val="21"/>
                    </w:rPr>
                  </w:pPr>
                </w:p>
              </w:tc>
              <w:tc>
                <w:tcPr>
                  <w:tcW w:w="947" w:type="dxa"/>
                  <w:vMerge w:val="continue"/>
                  <w:tcBorders>
                    <w:top w:val="nil"/>
                  </w:tcBorders>
                  <w:vAlign w:val="center"/>
                </w:tcPr>
                <w:p>
                  <w:pPr>
                    <w:widowControl w:val="0"/>
                    <w:kinsoku/>
                    <w:autoSpaceDE/>
                    <w:autoSpaceDN/>
                    <w:snapToGrid/>
                    <w:spacing w:line="240" w:lineRule="auto"/>
                    <w:jc w:val="center"/>
                    <w:textAlignment w:val="auto"/>
                    <w:rPr>
                      <w:rFonts w:ascii="Times New Roman" w:hAnsi="Times New Roman" w:cs="Times New Roman"/>
                      <w:sz w:val="21"/>
                    </w:rPr>
                  </w:pPr>
                </w:p>
              </w:tc>
              <w:tc>
                <w:tcPr>
                  <w:tcW w:w="1929" w:type="dxa"/>
                  <w:vMerge w:val="continue"/>
                  <w:tcBorders>
                    <w:top w:val="nil"/>
                  </w:tcBorders>
                  <w:vAlign w:val="center"/>
                </w:tcPr>
                <w:p>
                  <w:pPr>
                    <w:widowControl w:val="0"/>
                    <w:kinsoku/>
                    <w:autoSpaceDE/>
                    <w:autoSpaceDN/>
                    <w:snapToGrid/>
                    <w:spacing w:line="240" w:lineRule="auto"/>
                    <w:jc w:val="center"/>
                    <w:textAlignment w:val="auto"/>
                    <w:rPr>
                      <w:rFonts w:ascii="Times New Roman" w:hAnsi="Times New Roman" w:cs="Times New Roman"/>
                      <w:sz w:val="21"/>
                    </w:rPr>
                  </w:pPr>
                </w:p>
              </w:tc>
              <w:tc>
                <w:tcPr>
                  <w:tcW w:w="2561" w:type="dxa"/>
                  <w:gridSpan w:val="2"/>
                  <w:vAlign w:val="center"/>
                </w:tcPr>
                <w:p>
                  <w:pPr>
                    <w:pStyle w:val="48"/>
                    <w:widowControl w:val="0"/>
                    <w:kinsoku/>
                    <w:autoSpaceDE/>
                    <w:autoSpaceDN/>
                    <w:snapToGrid/>
                    <w:spacing w:line="240" w:lineRule="auto"/>
                    <w:textAlignment w:val="auto"/>
                    <w:rPr>
                      <w:rFonts w:ascii="Times New Roman" w:hAnsi="Times New Roman" w:cs="Times New Roman"/>
                      <w:sz w:val="21"/>
                    </w:rPr>
                  </w:pPr>
                  <w:r>
                    <w:rPr>
                      <w:rFonts w:ascii="Times New Roman" w:hAnsi="Times New Roman" w:cs="Times New Roman"/>
                      <w:b/>
                      <w:bCs/>
                      <w:sz w:val="21"/>
                    </w:rPr>
                    <w:t>μg/m</w:t>
                  </w:r>
                  <w:r>
                    <w:rPr>
                      <w:rFonts w:ascii="Times New Roman" w:hAnsi="Times New Roman" w:cs="Times New Roman"/>
                      <w:b/>
                      <w:bCs/>
                      <w:sz w:val="21"/>
                      <w:vertAlign w:val="superscript"/>
                    </w:rPr>
                    <w:t>3</w:t>
                  </w:r>
                </w:p>
              </w:tc>
              <w:tc>
                <w:tcPr>
                  <w:tcW w:w="1096" w:type="dxa"/>
                  <w:vMerge w:val="continue"/>
                  <w:tcBorders>
                    <w:top w:val="nil"/>
                  </w:tcBorders>
                  <w:vAlign w:val="center"/>
                </w:tcPr>
                <w:p>
                  <w:pPr>
                    <w:widowControl w:val="0"/>
                    <w:kinsoku/>
                    <w:autoSpaceDE/>
                    <w:autoSpaceDN/>
                    <w:snapToGrid/>
                    <w:spacing w:line="240" w:lineRule="auto"/>
                    <w:jc w:val="center"/>
                    <w:textAlignment w:val="auto"/>
                    <w:rPr>
                      <w:rFonts w:ascii="Times New Roman" w:hAnsi="Times New Roman"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351" w:type="dxa"/>
                  <w:vMerge w:val="restart"/>
                  <w:vAlign w:val="center"/>
                </w:tcPr>
                <w:p>
                  <w:pPr>
                    <w:pStyle w:val="48"/>
                    <w:widowControl w:val="0"/>
                    <w:kinsoku/>
                    <w:autoSpaceDE/>
                    <w:autoSpaceDN/>
                    <w:snapToGrid/>
                    <w:spacing w:line="240" w:lineRule="auto"/>
                    <w:textAlignment w:val="auto"/>
                    <w:rPr>
                      <w:rFonts w:hint="default" w:ascii="Times New Roman" w:hAnsi="Times New Roman" w:eastAsia="宋体" w:cs="Times New Roman"/>
                      <w:b w:val="0"/>
                      <w:bCs/>
                      <w:sz w:val="21"/>
                      <w:lang w:val="en-US" w:eastAsia="zh-CN"/>
                    </w:rPr>
                  </w:pPr>
                  <w:r>
                    <w:rPr>
                      <w:rFonts w:hint="eastAsia" w:ascii="Times New Roman" w:hAnsi="Times New Roman" w:cs="Times New Roman"/>
                      <w:b w:val="0"/>
                      <w:bCs/>
                      <w:color w:val="auto"/>
                      <w:sz w:val="21"/>
                      <w:lang w:val="en-US" w:eastAsia="zh-CN"/>
                    </w:rPr>
                    <w:t>项目地下风向G1</w:t>
                  </w:r>
                </w:p>
              </w:tc>
              <w:tc>
                <w:tcPr>
                  <w:tcW w:w="947" w:type="dxa"/>
                  <w:vAlign w:val="center"/>
                </w:tcPr>
                <w:p>
                  <w:pPr>
                    <w:pStyle w:val="48"/>
                    <w:widowControl w:val="0"/>
                    <w:kinsoku/>
                    <w:autoSpaceDE/>
                    <w:autoSpaceDN/>
                    <w:snapToGrid/>
                    <w:spacing w:line="240" w:lineRule="auto"/>
                    <w:textAlignment w:val="auto"/>
                    <w:rPr>
                      <w:rFonts w:ascii="Times New Roman" w:hAnsi="Times New Roman" w:cs="Times New Roman"/>
                      <w:b w:val="0"/>
                      <w:bCs/>
                      <w:sz w:val="21"/>
                    </w:rPr>
                  </w:pPr>
                  <w:r>
                    <w:rPr>
                      <w:rFonts w:ascii="Times New Roman" w:hAnsi="Times New Roman" w:cs="Times New Roman"/>
                      <w:b w:val="0"/>
                      <w:bCs/>
                      <w:sz w:val="21"/>
                    </w:rPr>
                    <w:t>TSP</w:t>
                  </w:r>
                </w:p>
              </w:tc>
              <w:tc>
                <w:tcPr>
                  <w:tcW w:w="1929" w:type="dxa"/>
                  <w:vAlign w:val="center"/>
                </w:tcPr>
                <w:p>
                  <w:pPr>
                    <w:pStyle w:val="48"/>
                    <w:widowControl w:val="0"/>
                    <w:kinsoku/>
                    <w:autoSpaceDE/>
                    <w:autoSpaceDN/>
                    <w:snapToGrid/>
                    <w:spacing w:line="240" w:lineRule="auto"/>
                    <w:textAlignment w:val="auto"/>
                    <w:rPr>
                      <w:rFonts w:ascii="Times New Roman" w:hAnsi="Times New Roman" w:cs="Times New Roman"/>
                      <w:b w:val="0"/>
                      <w:bCs/>
                      <w:sz w:val="21"/>
                    </w:rPr>
                  </w:pPr>
                  <w:r>
                    <w:rPr>
                      <w:rFonts w:ascii="Times New Roman" w:hAnsi="Times New Roman" w:cs="Times New Roman"/>
                      <w:b w:val="0"/>
                      <w:bCs/>
                      <w:sz w:val="21"/>
                    </w:rPr>
                    <w:t>24 小时平均值</w:t>
                  </w:r>
                </w:p>
              </w:tc>
              <w:tc>
                <w:tcPr>
                  <w:tcW w:w="1230" w:type="dxa"/>
                  <w:vAlign w:val="center"/>
                </w:tcPr>
                <w:p>
                  <w:pPr>
                    <w:pStyle w:val="48"/>
                    <w:widowControl w:val="0"/>
                    <w:kinsoku/>
                    <w:autoSpaceDE/>
                    <w:autoSpaceDN/>
                    <w:snapToGrid/>
                    <w:spacing w:line="240" w:lineRule="auto"/>
                    <w:textAlignment w:val="auto"/>
                    <w:rPr>
                      <w:rFonts w:ascii="Times New Roman" w:hAnsi="Times New Roman" w:cs="Times New Roman"/>
                      <w:b w:val="0"/>
                      <w:bCs/>
                      <w:sz w:val="21"/>
                    </w:rPr>
                  </w:pPr>
                  <w:r>
                    <w:rPr>
                      <w:rFonts w:ascii="Times New Roman" w:hAnsi="Times New Roman" w:cs="Times New Roman"/>
                      <w:b w:val="0"/>
                      <w:bCs/>
                      <w:sz w:val="21"/>
                    </w:rPr>
                    <w:t>300</w:t>
                  </w:r>
                </w:p>
              </w:tc>
              <w:tc>
                <w:tcPr>
                  <w:tcW w:w="1331" w:type="dxa"/>
                  <w:vAlign w:val="center"/>
                </w:tcPr>
                <w:p>
                  <w:pPr>
                    <w:pStyle w:val="48"/>
                    <w:widowControl w:val="0"/>
                    <w:kinsoku/>
                    <w:autoSpaceDE/>
                    <w:autoSpaceDN/>
                    <w:snapToGrid/>
                    <w:spacing w:line="240" w:lineRule="auto"/>
                    <w:textAlignment w:val="auto"/>
                    <w:rPr>
                      <w:rFonts w:hint="default" w:ascii="Times New Roman" w:hAnsi="Times New Roman" w:eastAsia="宋体" w:cs="Times New Roman"/>
                      <w:b w:val="0"/>
                      <w:bCs/>
                      <w:sz w:val="21"/>
                      <w:lang w:val="en-US" w:eastAsia="zh-CN"/>
                    </w:rPr>
                  </w:pPr>
                  <w:r>
                    <w:rPr>
                      <w:rFonts w:hint="eastAsia" w:ascii="Times New Roman" w:hAnsi="Times New Roman" w:cs="Times New Roman"/>
                      <w:b w:val="0"/>
                      <w:bCs/>
                      <w:sz w:val="21"/>
                      <w:lang w:val="en-US" w:eastAsia="zh-CN"/>
                    </w:rPr>
                    <w:t>194-236</w:t>
                  </w:r>
                </w:p>
              </w:tc>
              <w:tc>
                <w:tcPr>
                  <w:tcW w:w="1096" w:type="dxa"/>
                  <w:vAlign w:val="center"/>
                </w:tcPr>
                <w:p>
                  <w:pPr>
                    <w:pStyle w:val="48"/>
                    <w:widowControl w:val="0"/>
                    <w:kinsoku/>
                    <w:autoSpaceDE/>
                    <w:autoSpaceDN/>
                    <w:snapToGrid/>
                    <w:spacing w:line="240" w:lineRule="auto"/>
                    <w:textAlignment w:val="auto"/>
                    <w:rPr>
                      <w:rFonts w:ascii="Times New Roman" w:hAnsi="Times New Roman" w:cs="Times New Roman"/>
                      <w:b w:val="0"/>
                      <w:bCs/>
                      <w:sz w:val="21"/>
                    </w:rPr>
                  </w:pPr>
                  <w:r>
                    <w:rPr>
                      <w:rFonts w:ascii="Times New Roman" w:hAnsi="Times New Roman" w:cs="Times New Roman"/>
                      <w:b w:val="0"/>
                      <w:bCs/>
                      <w:sz w:val="21"/>
                    </w:rPr>
                    <w:t>达标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7" w:hRule="atLeast"/>
              </w:trPr>
              <w:tc>
                <w:tcPr>
                  <w:tcW w:w="1351" w:type="dxa"/>
                  <w:vMerge w:val="continue"/>
                  <w:vAlign w:val="center"/>
                </w:tcPr>
                <w:p>
                  <w:pPr>
                    <w:pStyle w:val="48"/>
                    <w:widowControl w:val="0"/>
                    <w:kinsoku/>
                    <w:autoSpaceDE/>
                    <w:autoSpaceDN/>
                    <w:snapToGrid/>
                    <w:spacing w:line="240" w:lineRule="auto"/>
                    <w:textAlignment w:val="auto"/>
                    <w:rPr>
                      <w:rFonts w:ascii="Times New Roman" w:hAnsi="Times New Roman" w:cs="Times New Roman"/>
                      <w:b w:val="0"/>
                      <w:bCs/>
                      <w:sz w:val="21"/>
                    </w:rPr>
                  </w:pPr>
                </w:p>
              </w:tc>
              <w:tc>
                <w:tcPr>
                  <w:tcW w:w="947" w:type="dxa"/>
                  <w:vAlign w:val="center"/>
                </w:tcPr>
                <w:p>
                  <w:pPr>
                    <w:pStyle w:val="48"/>
                    <w:widowControl w:val="0"/>
                    <w:kinsoku/>
                    <w:autoSpaceDE/>
                    <w:autoSpaceDN/>
                    <w:snapToGrid/>
                    <w:spacing w:line="240" w:lineRule="auto"/>
                    <w:jc w:val="center"/>
                    <w:textAlignment w:val="auto"/>
                    <w:rPr>
                      <w:rFonts w:hint="default" w:ascii="Times New Roman" w:hAnsi="Times New Roman" w:eastAsia="宋体" w:cs="Times New Roman"/>
                      <w:b w:val="0"/>
                      <w:bCs/>
                      <w:sz w:val="21"/>
                      <w:lang w:val="en-US" w:eastAsia="zh-CN"/>
                    </w:rPr>
                  </w:pPr>
                  <w:r>
                    <w:rPr>
                      <w:rFonts w:hint="eastAsia" w:ascii="Times New Roman" w:hAnsi="Times New Roman" w:cs="Times New Roman"/>
                      <w:b w:val="0"/>
                      <w:bCs/>
                      <w:sz w:val="21"/>
                      <w:lang w:val="en-US" w:eastAsia="zh-CN"/>
                    </w:rPr>
                    <w:t>氮氧化物</w:t>
                  </w:r>
                </w:p>
              </w:tc>
              <w:tc>
                <w:tcPr>
                  <w:tcW w:w="1929" w:type="dxa"/>
                  <w:vAlign w:val="center"/>
                </w:tcPr>
                <w:p>
                  <w:pPr>
                    <w:pStyle w:val="48"/>
                    <w:widowControl w:val="0"/>
                    <w:kinsoku/>
                    <w:autoSpaceDE/>
                    <w:autoSpaceDN/>
                    <w:snapToGrid/>
                    <w:spacing w:line="240" w:lineRule="auto"/>
                    <w:textAlignment w:val="auto"/>
                    <w:rPr>
                      <w:rFonts w:ascii="Times New Roman" w:hAnsi="Times New Roman" w:cs="Times New Roman"/>
                      <w:b w:val="0"/>
                      <w:bCs/>
                      <w:sz w:val="21"/>
                    </w:rPr>
                  </w:pPr>
                  <w:r>
                    <w:rPr>
                      <w:rFonts w:ascii="Times New Roman" w:hAnsi="Times New Roman" w:cs="Times New Roman"/>
                      <w:b w:val="0"/>
                      <w:bCs/>
                      <w:sz w:val="21"/>
                    </w:rPr>
                    <w:t>24 小时平均值</w:t>
                  </w:r>
                </w:p>
              </w:tc>
              <w:tc>
                <w:tcPr>
                  <w:tcW w:w="1230" w:type="dxa"/>
                  <w:vAlign w:val="center"/>
                </w:tcPr>
                <w:p>
                  <w:pPr>
                    <w:pStyle w:val="48"/>
                    <w:widowControl w:val="0"/>
                    <w:kinsoku/>
                    <w:autoSpaceDE/>
                    <w:autoSpaceDN/>
                    <w:snapToGrid/>
                    <w:spacing w:line="240" w:lineRule="auto"/>
                    <w:textAlignment w:val="auto"/>
                    <w:rPr>
                      <w:rFonts w:ascii="Times New Roman" w:hAnsi="Times New Roman" w:cs="Times New Roman"/>
                      <w:b w:val="0"/>
                      <w:bCs/>
                      <w:sz w:val="21"/>
                    </w:rPr>
                  </w:pPr>
                  <w:r>
                    <w:rPr>
                      <w:rFonts w:hint="eastAsia" w:ascii="Times New Roman" w:hAnsi="Times New Roman" w:cs="Times New Roman"/>
                      <w:b w:val="0"/>
                      <w:bCs/>
                      <w:sz w:val="21"/>
                      <w:lang w:val="en-US" w:eastAsia="zh-CN"/>
                    </w:rPr>
                    <w:t>1</w:t>
                  </w:r>
                  <w:r>
                    <w:rPr>
                      <w:rFonts w:ascii="Times New Roman" w:hAnsi="Times New Roman" w:cs="Times New Roman"/>
                      <w:b w:val="0"/>
                      <w:bCs/>
                      <w:sz w:val="21"/>
                    </w:rPr>
                    <w:t>00</w:t>
                  </w:r>
                </w:p>
              </w:tc>
              <w:tc>
                <w:tcPr>
                  <w:tcW w:w="1331" w:type="dxa"/>
                  <w:vAlign w:val="center"/>
                </w:tcPr>
                <w:p>
                  <w:pPr>
                    <w:pStyle w:val="48"/>
                    <w:widowControl w:val="0"/>
                    <w:kinsoku/>
                    <w:autoSpaceDE/>
                    <w:autoSpaceDN/>
                    <w:snapToGrid/>
                    <w:spacing w:line="240" w:lineRule="auto"/>
                    <w:textAlignment w:val="auto"/>
                    <w:rPr>
                      <w:rFonts w:hint="default" w:ascii="Times New Roman" w:hAnsi="Times New Roman" w:eastAsia="宋体" w:cs="Times New Roman"/>
                      <w:b w:val="0"/>
                      <w:bCs/>
                      <w:sz w:val="21"/>
                      <w:lang w:val="en-US" w:eastAsia="zh-CN"/>
                    </w:rPr>
                  </w:pPr>
                  <w:r>
                    <w:rPr>
                      <w:rFonts w:hint="eastAsia" w:ascii="Times New Roman" w:hAnsi="Times New Roman" w:cs="Times New Roman"/>
                      <w:b w:val="0"/>
                      <w:bCs/>
                      <w:sz w:val="21"/>
                      <w:lang w:val="en-US" w:eastAsia="zh-CN"/>
                    </w:rPr>
                    <w:t>37-40</w:t>
                  </w:r>
                </w:p>
              </w:tc>
              <w:tc>
                <w:tcPr>
                  <w:tcW w:w="1096" w:type="dxa"/>
                  <w:vAlign w:val="center"/>
                </w:tcPr>
                <w:p>
                  <w:pPr>
                    <w:pStyle w:val="48"/>
                    <w:widowControl w:val="0"/>
                    <w:kinsoku/>
                    <w:autoSpaceDE/>
                    <w:autoSpaceDN/>
                    <w:snapToGrid/>
                    <w:spacing w:line="240" w:lineRule="auto"/>
                    <w:textAlignment w:val="auto"/>
                    <w:rPr>
                      <w:rFonts w:ascii="Times New Roman" w:hAnsi="Times New Roman" w:cs="Times New Roman"/>
                      <w:b w:val="0"/>
                      <w:bCs/>
                      <w:sz w:val="21"/>
                    </w:rPr>
                  </w:pPr>
                  <w:r>
                    <w:rPr>
                      <w:rFonts w:ascii="Times New Roman" w:hAnsi="Times New Roman" w:cs="Times New Roman"/>
                      <w:b w:val="0"/>
                      <w:bCs/>
                      <w:sz w:val="21"/>
                    </w:rPr>
                    <w:t>达标</w:t>
                  </w:r>
                </w:p>
              </w:tc>
            </w:tr>
          </w:tbl>
          <w:p>
            <w:pPr>
              <w:spacing w:line="440" w:lineRule="exact"/>
              <w:ind w:firstLine="480" w:firstLineChars="200"/>
              <w:rPr>
                <w:rFonts w:ascii="Times New Roman" w:hAnsi="Times New Roman" w:eastAsia="宋体"/>
              </w:rPr>
            </w:pPr>
            <w:r>
              <w:rPr>
                <w:rFonts w:ascii="Times New Roman" w:hAnsi="Times New Roman" w:eastAsia="宋体"/>
              </w:rPr>
              <w:t>通过监测结果可知，评价区总悬浮颗粒物能满足《环境空气质量标准》（GB3095-2012）表2环境空气污染物其他项目浓度限值中的标准要求；二氧化氮能满足《环境空气质量标准》（GB3095-2012）表1环境空气污染物基本项目浓度限值中的标准要求。</w:t>
            </w:r>
          </w:p>
          <w:p>
            <w:pPr>
              <w:widowControl/>
              <w:spacing w:line="440" w:lineRule="exact"/>
              <w:ind w:firstLine="482" w:firstLineChars="200"/>
              <w:rPr>
                <w:rFonts w:ascii="Times New Roman" w:hAnsi="Times New Roman" w:eastAsia="宋体"/>
                <w:b/>
                <w:bCs/>
                <w:color w:val="000000"/>
              </w:rPr>
            </w:pPr>
            <w:r>
              <w:rPr>
                <w:rFonts w:ascii="Times New Roman" w:hAnsi="Times New Roman" w:eastAsia="宋体"/>
                <w:b/>
                <w:bCs/>
                <w:color w:val="000000"/>
              </w:rPr>
              <w:t>2、地表水</w:t>
            </w:r>
          </w:p>
          <w:p>
            <w:pPr>
              <w:adjustRightInd w:val="0"/>
              <w:snapToGrid w:val="0"/>
              <w:spacing w:line="360" w:lineRule="auto"/>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rPr>
              <w:t>项目区域周围地表水主要为距离项目</w:t>
            </w:r>
            <w:r>
              <w:rPr>
                <w:rFonts w:hint="eastAsia" w:ascii="Times New Roman" w:hAnsi="Times New Roman" w:eastAsia="宋体"/>
              </w:rPr>
              <w:t>东</w:t>
            </w:r>
            <w:r>
              <w:rPr>
                <w:rFonts w:ascii="Times New Roman" w:hAnsi="Times New Roman" w:eastAsia="宋体"/>
              </w:rPr>
              <w:t>侧</w:t>
            </w:r>
            <w:r>
              <w:rPr>
                <w:rFonts w:hint="eastAsia" w:ascii="Times New Roman" w:hAnsi="Times New Roman" w:eastAsia="宋体"/>
              </w:rPr>
              <w:t>约2.7k</w:t>
            </w:r>
            <w:r>
              <w:rPr>
                <w:rFonts w:ascii="Times New Roman" w:hAnsi="Times New Roman" w:eastAsia="宋体"/>
              </w:rPr>
              <w:t>m处的</w:t>
            </w:r>
            <w:r>
              <w:rPr>
                <w:rFonts w:hint="eastAsia" w:ascii="Times New Roman" w:hAnsi="Times New Roman" w:eastAsia="宋体"/>
              </w:rPr>
              <w:t>柴河，</w:t>
            </w:r>
            <w:r>
              <w:rPr>
                <w:rFonts w:hint="eastAsia" w:ascii="Times New Roman" w:hAnsi="Times New Roman" w:eastAsia="宋体"/>
                <w:color w:val="000000" w:themeColor="text1"/>
                <w14:textFill>
                  <w14:solidFill>
                    <w14:schemeClr w14:val="tx1"/>
                  </w14:solidFill>
                </w14:textFill>
              </w:rPr>
              <w:t>柴河最终流入滇池，</w:t>
            </w:r>
            <w:r>
              <w:rPr>
                <w:rFonts w:ascii="Times New Roman" w:hAnsi="Times New Roman" w:eastAsia="宋体"/>
                <w:color w:val="000000" w:themeColor="text1"/>
                <w14:textFill>
                  <w14:solidFill>
                    <w14:schemeClr w14:val="tx1"/>
                  </w14:solidFill>
                </w14:textFill>
              </w:rPr>
              <w:t>根据《云南省水功能区划（2014年修订）》，</w:t>
            </w:r>
            <w:r>
              <w:rPr>
                <w:rFonts w:hint="eastAsia" w:ascii="Times New Roman" w:hAnsi="Times New Roman" w:eastAsia="宋体"/>
                <w:color w:val="000000" w:themeColor="text1"/>
                <w14:textFill>
                  <w14:solidFill>
                    <w14:schemeClr w14:val="tx1"/>
                  </w14:solidFill>
                </w14:textFill>
              </w:rPr>
              <w:t>大河（水库坝址-入滇池口）水环境功能为农业、工业用水，</w:t>
            </w:r>
            <w:r>
              <w:rPr>
                <w:rFonts w:ascii="Times New Roman" w:hAnsi="Times New Roman" w:eastAsia="宋体"/>
                <w:color w:val="000000" w:themeColor="text1"/>
                <w14:textFill>
                  <w14:solidFill>
                    <w14:schemeClr w14:val="tx1"/>
                  </w14:solidFill>
                </w14:textFill>
              </w:rPr>
              <w:t>规划水平年水质目标为Ⅲ类。水</w:t>
            </w:r>
            <w:r>
              <w:rPr>
                <w:rFonts w:hint="eastAsia" w:ascii="Times New Roman" w:hAnsi="Times New Roman" w:eastAsia="宋体"/>
                <w:color w:val="000000" w:themeColor="text1"/>
                <w14:textFill>
                  <w14:solidFill>
                    <w14:schemeClr w14:val="tx1"/>
                  </w14:solidFill>
                </w14:textFill>
              </w:rPr>
              <w:t>环境执行《地表水环境质量标准》（GB3838-2002）中的Ⅲ类水质标准。</w:t>
            </w:r>
          </w:p>
          <w:p>
            <w:pPr>
              <w:adjustRightInd w:val="0"/>
              <w:snapToGrid w:val="0"/>
              <w:spacing w:line="360" w:lineRule="auto"/>
              <w:ind w:left="1200" w:leftChars="200" w:hanging="720" w:hangingChars="300"/>
              <w:jc w:val="left"/>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具体标准值见表3-</w:t>
            </w:r>
            <w:r>
              <w:rPr>
                <w:rFonts w:hint="eastAsia" w:ascii="Times New Roman" w:hAnsi="Times New Roman"/>
                <w:color w:val="000000" w:themeColor="text1"/>
                <w:lang w:val="en-US" w:eastAsia="zh-CN"/>
                <w14:textFill>
                  <w14:solidFill>
                    <w14:schemeClr w14:val="tx1"/>
                  </w14:solidFill>
                </w14:textFill>
              </w:rPr>
              <w:t>3</w:t>
            </w:r>
            <w:r>
              <w:rPr>
                <w:rFonts w:hint="eastAsia" w:ascii="Times New Roman" w:hAnsi="Times New Roman" w:eastAsia="宋体"/>
                <w:color w:val="000000" w:themeColor="text1"/>
                <w14:textFill>
                  <w14:solidFill>
                    <w14:schemeClr w14:val="tx1"/>
                  </w14:solidFill>
                </w14:textFill>
              </w:rPr>
              <w:t>。</w:t>
            </w:r>
          </w:p>
          <w:p>
            <w:pPr>
              <w:adjustRightInd w:val="0"/>
              <w:snapToGrid w:val="0"/>
              <w:spacing w:line="360" w:lineRule="auto"/>
              <w:ind w:left="1112" w:leftChars="200" w:hanging="632" w:hangingChars="300"/>
              <w:jc w:val="center"/>
              <w:rPr>
                <w:rFonts w:ascii="Times New Roman" w:hAnsi="Times New Roman" w:eastAsia="宋体" w:cs="宋体"/>
                <w:b/>
                <w:bCs/>
              </w:rPr>
            </w:pPr>
            <w:r>
              <w:rPr>
                <w:rFonts w:hint="eastAsia" w:ascii="Times New Roman" w:hAnsi="Times New Roman" w:eastAsia="宋体" w:cs="宋体"/>
                <w:b/>
                <w:bCs/>
                <w:color w:val="000000" w:themeColor="text1"/>
                <w:sz w:val="21"/>
                <w:szCs w:val="21"/>
                <w14:textFill>
                  <w14:solidFill>
                    <w14:schemeClr w14:val="tx1"/>
                  </w14:solidFill>
                </w14:textFill>
              </w:rPr>
              <w:t>表3-</w:t>
            </w:r>
            <w:r>
              <w:rPr>
                <w:rFonts w:hint="eastAsia" w:ascii="Times New Roman" w:hAnsi="Times New Roman" w:cs="宋体"/>
                <w:b/>
                <w:bCs/>
                <w:color w:val="000000" w:themeColor="text1"/>
                <w:sz w:val="21"/>
                <w:szCs w:val="21"/>
                <w:lang w:val="en-US" w:eastAsia="zh-CN"/>
                <w14:textFill>
                  <w14:solidFill>
                    <w14:schemeClr w14:val="tx1"/>
                  </w14:solidFill>
                </w14:textFill>
              </w:rPr>
              <w:t>3</w:t>
            </w:r>
            <w:r>
              <w:rPr>
                <w:rFonts w:hint="eastAsia" w:ascii="Times New Roman" w:hAnsi="Times New Roman" w:eastAsia="宋体" w:cs="宋体"/>
                <w:b/>
                <w:bCs/>
                <w:color w:val="000000" w:themeColor="text1"/>
                <w:sz w:val="21"/>
                <w:szCs w:val="21"/>
                <w14:textFill>
                  <w14:solidFill>
                    <w14:schemeClr w14:val="tx1"/>
                  </w14:solidFill>
                </w14:textFill>
              </w:rPr>
              <w:t xml:space="preserve"> 地表水环境质量标准  单位：mg/L，pH为无量纲</w:t>
            </w:r>
          </w:p>
          <w:tbl>
            <w:tblPr>
              <w:tblStyle w:val="18"/>
              <w:tblW w:w="789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08"/>
              <w:gridCol w:w="944"/>
              <w:gridCol w:w="854"/>
              <w:gridCol w:w="1277"/>
              <w:gridCol w:w="926"/>
              <w:gridCol w:w="1115"/>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52" w:type="dxa"/>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hint="eastAsia" w:ascii="Times New Roman" w:hAnsi="Times New Roman" w:eastAsia="宋体"/>
                      <w:b/>
                      <w:color w:val="000000" w:themeColor="text1"/>
                      <w:sz w:val="21"/>
                      <w:szCs w:val="21"/>
                      <w14:textFill>
                        <w14:solidFill>
                          <w14:schemeClr w14:val="tx1"/>
                        </w14:solidFill>
                      </w14:textFill>
                    </w:rPr>
                    <w:t>项目</w:t>
                  </w:r>
                </w:p>
              </w:tc>
              <w:tc>
                <w:tcPr>
                  <w:tcW w:w="708" w:type="dxa"/>
                  <w:noWrap/>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pH</w:t>
                  </w:r>
                </w:p>
              </w:tc>
              <w:tc>
                <w:tcPr>
                  <w:tcW w:w="944" w:type="dxa"/>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BOD</w:t>
                  </w:r>
                  <w:r>
                    <w:rPr>
                      <w:rFonts w:ascii="Times New Roman" w:hAnsi="Times New Roman" w:eastAsia="宋体"/>
                      <w:b/>
                      <w:color w:val="000000" w:themeColor="text1"/>
                      <w:sz w:val="21"/>
                      <w:szCs w:val="21"/>
                      <w:vertAlign w:val="subscript"/>
                      <w14:textFill>
                        <w14:solidFill>
                          <w14:schemeClr w14:val="tx1"/>
                        </w14:solidFill>
                      </w14:textFill>
                    </w:rPr>
                    <w:t>5</w:t>
                  </w:r>
                </w:p>
              </w:tc>
              <w:tc>
                <w:tcPr>
                  <w:tcW w:w="854" w:type="dxa"/>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COD</w:t>
                  </w:r>
                </w:p>
              </w:tc>
              <w:tc>
                <w:tcPr>
                  <w:tcW w:w="1277" w:type="dxa"/>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总磷</w:t>
                  </w:r>
                </w:p>
              </w:tc>
              <w:tc>
                <w:tcPr>
                  <w:tcW w:w="926" w:type="dxa"/>
                  <w:noWrap/>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硫化物</w:t>
                  </w:r>
                </w:p>
              </w:tc>
              <w:tc>
                <w:tcPr>
                  <w:tcW w:w="1115" w:type="dxa"/>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氨氮</w:t>
                  </w:r>
                </w:p>
              </w:tc>
              <w:tc>
                <w:tcPr>
                  <w:tcW w:w="1314" w:type="dxa"/>
                  <w:noWrap/>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氟化物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Ⅲ类</w:t>
                  </w:r>
                </w:p>
              </w:tc>
              <w:tc>
                <w:tcPr>
                  <w:tcW w:w="708" w:type="dxa"/>
                  <w:noWrap/>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6～9</w:t>
                  </w:r>
                </w:p>
              </w:tc>
              <w:tc>
                <w:tcPr>
                  <w:tcW w:w="944" w:type="dxa"/>
                  <w:noWrap/>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w:t>
                  </w:r>
                  <w:r>
                    <w:rPr>
                      <w:rFonts w:hint="eastAsia" w:ascii="Times New Roman" w:hAnsi="Times New Roman" w:eastAsia="宋体"/>
                      <w:bCs/>
                      <w:color w:val="000000" w:themeColor="text1"/>
                      <w:sz w:val="21"/>
                      <w:szCs w:val="21"/>
                      <w14:textFill>
                        <w14:solidFill>
                          <w14:schemeClr w14:val="tx1"/>
                        </w14:solidFill>
                      </w14:textFill>
                    </w:rPr>
                    <w:t>4</w:t>
                  </w:r>
                </w:p>
              </w:tc>
              <w:tc>
                <w:tcPr>
                  <w:tcW w:w="854" w:type="dxa"/>
                  <w:noWrap/>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w:t>
                  </w:r>
                  <w:r>
                    <w:rPr>
                      <w:rFonts w:hint="eastAsia" w:ascii="Times New Roman" w:hAnsi="Times New Roman" w:eastAsia="宋体"/>
                      <w:bCs/>
                      <w:color w:val="000000" w:themeColor="text1"/>
                      <w:sz w:val="21"/>
                      <w:szCs w:val="21"/>
                      <w14:textFill>
                        <w14:solidFill>
                          <w14:schemeClr w14:val="tx1"/>
                        </w14:solidFill>
                      </w14:textFill>
                    </w:rPr>
                    <w:t>20</w:t>
                  </w:r>
                </w:p>
              </w:tc>
              <w:tc>
                <w:tcPr>
                  <w:tcW w:w="1277" w:type="dxa"/>
                  <w:noWrap/>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w:t>
                  </w:r>
                  <w:r>
                    <w:rPr>
                      <w:rFonts w:hint="eastAsia" w:ascii="Times New Roman" w:hAnsi="Times New Roman" w:eastAsia="宋体"/>
                      <w:bCs/>
                      <w:color w:val="000000" w:themeColor="text1"/>
                      <w:sz w:val="21"/>
                      <w:szCs w:val="21"/>
                      <w14:textFill>
                        <w14:solidFill>
                          <w14:schemeClr w14:val="tx1"/>
                        </w14:solidFill>
                      </w14:textFill>
                    </w:rPr>
                    <w:t>0.2（湖、库0.05）</w:t>
                  </w:r>
                </w:p>
              </w:tc>
              <w:tc>
                <w:tcPr>
                  <w:tcW w:w="926" w:type="dxa"/>
                  <w:noWrap/>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w:t>
                  </w:r>
                  <w:r>
                    <w:rPr>
                      <w:rFonts w:hint="eastAsia" w:ascii="Times New Roman" w:hAnsi="Times New Roman" w:eastAsia="宋体"/>
                      <w:bCs/>
                      <w:color w:val="000000" w:themeColor="text1"/>
                      <w:sz w:val="21"/>
                      <w:szCs w:val="21"/>
                      <w14:textFill>
                        <w14:solidFill>
                          <w14:schemeClr w14:val="tx1"/>
                        </w14:solidFill>
                      </w14:textFill>
                    </w:rPr>
                    <w:t>0.2</w:t>
                  </w:r>
                </w:p>
              </w:tc>
              <w:tc>
                <w:tcPr>
                  <w:tcW w:w="1115" w:type="dxa"/>
                  <w:noWrap/>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w:t>
                  </w:r>
                  <w:r>
                    <w:rPr>
                      <w:rFonts w:hint="eastAsia" w:ascii="Times New Roman" w:hAnsi="Times New Roman" w:eastAsia="宋体"/>
                      <w:bCs/>
                      <w:color w:val="000000" w:themeColor="text1"/>
                      <w:sz w:val="21"/>
                      <w:szCs w:val="21"/>
                      <w14:textFill>
                        <w14:solidFill>
                          <w14:schemeClr w14:val="tx1"/>
                        </w14:solidFill>
                      </w14:textFill>
                    </w:rPr>
                    <w:t>1.0</w:t>
                  </w:r>
                </w:p>
              </w:tc>
              <w:tc>
                <w:tcPr>
                  <w:tcW w:w="1314" w:type="dxa"/>
                  <w:noWrap/>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w:t>
                  </w:r>
                  <w:r>
                    <w:rPr>
                      <w:rFonts w:hint="eastAsia" w:ascii="Times New Roman" w:hAnsi="Times New Roman" w:eastAsia="宋体"/>
                      <w:bCs/>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hint="eastAsia" w:ascii="Times New Roman" w:hAnsi="Times New Roman" w:eastAsia="宋体"/>
                      <w:b/>
                      <w:color w:val="000000" w:themeColor="text1"/>
                      <w:sz w:val="21"/>
                      <w:szCs w:val="21"/>
                      <w14:textFill>
                        <w14:solidFill>
                          <w14:schemeClr w14:val="tx1"/>
                        </w14:solidFill>
                      </w14:textFill>
                    </w:rPr>
                    <w:t>项目</w:t>
                  </w:r>
                </w:p>
              </w:tc>
              <w:tc>
                <w:tcPr>
                  <w:tcW w:w="708" w:type="dxa"/>
                  <w:noWrap/>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kern w:val="0"/>
                      <w:sz w:val="21"/>
                      <w:szCs w:val="21"/>
                      <w14:textFill>
                        <w14:solidFill>
                          <w14:schemeClr w14:val="tx1"/>
                        </w14:solidFill>
                      </w14:textFill>
                    </w:rPr>
                    <w:t>铜</w:t>
                  </w:r>
                </w:p>
              </w:tc>
              <w:tc>
                <w:tcPr>
                  <w:tcW w:w="944" w:type="dxa"/>
                  <w:noWrap/>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kern w:val="0"/>
                      <w:sz w:val="21"/>
                      <w:szCs w:val="21"/>
                      <w14:textFill>
                        <w14:solidFill>
                          <w14:schemeClr w14:val="tx1"/>
                        </w14:solidFill>
                      </w14:textFill>
                    </w:rPr>
                    <w:t>锌</w:t>
                  </w:r>
                </w:p>
              </w:tc>
              <w:tc>
                <w:tcPr>
                  <w:tcW w:w="854" w:type="dxa"/>
                  <w:noWrap/>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kern w:val="0"/>
                      <w:sz w:val="21"/>
                      <w:szCs w:val="21"/>
                      <w14:textFill>
                        <w14:solidFill>
                          <w14:schemeClr w14:val="tx1"/>
                        </w14:solidFill>
                      </w14:textFill>
                    </w:rPr>
                    <w:t>汞</w:t>
                  </w:r>
                </w:p>
              </w:tc>
              <w:tc>
                <w:tcPr>
                  <w:tcW w:w="1277" w:type="dxa"/>
                  <w:noWrap/>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kern w:val="0"/>
                      <w:sz w:val="21"/>
                      <w:szCs w:val="21"/>
                      <w14:textFill>
                        <w14:solidFill>
                          <w14:schemeClr w14:val="tx1"/>
                        </w14:solidFill>
                      </w14:textFill>
                    </w:rPr>
                    <w:t>镉</w:t>
                  </w:r>
                </w:p>
              </w:tc>
              <w:tc>
                <w:tcPr>
                  <w:tcW w:w="926" w:type="dxa"/>
                  <w:noWrap/>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ascii="Times New Roman" w:hAnsi="Times New Roman" w:eastAsia="宋体"/>
                      <w:b/>
                      <w:color w:val="000000" w:themeColor="text1"/>
                      <w:kern w:val="0"/>
                      <w:sz w:val="21"/>
                      <w:szCs w:val="21"/>
                      <w14:textFill>
                        <w14:solidFill>
                          <w14:schemeClr w14:val="tx1"/>
                        </w14:solidFill>
                      </w14:textFill>
                    </w:rPr>
                    <w:t>铅</w:t>
                  </w:r>
                </w:p>
              </w:tc>
              <w:tc>
                <w:tcPr>
                  <w:tcW w:w="1115" w:type="dxa"/>
                  <w:noWrap/>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hint="eastAsia" w:ascii="Times New Roman" w:hAnsi="Times New Roman" w:eastAsia="宋体"/>
                      <w:b/>
                      <w:color w:val="000000" w:themeColor="text1"/>
                      <w:sz w:val="21"/>
                      <w:szCs w:val="21"/>
                      <w14:textFill>
                        <w14:solidFill>
                          <w14:schemeClr w14:val="tx1"/>
                        </w14:solidFill>
                      </w14:textFill>
                    </w:rPr>
                    <w:t>总氮</w:t>
                  </w:r>
                </w:p>
              </w:tc>
              <w:tc>
                <w:tcPr>
                  <w:tcW w:w="1314" w:type="dxa"/>
                  <w:noWrap/>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hint="eastAsia" w:ascii="Times New Roman" w:hAnsi="Times New Roman" w:eastAsia="宋体"/>
                      <w:b/>
                      <w:color w:val="000000" w:themeColor="text1"/>
                      <w:sz w:val="21"/>
                      <w:szCs w:val="21"/>
                      <w14:textFill>
                        <w14:solidFill>
                          <w14:schemeClr w14:val="tx1"/>
                        </w14:solidFill>
                      </w14:textFill>
                    </w:rPr>
                    <w:t>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Ⅲ类</w:t>
                  </w:r>
                </w:p>
              </w:tc>
              <w:tc>
                <w:tcPr>
                  <w:tcW w:w="708" w:type="dxa"/>
                  <w:noWrap/>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≤1.0</w:t>
                  </w:r>
                </w:p>
              </w:tc>
              <w:tc>
                <w:tcPr>
                  <w:tcW w:w="944" w:type="dxa"/>
                  <w:noWrap/>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≤1.0</w:t>
                  </w:r>
                </w:p>
              </w:tc>
              <w:tc>
                <w:tcPr>
                  <w:tcW w:w="854" w:type="dxa"/>
                  <w:noWrap/>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≤0.0001</w:t>
                  </w:r>
                </w:p>
              </w:tc>
              <w:tc>
                <w:tcPr>
                  <w:tcW w:w="1277" w:type="dxa"/>
                  <w:noWrap/>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≤0.005</w:t>
                  </w:r>
                </w:p>
              </w:tc>
              <w:tc>
                <w:tcPr>
                  <w:tcW w:w="926" w:type="dxa"/>
                  <w:noWrap/>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≤0.05</w:t>
                  </w:r>
                </w:p>
              </w:tc>
              <w:tc>
                <w:tcPr>
                  <w:tcW w:w="1115" w:type="dxa"/>
                  <w:noWrap/>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w:t>
                  </w:r>
                  <w:r>
                    <w:rPr>
                      <w:rFonts w:hint="eastAsia" w:ascii="Times New Roman" w:hAnsi="Times New Roman" w:eastAsia="宋体"/>
                      <w:color w:val="000000" w:themeColor="text1"/>
                      <w:kern w:val="0"/>
                      <w:sz w:val="21"/>
                      <w:szCs w:val="21"/>
                      <w14:textFill>
                        <w14:solidFill>
                          <w14:schemeClr w14:val="tx1"/>
                        </w14:solidFill>
                      </w14:textFill>
                    </w:rPr>
                    <w:t>1.0</w:t>
                  </w:r>
                </w:p>
              </w:tc>
              <w:tc>
                <w:tcPr>
                  <w:tcW w:w="1314" w:type="dxa"/>
                  <w:noWrap/>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hint="eastAsia" w:ascii="Times New Roman" w:hAnsi="Times New Roman" w:eastAsia="宋体"/>
                      <w:b/>
                      <w:color w:val="000000" w:themeColor="text1"/>
                      <w:sz w:val="21"/>
                      <w:szCs w:val="21"/>
                      <w14:textFill>
                        <w14:solidFill>
                          <w14:schemeClr w14:val="tx1"/>
                        </w14:solidFill>
                      </w14:textFill>
                    </w:rPr>
                    <w:t>项目</w:t>
                  </w:r>
                </w:p>
              </w:tc>
              <w:tc>
                <w:tcPr>
                  <w:tcW w:w="708" w:type="dxa"/>
                  <w:noWrap/>
                  <w:vAlign w:val="center"/>
                </w:tcPr>
                <w:p>
                  <w:pPr>
                    <w:spacing w:line="300" w:lineRule="exact"/>
                    <w:jc w:val="center"/>
                    <w:rPr>
                      <w:rFonts w:ascii="Times New Roman" w:hAnsi="Times New Roman" w:eastAsia="宋体"/>
                      <w:b/>
                      <w:color w:val="000000" w:themeColor="text1"/>
                      <w:kern w:val="0"/>
                      <w:sz w:val="21"/>
                      <w:szCs w:val="21"/>
                      <w14:textFill>
                        <w14:solidFill>
                          <w14:schemeClr w14:val="tx1"/>
                        </w14:solidFill>
                      </w14:textFill>
                    </w:rPr>
                  </w:pPr>
                  <w:r>
                    <w:rPr>
                      <w:rFonts w:hint="eastAsia" w:ascii="Times New Roman" w:hAnsi="Times New Roman" w:eastAsia="宋体"/>
                      <w:b/>
                      <w:color w:val="000000" w:themeColor="text1"/>
                      <w:kern w:val="0"/>
                      <w:sz w:val="21"/>
                      <w:szCs w:val="21"/>
                      <w14:textFill>
                        <w14:solidFill>
                          <w14:schemeClr w14:val="tx1"/>
                        </w14:solidFill>
                      </w14:textFill>
                    </w:rPr>
                    <w:t>DO</w:t>
                  </w:r>
                </w:p>
              </w:tc>
              <w:tc>
                <w:tcPr>
                  <w:tcW w:w="944" w:type="dxa"/>
                  <w:noWrap/>
                  <w:vAlign w:val="center"/>
                </w:tcPr>
                <w:p>
                  <w:pPr>
                    <w:spacing w:line="300" w:lineRule="exact"/>
                    <w:jc w:val="center"/>
                    <w:rPr>
                      <w:rFonts w:ascii="Times New Roman" w:hAnsi="Times New Roman" w:eastAsia="宋体"/>
                      <w:b/>
                      <w:color w:val="000000" w:themeColor="text1"/>
                      <w:kern w:val="0"/>
                      <w:sz w:val="21"/>
                      <w:szCs w:val="21"/>
                      <w14:textFill>
                        <w14:solidFill>
                          <w14:schemeClr w14:val="tx1"/>
                        </w14:solidFill>
                      </w14:textFill>
                    </w:rPr>
                  </w:pPr>
                  <w:r>
                    <w:rPr>
                      <w:rFonts w:hint="eastAsia" w:ascii="Times New Roman" w:hAnsi="Times New Roman" w:eastAsia="宋体" w:cs="宋体"/>
                      <w:b/>
                      <w:color w:val="000000" w:themeColor="text1"/>
                      <w:sz w:val="21"/>
                      <w:szCs w:val="21"/>
                      <w14:textFill>
                        <w14:solidFill>
                          <w14:schemeClr w14:val="tx1"/>
                        </w14:solidFill>
                      </w14:textFill>
                    </w:rPr>
                    <w:t>六价铬</w:t>
                  </w:r>
                </w:p>
              </w:tc>
              <w:tc>
                <w:tcPr>
                  <w:tcW w:w="854" w:type="dxa"/>
                  <w:noWrap/>
                  <w:vAlign w:val="center"/>
                </w:tcPr>
                <w:p>
                  <w:pPr>
                    <w:spacing w:line="300" w:lineRule="exact"/>
                    <w:jc w:val="center"/>
                    <w:rPr>
                      <w:rFonts w:ascii="Times New Roman" w:hAnsi="Times New Roman" w:eastAsia="宋体"/>
                      <w:b/>
                      <w:color w:val="000000" w:themeColor="text1"/>
                      <w:kern w:val="0"/>
                      <w:sz w:val="21"/>
                      <w:szCs w:val="21"/>
                      <w14:textFill>
                        <w14:solidFill>
                          <w14:schemeClr w14:val="tx1"/>
                        </w14:solidFill>
                      </w14:textFill>
                    </w:rPr>
                  </w:pPr>
                  <w:r>
                    <w:rPr>
                      <w:rFonts w:hint="eastAsia" w:ascii="Times New Roman" w:hAnsi="Times New Roman" w:eastAsia="宋体" w:cs="宋体"/>
                      <w:b/>
                      <w:color w:val="000000" w:themeColor="text1"/>
                      <w:sz w:val="21"/>
                      <w:szCs w:val="21"/>
                      <w14:textFill>
                        <w14:solidFill>
                          <w14:schemeClr w14:val="tx1"/>
                        </w14:solidFill>
                      </w14:textFill>
                    </w:rPr>
                    <w:t>硒</w:t>
                  </w:r>
                </w:p>
              </w:tc>
              <w:tc>
                <w:tcPr>
                  <w:tcW w:w="1277" w:type="dxa"/>
                  <w:noWrap/>
                  <w:vAlign w:val="center"/>
                </w:tcPr>
                <w:p>
                  <w:pPr>
                    <w:spacing w:line="300" w:lineRule="exact"/>
                    <w:jc w:val="center"/>
                    <w:rPr>
                      <w:rFonts w:ascii="Times New Roman" w:hAnsi="Times New Roman" w:eastAsia="宋体"/>
                      <w:b/>
                      <w:color w:val="000000" w:themeColor="text1"/>
                      <w:kern w:val="0"/>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石油类</w:t>
                  </w:r>
                </w:p>
              </w:tc>
              <w:tc>
                <w:tcPr>
                  <w:tcW w:w="926" w:type="dxa"/>
                  <w:noWrap/>
                  <w:vAlign w:val="center"/>
                </w:tcPr>
                <w:p>
                  <w:pPr>
                    <w:spacing w:line="300" w:lineRule="exact"/>
                    <w:jc w:val="center"/>
                    <w:rPr>
                      <w:rFonts w:ascii="Times New Roman" w:hAnsi="Times New Roman" w:eastAsia="宋体"/>
                      <w:b/>
                      <w:color w:val="000000" w:themeColor="text1"/>
                      <w:kern w:val="0"/>
                      <w:sz w:val="2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挥发酚</w:t>
                  </w:r>
                </w:p>
              </w:tc>
              <w:tc>
                <w:tcPr>
                  <w:tcW w:w="1115" w:type="dxa"/>
                  <w:noWrap/>
                  <w:vAlign w:val="center"/>
                </w:tcPr>
                <w:p>
                  <w:pPr>
                    <w:spacing w:line="300" w:lineRule="exact"/>
                    <w:jc w:val="center"/>
                    <w:rPr>
                      <w:rFonts w:ascii="Times New Roman" w:hAnsi="Times New Roman" w:eastAsia="宋体" w:cs="宋体"/>
                      <w:b/>
                      <w:color w:val="000000" w:themeColor="text1"/>
                      <w:sz w:val="21"/>
                      <w:szCs w:val="21"/>
                      <w14:textFill>
                        <w14:solidFill>
                          <w14:schemeClr w14:val="tx1"/>
                        </w14:solidFill>
                      </w14:textFill>
                    </w:rPr>
                  </w:pPr>
                  <w:r>
                    <w:rPr>
                      <w:rFonts w:hint="eastAsia" w:ascii="Times New Roman" w:hAnsi="Times New Roman" w:eastAsia="宋体" w:cs="宋体"/>
                      <w:b/>
                      <w:color w:val="000000" w:themeColor="text1"/>
                      <w:sz w:val="21"/>
                      <w:szCs w:val="21"/>
                      <w14:textFill>
                        <w14:solidFill>
                          <w14:schemeClr w14:val="tx1"/>
                        </w14:solidFill>
                      </w14:textFill>
                    </w:rPr>
                    <w:t>粪大肠菌群（</w:t>
                  </w:r>
                  <w:r>
                    <w:rPr>
                      <w:rFonts w:hint="eastAsia" w:ascii="Times New Roman" w:hAnsi="Times New Roman" w:eastAsia="宋体"/>
                      <w:b/>
                      <w:color w:val="000000" w:themeColor="text1"/>
                      <w:sz w:val="21"/>
                      <w:szCs w:val="21"/>
                      <w14:textFill>
                        <w14:solidFill>
                          <w14:schemeClr w14:val="tx1"/>
                        </w14:solidFill>
                      </w14:textFill>
                    </w:rPr>
                    <w:t>个/L</w:t>
                  </w:r>
                  <w:r>
                    <w:rPr>
                      <w:rFonts w:hint="eastAsia" w:ascii="Times New Roman" w:hAnsi="Times New Roman" w:eastAsia="宋体" w:cs="宋体"/>
                      <w:b/>
                      <w:color w:val="000000" w:themeColor="text1"/>
                      <w:sz w:val="21"/>
                      <w:szCs w:val="21"/>
                      <w14:textFill>
                        <w14:solidFill>
                          <w14:schemeClr w14:val="tx1"/>
                        </w14:solidFill>
                      </w14:textFill>
                    </w:rPr>
                    <w:t>）</w:t>
                  </w:r>
                </w:p>
              </w:tc>
              <w:tc>
                <w:tcPr>
                  <w:tcW w:w="1314" w:type="dxa"/>
                  <w:noWrap/>
                  <w:vAlign w:val="center"/>
                </w:tcPr>
                <w:p>
                  <w:pPr>
                    <w:spacing w:line="300" w:lineRule="exact"/>
                    <w:jc w:val="center"/>
                    <w:rPr>
                      <w:rFonts w:ascii="Times New Roman" w:hAnsi="Times New Roman" w:eastAsia="宋体"/>
                      <w:b/>
                      <w:color w:val="000000" w:themeColor="text1"/>
                      <w:sz w:val="21"/>
                      <w:szCs w:val="21"/>
                      <w14:textFill>
                        <w14:solidFill>
                          <w14:schemeClr w14:val="tx1"/>
                        </w14:solidFill>
                      </w14:textFill>
                    </w:rPr>
                  </w:pPr>
                  <w:r>
                    <w:rPr>
                      <w:rFonts w:hint="eastAsia" w:ascii="Times New Roman" w:hAnsi="Times New Roman" w:eastAsia="宋体" w:cs="宋体"/>
                      <w:b/>
                      <w:color w:val="000000" w:themeColor="text1"/>
                      <w:sz w:val="21"/>
                      <w:szCs w:val="21"/>
                      <w14:textFill>
                        <w14:solidFill>
                          <w14:schemeClr w14:val="tx1"/>
                        </w14:solidFill>
                      </w14:textFill>
                    </w:rPr>
                    <w:t>阴离子表面活性剂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2" w:type="dxa"/>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Ⅲ类</w:t>
                  </w:r>
                </w:p>
              </w:tc>
              <w:tc>
                <w:tcPr>
                  <w:tcW w:w="708" w:type="dxa"/>
                  <w:noWrap/>
                  <w:vAlign w:val="center"/>
                </w:tcPr>
                <w:p>
                  <w:pPr>
                    <w:spacing w:line="300" w:lineRule="exact"/>
                    <w:jc w:val="center"/>
                    <w:rPr>
                      <w:rFonts w:ascii="Times New Roman" w:hAnsi="Times New Roman" w:eastAsia="宋体"/>
                      <w:color w:val="000000" w:themeColor="text1"/>
                      <w:kern w:val="0"/>
                      <w:sz w:val="21"/>
                      <w:szCs w:val="21"/>
                      <w14:textFill>
                        <w14:solidFill>
                          <w14:schemeClr w14:val="tx1"/>
                        </w14:solidFill>
                      </w14:textFill>
                    </w:rPr>
                  </w:pPr>
                  <w:r>
                    <w:rPr>
                      <w:rFonts w:hint="eastAsia" w:ascii="Times New Roman" w:hAnsi="Times New Roman" w:eastAsia="宋体"/>
                      <w:color w:val="000000" w:themeColor="text1"/>
                      <w:kern w:val="0"/>
                      <w:sz w:val="21"/>
                      <w:szCs w:val="21"/>
                      <w14:textFill>
                        <w14:solidFill>
                          <w14:schemeClr w14:val="tx1"/>
                        </w14:solidFill>
                      </w14:textFill>
                    </w:rPr>
                    <w:t>≥5</w:t>
                  </w:r>
                </w:p>
              </w:tc>
              <w:tc>
                <w:tcPr>
                  <w:tcW w:w="944" w:type="dxa"/>
                  <w:noWrap/>
                  <w:vAlign w:val="center"/>
                </w:tcPr>
                <w:p>
                  <w:pPr>
                    <w:spacing w:line="300" w:lineRule="exact"/>
                    <w:jc w:val="center"/>
                    <w:rPr>
                      <w:rFonts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w:t>
                  </w:r>
                  <w:r>
                    <w:rPr>
                      <w:rFonts w:hint="eastAsia" w:ascii="Times New Roman" w:hAnsi="Times New Roman" w:eastAsia="宋体"/>
                      <w:color w:val="000000" w:themeColor="text1"/>
                      <w:kern w:val="0"/>
                      <w:sz w:val="21"/>
                      <w:szCs w:val="21"/>
                      <w14:textFill>
                        <w14:solidFill>
                          <w14:schemeClr w14:val="tx1"/>
                        </w14:solidFill>
                      </w14:textFill>
                    </w:rPr>
                    <w:t>0.05</w:t>
                  </w:r>
                </w:p>
              </w:tc>
              <w:tc>
                <w:tcPr>
                  <w:tcW w:w="854" w:type="dxa"/>
                  <w:noWrap/>
                  <w:vAlign w:val="center"/>
                </w:tcPr>
                <w:p>
                  <w:pPr>
                    <w:spacing w:line="300" w:lineRule="exact"/>
                    <w:jc w:val="center"/>
                    <w:rPr>
                      <w:rFonts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w:t>
                  </w:r>
                  <w:r>
                    <w:rPr>
                      <w:rFonts w:hint="eastAsia" w:ascii="Times New Roman" w:hAnsi="Times New Roman" w:eastAsia="宋体"/>
                      <w:color w:val="000000" w:themeColor="text1"/>
                      <w:kern w:val="0"/>
                      <w:sz w:val="21"/>
                      <w:szCs w:val="21"/>
                      <w14:textFill>
                        <w14:solidFill>
                          <w14:schemeClr w14:val="tx1"/>
                        </w14:solidFill>
                      </w14:textFill>
                    </w:rPr>
                    <w:t>0.01</w:t>
                  </w:r>
                </w:p>
              </w:tc>
              <w:tc>
                <w:tcPr>
                  <w:tcW w:w="1277" w:type="dxa"/>
                  <w:noWrap/>
                  <w:vAlign w:val="center"/>
                </w:tcPr>
                <w:p>
                  <w:pPr>
                    <w:spacing w:line="300" w:lineRule="exact"/>
                    <w:jc w:val="center"/>
                    <w:rPr>
                      <w:rFonts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w:t>
                  </w:r>
                  <w:r>
                    <w:rPr>
                      <w:rFonts w:hint="eastAsia" w:ascii="Times New Roman" w:hAnsi="Times New Roman" w:eastAsia="宋体"/>
                      <w:bCs/>
                      <w:color w:val="000000" w:themeColor="text1"/>
                      <w:sz w:val="21"/>
                      <w:szCs w:val="21"/>
                      <w14:textFill>
                        <w14:solidFill>
                          <w14:schemeClr w14:val="tx1"/>
                        </w14:solidFill>
                      </w14:textFill>
                    </w:rPr>
                    <w:t>0.05</w:t>
                  </w:r>
                </w:p>
              </w:tc>
              <w:tc>
                <w:tcPr>
                  <w:tcW w:w="926" w:type="dxa"/>
                  <w:noWrap/>
                  <w:vAlign w:val="center"/>
                </w:tcPr>
                <w:p>
                  <w:pPr>
                    <w:spacing w:line="300" w:lineRule="exact"/>
                    <w:jc w:val="center"/>
                    <w:rPr>
                      <w:rFonts w:ascii="Times New Roman" w:hAnsi="Times New Roman" w:eastAsia="宋体"/>
                      <w:color w:val="000000" w:themeColor="text1"/>
                      <w:kern w:val="0"/>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w:t>
                  </w:r>
                  <w:r>
                    <w:rPr>
                      <w:rFonts w:hint="eastAsia" w:ascii="Times New Roman" w:hAnsi="Times New Roman" w:eastAsia="宋体"/>
                      <w:bCs/>
                      <w:color w:val="000000" w:themeColor="text1"/>
                      <w:sz w:val="21"/>
                      <w:szCs w:val="21"/>
                      <w14:textFill>
                        <w14:solidFill>
                          <w14:schemeClr w14:val="tx1"/>
                        </w14:solidFill>
                      </w14:textFill>
                    </w:rPr>
                    <w:t>0.005</w:t>
                  </w:r>
                </w:p>
              </w:tc>
              <w:tc>
                <w:tcPr>
                  <w:tcW w:w="1115" w:type="dxa"/>
                  <w:noWrap/>
                  <w:vAlign w:val="center"/>
                </w:tcPr>
                <w:p>
                  <w:pPr>
                    <w:spacing w:line="300" w:lineRule="exact"/>
                    <w:jc w:val="center"/>
                    <w:rPr>
                      <w:rFonts w:ascii="Times New Roman" w:hAnsi="Times New Roman" w:eastAsia="宋体"/>
                      <w:color w:val="000000" w:themeColor="text1"/>
                      <w:kern w:val="0"/>
                      <w:sz w:val="21"/>
                      <w:szCs w:val="21"/>
                      <w14:textFill>
                        <w14:solidFill>
                          <w14:schemeClr w14:val="tx1"/>
                        </w14:solidFill>
                      </w14:textFill>
                    </w:rPr>
                  </w:pPr>
                  <w:r>
                    <w:rPr>
                      <w:rFonts w:hint="eastAsia" w:ascii="Times New Roman" w:hAnsi="Times New Roman" w:eastAsia="宋体"/>
                      <w:color w:val="000000" w:themeColor="text1"/>
                      <w:kern w:val="0"/>
                      <w:sz w:val="21"/>
                      <w:szCs w:val="21"/>
                      <w14:textFill>
                        <w14:solidFill>
                          <w14:schemeClr w14:val="tx1"/>
                        </w14:solidFill>
                      </w14:textFill>
                    </w:rPr>
                    <w:t>10000</w:t>
                  </w:r>
                </w:p>
              </w:tc>
              <w:tc>
                <w:tcPr>
                  <w:tcW w:w="1314" w:type="dxa"/>
                  <w:noWrap/>
                  <w:vAlign w:val="center"/>
                </w:tcPr>
                <w:p>
                  <w:pPr>
                    <w:spacing w:line="300" w:lineRule="exact"/>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color w:val="000000" w:themeColor="text1"/>
                      <w:kern w:val="0"/>
                      <w:sz w:val="21"/>
                      <w:szCs w:val="21"/>
                      <w14:textFill>
                        <w14:solidFill>
                          <w14:schemeClr w14:val="tx1"/>
                        </w14:solidFill>
                      </w14:textFill>
                    </w:rPr>
                    <w:t>≤</w:t>
                  </w:r>
                  <w:r>
                    <w:rPr>
                      <w:rFonts w:hint="eastAsia" w:ascii="Times New Roman" w:hAnsi="Times New Roman" w:eastAsia="宋体"/>
                      <w:bCs/>
                      <w:color w:val="000000" w:themeColor="text1"/>
                      <w:sz w:val="21"/>
                      <w:szCs w:val="21"/>
                      <w14:textFill>
                        <w14:solidFill>
                          <w14:schemeClr w14:val="tx1"/>
                        </w14:solidFill>
                      </w14:textFill>
                    </w:rPr>
                    <w:t>0.2</w:t>
                  </w:r>
                </w:p>
              </w:tc>
            </w:tr>
          </w:tbl>
          <w:p>
            <w:pPr>
              <w:adjustRightInd w:val="0"/>
              <w:snapToGrid w:val="0"/>
              <w:spacing w:line="360" w:lineRule="auto"/>
              <w:ind w:firstLine="480" w:firstLineChars="2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（2）地表水环境质量现状</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olor w:val="000000" w:themeColor="text1"/>
                <w:lang w:eastAsia="zh-CN"/>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 xml:space="preserve">根据《2021年度昆明市生态环境状况公报》，2021年全市纳入国考地表水监测的35个水质断面全部达标。其中II类水占22.85%; </w:t>
            </w:r>
            <w:r>
              <w:rPr>
                <w:rFonts w:hint="eastAsia" w:ascii="Times New Roman" w:hAnsi="Times New Roman" w:eastAsia="宋体"/>
                <w:color w:val="000000" w:themeColor="text1"/>
                <w:lang w:eastAsia="en-US"/>
                <w14:textFill>
                  <w14:solidFill>
                    <w14:schemeClr w14:val="tx1"/>
                  </w14:solidFill>
                </w14:textFill>
              </w:rPr>
              <w:fldChar w:fldCharType="begin"/>
            </w:r>
            <w:r>
              <w:rPr>
                <w:rFonts w:hint="eastAsia" w:ascii="Times New Roman" w:hAnsi="Times New Roman" w:eastAsia="宋体"/>
                <w:color w:val="000000" w:themeColor="text1"/>
                <w14:textFill>
                  <w14:solidFill>
                    <w14:schemeClr w14:val="tx1"/>
                  </w14:solidFill>
                </w14:textFill>
              </w:rPr>
              <w:instrText xml:space="preserve"> = 3 \* ROMAN \* MERGEFORMAT </w:instrText>
            </w:r>
            <w:r>
              <w:rPr>
                <w:rFonts w:hint="eastAsia" w:ascii="Times New Roman" w:hAnsi="Times New Roman" w:eastAsia="宋体"/>
                <w:color w:val="000000" w:themeColor="text1"/>
                <w:lang w:eastAsia="en-US"/>
                <w14:textFill>
                  <w14:solidFill>
                    <w14:schemeClr w14:val="tx1"/>
                  </w14:solidFill>
                </w14:textFill>
              </w:rPr>
              <w:fldChar w:fldCharType="separate"/>
            </w:r>
            <w:r>
              <w:rPr>
                <w:rFonts w:hint="eastAsia" w:ascii="Times New Roman" w:hAnsi="Times New Roman" w:eastAsia="宋体"/>
                <w:color w:val="000000" w:themeColor="text1"/>
                <w14:textFill>
                  <w14:solidFill>
                    <w14:schemeClr w14:val="tx1"/>
                  </w14:solidFill>
                </w14:textFill>
              </w:rPr>
              <w:t>III</w:t>
            </w:r>
            <w:r>
              <w:rPr>
                <w:rFonts w:hint="eastAsia" w:ascii="Times New Roman" w:hAnsi="Times New Roman" w:eastAsia="宋体"/>
                <w:color w:val="000000" w:themeColor="text1"/>
                <w:lang w:eastAsia="en-US"/>
                <w14:textFill>
                  <w14:solidFill>
                    <w14:schemeClr w14:val="tx1"/>
                  </w14:solidFill>
                </w14:textFill>
              </w:rPr>
              <w:fldChar w:fldCharType="end"/>
            </w:r>
            <w:r>
              <w:rPr>
                <w:rFonts w:hint="eastAsia" w:ascii="Times New Roman" w:hAnsi="Times New Roman" w:eastAsia="宋体"/>
                <w:color w:val="000000" w:themeColor="text1"/>
                <w14:textFill>
                  <w14:solidFill>
                    <w14:schemeClr w14:val="tx1"/>
                  </w14:solidFill>
                </w14:textFill>
              </w:rPr>
              <w:t>类水质断面12个，占34.29%</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IV类水质断面3个，占8.57%；V类水质断面12个，占34.29%</w:t>
            </w:r>
            <w:r>
              <w:rPr>
                <w:rFonts w:hint="eastAsia" w:ascii="Times New Roman" w:hAnsi="Times New Roman"/>
                <w:color w:val="000000" w:themeColor="text1"/>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eastAsia="宋体"/>
                <w:b/>
                <w:bCs/>
                <w:color w:val="000000"/>
              </w:rPr>
            </w:pPr>
            <w:r>
              <w:rPr>
                <w:rFonts w:hint="eastAsia" w:ascii="Times New Roman" w:hAnsi="Times New Roman" w:eastAsia="宋体"/>
                <w:b/>
                <w:bCs/>
                <w:color w:val="000000"/>
              </w:rPr>
              <w:t>3、声环境质量现状</w:t>
            </w:r>
          </w:p>
          <w:p>
            <w:pPr>
              <w:keepNext w:val="0"/>
              <w:keepLines w:val="0"/>
              <w:pageBreakBefore w:val="0"/>
              <w:widowControl w:val="0"/>
              <w:kinsoku/>
              <w:wordWrap/>
              <w:overflowPunct/>
              <w:topLinePunct w:val="0"/>
              <w:autoSpaceDE/>
              <w:autoSpaceDN/>
              <w:bidi w:val="0"/>
              <w:spacing w:line="360" w:lineRule="auto"/>
              <w:ind w:firstLine="470" w:firstLineChars="196"/>
              <w:textAlignment w:val="auto"/>
              <w:rPr>
                <w:rFonts w:ascii="Times New Roman" w:hAnsi="Times New Roman" w:eastAsia="宋体"/>
                <w:bCs/>
                <w:color w:val="000000" w:themeColor="text1"/>
                <w14:textFill>
                  <w14:solidFill>
                    <w14:schemeClr w14:val="tx1"/>
                  </w14:solidFill>
                </w14:textFill>
              </w:rPr>
            </w:pPr>
            <w:r>
              <w:rPr>
                <w:rFonts w:hint="eastAsia" w:ascii="Times New Roman" w:hAnsi="Times New Roman" w:eastAsia="宋体"/>
                <w:bCs/>
                <w:color w:val="000000" w:themeColor="text1"/>
                <w14:textFill>
                  <w14:solidFill>
                    <w14:schemeClr w14:val="tx1"/>
                  </w14:solidFill>
                </w14:textFill>
              </w:rPr>
              <w:t>（1）</w:t>
            </w:r>
            <w:r>
              <w:rPr>
                <w:rFonts w:ascii="Times New Roman" w:hAnsi="Times New Roman" w:eastAsia="宋体"/>
                <w:bCs/>
                <w:color w:val="000000" w:themeColor="text1"/>
                <w14:textFill>
                  <w14:solidFill>
                    <w14:schemeClr w14:val="tx1"/>
                  </w14:solidFill>
                </w14:textFill>
              </w:rPr>
              <w:t>声环境质量标准</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s="宋体"/>
                <w:bCs/>
                <w:color w:val="000000" w:themeColor="text1"/>
                <w14:textFill>
                  <w14:solidFill>
                    <w14:schemeClr w14:val="tx1"/>
                  </w14:solidFill>
                </w14:textFill>
              </w:rPr>
              <w:t>项目位于云南省昆明市晋宁区晋宁工业园区上蒜基地，项目区域声环境功能属于《声环境质量标准》（GB3096-2008）3类区。项目</w:t>
            </w:r>
            <w:r>
              <w:rPr>
                <w:rFonts w:hint="eastAsia" w:ascii="Times New Roman" w:hAnsi="Times New Roman" w:cs="宋体"/>
                <w:bCs/>
                <w:color w:val="000000" w:themeColor="text1"/>
                <w:lang w:val="en-US" w:eastAsia="zh-CN"/>
                <w14:textFill>
                  <w14:solidFill>
                    <w14:schemeClr w14:val="tx1"/>
                  </w14:solidFill>
                </w14:textFill>
              </w:rPr>
              <w:t>厂界</w:t>
            </w:r>
            <w:r>
              <w:rPr>
                <w:rFonts w:hint="eastAsia" w:ascii="Times New Roman" w:hAnsi="Times New Roman" w:eastAsia="宋体" w:cs="宋体"/>
                <w:bCs/>
                <w:color w:val="000000" w:themeColor="text1"/>
                <w14:textFill>
                  <w14:solidFill>
                    <w14:schemeClr w14:val="tx1"/>
                  </w14:solidFill>
                </w14:textFill>
              </w:rPr>
              <w:t>区域执行《声环境质量标准》（GB3096-2008）中3类标准。</w:t>
            </w:r>
            <w:r>
              <w:rPr>
                <w:rFonts w:ascii="Times New Roman" w:hAnsi="Times New Roman" w:eastAsia="宋体"/>
                <w:color w:val="000000" w:themeColor="text1"/>
                <w14:textFill>
                  <w14:solidFill>
                    <w14:schemeClr w14:val="tx1"/>
                  </w14:solidFill>
                </w14:textFill>
              </w:rPr>
              <w:t>标准值如表</w:t>
            </w:r>
            <w:r>
              <w:rPr>
                <w:rFonts w:hint="eastAsia" w:ascii="Times New Roman" w:hAnsi="Times New Roman" w:eastAsia="宋体"/>
                <w:color w:val="000000" w:themeColor="text1"/>
                <w14:textFill>
                  <w14:solidFill>
                    <w14:schemeClr w14:val="tx1"/>
                  </w14:solidFill>
                </w14:textFill>
              </w:rPr>
              <w:t>3-</w:t>
            </w:r>
            <w:r>
              <w:rPr>
                <w:rFonts w:hint="eastAsia" w:ascii="Times New Roman" w:hAnsi="Times New Roman"/>
                <w:color w:val="000000" w:themeColor="text1"/>
                <w:lang w:val="en-US" w:eastAsia="zh-CN"/>
                <w14:textFill>
                  <w14:solidFill>
                    <w14:schemeClr w14:val="tx1"/>
                  </w14:solidFill>
                </w14:textFill>
              </w:rPr>
              <w:t>4</w:t>
            </w:r>
            <w:r>
              <w:rPr>
                <w:rFonts w:ascii="Times New Roman" w:hAnsi="Times New Roman" w:eastAsia="宋体"/>
                <w:color w:val="000000" w:themeColor="text1"/>
                <w:szCs w:val="21"/>
                <w14:textFill>
                  <w14:solidFill>
                    <w14:schemeClr w14:val="tx1"/>
                  </w14:solidFill>
                </w14:textFill>
              </w:rPr>
              <w:t>。</w:t>
            </w:r>
          </w:p>
          <w:p>
            <w:pPr>
              <w:spacing w:line="360" w:lineRule="auto"/>
              <w:ind w:left="361" w:hanging="316" w:hangingChars="150"/>
              <w:jc w:val="center"/>
              <w:rPr>
                <w:rFonts w:ascii="Times New Roman" w:hAnsi="Times New Roman" w:eastAsia="宋体"/>
                <w:b/>
                <w:color w:val="000000" w:themeColor="text1"/>
                <w:szCs w:val="21"/>
                <w14:textFill>
                  <w14:solidFill>
                    <w14:schemeClr w14:val="tx1"/>
                  </w14:solidFill>
                </w14:textFill>
              </w:rPr>
            </w:pPr>
            <w:r>
              <w:rPr>
                <w:rFonts w:ascii="Times New Roman" w:hAnsi="Times New Roman" w:eastAsia="宋体"/>
                <w:b/>
                <w:color w:val="000000" w:themeColor="text1"/>
                <w:sz w:val="21"/>
                <w:szCs w:val="21"/>
                <w14:textFill>
                  <w14:solidFill>
                    <w14:schemeClr w14:val="tx1"/>
                  </w14:solidFill>
                </w14:textFill>
              </w:rPr>
              <w:t>表</w:t>
            </w:r>
            <w:r>
              <w:rPr>
                <w:rFonts w:hint="eastAsia" w:ascii="Times New Roman" w:hAnsi="Times New Roman" w:eastAsia="宋体"/>
                <w:b/>
                <w:color w:val="000000" w:themeColor="text1"/>
                <w:sz w:val="21"/>
                <w:szCs w:val="21"/>
                <w14:textFill>
                  <w14:solidFill>
                    <w14:schemeClr w14:val="tx1"/>
                  </w14:solidFill>
                </w14:textFill>
              </w:rPr>
              <w:t>3-</w:t>
            </w:r>
            <w:r>
              <w:rPr>
                <w:rFonts w:hint="eastAsia" w:ascii="Times New Roman" w:hAnsi="Times New Roman"/>
                <w:b/>
                <w:color w:val="000000" w:themeColor="text1"/>
                <w:sz w:val="21"/>
                <w:szCs w:val="21"/>
                <w:lang w:val="en-US" w:eastAsia="zh-CN"/>
                <w14:textFill>
                  <w14:solidFill>
                    <w14:schemeClr w14:val="tx1"/>
                  </w14:solidFill>
                </w14:textFill>
              </w:rPr>
              <w:t>4</w:t>
            </w:r>
            <w:r>
              <w:rPr>
                <w:rFonts w:ascii="Times New Roman" w:hAnsi="Times New Roman" w:eastAsia="宋体"/>
                <w:b/>
                <w:color w:val="000000" w:themeColor="text1"/>
                <w:sz w:val="21"/>
                <w:szCs w:val="21"/>
                <w14:textFill>
                  <w14:solidFill>
                    <w14:schemeClr w14:val="tx1"/>
                  </w14:solidFill>
                </w14:textFill>
              </w:rPr>
              <w:t xml:space="preserve"> 声环境质量标准限值  单位：dB(A)</w:t>
            </w:r>
          </w:p>
          <w:tbl>
            <w:tblPr>
              <w:tblStyle w:val="18"/>
              <w:tblW w:w="78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1880"/>
              <w:gridCol w:w="2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9" w:type="dxa"/>
                  <w:vMerge w:val="restart"/>
                  <w:vAlign w:val="center"/>
                </w:tcPr>
                <w:p>
                  <w:pPr>
                    <w:snapToGrid w:val="0"/>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声环境功能区类别</w:t>
                  </w:r>
                </w:p>
              </w:tc>
              <w:tc>
                <w:tcPr>
                  <w:tcW w:w="4206" w:type="dxa"/>
                  <w:gridSpan w:val="2"/>
                  <w:vAlign w:val="center"/>
                </w:tcPr>
                <w:p>
                  <w:pPr>
                    <w:snapToGrid w:val="0"/>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9" w:type="dxa"/>
                  <w:vMerge w:val="continue"/>
                  <w:vAlign w:val="center"/>
                </w:tcPr>
                <w:p>
                  <w:pPr>
                    <w:snapToGrid w:val="0"/>
                    <w:spacing w:line="360" w:lineRule="exact"/>
                    <w:jc w:val="center"/>
                    <w:rPr>
                      <w:rFonts w:ascii="Times New Roman" w:hAnsi="Times New Roman" w:eastAsia="宋体"/>
                      <w:b/>
                      <w:bCs/>
                      <w:color w:val="000000" w:themeColor="text1"/>
                      <w:sz w:val="21"/>
                      <w:szCs w:val="21"/>
                      <w14:textFill>
                        <w14:solidFill>
                          <w14:schemeClr w14:val="tx1"/>
                        </w14:solidFill>
                      </w14:textFill>
                    </w:rPr>
                  </w:pPr>
                </w:p>
              </w:tc>
              <w:tc>
                <w:tcPr>
                  <w:tcW w:w="1880" w:type="dxa"/>
                  <w:vAlign w:val="center"/>
                </w:tcPr>
                <w:p>
                  <w:pPr>
                    <w:snapToGrid w:val="0"/>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昼间</w:t>
                  </w:r>
                </w:p>
              </w:tc>
              <w:tc>
                <w:tcPr>
                  <w:tcW w:w="2326" w:type="dxa"/>
                  <w:vAlign w:val="center"/>
                </w:tcPr>
                <w:p>
                  <w:pPr>
                    <w:snapToGrid w:val="0"/>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679"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3</w:t>
                  </w:r>
                  <w:r>
                    <w:rPr>
                      <w:rFonts w:ascii="Times New Roman" w:hAnsi="Times New Roman" w:eastAsia="宋体"/>
                      <w:color w:val="000000" w:themeColor="text1"/>
                      <w:sz w:val="21"/>
                      <w:szCs w:val="21"/>
                      <w14:textFill>
                        <w14:solidFill>
                          <w14:schemeClr w14:val="tx1"/>
                        </w14:solidFill>
                      </w14:textFill>
                    </w:rPr>
                    <w:t>类</w:t>
                  </w:r>
                </w:p>
              </w:tc>
              <w:tc>
                <w:tcPr>
                  <w:tcW w:w="1880"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6</w:t>
                  </w:r>
                  <w:r>
                    <w:rPr>
                      <w:rFonts w:hint="eastAsia" w:ascii="Times New Roman" w:hAnsi="Times New Roman" w:eastAsia="宋体"/>
                      <w:color w:val="000000" w:themeColor="text1"/>
                      <w:sz w:val="21"/>
                      <w:szCs w:val="21"/>
                      <w14:textFill>
                        <w14:solidFill>
                          <w14:schemeClr w14:val="tx1"/>
                        </w14:solidFill>
                      </w14:textFill>
                    </w:rPr>
                    <w:t>5</w:t>
                  </w:r>
                </w:p>
              </w:tc>
              <w:tc>
                <w:tcPr>
                  <w:tcW w:w="2326" w:type="dxa"/>
                  <w:vAlign w:val="center"/>
                </w:tcPr>
                <w:p>
                  <w:pPr>
                    <w:snapToGrid w:val="0"/>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color w:val="000000" w:themeColor="text1"/>
                      <w:sz w:val="21"/>
                      <w:szCs w:val="21"/>
                      <w14:textFill>
                        <w14:solidFill>
                          <w14:schemeClr w14:val="tx1"/>
                        </w14:solidFill>
                      </w14:textFill>
                    </w:rPr>
                    <w:t>5</w:t>
                  </w:r>
                  <w:r>
                    <w:rPr>
                      <w:rFonts w:hint="eastAsia" w:ascii="Times New Roman" w:hAnsi="Times New Roman" w:eastAsia="宋体"/>
                      <w:color w:val="000000" w:themeColor="text1"/>
                      <w:sz w:val="21"/>
                      <w:szCs w:val="21"/>
                      <w14:textFill>
                        <w14:solidFill>
                          <w14:schemeClr w14:val="tx1"/>
                        </w14:solidFill>
                      </w14:textFill>
                    </w:rPr>
                    <w:t>5</w:t>
                  </w:r>
                </w:p>
              </w:tc>
            </w:tr>
          </w:tbl>
          <w:p>
            <w:pPr>
              <w:spacing w:line="360" w:lineRule="auto"/>
              <w:ind w:firstLine="480" w:firstLineChars="2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（2）声环境质量现状</w:t>
            </w:r>
          </w:p>
          <w:p>
            <w:pPr>
              <w:autoSpaceDE w:val="0"/>
              <w:autoSpaceDN w:val="0"/>
              <w:spacing w:line="360" w:lineRule="auto"/>
              <w:ind w:firstLine="480" w:firstLineChars="200"/>
              <w:jc w:val="left"/>
              <w:rPr>
                <w:rFonts w:hint="eastAsia" w:ascii="Times New Roman" w:hAnsi="Times New Roman" w:eastAsia="宋体"/>
                <w:bCs/>
                <w:color w:val="000000" w:themeColor="text1"/>
                <w:kern w:val="0"/>
                <w:lang w:bidi="zh-CN"/>
                <w14:textFill>
                  <w14:solidFill>
                    <w14:schemeClr w14:val="tx1"/>
                  </w14:solidFill>
                </w14:textFill>
              </w:rPr>
            </w:pPr>
            <w:r>
              <w:rPr>
                <w:rFonts w:hint="eastAsia" w:ascii="Times New Roman" w:hAnsi="Times New Roman" w:eastAsia="宋体"/>
                <w:bCs/>
                <w:color w:val="000000" w:themeColor="text1"/>
                <w:kern w:val="0"/>
                <w:lang w:bidi="zh-CN"/>
                <w14:textFill>
                  <w14:solidFill>
                    <w14:schemeClr w14:val="tx1"/>
                  </w14:solidFill>
                </w14:textFill>
              </w:rPr>
              <w:t>根据《建设项目环境影响报告表编制技术指南》污染影响类（试行），项目厂界外周边50米范围内存在声环境保护目标的建设项目，应监测保护目标声环境质量环境现状并评价达标情况。本项目厂界周边50米范围内无声环境保护目标，故无需进行声环境质量现状监测。</w:t>
            </w:r>
          </w:p>
          <w:p>
            <w:pPr>
              <w:autoSpaceDE w:val="0"/>
              <w:autoSpaceDN w:val="0"/>
              <w:spacing w:line="360" w:lineRule="auto"/>
              <w:ind w:firstLine="480" w:firstLineChars="200"/>
              <w:jc w:val="left"/>
              <w:rPr>
                <w:rFonts w:ascii="Times New Roman" w:hAnsi="Times New Roman" w:eastAsia="宋体" w:cs="宋体"/>
                <w:color w:val="FF0000"/>
                <w:spacing w:val="-11"/>
                <w:kern w:val="0"/>
                <w:lang w:bidi="zh-CN"/>
              </w:rPr>
            </w:pPr>
            <w:r>
              <w:rPr>
                <w:rFonts w:hint="eastAsia" w:ascii="Times New Roman" w:hAnsi="Times New Roman" w:eastAsia="宋体"/>
                <w:bCs/>
                <w:color w:val="000000" w:themeColor="text1"/>
                <w:kern w:val="0"/>
                <w:lang w:bidi="zh-CN"/>
                <w14:textFill>
                  <w14:solidFill>
                    <w14:schemeClr w14:val="tx1"/>
                  </w14:solidFill>
                </w14:textFill>
              </w:rPr>
              <w:t>项目根据《2021年度昆明市生态环境状况公报》“晋宁区区域环境（昼间）噪声年平均等效声级为52.4分贝（A），达到《声环境质量标准》（GB3096-2008）3级标准。”项目区域声环境质量能满足《声环境质量标准》（GB3096-2008）3类声环境功能区标准。</w:t>
            </w:r>
          </w:p>
          <w:p>
            <w:pPr>
              <w:pStyle w:val="8"/>
              <w:spacing w:line="440" w:lineRule="exact"/>
              <w:ind w:firstLine="482" w:firstLineChars="200"/>
              <w:rPr>
                <w:rFonts w:ascii="Times New Roman" w:hAnsi="Times New Roman" w:eastAsia="宋体"/>
                <w:sz w:val="24"/>
              </w:rPr>
            </w:pPr>
            <w:r>
              <w:rPr>
                <w:rFonts w:ascii="Times New Roman" w:hAnsi="Times New Roman" w:eastAsia="宋体"/>
                <w:sz w:val="24"/>
              </w:rPr>
              <w:t>4、生态环境</w:t>
            </w:r>
            <w:r>
              <w:rPr>
                <w:rFonts w:hint="eastAsia" w:ascii="Times New Roman" w:hAnsi="Times New Roman" w:eastAsia="宋体"/>
                <w:sz w:val="24"/>
              </w:rPr>
              <w:t>质量现状</w:t>
            </w:r>
          </w:p>
          <w:p>
            <w:pPr>
              <w:spacing w:line="44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本项目位于云南省昆明市晋宁工业园区</w:t>
            </w:r>
            <w:r>
              <w:rPr>
                <w:rFonts w:hint="eastAsia" w:ascii="Times New Roman" w:hAnsi="Times New Roman" w:eastAsia="宋体"/>
                <w:color w:val="000000" w:themeColor="text1"/>
                <w14:textFill>
                  <w14:solidFill>
                    <w14:schemeClr w14:val="tx1"/>
                  </w14:solidFill>
                </w14:textFill>
              </w:rPr>
              <w:t>上蒜</w:t>
            </w:r>
            <w:r>
              <w:rPr>
                <w:rFonts w:ascii="Times New Roman" w:hAnsi="Times New Roman" w:eastAsia="宋体"/>
                <w:color w:val="000000" w:themeColor="text1"/>
                <w14:textFill>
                  <w14:solidFill>
                    <w14:schemeClr w14:val="tx1"/>
                  </w14:solidFill>
                </w14:textFill>
              </w:rPr>
              <w:t>基地。项目所在区域生态环境为城市生态环境，现状主要为人工绿化植被，无天然植被；由于人类的严重干扰，该区域内大型野生动物已不多见，野生动物资源较少，区域内主要有麻雀、田鼠、青蛙、蜥蜴、蚯蚓等小型动物，区域生态环境自我调节能力低。项目区及周边无国家濒危保护及重点保护野生动物，无生态敏感点，生态环境质量一般。项目用地范围内不存在生态环境保护目标。</w:t>
            </w:r>
          </w:p>
          <w:p>
            <w:pPr>
              <w:spacing w:line="440" w:lineRule="exact"/>
              <w:ind w:firstLine="480" w:firstLineChars="200"/>
              <w:rPr>
                <w:rFonts w:ascii="Times New Roman" w:hAnsi="Times New Roman" w:eastAsia="宋体"/>
              </w:rPr>
            </w:pPr>
            <w:r>
              <w:rPr>
                <w:rFonts w:ascii="Times New Roman" w:hAnsi="Times New Roman" w:eastAsia="宋体"/>
                <w:color w:val="000000" w:themeColor="text1"/>
                <w14:textFill>
                  <w14:solidFill>
                    <w14:schemeClr w14:val="tx1"/>
                  </w14:solidFill>
                </w14:textFill>
              </w:rPr>
              <w:t>根据现场踏勘，项目区占地范围内不涉及古木名树，不涉及自然保护区、风景名胜区、国家公园等生态敏感区；也不属于野生动物的迁徙通道；也没有国家级和省级重点保护的野生动植物和区域特有物种分布。</w:t>
            </w:r>
          </w:p>
          <w:p>
            <w:pPr>
              <w:autoSpaceDE w:val="0"/>
              <w:autoSpaceDN w:val="0"/>
              <w:adjustRightInd w:val="0"/>
              <w:snapToGrid w:val="0"/>
              <w:spacing w:line="440" w:lineRule="exact"/>
              <w:ind w:firstLine="482" w:firstLineChars="200"/>
              <w:rPr>
                <w:rFonts w:ascii="Times New Roman" w:hAnsi="Times New Roman" w:eastAsia="宋体"/>
                <w:b/>
                <w:bCs/>
                <w:color w:val="000000"/>
                <w:kern w:val="0"/>
              </w:rPr>
            </w:pPr>
            <w:r>
              <w:rPr>
                <w:rFonts w:hint="eastAsia" w:ascii="Times New Roman" w:hAnsi="Times New Roman" w:eastAsia="宋体"/>
                <w:b/>
                <w:bCs/>
                <w:color w:val="000000"/>
                <w:kern w:val="0"/>
              </w:rPr>
              <w:t>5、地下水、土壤环境</w:t>
            </w:r>
          </w:p>
          <w:p>
            <w:pPr>
              <w:widowControl/>
              <w:spacing w:line="440" w:lineRule="exact"/>
              <w:ind w:firstLine="480" w:firstLineChars="200"/>
              <w:rPr>
                <w:rFonts w:ascii="Times New Roman" w:hAnsi="Times New Roman" w:eastAsia="宋体"/>
                <w:color w:val="000000"/>
                <w:kern w:val="0"/>
                <w:lang w:bidi="ar"/>
              </w:rPr>
            </w:pPr>
            <w:r>
              <w:rPr>
                <w:rFonts w:hint="eastAsia" w:ascii="Times New Roman" w:hAnsi="Times New Roman" w:eastAsia="宋体"/>
                <w:color w:val="000000"/>
                <w:kern w:val="0"/>
                <w:lang w:bidi="ar"/>
              </w:rPr>
              <w:t>指南要求：原则上不开展环境质量现状调查。建设项目存在土壤、地下水环境污染途径的，应结合污染源、保护目标分布情况开展现状调查以留作背景值。</w:t>
            </w:r>
          </w:p>
          <w:p>
            <w:pPr>
              <w:widowControl/>
              <w:spacing w:line="440" w:lineRule="exact"/>
              <w:ind w:firstLine="480" w:firstLineChars="200"/>
              <w:rPr>
                <w:rFonts w:ascii="Times New Roman" w:hAnsi="Times New Roman" w:eastAsia="宋体"/>
                <w:color w:val="000000"/>
                <w:kern w:val="0"/>
                <w:lang w:bidi="ar"/>
              </w:rPr>
            </w:pPr>
            <w:r>
              <w:rPr>
                <w:rFonts w:hint="eastAsia" w:ascii="Times New Roman" w:hAnsi="Times New Roman" w:eastAsia="宋体"/>
                <w:color w:val="000000"/>
                <w:kern w:val="0"/>
                <w:lang w:bidi="ar"/>
              </w:rPr>
              <w:t>地下水：项目不排放重金属污染物和第一类水污染物。项目主要区域均落实相关防渗、硬化工作，不存在地下水环境污染途径。不开展环境质量现状调查。</w:t>
            </w:r>
          </w:p>
          <w:p>
            <w:pPr>
              <w:spacing w:line="440" w:lineRule="exact"/>
              <w:ind w:firstLine="480" w:firstLineChars="200"/>
              <w:rPr>
                <w:rFonts w:ascii="Times New Roman" w:hAnsi="Times New Roman" w:eastAsia="宋体"/>
              </w:rPr>
            </w:pPr>
            <w:r>
              <w:rPr>
                <w:rFonts w:hint="eastAsia" w:ascii="Times New Roman" w:hAnsi="Times New Roman" w:eastAsia="宋体"/>
                <w:color w:val="000000"/>
                <w:kern w:val="0"/>
                <w:lang w:bidi="ar"/>
              </w:rPr>
              <w:t>土壤环境：项目不排放重金属污染物和第一类水污染物。项目主要区域均落实相关防渗、硬化工作，项目运营期不存在地面漫流、垂直入渗的土壤环境污染途径。不开展环境质量现状调查。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pStyle w:val="17"/>
              <w:spacing w:after="0" w:line="440" w:lineRule="exact"/>
              <w:ind w:left="0" w:leftChars="0" w:firstLine="0" w:firstLineChars="0"/>
              <w:jc w:val="center"/>
              <w:rPr>
                <w:rFonts w:ascii="Times New Roman" w:hAnsi="Times New Roman" w:eastAsia="宋体"/>
                <w:b/>
                <w:bCs/>
              </w:rPr>
            </w:pPr>
            <w:r>
              <w:rPr>
                <w:rFonts w:hint="eastAsia" w:ascii="Times New Roman" w:hAnsi="Times New Roman" w:eastAsia="宋体"/>
                <w:b/>
                <w:bCs/>
              </w:rPr>
              <w:t>环境保护目标</w:t>
            </w:r>
          </w:p>
        </w:tc>
        <w:tc>
          <w:tcPr>
            <w:tcW w:w="8115" w:type="dxa"/>
          </w:tcPr>
          <w:p>
            <w:pPr>
              <w:pStyle w:val="8"/>
              <w:spacing w:line="440" w:lineRule="exact"/>
              <w:ind w:firstLine="482" w:firstLineChars="200"/>
              <w:rPr>
                <w:rFonts w:ascii="Times New Roman" w:hAnsi="Times New Roman" w:eastAsia="宋体"/>
                <w:sz w:val="24"/>
              </w:rPr>
            </w:pPr>
            <w:r>
              <w:rPr>
                <w:rFonts w:hint="eastAsia" w:ascii="Times New Roman" w:hAnsi="Times New Roman"/>
                <w:color w:val="000000"/>
                <w:sz w:val="24"/>
                <w:lang w:val="en-US" w:eastAsia="zh-CN"/>
              </w:rPr>
              <w:t>1</w:t>
            </w:r>
            <w:r>
              <w:rPr>
                <w:rFonts w:ascii="Times New Roman" w:hAnsi="Times New Roman" w:eastAsia="宋体"/>
                <w:color w:val="000000"/>
                <w:sz w:val="24"/>
              </w:rPr>
              <w:t>、环境保护目标</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（1）周边环境概况</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根据现场勘探及查阅，本项目</w:t>
            </w:r>
            <w:r>
              <w:rPr>
                <w:rFonts w:ascii="Times New Roman" w:hAnsi="Times New Roman" w:eastAsia="宋体" w:cs="宋体"/>
                <w:color w:val="000000" w:themeColor="text1"/>
                <w:sz w:val="24"/>
                <w14:textFill>
                  <w14:solidFill>
                    <w14:schemeClr w14:val="tx1"/>
                  </w14:solidFill>
                </w14:textFill>
              </w:rPr>
              <w:t>500</w:t>
            </w:r>
            <w:r>
              <w:rPr>
                <w:rFonts w:hint="eastAsia" w:ascii="Times New Roman" w:hAnsi="Times New Roman" w:cs="宋体"/>
                <w:color w:val="000000" w:themeColor="text1"/>
                <w:sz w:val="24"/>
                <w:lang w:val="en-US" w:eastAsia="zh-CN"/>
                <w14:textFill>
                  <w14:solidFill>
                    <w14:schemeClr w14:val="tx1"/>
                  </w14:solidFill>
                </w14:textFill>
              </w:rPr>
              <w:t>m</w:t>
            </w:r>
            <w:r>
              <w:rPr>
                <w:rFonts w:hint="eastAsia" w:ascii="Times New Roman" w:hAnsi="Times New Roman" w:eastAsia="宋体" w:cs="宋体"/>
                <w:color w:val="000000" w:themeColor="text1"/>
                <w:sz w:val="24"/>
                <w14:textFill>
                  <w14:solidFill>
                    <w14:schemeClr w14:val="tx1"/>
                  </w14:solidFill>
                </w14:textFill>
              </w:rPr>
              <w:t>范围内不涉及自然保护区、风景名胜区、水源保护区等敏感区域，且不属于生态敏感及脆弱区，区域内无珍惜保护动植物分布。</w:t>
            </w:r>
          </w:p>
          <w:p>
            <w:pPr>
              <w:spacing w:line="360" w:lineRule="auto"/>
              <w:ind w:firstLine="480" w:firstLineChars="200"/>
              <w:rPr>
                <w:rFonts w:hint="eastAsia"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（2）主要环境保护目标</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①大气环境保护目标</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项目所在地为环境空气二类区域，根据生态环境部办公厅印发的“《建设项目环境影响报告表》内容、格式及编制技术指南的通知”(环办环评[2020]</w:t>
            </w:r>
            <w:r>
              <w:rPr>
                <w:rFonts w:ascii="Times New Roman" w:hAnsi="Times New Roman" w:eastAsia="宋体" w:cs="宋体"/>
                <w:color w:val="000000" w:themeColor="text1"/>
                <w:sz w:val="24"/>
                <w14:textFill>
                  <w14:solidFill>
                    <w14:schemeClr w14:val="tx1"/>
                  </w14:solidFill>
                </w14:textFill>
              </w:rPr>
              <w:t>33号</w:t>
            </w:r>
            <w:r>
              <w:rPr>
                <w:rFonts w:hint="eastAsia" w:ascii="Times New Roman" w:hAnsi="Times New Roman" w:eastAsia="宋体" w:cs="宋体"/>
                <w:color w:val="000000" w:themeColor="text1"/>
                <w:sz w:val="24"/>
                <w14:textFill>
                  <w14:solidFill>
                    <w14:schemeClr w14:val="tx1"/>
                  </w14:solidFill>
                </w14:textFill>
              </w:rPr>
              <w:t>关于大气环境保护目标规定:大气环境保护目标调查厂界500m范围内的自然保护区、风景名胜区、居住区和文化区等。</w:t>
            </w:r>
          </w:p>
          <w:p>
            <w:pPr>
              <w:spacing w:line="360" w:lineRule="auto"/>
              <w:ind w:firstLine="480" w:firstLineChars="200"/>
              <w:rPr>
                <w:rFonts w:hint="eastAsia" w:ascii="Times New Roman" w:hAnsi="Times New Roman" w:eastAsia="宋体" w:cs="宋体"/>
                <w:color w:val="000000" w:themeColor="text1"/>
                <w:sz w:val="24"/>
                <w:lang w:eastAsia="zh-CN"/>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根据现场勘察，距离项目厂界500 m范围内大气环境</w:t>
            </w:r>
            <w:r>
              <w:rPr>
                <w:rFonts w:hint="eastAsia" w:ascii="Times New Roman" w:hAnsi="Times New Roman" w:eastAsia="宋体" w:cs="宋体"/>
                <w:color w:val="000000" w:themeColor="text1"/>
                <w:sz w:val="24"/>
                <w:lang w:val="en-US" w:eastAsia="zh-CN"/>
                <w14:textFill>
                  <w14:solidFill>
                    <w14:schemeClr w14:val="tx1"/>
                  </w14:solidFill>
                </w14:textFill>
              </w:rPr>
              <w:t>保护目标见下表</w:t>
            </w:r>
            <w:r>
              <w:rPr>
                <w:rFonts w:hint="eastAsia" w:ascii="Times New Roman" w:hAnsi="Times New Roman" w:eastAsia="宋体" w:cs="宋体"/>
                <w:color w:val="000000" w:themeColor="text1"/>
                <w:sz w:val="24"/>
                <w:lang w:eastAsia="zh-CN"/>
                <w14:textFill>
                  <w14:solidFill>
                    <w14:schemeClr w14:val="tx1"/>
                  </w14:solidFill>
                </w14:textFill>
              </w:rPr>
              <w:t>。</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②声环境目标</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根据生态环境部办公厅印发的“《建设项目环境影响报告表》内容、格式及编制技术指南的通知”(环办环评[2020]33号）关于声环境保护目标的规定:声环境保护目标调查厂界周边50m范围内噪声敏感点。</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根据现状调查</w:t>
            </w:r>
            <w:r>
              <w:rPr>
                <w:rFonts w:hint="eastAsia" w:ascii="Times New Roman" w:hAnsi="Times New Roman" w:eastAsia="宋体" w:cs="宋体"/>
                <w:color w:val="000000" w:themeColor="text1"/>
                <w:sz w:val="24"/>
                <w:lang w:eastAsia="zh-CN"/>
                <w14:textFill>
                  <w14:solidFill>
                    <w14:schemeClr w14:val="tx1"/>
                  </w14:solidFill>
                </w14:textFill>
              </w:rPr>
              <w:t>，</w:t>
            </w:r>
            <w:r>
              <w:rPr>
                <w:rFonts w:hint="eastAsia" w:ascii="Times New Roman" w:hAnsi="Times New Roman" w:eastAsia="宋体" w:cs="宋体"/>
                <w:color w:val="000000" w:themeColor="text1"/>
                <w:sz w:val="24"/>
                <w14:textFill>
                  <w14:solidFill>
                    <w14:schemeClr w14:val="tx1"/>
                  </w14:solidFill>
                </w14:textFill>
              </w:rPr>
              <w:t>项目厂界外50m范围内无声环境保护目标。</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hint="eastAsia" w:ascii="Times New Roman" w:hAnsi="Times New Roman" w:eastAsia="宋体" w:cs="宋体"/>
                <w:color w:val="000000" w:themeColor="text1"/>
                <w:sz w:val="24"/>
                <w14:textFill>
                  <w14:solidFill>
                    <w14:schemeClr w14:val="tx1"/>
                  </w14:solidFill>
                </w14:textFill>
              </w:rPr>
              <w:t>③地下水环境保护目标</w:t>
            </w:r>
          </w:p>
          <w:p>
            <w:pPr>
              <w:spacing w:line="360" w:lineRule="auto"/>
              <w:ind w:firstLine="480" w:firstLineChars="200"/>
              <w:rPr>
                <w:rFonts w:ascii="Times New Roman" w:hAnsi="Times New Roman" w:eastAsia="宋体" w:cs="宋体"/>
                <w:color w:val="000000" w:themeColor="text1"/>
                <w:sz w:val="24"/>
                <w14:textFill>
                  <w14:solidFill>
                    <w14:schemeClr w14:val="tx1"/>
                  </w14:solidFill>
                </w14:textFill>
              </w:rPr>
            </w:pPr>
            <w:r>
              <w:rPr>
                <w:rFonts w:ascii="Times New Roman" w:hAnsi="Times New Roman" w:eastAsia="宋体"/>
                <w:color w:val="000000"/>
                <w:sz w:val="24"/>
              </w:rPr>
              <w:t>根据《建设项目环境影响报告表编制技术指南（污染影响类）》（试行），项目周围500m范围内的地下水集中式饮用水水源和热水、矿泉水、温泉等特殊地下水资源。</w:t>
            </w:r>
          </w:p>
          <w:p>
            <w:pPr>
              <w:spacing w:line="440" w:lineRule="exact"/>
              <w:ind w:firstLine="480" w:firstLineChars="200"/>
              <w:rPr>
                <w:rFonts w:ascii="Times New Roman" w:hAnsi="Times New Roman" w:eastAsia="宋体"/>
                <w:sz w:val="24"/>
              </w:rPr>
            </w:pPr>
            <w:r>
              <w:rPr>
                <w:rFonts w:ascii="Times New Roman" w:hAnsi="Times New Roman" w:eastAsia="宋体"/>
                <w:color w:val="000000"/>
                <w:sz w:val="24"/>
              </w:rPr>
              <w:t>主要环境保护目标见表3-</w:t>
            </w:r>
            <w:r>
              <w:rPr>
                <w:rFonts w:hint="eastAsia" w:ascii="Times New Roman" w:hAnsi="Times New Roman"/>
                <w:color w:val="000000"/>
                <w:sz w:val="24"/>
                <w:lang w:val="en-US" w:eastAsia="zh-CN"/>
              </w:rPr>
              <w:t>5</w:t>
            </w:r>
            <w:r>
              <w:rPr>
                <w:rFonts w:ascii="Times New Roman" w:hAnsi="Times New Roman" w:eastAsia="宋体"/>
                <w:color w:val="000000"/>
                <w:sz w:val="24"/>
              </w:rPr>
              <w:t>，项目与周围保护目标位置关系见</w:t>
            </w:r>
            <w:r>
              <w:rPr>
                <w:rFonts w:hint="eastAsia" w:ascii="Times New Roman" w:hAnsi="Times New Roman" w:eastAsia="宋体"/>
                <w:color w:val="000000"/>
                <w:sz w:val="24"/>
              </w:rPr>
              <w:t>附</w:t>
            </w:r>
            <w:r>
              <w:rPr>
                <w:rFonts w:ascii="Times New Roman" w:hAnsi="Times New Roman" w:eastAsia="宋体"/>
                <w:color w:val="000000"/>
                <w:sz w:val="24"/>
              </w:rPr>
              <w:t>图3项目与外环境关系图。</w:t>
            </w:r>
          </w:p>
          <w:p>
            <w:pPr>
              <w:spacing w:line="440" w:lineRule="exact"/>
              <w:jc w:val="center"/>
              <w:rPr>
                <w:rFonts w:ascii="Times New Roman" w:hAnsi="Times New Roman" w:eastAsia="宋体"/>
              </w:rPr>
            </w:pPr>
            <w:r>
              <w:rPr>
                <w:rFonts w:ascii="Times New Roman" w:hAnsi="Times New Roman" w:eastAsia="宋体"/>
                <w:b/>
                <w:bCs/>
                <w:sz w:val="21"/>
                <w:szCs w:val="21"/>
              </w:rPr>
              <w:t>表3-</w:t>
            </w:r>
            <w:r>
              <w:rPr>
                <w:rFonts w:hint="eastAsia" w:ascii="Times New Roman" w:hAnsi="Times New Roman"/>
                <w:b/>
                <w:bCs/>
                <w:sz w:val="21"/>
                <w:szCs w:val="21"/>
                <w:lang w:val="en-US" w:eastAsia="zh-CN"/>
              </w:rPr>
              <w:t>5</w:t>
            </w:r>
            <w:r>
              <w:rPr>
                <w:rFonts w:ascii="Times New Roman" w:hAnsi="Times New Roman" w:eastAsia="宋体"/>
                <w:b/>
                <w:bCs/>
                <w:sz w:val="21"/>
                <w:szCs w:val="21"/>
              </w:rPr>
              <w:t xml:space="preserve"> 主要环境保护目标表</w:t>
            </w:r>
          </w:p>
          <w:tbl>
            <w:tblPr>
              <w:tblStyle w:val="19"/>
              <w:tblW w:w="7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82"/>
              <w:gridCol w:w="915"/>
              <w:gridCol w:w="895"/>
              <w:gridCol w:w="1376"/>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pStyle w:val="8"/>
                    <w:spacing w:line="360" w:lineRule="exact"/>
                    <w:jc w:val="center"/>
                    <w:rPr>
                      <w:rFonts w:ascii="Times New Roman" w:hAnsi="Times New Roman" w:eastAsia="宋体"/>
                      <w:sz w:val="21"/>
                      <w:szCs w:val="21"/>
                    </w:rPr>
                  </w:pPr>
                  <w:r>
                    <w:rPr>
                      <w:rFonts w:hint="eastAsia" w:ascii="Times New Roman" w:hAnsi="Times New Roman" w:eastAsia="宋体"/>
                      <w:sz w:val="21"/>
                      <w:szCs w:val="21"/>
                    </w:rPr>
                    <w:t>项目</w:t>
                  </w:r>
                </w:p>
              </w:tc>
              <w:tc>
                <w:tcPr>
                  <w:tcW w:w="1382" w:type="dxa"/>
                  <w:vAlign w:val="center"/>
                </w:tcPr>
                <w:p>
                  <w:pPr>
                    <w:pStyle w:val="8"/>
                    <w:spacing w:line="360" w:lineRule="exact"/>
                    <w:jc w:val="center"/>
                    <w:rPr>
                      <w:rFonts w:ascii="Times New Roman" w:hAnsi="Times New Roman" w:eastAsia="宋体"/>
                      <w:sz w:val="21"/>
                      <w:szCs w:val="21"/>
                    </w:rPr>
                  </w:pPr>
                  <w:r>
                    <w:rPr>
                      <w:rFonts w:hint="eastAsia" w:ascii="Times New Roman" w:hAnsi="Times New Roman" w:eastAsia="宋体"/>
                      <w:sz w:val="21"/>
                      <w:szCs w:val="21"/>
                    </w:rPr>
                    <w:t>保护目标</w:t>
                  </w:r>
                </w:p>
              </w:tc>
              <w:tc>
                <w:tcPr>
                  <w:tcW w:w="915" w:type="dxa"/>
                  <w:vAlign w:val="center"/>
                </w:tcPr>
                <w:p>
                  <w:pPr>
                    <w:pStyle w:val="8"/>
                    <w:spacing w:line="360" w:lineRule="exact"/>
                    <w:jc w:val="center"/>
                    <w:rPr>
                      <w:rFonts w:ascii="Times New Roman" w:hAnsi="Times New Roman" w:eastAsia="宋体"/>
                      <w:sz w:val="21"/>
                      <w:szCs w:val="21"/>
                    </w:rPr>
                  </w:pPr>
                  <w:r>
                    <w:rPr>
                      <w:rFonts w:hint="eastAsia" w:ascii="Times New Roman" w:hAnsi="Times New Roman" w:eastAsia="宋体"/>
                      <w:sz w:val="21"/>
                      <w:szCs w:val="21"/>
                    </w:rPr>
                    <w:t>方位</w:t>
                  </w:r>
                </w:p>
              </w:tc>
              <w:tc>
                <w:tcPr>
                  <w:tcW w:w="895" w:type="dxa"/>
                  <w:vAlign w:val="center"/>
                </w:tcPr>
                <w:p>
                  <w:pPr>
                    <w:pStyle w:val="8"/>
                    <w:spacing w:line="360" w:lineRule="exact"/>
                    <w:jc w:val="center"/>
                    <w:rPr>
                      <w:rFonts w:ascii="Times New Roman" w:hAnsi="Times New Roman" w:eastAsia="宋体"/>
                      <w:sz w:val="21"/>
                      <w:szCs w:val="21"/>
                    </w:rPr>
                  </w:pPr>
                  <w:r>
                    <w:rPr>
                      <w:rFonts w:hint="eastAsia" w:ascii="Times New Roman" w:hAnsi="Times New Roman" w:eastAsia="宋体"/>
                      <w:sz w:val="21"/>
                      <w:szCs w:val="21"/>
                    </w:rPr>
                    <w:t>距离</w:t>
                  </w:r>
                </w:p>
              </w:tc>
              <w:tc>
                <w:tcPr>
                  <w:tcW w:w="1376" w:type="dxa"/>
                  <w:vAlign w:val="center"/>
                </w:tcPr>
                <w:p>
                  <w:pPr>
                    <w:pStyle w:val="8"/>
                    <w:spacing w:line="360" w:lineRule="exact"/>
                    <w:jc w:val="center"/>
                    <w:rPr>
                      <w:rFonts w:ascii="Times New Roman" w:hAnsi="Times New Roman" w:eastAsia="宋体"/>
                      <w:sz w:val="21"/>
                      <w:szCs w:val="21"/>
                    </w:rPr>
                  </w:pPr>
                  <w:r>
                    <w:rPr>
                      <w:rFonts w:hint="eastAsia" w:ascii="Times New Roman" w:hAnsi="Times New Roman" w:eastAsia="宋体"/>
                      <w:sz w:val="21"/>
                      <w:szCs w:val="21"/>
                    </w:rPr>
                    <w:t>受影响人数</w:t>
                  </w:r>
                </w:p>
              </w:tc>
              <w:tc>
                <w:tcPr>
                  <w:tcW w:w="2461" w:type="dxa"/>
                  <w:vAlign w:val="center"/>
                </w:tcPr>
                <w:p>
                  <w:pPr>
                    <w:pStyle w:val="8"/>
                    <w:spacing w:line="360" w:lineRule="exact"/>
                    <w:jc w:val="center"/>
                    <w:rPr>
                      <w:rFonts w:ascii="Times New Roman" w:hAnsi="Times New Roman" w:eastAsia="宋体"/>
                      <w:sz w:val="21"/>
                      <w:szCs w:val="21"/>
                    </w:rPr>
                  </w:pPr>
                  <w:r>
                    <w:rPr>
                      <w:rFonts w:hint="eastAsia" w:ascii="Times New Roman" w:hAnsi="Times New Roman" w:eastAsia="宋体"/>
                      <w:sz w:val="21"/>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adjustRightInd w:val="0"/>
                    <w:snapToGrid w:val="0"/>
                    <w:spacing w:line="360" w:lineRule="exact"/>
                    <w:jc w:val="center"/>
                    <w:rPr>
                      <w:rFonts w:ascii="Times New Roman" w:hAnsi="Times New Roman" w:eastAsia="宋体"/>
                      <w:sz w:val="21"/>
                      <w:szCs w:val="21"/>
                    </w:rPr>
                  </w:pPr>
                  <w:r>
                    <w:rPr>
                      <w:rFonts w:hint="eastAsia" w:ascii="Times New Roman" w:hAnsi="Times New Roman" w:eastAsia="宋体"/>
                      <w:sz w:val="21"/>
                      <w:szCs w:val="21"/>
                    </w:rPr>
                    <w:t>大气</w:t>
                  </w:r>
                </w:p>
                <w:p>
                  <w:pPr>
                    <w:adjustRightInd w:val="0"/>
                    <w:snapToGrid w:val="0"/>
                    <w:spacing w:line="360" w:lineRule="exact"/>
                    <w:jc w:val="center"/>
                    <w:rPr>
                      <w:rFonts w:ascii="Times New Roman" w:hAnsi="Times New Roman" w:eastAsia="宋体"/>
                      <w:sz w:val="21"/>
                      <w:szCs w:val="21"/>
                    </w:rPr>
                  </w:pPr>
                  <w:r>
                    <w:rPr>
                      <w:rFonts w:ascii="Times New Roman" w:hAnsi="Times New Roman" w:eastAsia="宋体"/>
                      <w:sz w:val="21"/>
                      <w:szCs w:val="21"/>
                    </w:rPr>
                    <w:t>环境</w:t>
                  </w:r>
                </w:p>
              </w:tc>
              <w:tc>
                <w:tcPr>
                  <w:tcW w:w="1382" w:type="dxa"/>
                  <w:vAlign w:val="center"/>
                </w:tcPr>
                <w:p>
                  <w:pPr>
                    <w:adjustRightInd w:val="0"/>
                    <w:snapToGrid w:val="0"/>
                    <w:spacing w:line="360" w:lineRule="exact"/>
                    <w:jc w:val="center"/>
                    <w:rPr>
                      <w:rFonts w:ascii="Times New Roman" w:hAnsi="Times New Roman" w:eastAsia="宋体"/>
                      <w:sz w:val="21"/>
                      <w:szCs w:val="21"/>
                    </w:rPr>
                  </w:pPr>
                  <w:r>
                    <w:rPr>
                      <w:rFonts w:hint="eastAsia" w:ascii="Times New Roman" w:hAnsi="Times New Roman" w:eastAsia="宋体"/>
                      <w:sz w:val="21"/>
                      <w:szCs w:val="21"/>
                    </w:rPr>
                    <w:t>马家塘</w:t>
                  </w:r>
                </w:p>
              </w:tc>
              <w:tc>
                <w:tcPr>
                  <w:tcW w:w="915" w:type="dxa"/>
                  <w:vAlign w:val="center"/>
                </w:tcPr>
                <w:p>
                  <w:pPr>
                    <w:adjustRightInd w:val="0"/>
                    <w:snapToGrid w:val="0"/>
                    <w:spacing w:line="360" w:lineRule="exact"/>
                    <w:jc w:val="center"/>
                    <w:rPr>
                      <w:rFonts w:ascii="Times New Roman" w:hAnsi="Times New Roman" w:eastAsia="宋体"/>
                      <w:sz w:val="21"/>
                      <w:szCs w:val="21"/>
                    </w:rPr>
                  </w:pPr>
                  <w:r>
                    <w:rPr>
                      <w:rFonts w:hint="eastAsia" w:ascii="Times New Roman" w:hAnsi="Times New Roman" w:eastAsia="宋体"/>
                      <w:sz w:val="21"/>
                      <w:szCs w:val="21"/>
                    </w:rPr>
                    <w:t>西北侧</w:t>
                  </w:r>
                </w:p>
              </w:tc>
              <w:tc>
                <w:tcPr>
                  <w:tcW w:w="895" w:type="dxa"/>
                  <w:vAlign w:val="center"/>
                </w:tcPr>
                <w:p>
                  <w:pPr>
                    <w:adjustRightInd w:val="0"/>
                    <w:snapToGrid w:val="0"/>
                    <w:spacing w:line="360" w:lineRule="exact"/>
                    <w:jc w:val="center"/>
                    <w:rPr>
                      <w:rFonts w:ascii="Times New Roman" w:hAnsi="Times New Roman" w:eastAsia="宋体"/>
                      <w:sz w:val="21"/>
                      <w:szCs w:val="21"/>
                    </w:rPr>
                  </w:pPr>
                  <w:r>
                    <w:rPr>
                      <w:rFonts w:hint="eastAsia" w:ascii="Times New Roman" w:hAnsi="Times New Roman" w:eastAsia="宋体"/>
                      <w:sz w:val="21"/>
                      <w:szCs w:val="21"/>
                    </w:rPr>
                    <w:t>3</w:t>
                  </w:r>
                  <w:r>
                    <w:rPr>
                      <w:rFonts w:hint="eastAsia" w:ascii="Times New Roman" w:hAnsi="Times New Roman" w:eastAsia="宋体"/>
                      <w:sz w:val="21"/>
                      <w:szCs w:val="21"/>
                      <w:lang w:val="en-US" w:eastAsia="zh-CN"/>
                    </w:rPr>
                    <w:t>75</w:t>
                  </w:r>
                  <w:r>
                    <w:rPr>
                      <w:rFonts w:hint="eastAsia" w:ascii="Times New Roman" w:hAnsi="Times New Roman" w:eastAsia="宋体"/>
                      <w:sz w:val="21"/>
                      <w:szCs w:val="21"/>
                    </w:rPr>
                    <w:t>m</w:t>
                  </w:r>
                </w:p>
              </w:tc>
              <w:tc>
                <w:tcPr>
                  <w:tcW w:w="1376" w:type="dxa"/>
                  <w:vAlign w:val="center"/>
                </w:tcPr>
                <w:p>
                  <w:pPr>
                    <w:adjustRightInd w:val="0"/>
                    <w:snapToGrid w:val="0"/>
                    <w:spacing w:line="360" w:lineRule="exact"/>
                    <w:jc w:val="center"/>
                    <w:rPr>
                      <w:rFonts w:ascii="Times New Roman" w:hAnsi="Times New Roman" w:eastAsia="宋体"/>
                      <w:sz w:val="21"/>
                      <w:szCs w:val="21"/>
                    </w:rPr>
                  </w:pPr>
                  <w:r>
                    <w:rPr>
                      <w:rFonts w:hint="eastAsia" w:ascii="Times New Roman" w:hAnsi="Times New Roman" w:eastAsia="宋体"/>
                      <w:sz w:val="21"/>
                      <w:szCs w:val="21"/>
                    </w:rPr>
                    <w:t>约500人</w:t>
                  </w:r>
                </w:p>
              </w:tc>
              <w:tc>
                <w:tcPr>
                  <w:tcW w:w="2461" w:type="dxa"/>
                  <w:vAlign w:val="center"/>
                </w:tcPr>
                <w:p>
                  <w:pPr>
                    <w:adjustRightInd w:val="0"/>
                    <w:snapToGrid w:val="0"/>
                    <w:spacing w:line="360" w:lineRule="exact"/>
                    <w:jc w:val="center"/>
                    <w:rPr>
                      <w:rFonts w:ascii="Times New Roman" w:hAnsi="Times New Roman" w:eastAsia="宋体"/>
                      <w:sz w:val="21"/>
                      <w:szCs w:val="21"/>
                    </w:rPr>
                  </w:pPr>
                  <w:r>
                    <w:rPr>
                      <w:rFonts w:ascii="Times New Roman" w:hAnsi="Times New Roman" w:eastAsia="宋体"/>
                      <w:color w:val="000000"/>
                      <w:sz w:val="21"/>
                      <w:szCs w:val="21"/>
                    </w:rPr>
                    <w:t>《环境空气质量标准》（GB3095-2012）二级标准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adjustRightInd w:val="0"/>
                    <w:snapToGrid w:val="0"/>
                    <w:spacing w:line="360" w:lineRule="exact"/>
                    <w:jc w:val="center"/>
                    <w:rPr>
                      <w:rFonts w:ascii="Times New Roman" w:hAnsi="Times New Roman" w:eastAsia="宋体"/>
                      <w:sz w:val="21"/>
                      <w:szCs w:val="21"/>
                    </w:rPr>
                  </w:pPr>
                  <w:r>
                    <w:rPr>
                      <w:rFonts w:hint="eastAsia" w:ascii="Times New Roman" w:hAnsi="Times New Roman" w:eastAsia="宋体"/>
                      <w:sz w:val="21"/>
                      <w:szCs w:val="21"/>
                    </w:rPr>
                    <w:t>水环境</w:t>
                  </w:r>
                </w:p>
              </w:tc>
              <w:tc>
                <w:tcPr>
                  <w:tcW w:w="1382" w:type="dxa"/>
                  <w:vAlign w:val="center"/>
                </w:tcPr>
                <w:p>
                  <w:pPr>
                    <w:adjustRightInd w:val="0"/>
                    <w:snapToGrid w:val="0"/>
                    <w:spacing w:line="360" w:lineRule="exact"/>
                    <w:jc w:val="center"/>
                    <w:rPr>
                      <w:rFonts w:ascii="Times New Roman" w:hAnsi="Times New Roman" w:eastAsia="宋体"/>
                      <w:sz w:val="21"/>
                      <w:szCs w:val="21"/>
                    </w:rPr>
                  </w:pPr>
                  <w:r>
                    <w:rPr>
                      <w:rFonts w:hint="eastAsia" w:ascii="Times New Roman" w:hAnsi="Times New Roman" w:eastAsia="宋体"/>
                      <w:sz w:val="21"/>
                      <w:szCs w:val="21"/>
                    </w:rPr>
                    <w:t>柴河</w:t>
                  </w:r>
                </w:p>
              </w:tc>
              <w:tc>
                <w:tcPr>
                  <w:tcW w:w="915" w:type="dxa"/>
                  <w:vAlign w:val="center"/>
                </w:tcPr>
                <w:p>
                  <w:pPr>
                    <w:adjustRightInd w:val="0"/>
                    <w:snapToGrid w:val="0"/>
                    <w:spacing w:line="360" w:lineRule="exact"/>
                    <w:jc w:val="center"/>
                    <w:rPr>
                      <w:rFonts w:ascii="Times New Roman" w:hAnsi="Times New Roman" w:eastAsia="宋体"/>
                      <w:sz w:val="21"/>
                      <w:szCs w:val="21"/>
                    </w:rPr>
                  </w:pPr>
                  <w:r>
                    <w:rPr>
                      <w:rFonts w:hint="eastAsia" w:ascii="Times New Roman" w:hAnsi="Times New Roman" w:eastAsia="宋体"/>
                      <w:sz w:val="21"/>
                      <w:szCs w:val="21"/>
                    </w:rPr>
                    <w:t>东侧</w:t>
                  </w:r>
                </w:p>
              </w:tc>
              <w:tc>
                <w:tcPr>
                  <w:tcW w:w="895" w:type="dxa"/>
                  <w:vAlign w:val="center"/>
                </w:tcPr>
                <w:p>
                  <w:pPr>
                    <w:adjustRightInd w:val="0"/>
                    <w:snapToGrid w:val="0"/>
                    <w:spacing w:line="360" w:lineRule="exact"/>
                    <w:jc w:val="center"/>
                    <w:rPr>
                      <w:rFonts w:ascii="Times New Roman" w:hAnsi="Times New Roman" w:eastAsia="宋体"/>
                      <w:sz w:val="21"/>
                      <w:szCs w:val="21"/>
                    </w:rPr>
                  </w:pPr>
                  <w:r>
                    <w:rPr>
                      <w:rFonts w:hint="eastAsia" w:ascii="Times New Roman" w:hAnsi="Times New Roman" w:eastAsia="宋体"/>
                      <w:sz w:val="21"/>
                      <w:szCs w:val="21"/>
                    </w:rPr>
                    <w:t>2.7km</w:t>
                  </w:r>
                </w:p>
              </w:tc>
              <w:tc>
                <w:tcPr>
                  <w:tcW w:w="1376" w:type="dxa"/>
                  <w:vAlign w:val="center"/>
                </w:tcPr>
                <w:p>
                  <w:pPr>
                    <w:adjustRightInd w:val="0"/>
                    <w:snapToGrid w:val="0"/>
                    <w:spacing w:line="360" w:lineRule="exact"/>
                    <w:jc w:val="center"/>
                    <w:rPr>
                      <w:rFonts w:ascii="Times New Roman" w:hAnsi="Times New Roman" w:eastAsia="宋体"/>
                      <w:sz w:val="21"/>
                      <w:szCs w:val="21"/>
                    </w:rPr>
                  </w:pPr>
                  <w:r>
                    <w:rPr>
                      <w:rFonts w:hint="eastAsia" w:ascii="Times New Roman" w:hAnsi="Times New Roman" w:eastAsia="宋体"/>
                      <w:sz w:val="21"/>
                      <w:szCs w:val="21"/>
                    </w:rPr>
                    <w:t>/</w:t>
                  </w:r>
                </w:p>
              </w:tc>
              <w:tc>
                <w:tcPr>
                  <w:tcW w:w="2461" w:type="dxa"/>
                  <w:vAlign w:val="center"/>
                </w:tcPr>
                <w:p>
                  <w:pPr>
                    <w:adjustRightInd w:val="0"/>
                    <w:snapToGrid w:val="0"/>
                    <w:spacing w:line="360" w:lineRule="exact"/>
                    <w:jc w:val="center"/>
                    <w:rPr>
                      <w:rFonts w:ascii="Times New Roman" w:hAnsi="Times New Roman" w:eastAsia="宋体"/>
                      <w:sz w:val="21"/>
                      <w:szCs w:val="21"/>
                    </w:rPr>
                  </w:pPr>
                  <w:r>
                    <w:rPr>
                      <w:rFonts w:ascii="Times New Roman" w:hAnsi="Times New Roman" w:eastAsia="宋体"/>
                      <w:color w:val="000000"/>
                      <w:sz w:val="21"/>
                      <w:szCs w:val="21"/>
                    </w:rPr>
                    <w:t>《地表水环境质量标准》(GB3838-2002)</w:t>
                  </w:r>
                  <w:r>
                    <w:rPr>
                      <w:rFonts w:hint="eastAsia" w:ascii="Times New Roman" w:hAnsi="Times New Roman" w:eastAsia="宋体"/>
                      <w:sz w:val="21"/>
                      <w:szCs w:val="21"/>
                    </w:rPr>
                    <w:t>Ⅲ</w:t>
                  </w:r>
                  <w:r>
                    <w:rPr>
                      <w:rFonts w:ascii="Times New Roman" w:hAnsi="Times New Roman" w:eastAsia="宋体"/>
                      <w:color w:val="000000"/>
                      <w:sz w:val="2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58" w:type="dxa"/>
                  <w:vAlign w:val="center"/>
                </w:tcPr>
                <w:p>
                  <w:pPr>
                    <w:adjustRightInd w:val="0"/>
                    <w:snapToGrid w:val="0"/>
                    <w:spacing w:line="360" w:lineRule="exact"/>
                    <w:jc w:val="center"/>
                    <w:rPr>
                      <w:rFonts w:ascii="Times New Roman" w:hAnsi="Times New Roman" w:eastAsia="宋体"/>
                      <w:sz w:val="21"/>
                      <w:szCs w:val="21"/>
                    </w:rPr>
                  </w:pPr>
                  <w:r>
                    <w:rPr>
                      <w:rFonts w:ascii="Times New Roman" w:hAnsi="Times New Roman" w:eastAsia="宋体"/>
                      <w:sz w:val="21"/>
                      <w:szCs w:val="21"/>
                    </w:rPr>
                    <w:t>生态环境</w:t>
                  </w:r>
                </w:p>
              </w:tc>
              <w:tc>
                <w:tcPr>
                  <w:tcW w:w="1382" w:type="dxa"/>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水土保持及保护占地范围四周植被</w:t>
                  </w:r>
                </w:p>
              </w:tc>
              <w:tc>
                <w:tcPr>
                  <w:tcW w:w="5647" w:type="dxa"/>
                  <w:gridSpan w:val="4"/>
                  <w:vAlign w:val="center"/>
                </w:tcPr>
                <w:p>
                  <w:pPr>
                    <w:spacing w:before="40" w:after="40" w:line="360" w:lineRule="exact"/>
                    <w:ind w:left="-51" w:right="-51"/>
                    <w:jc w:val="center"/>
                    <w:rPr>
                      <w:rFonts w:ascii="Times New Roman" w:hAnsi="Times New Roman" w:eastAsia="宋体"/>
                      <w:sz w:val="21"/>
                      <w:szCs w:val="21"/>
                    </w:rPr>
                  </w:pPr>
                  <w:r>
                    <w:rPr>
                      <w:rFonts w:ascii="Times New Roman" w:hAnsi="Times New Roman" w:eastAsia="宋体"/>
                      <w:sz w:val="21"/>
                      <w:szCs w:val="21"/>
                      <w:lang w:val="zh-CN"/>
                    </w:rPr>
                    <w:t>控制和减少新增水土流失量及保护四周植被。</w:t>
                  </w:r>
                </w:p>
              </w:tc>
            </w:tr>
          </w:tbl>
          <w:p>
            <w:pPr>
              <w:spacing w:line="440" w:lineRule="exact"/>
              <w:rPr>
                <w:rFonts w:ascii="Times New Roman" w:hAnsi="Times New Roman" w:eastAsia="宋体"/>
                <w:color w:val="000000"/>
                <w:kern w:val="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pStyle w:val="17"/>
              <w:spacing w:after="0" w:line="440" w:lineRule="exact"/>
              <w:ind w:left="0" w:leftChars="0" w:firstLine="0" w:firstLineChars="0"/>
              <w:jc w:val="center"/>
              <w:rPr>
                <w:rFonts w:ascii="Times New Roman" w:hAnsi="Times New Roman" w:eastAsia="宋体"/>
                <w:b/>
                <w:bCs/>
              </w:rPr>
            </w:pPr>
            <w:r>
              <w:rPr>
                <w:rFonts w:hint="eastAsia" w:ascii="Times New Roman" w:hAnsi="Times New Roman" w:eastAsia="宋体"/>
                <w:b/>
                <w:bCs/>
              </w:rPr>
              <w:t>污染物排放控制标准</w:t>
            </w:r>
          </w:p>
        </w:tc>
        <w:tc>
          <w:tcPr>
            <w:tcW w:w="8115" w:type="dxa"/>
          </w:tcPr>
          <w:p>
            <w:pPr>
              <w:spacing w:line="440" w:lineRule="exact"/>
              <w:ind w:firstLine="480" w:firstLineChars="200"/>
              <w:rPr>
                <w:rFonts w:ascii="Times New Roman" w:hAnsi="Times New Roman" w:eastAsia="宋体"/>
              </w:rPr>
            </w:pPr>
            <w:r>
              <w:rPr>
                <w:rFonts w:hint="eastAsia" w:ascii="Times New Roman" w:hAnsi="Times New Roman" w:eastAsia="宋体"/>
              </w:rPr>
              <w:t>1、</w:t>
            </w:r>
            <w:r>
              <w:rPr>
                <w:rFonts w:ascii="Times New Roman" w:hAnsi="Times New Roman" w:eastAsia="宋体"/>
              </w:rPr>
              <w:t>废气</w:t>
            </w:r>
            <w:r>
              <w:rPr>
                <w:rFonts w:hint="eastAsia" w:ascii="Times New Roman" w:hAnsi="Times New Roman" w:eastAsia="宋体"/>
              </w:rPr>
              <w:t>污染</w:t>
            </w:r>
            <w:r>
              <w:rPr>
                <w:rFonts w:ascii="Times New Roman" w:hAnsi="Times New Roman" w:eastAsia="宋体"/>
              </w:rPr>
              <w:t>排放</w:t>
            </w:r>
            <w:r>
              <w:rPr>
                <w:rFonts w:hint="eastAsia" w:ascii="Times New Roman" w:hAnsi="Times New Roman" w:eastAsia="宋体"/>
              </w:rPr>
              <w:t>标准</w:t>
            </w:r>
          </w:p>
          <w:p>
            <w:pPr>
              <w:spacing w:line="440" w:lineRule="exact"/>
              <w:ind w:firstLine="480" w:firstLineChars="200"/>
              <w:rPr>
                <w:rFonts w:ascii="Times New Roman" w:hAnsi="Times New Roman" w:eastAsia="宋体"/>
              </w:rPr>
            </w:pPr>
            <w:r>
              <w:rPr>
                <w:rFonts w:hint="eastAsia" w:ascii="Times New Roman" w:hAnsi="Times New Roman" w:eastAsia="宋体"/>
              </w:rPr>
              <w:t>（1）</w:t>
            </w:r>
            <w:r>
              <w:rPr>
                <w:rFonts w:ascii="Times New Roman" w:hAnsi="Times New Roman" w:eastAsia="宋体"/>
              </w:rPr>
              <w:t>项目施工期无组织排放的扬尘执行《大气污染物综合排放标准》（GB 16297-1996）表2无组织排放监测浓度限值，标准限值要求见表3-</w:t>
            </w:r>
            <w:r>
              <w:rPr>
                <w:rFonts w:hint="eastAsia" w:ascii="Times New Roman" w:hAnsi="Times New Roman"/>
                <w:lang w:val="en-US" w:eastAsia="zh-CN"/>
              </w:rPr>
              <w:t>6</w:t>
            </w:r>
            <w:r>
              <w:rPr>
                <w:rFonts w:ascii="Times New Roman" w:hAnsi="Times New Roman" w:eastAsia="宋体"/>
              </w:rPr>
              <w:t>。</w:t>
            </w:r>
          </w:p>
          <w:p>
            <w:pPr>
              <w:spacing w:line="440" w:lineRule="exact"/>
              <w:ind w:firstLine="422" w:firstLineChars="200"/>
              <w:jc w:val="center"/>
              <w:rPr>
                <w:rFonts w:ascii="Times New Roman" w:hAnsi="Times New Roman" w:eastAsia="宋体"/>
                <w:b/>
                <w:bCs/>
                <w:sz w:val="21"/>
                <w:szCs w:val="21"/>
                <w:vertAlign w:val="superscript"/>
              </w:rPr>
            </w:pPr>
            <w:r>
              <w:rPr>
                <w:rFonts w:ascii="Times New Roman" w:hAnsi="Times New Roman" w:eastAsia="宋体"/>
                <w:b/>
                <w:bCs/>
                <w:sz w:val="21"/>
                <w:szCs w:val="21"/>
              </w:rPr>
              <w:t>表3-</w:t>
            </w:r>
            <w:r>
              <w:rPr>
                <w:rFonts w:hint="eastAsia" w:ascii="Times New Roman" w:hAnsi="Times New Roman"/>
                <w:b/>
                <w:bCs/>
                <w:sz w:val="21"/>
                <w:szCs w:val="21"/>
                <w:lang w:val="en-US" w:eastAsia="zh-CN"/>
              </w:rPr>
              <w:t>6</w:t>
            </w:r>
            <w:r>
              <w:rPr>
                <w:rFonts w:ascii="Times New Roman" w:hAnsi="Times New Roman" w:eastAsia="宋体"/>
                <w:b/>
                <w:bCs/>
                <w:sz w:val="21"/>
                <w:szCs w:val="21"/>
              </w:rPr>
              <w:t xml:space="preserve"> 施工期大气污染物排放标准   单位：mg/m</w:t>
            </w:r>
            <w:r>
              <w:rPr>
                <w:rFonts w:ascii="Times New Roman" w:hAnsi="Times New Roman" w:eastAsia="宋体"/>
                <w:b/>
                <w:bCs/>
                <w:sz w:val="21"/>
                <w:szCs w:val="21"/>
                <w:vertAlign w:val="superscript"/>
              </w:rPr>
              <w:t>3</w:t>
            </w:r>
          </w:p>
          <w:tbl>
            <w:tblPr>
              <w:tblStyle w:val="18"/>
              <w:tblW w:w="8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8"/>
              <w:gridCol w:w="4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项目</w:t>
                  </w:r>
                </w:p>
              </w:tc>
              <w:tc>
                <w:tcPr>
                  <w:tcW w:w="44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79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颗粒物</w:t>
                  </w:r>
                </w:p>
              </w:tc>
              <w:tc>
                <w:tcPr>
                  <w:tcW w:w="447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1.0</w:t>
                  </w:r>
                </w:p>
              </w:tc>
            </w:tr>
          </w:tbl>
          <w:p>
            <w:pPr>
              <w:spacing w:line="440" w:lineRule="exact"/>
              <w:ind w:firstLine="480" w:firstLineChars="200"/>
              <w:rPr>
                <w:rFonts w:ascii="Times New Roman" w:hAnsi="Times New Roman" w:eastAsia="宋体"/>
              </w:rPr>
            </w:pPr>
            <w:r>
              <w:rPr>
                <w:rFonts w:hint="eastAsia" w:ascii="Times New Roman" w:hAnsi="Times New Roman" w:eastAsia="宋体"/>
              </w:rPr>
              <w:t>（2）运营期</w:t>
            </w:r>
          </w:p>
          <w:p>
            <w:pPr>
              <w:spacing w:line="440" w:lineRule="exact"/>
              <w:ind w:firstLine="480" w:firstLineChars="200"/>
              <w:rPr>
                <w:rFonts w:ascii="Times New Roman" w:hAnsi="Times New Roman" w:eastAsia="宋体"/>
              </w:rPr>
            </w:pPr>
            <w:r>
              <w:rPr>
                <w:rFonts w:hint="eastAsia" w:ascii="Times New Roman" w:hAnsi="Times New Roman" w:eastAsia="宋体"/>
              </w:rPr>
              <w:t>①</w:t>
            </w:r>
            <w:r>
              <w:rPr>
                <w:rFonts w:ascii="Times New Roman" w:hAnsi="Times New Roman" w:eastAsia="宋体"/>
              </w:rPr>
              <w:t>项目运营期使用生物质燃料热风炉提供热气，热风炉燃烧产生的废气采用</w:t>
            </w:r>
            <w:r>
              <w:rPr>
                <w:rFonts w:hint="eastAsia" w:ascii="Times New Roman" w:hAnsi="Times New Roman"/>
                <w:lang w:val="en-US" w:eastAsia="zh-CN"/>
              </w:rPr>
              <w:t>旋风</w:t>
            </w:r>
            <w:r>
              <w:rPr>
                <w:rFonts w:ascii="Times New Roman" w:hAnsi="Times New Roman" w:eastAsia="宋体"/>
              </w:rPr>
              <w:t>+</w:t>
            </w:r>
            <w:r>
              <w:rPr>
                <w:rFonts w:hint="eastAsia" w:ascii="Times New Roman" w:hAnsi="Times New Roman"/>
                <w:lang w:val="en-US" w:eastAsia="zh-CN"/>
              </w:rPr>
              <w:t>水膜</w:t>
            </w:r>
            <w:r>
              <w:rPr>
                <w:rFonts w:ascii="Times New Roman" w:hAnsi="Times New Roman" w:eastAsia="宋体"/>
              </w:rPr>
              <w:t>除尘器处理后由15米高排气筒</w:t>
            </w:r>
            <w:r>
              <w:rPr>
                <w:rFonts w:hint="eastAsia" w:ascii="Times New Roman" w:hAnsi="Times New Roman"/>
                <w:lang w:eastAsia="zh-CN"/>
              </w:rPr>
              <w:t>（</w:t>
            </w:r>
            <w:r>
              <w:rPr>
                <w:rFonts w:hint="eastAsia" w:ascii="Times New Roman" w:hAnsi="Times New Roman"/>
                <w:lang w:val="en-US" w:eastAsia="zh-CN"/>
              </w:rPr>
              <w:t>DA001</w:t>
            </w:r>
            <w:r>
              <w:rPr>
                <w:rFonts w:hint="eastAsia" w:ascii="Times New Roman" w:hAnsi="Times New Roman"/>
                <w:lang w:eastAsia="zh-CN"/>
              </w:rPr>
              <w:t>）</w:t>
            </w:r>
            <w:r>
              <w:rPr>
                <w:rFonts w:ascii="Times New Roman" w:hAnsi="Times New Roman" w:eastAsia="宋体"/>
              </w:rPr>
              <w:t>排放，</w:t>
            </w:r>
            <w:r>
              <w:rPr>
                <w:rFonts w:hint="eastAsia" w:ascii="Times New Roman" w:hAnsi="Times New Roman" w:eastAsia="宋体"/>
              </w:rPr>
              <w:t>热风炉</w:t>
            </w:r>
            <w:r>
              <w:rPr>
                <w:rFonts w:ascii="Times New Roman" w:hAnsi="Times New Roman" w:eastAsia="宋体"/>
              </w:rPr>
              <w:t>燃烧产生的废气</w:t>
            </w:r>
            <w:r>
              <w:rPr>
                <w:rFonts w:hint="eastAsia" w:ascii="Times New Roman" w:hAnsi="Times New Roman"/>
                <w:lang w:val="en-US" w:eastAsia="zh-CN"/>
              </w:rPr>
              <w:t>为颗粒物、烟气黑度和二氧化硫</w:t>
            </w:r>
            <w:r>
              <w:rPr>
                <w:rFonts w:ascii="Times New Roman" w:hAnsi="Times New Roman" w:eastAsia="宋体"/>
              </w:rPr>
              <w:t>执行</w:t>
            </w:r>
            <w:r>
              <w:rPr>
                <w:rFonts w:hint="eastAsia" w:ascii="Times New Roman" w:hAnsi="Times New Roman"/>
                <w:lang w:eastAsia="zh-CN"/>
              </w:rPr>
              <w:t>《工业炉窑大气污染物排放标准》 (GB9078- 1996)</w:t>
            </w:r>
            <w:r>
              <w:rPr>
                <w:rFonts w:ascii="Times New Roman" w:hAnsi="Times New Roman" w:eastAsia="宋体"/>
              </w:rPr>
              <w:t>表2</w:t>
            </w:r>
            <w:r>
              <w:rPr>
                <w:rFonts w:hint="eastAsia" w:ascii="Times New Roman" w:hAnsi="Times New Roman"/>
                <w:lang w:eastAsia="zh-CN"/>
              </w:rPr>
              <w:t>、</w:t>
            </w:r>
            <w:r>
              <w:rPr>
                <w:rFonts w:hint="eastAsia" w:ascii="Times New Roman" w:hAnsi="Times New Roman"/>
                <w:lang w:val="en-US" w:eastAsia="zh-CN"/>
              </w:rPr>
              <w:t>表4</w:t>
            </w:r>
            <w:r>
              <w:rPr>
                <w:rFonts w:ascii="Times New Roman" w:hAnsi="Times New Roman" w:eastAsia="宋体"/>
              </w:rPr>
              <w:t>中</w:t>
            </w:r>
            <w:r>
              <w:rPr>
                <w:rFonts w:hint="eastAsia" w:ascii="Times New Roman" w:hAnsi="Times New Roman"/>
                <w:lang w:val="en-US" w:eastAsia="zh-CN"/>
              </w:rPr>
              <w:t>二级排放标准限值；氮氧化物执行《大气污染物综合排放标准》 (GB16297- 1996) 表2中二级标准限值。</w:t>
            </w:r>
            <w:r>
              <w:rPr>
                <w:rFonts w:ascii="Times New Roman" w:hAnsi="Times New Roman" w:eastAsia="宋体"/>
              </w:rPr>
              <w:t>标准见表3-</w:t>
            </w:r>
            <w:r>
              <w:rPr>
                <w:rFonts w:hint="eastAsia" w:ascii="Times New Roman" w:hAnsi="Times New Roman"/>
                <w:lang w:val="en-US" w:eastAsia="zh-CN"/>
              </w:rPr>
              <w:t>7和表3-8</w:t>
            </w:r>
            <w:r>
              <w:rPr>
                <w:rFonts w:ascii="Times New Roman" w:hAnsi="Times New Roman" w:eastAsia="宋体"/>
              </w:rPr>
              <w:t>。</w:t>
            </w:r>
          </w:p>
          <w:p>
            <w:pPr>
              <w:autoSpaceDE w:val="0"/>
              <w:spacing w:line="440" w:lineRule="exact"/>
              <w:jc w:val="center"/>
              <w:rPr>
                <w:rFonts w:ascii="Times New Roman" w:hAnsi="Times New Roman" w:eastAsia="宋体"/>
                <w:b/>
                <w:bCs/>
                <w:sz w:val="21"/>
                <w:szCs w:val="21"/>
                <w:vertAlign w:val="superscript"/>
              </w:rPr>
            </w:pPr>
            <w:r>
              <w:rPr>
                <w:rFonts w:ascii="Times New Roman" w:hAnsi="Times New Roman" w:eastAsia="宋体"/>
                <w:b/>
                <w:bCs/>
                <w:sz w:val="21"/>
                <w:szCs w:val="21"/>
              </w:rPr>
              <w:t>表3-</w:t>
            </w:r>
            <w:r>
              <w:rPr>
                <w:rFonts w:hint="eastAsia" w:ascii="Times New Roman" w:hAnsi="Times New Roman"/>
                <w:b/>
                <w:bCs/>
                <w:sz w:val="21"/>
                <w:szCs w:val="21"/>
                <w:lang w:val="en-US" w:eastAsia="zh-CN"/>
              </w:rPr>
              <w:t>7</w:t>
            </w:r>
            <w:r>
              <w:rPr>
                <w:rFonts w:ascii="Times New Roman" w:hAnsi="Times New Roman" w:eastAsia="宋体"/>
                <w:b/>
                <w:bCs/>
                <w:sz w:val="21"/>
                <w:szCs w:val="21"/>
              </w:rPr>
              <w:t xml:space="preserve"> </w:t>
            </w:r>
            <w:r>
              <w:rPr>
                <w:rFonts w:hint="eastAsia" w:ascii="Times New Roman" w:hAnsi="Times New Roman" w:eastAsia="宋体"/>
                <w:b/>
                <w:bCs/>
                <w:sz w:val="21"/>
                <w:szCs w:val="21"/>
              </w:rPr>
              <w:t>热风炉废气</w:t>
            </w:r>
            <w:r>
              <w:rPr>
                <w:rFonts w:ascii="Times New Roman" w:hAnsi="Times New Roman" w:eastAsia="宋体"/>
                <w:b/>
                <w:bCs/>
                <w:sz w:val="21"/>
                <w:szCs w:val="21"/>
              </w:rPr>
              <w:t>排放标准</w:t>
            </w:r>
            <w:r>
              <w:rPr>
                <w:rFonts w:hint="eastAsia" w:ascii="Times New Roman" w:hAnsi="Times New Roman" w:eastAsia="宋体"/>
                <w:b/>
                <w:bCs/>
                <w:sz w:val="21"/>
                <w:szCs w:val="21"/>
              </w:rPr>
              <w:t xml:space="preserve">   </w:t>
            </w:r>
            <w:r>
              <w:rPr>
                <w:rFonts w:ascii="Times New Roman" w:hAnsi="Times New Roman" w:eastAsia="宋体"/>
                <w:b/>
                <w:bCs/>
                <w:sz w:val="21"/>
                <w:szCs w:val="21"/>
              </w:rPr>
              <w:t>单位：mg/m</w:t>
            </w:r>
            <w:r>
              <w:rPr>
                <w:rFonts w:ascii="Times New Roman" w:hAnsi="Times New Roman" w:eastAsia="宋体"/>
                <w:b/>
                <w:bCs/>
                <w:sz w:val="21"/>
                <w:szCs w:val="21"/>
                <w:vertAlign w:val="superscript"/>
              </w:rPr>
              <w:t>3</w:t>
            </w:r>
          </w:p>
          <w:tbl>
            <w:tblPr>
              <w:tblStyle w:val="18"/>
              <w:tblW w:w="78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32"/>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污染物名称</w:t>
                  </w:r>
                </w:p>
              </w:tc>
              <w:tc>
                <w:tcPr>
                  <w:tcW w:w="3432" w:type="dxa"/>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排放限值</w:t>
                  </w:r>
                </w:p>
              </w:tc>
              <w:tc>
                <w:tcPr>
                  <w:tcW w:w="2506" w:type="dxa"/>
                  <w:vAlign w:val="center"/>
                </w:tcPr>
                <w:p>
                  <w:pPr>
                    <w:spacing w:line="360" w:lineRule="exact"/>
                    <w:jc w:val="center"/>
                    <w:rPr>
                      <w:rFonts w:hint="eastAsia" w:ascii="Times New Roman" w:hAnsi="Times New Roman" w:eastAsia="宋体"/>
                      <w:b/>
                      <w:bCs/>
                      <w:sz w:val="21"/>
                      <w:szCs w:val="21"/>
                      <w:lang w:eastAsia="zh-CN"/>
                    </w:rPr>
                  </w:pPr>
                  <w:r>
                    <w:rPr>
                      <w:rFonts w:hint="eastAsia" w:ascii="Times New Roman" w:hAnsi="Times New Roman"/>
                      <w:b/>
                      <w:bCs/>
                      <w:sz w:val="21"/>
                      <w:szCs w:val="21"/>
                      <w:lang w:val="en-US" w:eastAsia="zh-CN"/>
                    </w:rPr>
                    <w:t>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颗粒物</w:t>
                  </w:r>
                </w:p>
              </w:tc>
              <w:tc>
                <w:tcPr>
                  <w:tcW w:w="3432"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200</w:t>
                  </w:r>
                </w:p>
              </w:tc>
              <w:tc>
                <w:tcPr>
                  <w:tcW w:w="2506" w:type="dxa"/>
                  <w:vAlign w:val="center"/>
                </w:tcPr>
                <w:p>
                  <w:pPr>
                    <w:spacing w:line="360" w:lineRule="exact"/>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烟气黑度（林格曼黑度，级）</w:t>
                  </w:r>
                </w:p>
              </w:tc>
              <w:tc>
                <w:tcPr>
                  <w:tcW w:w="3432" w:type="dxa"/>
                  <w:vAlign w:val="center"/>
                </w:tcPr>
                <w:p>
                  <w:pPr>
                    <w:spacing w:line="360" w:lineRule="exact"/>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1</w:t>
                  </w:r>
                </w:p>
              </w:tc>
              <w:tc>
                <w:tcPr>
                  <w:tcW w:w="2506" w:type="dxa"/>
                  <w:vAlign w:val="center"/>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有组织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51"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SO</w:t>
                  </w:r>
                  <w:r>
                    <w:rPr>
                      <w:rFonts w:hint="eastAsia" w:ascii="Times New Roman" w:hAnsi="Times New Roman"/>
                      <w:sz w:val="21"/>
                      <w:szCs w:val="21"/>
                      <w:vertAlign w:val="subscript"/>
                      <w:lang w:val="en-US" w:eastAsia="zh-CN"/>
                    </w:rPr>
                    <w:t>2</w:t>
                  </w:r>
                </w:p>
              </w:tc>
              <w:tc>
                <w:tcPr>
                  <w:tcW w:w="3432" w:type="dxa"/>
                  <w:vAlign w:val="center"/>
                </w:tcPr>
                <w:p>
                  <w:pPr>
                    <w:spacing w:line="3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850</w:t>
                  </w:r>
                </w:p>
              </w:tc>
              <w:tc>
                <w:tcPr>
                  <w:tcW w:w="2506" w:type="dxa"/>
                  <w:vAlign w:val="center"/>
                </w:tcPr>
                <w:p>
                  <w:pPr>
                    <w:spacing w:line="360" w:lineRule="exact"/>
                    <w:jc w:val="center"/>
                    <w:rPr>
                      <w:rFonts w:hint="default" w:ascii="Times New Roman" w:hAnsi="Times New Roman"/>
                      <w:sz w:val="21"/>
                      <w:szCs w:val="21"/>
                      <w:lang w:val="en-US" w:eastAsia="zh-CN"/>
                    </w:rPr>
                  </w:pPr>
                  <w:r>
                    <w:rPr>
                      <w:rFonts w:hint="eastAsia" w:ascii="Times New Roman" w:hAnsi="Times New Roman"/>
                      <w:sz w:val="21"/>
                      <w:szCs w:val="21"/>
                      <w:lang w:val="en-US" w:eastAsia="zh-CN"/>
                    </w:rPr>
                    <w:t>有组织</w:t>
                  </w:r>
                </w:p>
              </w:tc>
            </w:tr>
          </w:tbl>
          <w:p>
            <w:pPr>
              <w:autoSpaceDE w:val="0"/>
              <w:spacing w:line="440" w:lineRule="exact"/>
              <w:jc w:val="center"/>
              <w:rPr>
                <w:rFonts w:ascii="Times New Roman" w:hAnsi="Times New Roman" w:eastAsia="宋体"/>
                <w:b/>
                <w:bCs/>
                <w:sz w:val="21"/>
                <w:szCs w:val="21"/>
                <w:vertAlign w:val="superscript"/>
              </w:rPr>
            </w:pPr>
            <w:r>
              <w:rPr>
                <w:rFonts w:ascii="Times New Roman" w:hAnsi="Times New Roman" w:eastAsia="宋体"/>
                <w:b/>
                <w:bCs/>
                <w:sz w:val="21"/>
                <w:szCs w:val="21"/>
              </w:rPr>
              <w:t>表3-</w:t>
            </w:r>
            <w:r>
              <w:rPr>
                <w:rFonts w:hint="eastAsia" w:ascii="Times New Roman" w:hAnsi="Times New Roman"/>
                <w:b/>
                <w:bCs/>
                <w:sz w:val="21"/>
                <w:szCs w:val="21"/>
                <w:lang w:val="en-US" w:eastAsia="zh-CN"/>
              </w:rPr>
              <w:t>8</w:t>
            </w:r>
            <w:r>
              <w:rPr>
                <w:rFonts w:ascii="Times New Roman" w:hAnsi="Times New Roman" w:eastAsia="宋体"/>
                <w:b/>
                <w:bCs/>
                <w:sz w:val="21"/>
                <w:szCs w:val="21"/>
              </w:rPr>
              <w:t xml:space="preserve"> </w:t>
            </w:r>
            <w:r>
              <w:rPr>
                <w:rFonts w:hint="eastAsia" w:ascii="Times New Roman" w:hAnsi="Times New Roman"/>
                <w:b/>
                <w:bCs/>
                <w:sz w:val="21"/>
                <w:szCs w:val="21"/>
                <w:lang w:val="en-US" w:eastAsia="zh-CN"/>
              </w:rPr>
              <w:t>新污染源大气污染物</w:t>
            </w:r>
            <w:r>
              <w:rPr>
                <w:rFonts w:ascii="Times New Roman" w:hAnsi="Times New Roman" w:eastAsia="宋体"/>
                <w:b/>
                <w:bCs/>
                <w:sz w:val="21"/>
                <w:szCs w:val="21"/>
              </w:rPr>
              <w:t>排放标准</w:t>
            </w:r>
            <w:r>
              <w:rPr>
                <w:rFonts w:hint="eastAsia" w:ascii="Times New Roman" w:hAnsi="Times New Roman"/>
                <w:b/>
                <w:bCs/>
                <w:sz w:val="21"/>
                <w:szCs w:val="21"/>
                <w:lang w:val="en-US" w:eastAsia="zh-CN"/>
              </w:rPr>
              <w:t>限值</w:t>
            </w:r>
            <w:r>
              <w:rPr>
                <w:rFonts w:hint="eastAsia" w:ascii="Times New Roman" w:hAnsi="Times New Roman" w:eastAsia="宋体"/>
                <w:b/>
                <w:bCs/>
                <w:sz w:val="21"/>
                <w:szCs w:val="21"/>
              </w:rPr>
              <w:t xml:space="preserve">   </w:t>
            </w:r>
          </w:p>
          <w:tbl>
            <w:tblPr>
              <w:tblStyle w:val="19"/>
              <w:tblW w:w="7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2156"/>
              <w:gridCol w:w="1183"/>
              <w:gridCol w:w="1122"/>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b/>
                      <w:bCs/>
                      <w:sz w:val="21"/>
                      <w:szCs w:val="21"/>
                      <w:vertAlign w:val="baseline"/>
                      <w:lang w:val="en-US" w:eastAsia="zh-CN"/>
                    </w:rPr>
                  </w:pPr>
                  <w:r>
                    <w:rPr>
                      <w:rFonts w:ascii="Times New Roman" w:hAnsi="Times New Roman" w:eastAsia="宋体"/>
                      <w:b/>
                      <w:bCs/>
                      <w:sz w:val="21"/>
                      <w:szCs w:val="21"/>
                    </w:rPr>
                    <w:t>污染物名称</w:t>
                  </w:r>
                </w:p>
              </w:tc>
              <w:tc>
                <w:tcPr>
                  <w:tcW w:w="215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b/>
                      <w:bCs/>
                      <w:sz w:val="21"/>
                      <w:szCs w:val="21"/>
                      <w:vertAlign w:val="baseline"/>
                      <w:lang w:val="en-US" w:eastAsia="zh-CN"/>
                    </w:rPr>
                  </w:pPr>
                  <w:r>
                    <w:rPr>
                      <w:rFonts w:hint="eastAsia" w:ascii="Times New Roman" w:hAnsi="Times New Roman"/>
                      <w:b/>
                      <w:bCs/>
                      <w:sz w:val="21"/>
                      <w:szCs w:val="21"/>
                      <w:vertAlign w:val="baseline"/>
                      <w:lang w:val="en-US" w:eastAsia="zh-CN"/>
                    </w:rPr>
                    <w:t>最高允许排放浓度（mg/m</w:t>
                  </w:r>
                  <w:r>
                    <w:rPr>
                      <w:rFonts w:hint="eastAsia" w:ascii="Times New Roman" w:hAnsi="Times New Roman"/>
                      <w:b/>
                      <w:bCs/>
                      <w:sz w:val="21"/>
                      <w:szCs w:val="21"/>
                      <w:vertAlign w:val="superscript"/>
                      <w:lang w:val="en-US" w:eastAsia="zh-CN"/>
                    </w:rPr>
                    <w:t>3</w:t>
                  </w:r>
                  <w:r>
                    <w:rPr>
                      <w:rFonts w:hint="eastAsia" w:ascii="Times New Roman" w:hAnsi="Times New Roman"/>
                      <w:b/>
                      <w:bCs/>
                      <w:sz w:val="21"/>
                      <w:szCs w:val="21"/>
                      <w:vertAlign w:val="baseline"/>
                      <w:lang w:val="en-US" w:eastAsia="zh-CN"/>
                    </w:rPr>
                    <w:t>）</w:t>
                  </w:r>
                </w:p>
              </w:tc>
              <w:tc>
                <w:tcPr>
                  <w:tcW w:w="118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b/>
                      <w:bCs/>
                      <w:sz w:val="21"/>
                      <w:szCs w:val="21"/>
                      <w:vertAlign w:val="baseline"/>
                      <w:lang w:val="en-US" w:eastAsia="zh-CN"/>
                    </w:rPr>
                  </w:pPr>
                  <w:r>
                    <w:rPr>
                      <w:rFonts w:hint="eastAsia" w:ascii="Times New Roman" w:hAnsi="Times New Roman"/>
                      <w:b/>
                      <w:bCs/>
                      <w:sz w:val="21"/>
                      <w:szCs w:val="21"/>
                      <w:vertAlign w:val="baseline"/>
                      <w:lang w:val="en-US" w:eastAsia="zh-CN"/>
                    </w:rPr>
                    <w:t>排放形式</w:t>
                  </w:r>
                </w:p>
              </w:tc>
              <w:tc>
                <w:tcPr>
                  <w:tcW w:w="112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b/>
                      <w:bCs/>
                      <w:sz w:val="21"/>
                      <w:szCs w:val="21"/>
                      <w:vertAlign w:val="baseline"/>
                      <w:lang w:val="en-US" w:eastAsia="zh-CN"/>
                    </w:rPr>
                  </w:pPr>
                  <w:r>
                    <w:rPr>
                      <w:rFonts w:hint="eastAsia" w:ascii="Times New Roman" w:hAnsi="Times New Roman"/>
                      <w:b/>
                      <w:bCs/>
                      <w:sz w:val="21"/>
                      <w:szCs w:val="21"/>
                      <w:vertAlign w:val="baseline"/>
                      <w:lang w:val="en-US" w:eastAsia="zh-CN"/>
                    </w:rPr>
                    <w:t>排气筒高度m</w:t>
                  </w:r>
                </w:p>
              </w:tc>
              <w:tc>
                <w:tcPr>
                  <w:tcW w:w="243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b/>
                      <w:bCs/>
                      <w:sz w:val="21"/>
                      <w:szCs w:val="21"/>
                      <w:vertAlign w:val="baseline"/>
                      <w:lang w:val="en-US" w:eastAsia="zh-CN"/>
                    </w:rPr>
                  </w:pPr>
                  <w:r>
                    <w:rPr>
                      <w:rFonts w:hint="eastAsia" w:ascii="Times New Roman" w:hAnsi="Times New Roman"/>
                      <w:b/>
                      <w:bCs/>
                      <w:sz w:val="21"/>
                      <w:szCs w:val="21"/>
                      <w:vertAlign w:val="baseline"/>
                      <w:lang w:val="en-US" w:eastAsia="zh-CN"/>
                    </w:rPr>
                    <w:t>最高允许排放速率（kg/h）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0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NO</w:t>
                  </w:r>
                  <w:r>
                    <w:rPr>
                      <w:rFonts w:hint="eastAsia" w:ascii="Times New Roman" w:hAnsi="Times New Roman"/>
                      <w:sz w:val="21"/>
                      <w:szCs w:val="21"/>
                      <w:vertAlign w:val="subscript"/>
                      <w:lang w:val="en-US" w:eastAsia="zh-CN"/>
                    </w:rPr>
                    <w:t>X</w:t>
                  </w:r>
                </w:p>
              </w:tc>
              <w:tc>
                <w:tcPr>
                  <w:tcW w:w="215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240</w:t>
                  </w:r>
                </w:p>
              </w:tc>
              <w:tc>
                <w:tcPr>
                  <w:tcW w:w="118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有组织</w:t>
                  </w:r>
                </w:p>
              </w:tc>
              <w:tc>
                <w:tcPr>
                  <w:tcW w:w="1122"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15</w:t>
                  </w:r>
                </w:p>
              </w:tc>
              <w:tc>
                <w:tcPr>
                  <w:tcW w:w="243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0.77</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sz w:val="24"/>
                <w:lang w:val="en-US" w:eastAsia="zh-CN"/>
              </w:rPr>
            </w:pPr>
            <w:r>
              <w:rPr>
                <w:rFonts w:hint="eastAsia" w:ascii="Times New Roman" w:hAnsi="Times New Roman"/>
                <w:lang w:val="en-US" w:eastAsia="zh-CN"/>
              </w:rPr>
              <w:t>②</w:t>
            </w:r>
            <w:r>
              <w:rPr>
                <w:rFonts w:hint="eastAsia" w:ascii="Times New Roman" w:hAnsi="Times New Roman" w:eastAsia="宋体"/>
                <w:sz w:val="24"/>
                <w:lang w:val="en-US" w:eastAsia="zh-CN"/>
              </w:rPr>
              <w:t>运营期粉碎、筛选产生废气经脉冲除尘器处理后由 1 根15m高排气筒（DA002）排放，造粒产生的废气经离心除尘设备处理后与脉冲除尘器共用一根排气筒排出</w:t>
            </w:r>
            <w:r>
              <w:rPr>
                <w:rFonts w:hint="eastAsia" w:ascii="Times New Roman" w:hAnsi="Times New Roman"/>
                <w:sz w:val="24"/>
                <w:lang w:val="en-US" w:eastAsia="zh-CN"/>
              </w:rPr>
              <w:t>；</w:t>
            </w:r>
            <w:r>
              <w:rPr>
                <w:rFonts w:hint="eastAsia" w:ascii="Times New Roman" w:hAnsi="Times New Roman"/>
                <w:lang w:val="en-US" w:eastAsia="zh-CN"/>
              </w:rPr>
              <w:t>破碎</w:t>
            </w:r>
            <w:r>
              <w:rPr>
                <w:rFonts w:hint="eastAsia" w:ascii="Times New Roman" w:hAnsi="Times New Roman" w:eastAsia="宋体"/>
              </w:rPr>
              <w:t>工段产生的粉尘经布袋除尘器处理后在车间无组织排放</w:t>
            </w:r>
            <w:r>
              <w:rPr>
                <w:rFonts w:hint="eastAsia" w:ascii="Times New Roman" w:hAnsi="Times New Roman"/>
                <w:lang w:eastAsia="zh-CN"/>
              </w:rPr>
              <w:t>。</w:t>
            </w:r>
            <w:r>
              <w:rPr>
                <w:rFonts w:hint="eastAsia" w:ascii="Times New Roman" w:hAnsi="Times New Roman" w:eastAsia="宋体"/>
                <w:sz w:val="24"/>
                <w:lang w:val="en-US" w:eastAsia="zh-CN"/>
              </w:rPr>
              <w:t>运营期有组织颗粒物</w:t>
            </w:r>
            <w:r>
              <w:rPr>
                <w:rFonts w:hint="eastAsia" w:ascii="Times New Roman" w:hAnsi="Times New Roman"/>
                <w:sz w:val="24"/>
                <w:lang w:val="en-US" w:eastAsia="zh-CN"/>
              </w:rPr>
              <w:t>和无组织颗粒物排放</w:t>
            </w:r>
            <w:r>
              <w:rPr>
                <w:rFonts w:hint="eastAsia" w:ascii="Times New Roman" w:hAnsi="Times New Roman" w:eastAsia="宋体"/>
                <w:sz w:val="24"/>
                <w:lang w:val="en-US" w:eastAsia="zh-CN"/>
              </w:rPr>
              <w:t>执行《大气污染物综合排放标准》（GB16297-1996）表 2 标准限值，具体指标见表3-</w:t>
            </w:r>
            <w:r>
              <w:rPr>
                <w:rFonts w:hint="eastAsia" w:ascii="Times New Roman" w:hAnsi="Times New Roman"/>
                <w:sz w:val="24"/>
                <w:lang w:val="en-US" w:eastAsia="zh-CN"/>
              </w:rPr>
              <w:t>9。</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ascii="Times New Roman" w:hAnsi="Times New Roman" w:eastAsia="宋体"/>
                <w:sz w:val="24"/>
              </w:rPr>
            </w:pPr>
            <w:r>
              <w:rPr>
                <w:rFonts w:hint="eastAsia" w:ascii="Times New Roman" w:hAnsi="Times New Roman" w:eastAsia="宋体" w:cs="宋体"/>
                <w:b/>
                <w:bCs/>
                <w:color w:val="000000"/>
                <w:kern w:val="0"/>
                <w:sz w:val="21"/>
                <w:szCs w:val="21"/>
                <w:lang w:val="en-US" w:eastAsia="zh-CN" w:bidi="ar"/>
              </w:rPr>
              <w:t xml:space="preserve">表 </w:t>
            </w:r>
            <w:r>
              <w:rPr>
                <w:rFonts w:hint="default" w:ascii="Times New Roman" w:hAnsi="Times New Roman" w:eastAsia="宋体" w:cs="Times New Roman"/>
                <w:b/>
                <w:bCs/>
                <w:color w:val="000000"/>
                <w:kern w:val="0"/>
                <w:sz w:val="21"/>
                <w:szCs w:val="21"/>
                <w:lang w:val="en-US" w:eastAsia="zh-CN" w:bidi="ar"/>
              </w:rPr>
              <w:t>3-</w:t>
            </w:r>
            <w:r>
              <w:rPr>
                <w:rFonts w:hint="eastAsia" w:ascii="Times New Roman" w:hAnsi="Times New Roman" w:cs="Times New Roman"/>
                <w:b/>
                <w:bCs/>
                <w:color w:val="000000"/>
                <w:kern w:val="0"/>
                <w:sz w:val="21"/>
                <w:szCs w:val="21"/>
                <w:lang w:val="en-US" w:eastAsia="zh-CN" w:bidi="ar"/>
              </w:rPr>
              <w:t>9</w:t>
            </w:r>
            <w:r>
              <w:rPr>
                <w:rFonts w:hint="eastAsia" w:ascii="Times New Roman" w:hAnsi="Times New Roman" w:eastAsia="宋体" w:cs="宋体"/>
                <w:b/>
                <w:bCs/>
                <w:color w:val="000000"/>
                <w:kern w:val="0"/>
                <w:sz w:val="21"/>
                <w:szCs w:val="21"/>
                <w:lang w:val="en-US" w:eastAsia="zh-CN" w:bidi="ar"/>
              </w:rPr>
              <w:t>大气污染物综合排放标准（</w:t>
            </w:r>
            <w:r>
              <w:rPr>
                <w:rFonts w:hint="default" w:ascii="Times New Roman" w:hAnsi="Times New Roman" w:eastAsia="宋体" w:cs="Times New Roman"/>
                <w:b/>
                <w:bCs/>
                <w:color w:val="000000"/>
                <w:kern w:val="0"/>
                <w:sz w:val="21"/>
                <w:szCs w:val="21"/>
                <w:lang w:val="en-US" w:eastAsia="zh-CN" w:bidi="ar"/>
              </w:rPr>
              <w:t>GB16297-1996</w:t>
            </w:r>
            <w:r>
              <w:rPr>
                <w:rFonts w:hint="eastAsia" w:ascii="Times New Roman" w:hAnsi="Times New Roman" w:eastAsia="宋体" w:cs="宋体"/>
                <w:b/>
                <w:bCs/>
                <w:color w:val="000000"/>
                <w:kern w:val="0"/>
                <w:sz w:val="21"/>
                <w:szCs w:val="21"/>
                <w:lang w:val="en-US" w:eastAsia="zh-CN" w:bidi="ar"/>
              </w:rPr>
              <w:t>）</w:t>
            </w:r>
          </w:p>
          <w:tbl>
            <w:tblPr>
              <w:tblStyle w:val="19"/>
              <w:tblW w:w="7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466"/>
              <w:gridCol w:w="1245"/>
              <w:gridCol w:w="1067"/>
              <w:gridCol w:w="1845"/>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73" w:type="dxa"/>
                  <w:vMerge w:val="restart"/>
                  <w:vAlign w:val="center"/>
                </w:tcPr>
                <w:p>
                  <w:pPr>
                    <w:keepNext w:val="0"/>
                    <w:keepLines w:val="0"/>
                    <w:widowControl/>
                    <w:suppressLineNumbers w:val="0"/>
                    <w:jc w:val="center"/>
                    <w:rPr>
                      <w:rFonts w:hint="eastAsia" w:ascii="Times New Roman" w:hAnsi="Times New Roman" w:eastAsia="宋体"/>
                      <w:b/>
                      <w:bCs/>
                      <w:sz w:val="21"/>
                      <w:szCs w:val="21"/>
                      <w:vertAlign w:val="baseline"/>
                    </w:rPr>
                  </w:pPr>
                  <w:r>
                    <w:rPr>
                      <w:rFonts w:hint="eastAsia" w:ascii="宋体" w:hAnsi="宋体" w:eastAsia="宋体" w:cs="宋体"/>
                      <w:b/>
                      <w:bCs/>
                      <w:color w:val="000000"/>
                      <w:kern w:val="0"/>
                      <w:sz w:val="21"/>
                      <w:szCs w:val="21"/>
                      <w:lang w:val="en-US" w:eastAsia="zh-CN" w:bidi="ar"/>
                    </w:rPr>
                    <w:t>污染物</w:t>
                  </w:r>
                </w:p>
              </w:tc>
              <w:tc>
                <w:tcPr>
                  <w:tcW w:w="1466" w:type="dxa"/>
                  <w:vMerge w:val="restart"/>
                  <w:vAlign w:val="center"/>
                </w:tcPr>
                <w:p>
                  <w:pPr>
                    <w:keepNext w:val="0"/>
                    <w:keepLines w:val="0"/>
                    <w:widowControl/>
                    <w:suppressLineNumbers w:val="0"/>
                    <w:jc w:val="center"/>
                    <w:rPr>
                      <w:rFonts w:hint="eastAsia" w:ascii="Times New Roman" w:hAnsi="Times New Roman" w:eastAsia="宋体"/>
                      <w:b/>
                      <w:bCs/>
                      <w:sz w:val="21"/>
                      <w:szCs w:val="21"/>
                      <w:vertAlign w:val="baseline"/>
                    </w:rPr>
                  </w:pPr>
                  <w:r>
                    <w:rPr>
                      <w:rFonts w:hint="eastAsia" w:ascii="宋体" w:hAnsi="宋体" w:eastAsia="宋体" w:cs="宋体"/>
                      <w:b/>
                      <w:bCs/>
                      <w:color w:val="000000"/>
                      <w:kern w:val="0"/>
                      <w:sz w:val="21"/>
                      <w:szCs w:val="21"/>
                      <w:lang w:val="en-US" w:eastAsia="zh-CN" w:bidi="ar"/>
                    </w:rPr>
                    <w:t>最高允许排放 浓度（</w:t>
                  </w:r>
                  <w:r>
                    <w:rPr>
                      <w:rFonts w:hint="default" w:ascii="Times New Roman" w:hAnsi="Times New Roman" w:eastAsia="宋体" w:cs="Times New Roman"/>
                      <w:b/>
                      <w:bCs/>
                      <w:color w:val="000000"/>
                      <w:kern w:val="0"/>
                      <w:sz w:val="21"/>
                      <w:szCs w:val="21"/>
                      <w:lang w:val="en-US" w:eastAsia="zh-CN" w:bidi="ar"/>
                    </w:rPr>
                    <w:t>mg/m</w:t>
                  </w:r>
                  <w:r>
                    <w:rPr>
                      <w:rFonts w:hint="default" w:ascii="Times New Roman" w:hAnsi="Times New Roman" w:eastAsia="宋体" w:cs="Times New Roman"/>
                      <w:b/>
                      <w:bCs/>
                      <w:color w:val="000000"/>
                      <w:kern w:val="0"/>
                      <w:sz w:val="21"/>
                      <w:szCs w:val="21"/>
                      <w:vertAlign w:val="superscript"/>
                      <w:lang w:val="en-US" w:eastAsia="zh-CN" w:bidi="ar"/>
                    </w:rPr>
                    <w:t>3</w:t>
                  </w:r>
                  <w:r>
                    <w:rPr>
                      <w:rFonts w:hint="eastAsia" w:ascii="宋体" w:hAnsi="宋体" w:eastAsia="宋体" w:cs="宋体"/>
                      <w:b/>
                      <w:bCs/>
                      <w:color w:val="000000"/>
                      <w:kern w:val="0"/>
                      <w:sz w:val="21"/>
                      <w:szCs w:val="21"/>
                      <w:lang w:val="en-US" w:eastAsia="zh-CN" w:bidi="ar"/>
                    </w:rPr>
                    <w:t>）</w:t>
                  </w:r>
                </w:p>
              </w:tc>
              <w:tc>
                <w:tcPr>
                  <w:tcW w:w="2312" w:type="dxa"/>
                  <w:gridSpan w:val="2"/>
                  <w:vAlign w:val="center"/>
                </w:tcPr>
                <w:p>
                  <w:pPr>
                    <w:keepNext w:val="0"/>
                    <w:keepLines w:val="0"/>
                    <w:widowControl/>
                    <w:suppressLineNumbers w:val="0"/>
                    <w:jc w:val="center"/>
                    <w:rPr>
                      <w:rFonts w:hint="eastAsia" w:ascii="Times New Roman" w:hAnsi="Times New Roman" w:eastAsia="宋体"/>
                      <w:b/>
                      <w:bCs/>
                      <w:sz w:val="21"/>
                      <w:szCs w:val="21"/>
                      <w:vertAlign w:val="baseline"/>
                    </w:rPr>
                  </w:pPr>
                  <w:r>
                    <w:rPr>
                      <w:rFonts w:hint="eastAsia" w:ascii="宋体" w:hAnsi="宋体" w:eastAsia="宋体" w:cs="宋体"/>
                      <w:b/>
                      <w:bCs/>
                      <w:color w:val="000000"/>
                      <w:kern w:val="0"/>
                      <w:sz w:val="21"/>
                      <w:szCs w:val="21"/>
                      <w:lang w:val="en-US" w:eastAsia="zh-CN" w:bidi="ar"/>
                    </w:rPr>
                    <w:t>最高允许排放速率，</w:t>
                  </w:r>
                  <w:r>
                    <w:rPr>
                      <w:rFonts w:hint="default" w:ascii="Times New Roman" w:hAnsi="Times New Roman" w:eastAsia="宋体" w:cs="Times New Roman"/>
                      <w:b/>
                      <w:bCs/>
                      <w:color w:val="000000"/>
                      <w:kern w:val="0"/>
                      <w:sz w:val="21"/>
                      <w:szCs w:val="21"/>
                      <w:lang w:val="en-US" w:eastAsia="zh-CN" w:bidi="ar"/>
                    </w:rPr>
                    <w:t>kg/h</w:t>
                  </w:r>
                </w:p>
              </w:tc>
              <w:tc>
                <w:tcPr>
                  <w:tcW w:w="3048" w:type="dxa"/>
                  <w:gridSpan w:val="2"/>
                  <w:vAlign w:val="center"/>
                </w:tcPr>
                <w:p>
                  <w:pPr>
                    <w:keepNext w:val="0"/>
                    <w:keepLines w:val="0"/>
                    <w:widowControl/>
                    <w:suppressLineNumbers w:val="0"/>
                    <w:jc w:val="center"/>
                    <w:rPr>
                      <w:rFonts w:hint="eastAsia" w:ascii="Times New Roman" w:hAnsi="Times New Roman" w:eastAsia="宋体"/>
                      <w:b/>
                      <w:bCs/>
                      <w:sz w:val="21"/>
                      <w:szCs w:val="21"/>
                      <w:vertAlign w:val="baseline"/>
                    </w:rPr>
                  </w:pPr>
                  <w:r>
                    <w:rPr>
                      <w:rFonts w:hint="eastAsia" w:ascii="宋体" w:hAnsi="宋体" w:eastAsia="宋体" w:cs="宋体"/>
                      <w:b/>
                      <w:bCs/>
                      <w:color w:val="000000"/>
                      <w:kern w:val="0"/>
                      <w:sz w:val="21"/>
                      <w:szCs w:val="21"/>
                      <w:lang w:val="en-US" w:eastAsia="zh-CN" w:bidi="ar"/>
                    </w:rPr>
                    <w:t>无组织排放监控浓度限值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073"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b/>
                      <w:bCs/>
                      <w:sz w:val="21"/>
                      <w:szCs w:val="21"/>
                      <w:vertAlign w:val="baseline"/>
                    </w:rPr>
                  </w:pPr>
                </w:p>
              </w:tc>
              <w:tc>
                <w:tcPr>
                  <w:tcW w:w="1466" w:type="dxa"/>
                  <w:vMerge w:val="continue"/>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b/>
                      <w:bCs/>
                      <w:sz w:val="21"/>
                      <w:szCs w:val="21"/>
                      <w:vertAlign w:val="baseline"/>
                    </w:rPr>
                  </w:pPr>
                </w:p>
              </w:tc>
              <w:tc>
                <w:tcPr>
                  <w:tcW w:w="1245" w:type="dxa"/>
                  <w:vAlign w:val="center"/>
                </w:tcPr>
                <w:p>
                  <w:pPr>
                    <w:keepNext w:val="0"/>
                    <w:keepLines w:val="0"/>
                    <w:widowControl/>
                    <w:suppressLineNumbers w:val="0"/>
                    <w:jc w:val="center"/>
                    <w:rPr>
                      <w:rFonts w:hint="eastAsia" w:ascii="Times New Roman" w:hAnsi="Times New Roman" w:eastAsia="宋体"/>
                      <w:b/>
                      <w:bCs/>
                      <w:sz w:val="21"/>
                      <w:szCs w:val="21"/>
                      <w:vertAlign w:val="baseline"/>
                    </w:rPr>
                  </w:pPr>
                  <w:r>
                    <w:rPr>
                      <w:rFonts w:hint="eastAsia" w:ascii="宋体" w:hAnsi="宋体" w:eastAsia="宋体" w:cs="宋体"/>
                      <w:b/>
                      <w:bCs/>
                      <w:color w:val="000000"/>
                      <w:kern w:val="0"/>
                      <w:sz w:val="21"/>
                      <w:szCs w:val="21"/>
                      <w:lang w:val="en-US" w:eastAsia="zh-CN" w:bidi="ar"/>
                    </w:rPr>
                    <w:t>排气筒高度，</w:t>
                  </w:r>
                  <w:r>
                    <w:rPr>
                      <w:rFonts w:hint="default" w:ascii="Times New Roman" w:hAnsi="Times New Roman" w:eastAsia="宋体" w:cs="Times New Roman"/>
                      <w:b/>
                      <w:bCs/>
                      <w:color w:val="000000"/>
                      <w:kern w:val="0"/>
                      <w:sz w:val="21"/>
                      <w:szCs w:val="21"/>
                      <w:lang w:val="en-US" w:eastAsia="zh-CN" w:bidi="ar"/>
                    </w:rPr>
                    <w:t>m</w:t>
                  </w:r>
                </w:p>
              </w:tc>
              <w:tc>
                <w:tcPr>
                  <w:tcW w:w="1067" w:type="dxa"/>
                  <w:vAlign w:val="center"/>
                </w:tcPr>
                <w:p>
                  <w:pPr>
                    <w:keepNext w:val="0"/>
                    <w:keepLines w:val="0"/>
                    <w:widowControl/>
                    <w:suppressLineNumbers w:val="0"/>
                    <w:jc w:val="center"/>
                    <w:rPr>
                      <w:rFonts w:hint="eastAsia" w:ascii="Times New Roman" w:hAnsi="Times New Roman" w:eastAsia="宋体"/>
                      <w:b/>
                      <w:bCs/>
                      <w:sz w:val="21"/>
                      <w:szCs w:val="21"/>
                      <w:vertAlign w:val="baseline"/>
                    </w:rPr>
                  </w:pPr>
                  <w:r>
                    <w:rPr>
                      <w:rFonts w:hint="eastAsia" w:ascii="宋体" w:hAnsi="宋体" w:eastAsia="宋体" w:cs="宋体"/>
                      <w:b/>
                      <w:bCs/>
                      <w:color w:val="000000"/>
                      <w:kern w:val="0"/>
                      <w:sz w:val="21"/>
                      <w:szCs w:val="21"/>
                      <w:lang w:val="en-US" w:eastAsia="zh-CN" w:bidi="ar"/>
                    </w:rPr>
                    <w:t>二级</w:t>
                  </w:r>
                </w:p>
              </w:tc>
              <w:tc>
                <w:tcPr>
                  <w:tcW w:w="184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imes New Roman" w:hAnsi="Times New Roman" w:eastAsia="宋体"/>
                      <w:b/>
                      <w:bCs/>
                      <w:sz w:val="21"/>
                      <w:szCs w:val="21"/>
                      <w:vertAlign w:val="baseline"/>
                    </w:rPr>
                  </w:pPr>
                  <w:r>
                    <w:rPr>
                      <w:rFonts w:hint="eastAsia" w:ascii="宋体" w:hAnsi="宋体" w:eastAsia="宋体" w:cs="宋体"/>
                      <w:b/>
                      <w:bCs/>
                      <w:color w:val="000000"/>
                      <w:kern w:val="0"/>
                      <w:sz w:val="21"/>
                      <w:szCs w:val="21"/>
                      <w:lang w:val="en-US" w:eastAsia="zh-CN" w:bidi="ar"/>
                    </w:rPr>
                    <w:t>监控点</w:t>
                  </w:r>
                </w:p>
              </w:tc>
              <w:tc>
                <w:tcPr>
                  <w:tcW w:w="1203" w:type="dxa"/>
                  <w:vAlign w:val="center"/>
                </w:tcPr>
                <w:p>
                  <w:pPr>
                    <w:keepNext w:val="0"/>
                    <w:keepLines w:val="0"/>
                    <w:widowControl/>
                    <w:suppressLineNumbers w:val="0"/>
                    <w:jc w:val="center"/>
                    <w:rPr>
                      <w:rFonts w:hint="eastAsia" w:ascii="Times New Roman" w:hAnsi="Times New Roman" w:eastAsia="宋体"/>
                      <w:b/>
                      <w:bCs/>
                      <w:sz w:val="21"/>
                      <w:szCs w:val="21"/>
                      <w:vertAlign w:val="baseline"/>
                    </w:rPr>
                  </w:pPr>
                  <w:r>
                    <w:rPr>
                      <w:rFonts w:hint="eastAsia" w:ascii="宋体" w:hAnsi="宋体" w:eastAsia="宋体" w:cs="宋体"/>
                      <w:b/>
                      <w:bCs/>
                      <w:color w:val="000000"/>
                      <w:kern w:val="0"/>
                      <w:sz w:val="21"/>
                      <w:szCs w:val="21"/>
                      <w:lang w:val="en-US" w:eastAsia="zh-CN" w:bidi="ar"/>
                    </w:rPr>
                    <w:t>浓度（</w:t>
                  </w:r>
                  <w:r>
                    <w:rPr>
                      <w:rFonts w:hint="default" w:ascii="Times New Roman" w:hAnsi="Times New Roman" w:eastAsia="宋体" w:cs="Times New Roman"/>
                      <w:b/>
                      <w:bCs/>
                      <w:color w:val="000000"/>
                      <w:kern w:val="0"/>
                      <w:sz w:val="21"/>
                      <w:szCs w:val="21"/>
                      <w:lang w:val="en-US" w:eastAsia="zh-CN" w:bidi="ar"/>
                    </w:rPr>
                    <w:t>mg/m</w:t>
                  </w:r>
                  <w:r>
                    <w:rPr>
                      <w:rFonts w:hint="default" w:ascii="Times New Roman" w:hAnsi="Times New Roman" w:eastAsia="宋体" w:cs="Times New Roman"/>
                      <w:b/>
                      <w:bCs/>
                      <w:color w:val="000000"/>
                      <w:kern w:val="0"/>
                      <w:sz w:val="21"/>
                      <w:szCs w:val="21"/>
                      <w:vertAlign w:val="superscript"/>
                      <w:lang w:val="en-US" w:eastAsia="zh-CN" w:bidi="ar"/>
                    </w:rPr>
                    <w:t>3</w:t>
                  </w:r>
                  <w:r>
                    <w:rPr>
                      <w:rFonts w:hint="eastAsia" w:ascii="宋体" w:hAnsi="宋体" w:eastAsia="宋体" w:cs="宋体"/>
                      <w:b/>
                      <w:bCs/>
                      <w:color w:val="000000"/>
                      <w:kern w:val="0"/>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073" w:type="dxa"/>
                  <w:vAlign w:val="center"/>
                </w:tcPr>
                <w:p>
                  <w:pPr>
                    <w:keepNext w:val="0"/>
                    <w:keepLines w:val="0"/>
                    <w:widowControl/>
                    <w:suppressLineNumbers w:val="0"/>
                    <w:jc w:val="center"/>
                    <w:rPr>
                      <w:rFonts w:hint="eastAsia" w:ascii="Times New Roman" w:hAnsi="Times New Roman" w:eastAsia="宋体"/>
                      <w:sz w:val="21"/>
                      <w:szCs w:val="21"/>
                      <w:vertAlign w:val="baseline"/>
                    </w:rPr>
                  </w:pPr>
                  <w:r>
                    <w:rPr>
                      <w:rFonts w:hint="eastAsia" w:ascii="宋体" w:hAnsi="宋体" w:eastAsia="宋体" w:cs="宋体"/>
                      <w:color w:val="000000"/>
                      <w:kern w:val="0"/>
                      <w:sz w:val="21"/>
                      <w:szCs w:val="21"/>
                      <w:lang w:val="en-US" w:eastAsia="zh-CN" w:bidi="ar"/>
                    </w:rPr>
                    <w:t>颗粒物</w:t>
                  </w:r>
                </w:p>
              </w:tc>
              <w:tc>
                <w:tcPr>
                  <w:tcW w:w="1466"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120</w:t>
                  </w:r>
                </w:p>
              </w:tc>
              <w:tc>
                <w:tcPr>
                  <w:tcW w:w="1245"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15</w:t>
                  </w:r>
                </w:p>
              </w:tc>
              <w:tc>
                <w:tcPr>
                  <w:tcW w:w="1067"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sz w:val="21"/>
                      <w:szCs w:val="21"/>
                      <w:vertAlign w:val="baseline"/>
                      <w:lang w:val="en-US" w:eastAsia="zh-CN"/>
                    </w:rPr>
                  </w:pPr>
                  <w:r>
                    <w:rPr>
                      <w:rFonts w:hint="eastAsia" w:ascii="Times New Roman" w:hAnsi="Times New Roman"/>
                      <w:sz w:val="21"/>
                      <w:szCs w:val="21"/>
                      <w:vertAlign w:val="baseline"/>
                      <w:lang w:val="en-US" w:eastAsia="zh-CN"/>
                    </w:rPr>
                    <w:t>3.5</w:t>
                  </w:r>
                </w:p>
              </w:tc>
              <w:tc>
                <w:tcPr>
                  <w:tcW w:w="1845" w:type="dxa"/>
                  <w:vAlign w:val="center"/>
                </w:tcPr>
                <w:p>
                  <w:pPr>
                    <w:keepNext w:val="0"/>
                    <w:keepLines w:val="0"/>
                    <w:widowControl/>
                    <w:suppressLineNumbers w:val="0"/>
                    <w:jc w:val="center"/>
                    <w:rPr>
                      <w:rFonts w:hint="eastAsia" w:ascii="Times New Roman" w:hAnsi="Times New Roman" w:eastAsia="宋体"/>
                      <w:sz w:val="21"/>
                      <w:szCs w:val="21"/>
                      <w:vertAlign w:val="baseline"/>
                    </w:rPr>
                  </w:pPr>
                  <w:r>
                    <w:rPr>
                      <w:rFonts w:hint="eastAsia" w:ascii="宋体" w:hAnsi="宋体" w:eastAsia="宋体" w:cs="宋体"/>
                      <w:color w:val="000000"/>
                      <w:kern w:val="0"/>
                      <w:sz w:val="21"/>
                      <w:szCs w:val="21"/>
                      <w:lang w:val="en-US" w:eastAsia="zh-CN" w:bidi="ar"/>
                    </w:rPr>
                    <w:t>周界外浓度最高点</w:t>
                  </w:r>
                </w:p>
              </w:tc>
              <w:tc>
                <w:tcPr>
                  <w:tcW w:w="1203" w:type="dxa"/>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sz w:val="21"/>
                      <w:szCs w:val="21"/>
                      <w:vertAlign w:val="baseline"/>
                      <w:lang w:val="en-US" w:eastAsia="zh-CN"/>
                    </w:rPr>
                  </w:pPr>
                  <w:r>
                    <w:rPr>
                      <w:rFonts w:hint="eastAsia" w:ascii="Times New Roman" w:hAnsi="Times New Roman" w:eastAsia="宋体"/>
                      <w:sz w:val="21"/>
                      <w:szCs w:val="21"/>
                      <w:vertAlign w:val="baseline"/>
                      <w:lang w:val="en-US" w:eastAsia="zh-CN"/>
                    </w:rPr>
                    <w:t>1.0</w:t>
                  </w:r>
                </w:p>
              </w:tc>
            </w:tr>
          </w:tbl>
          <w:p>
            <w:pPr>
              <w:spacing w:line="360" w:lineRule="auto"/>
              <w:ind w:firstLine="480" w:firstLineChars="200"/>
              <w:rPr>
                <w:rFonts w:ascii="Times New Roman" w:hAnsi="Times New Roman" w:eastAsia="宋体"/>
              </w:rPr>
            </w:pPr>
            <w:r>
              <w:rPr>
                <w:rFonts w:hint="eastAsia" w:ascii="Times New Roman" w:hAnsi="Times New Roman" w:eastAsia="宋体"/>
              </w:rPr>
              <w:t>③</w:t>
            </w:r>
            <w:r>
              <w:rPr>
                <w:rFonts w:ascii="Times New Roman" w:hAnsi="Times New Roman" w:eastAsia="宋体"/>
              </w:rPr>
              <w:t>项目食堂属于</w:t>
            </w:r>
            <w:r>
              <w:rPr>
                <w:rFonts w:hint="eastAsia" w:ascii="Times New Roman" w:hAnsi="Times New Roman" w:eastAsia="宋体"/>
              </w:rPr>
              <w:t>小</w:t>
            </w:r>
            <w:r>
              <w:rPr>
                <w:rFonts w:ascii="Times New Roman" w:hAnsi="Times New Roman" w:eastAsia="宋体"/>
              </w:rPr>
              <w:t>型规模，油烟经油烟净化器净化后排放，食堂油烟排放</w:t>
            </w:r>
            <w:r>
              <w:rPr>
                <w:rFonts w:hint="eastAsia" w:ascii="Times New Roman" w:hAnsi="Times New Roman" w:eastAsia="宋体"/>
              </w:rPr>
              <w:t>参照</w:t>
            </w:r>
            <w:r>
              <w:rPr>
                <w:rFonts w:ascii="Times New Roman" w:hAnsi="Times New Roman" w:eastAsia="宋体"/>
              </w:rPr>
              <w:t>执行《饮食油烟排放标准》（GB18483-2001）表2</w:t>
            </w:r>
            <w:r>
              <w:rPr>
                <w:rFonts w:hint="eastAsia" w:ascii="Times New Roman" w:hAnsi="Times New Roman" w:eastAsia="宋体"/>
              </w:rPr>
              <w:t>小</w:t>
            </w:r>
            <w:r>
              <w:rPr>
                <w:rFonts w:ascii="Times New Roman" w:hAnsi="Times New Roman" w:eastAsia="宋体"/>
              </w:rPr>
              <w:t>型设施排放标准</w:t>
            </w:r>
            <w:r>
              <w:rPr>
                <w:rFonts w:hint="eastAsia" w:ascii="Times New Roman" w:hAnsi="Times New Roman" w:eastAsia="宋体"/>
              </w:rPr>
              <w:t>。</w:t>
            </w:r>
          </w:p>
          <w:p>
            <w:pPr>
              <w:spacing w:line="360" w:lineRule="auto"/>
              <w:ind w:left="361" w:hanging="316" w:hangingChars="150"/>
              <w:jc w:val="center"/>
              <w:rPr>
                <w:rFonts w:ascii="Times New Roman" w:hAnsi="Times New Roman" w:eastAsia="宋体"/>
                <w:b/>
                <w:bCs/>
                <w:sz w:val="21"/>
                <w:szCs w:val="21"/>
              </w:rPr>
            </w:pPr>
            <w:r>
              <w:rPr>
                <w:rFonts w:hint="eastAsia" w:ascii="Times New Roman" w:hAnsi="Times New Roman" w:eastAsia="宋体"/>
                <w:b/>
                <w:bCs/>
                <w:sz w:val="21"/>
                <w:szCs w:val="21"/>
              </w:rPr>
              <w:t>表3-</w:t>
            </w:r>
            <w:r>
              <w:rPr>
                <w:rFonts w:hint="eastAsia" w:ascii="Times New Roman" w:hAnsi="Times New Roman"/>
                <w:b/>
                <w:bCs/>
                <w:sz w:val="21"/>
                <w:szCs w:val="21"/>
                <w:lang w:val="en-US" w:eastAsia="zh-CN"/>
              </w:rPr>
              <w:t>10</w:t>
            </w:r>
            <w:r>
              <w:rPr>
                <w:rFonts w:hint="eastAsia" w:ascii="Times New Roman" w:hAnsi="Times New Roman" w:eastAsia="宋体"/>
                <w:b/>
                <w:bCs/>
                <w:sz w:val="21"/>
                <w:szCs w:val="21"/>
              </w:rPr>
              <w:t xml:space="preserve">  </w:t>
            </w:r>
            <w:r>
              <w:rPr>
                <w:rFonts w:ascii="Times New Roman" w:hAnsi="Times New Roman" w:eastAsia="宋体"/>
                <w:b/>
                <w:bCs/>
                <w:sz w:val="21"/>
                <w:szCs w:val="21"/>
              </w:rPr>
              <w:t>食堂油烟排放标准</w:t>
            </w:r>
          </w:p>
          <w:tbl>
            <w:tblPr>
              <w:tblStyle w:val="18"/>
              <w:tblW w:w="7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796"/>
              <w:gridCol w:w="1700"/>
              <w:gridCol w:w="1879"/>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规模</w:t>
                  </w:r>
                </w:p>
              </w:tc>
              <w:tc>
                <w:tcPr>
                  <w:tcW w:w="1796"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对应灶头总功（108J/h）</w:t>
                  </w:r>
                </w:p>
              </w:tc>
              <w:tc>
                <w:tcPr>
                  <w:tcW w:w="1700"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油烟最高允许排放浓度</w:t>
                  </w:r>
                </w:p>
              </w:tc>
              <w:tc>
                <w:tcPr>
                  <w:tcW w:w="1879"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净化设施最低去除率</w:t>
                  </w:r>
                </w:p>
              </w:tc>
              <w:tc>
                <w:tcPr>
                  <w:tcW w:w="1616"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基准灶头数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jc w:val="center"/>
              </w:trPr>
              <w:tc>
                <w:tcPr>
                  <w:tcW w:w="89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小</w:t>
                  </w:r>
                  <w:r>
                    <w:rPr>
                      <w:rFonts w:ascii="Times New Roman" w:hAnsi="Times New Roman" w:eastAsia="宋体"/>
                      <w:sz w:val="21"/>
                      <w:szCs w:val="21"/>
                    </w:rPr>
                    <w:t>型</w:t>
                  </w:r>
                </w:p>
              </w:tc>
              <w:tc>
                <w:tcPr>
                  <w:tcW w:w="1796"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1.67</w:t>
                  </w:r>
                  <w:r>
                    <w:rPr>
                      <w:rFonts w:ascii="Times New Roman" w:hAnsi="Times New Roman" w:eastAsia="宋体"/>
                      <w:sz w:val="21"/>
                      <w:szCs w:val="21"/>
                    </w:rPr>
                    <w:t>，＜</w:t>
                  </w:r>
                  <w:r>
                    <w:rPr>
                      <w:rFonts w:hint="eastAsia" w:ascii="Times New Roman" w:hAnsi="Times New Roman" w:eastAsia="宋体"/>
                      <w:sz w:val="21"/>
                      <w:szCs w:val="21"/>
                    </w:rPr>
                    <w:t>5.00</w:t>
                  </w:r>
                </w:p>
              </w:tc>
              <w:tc>
                <w:tcPr>
                  <w:tcW w:w="1700"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＜2.0mg/m</w:t>
                  </w:r>
                  <w:r>
                    <w:rPr>
                      <w:rFonts w:ascii="Times New Roman" w:hAnsi="Times New Roman" w:eastAsia="宋体"/>
                      <w:sz w:val="21"/>
                      <w:szCs w:val="21"/>
                      <w:vertAlign w:val="superscript"/>
                    </w:rPr>
                    <w:t>3</w:t>
                  </w:r>
                </w:p>
              </w:tc>
              <w:tc>
                <w:tcPr>
                  <w:tcW w:w="1879"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60</w:t>
                  </w:r>
                  <w:r>
                    <w:rPr>
                      <w:rFonts w:ascii="Times New Roman" w:hAnsi="Times New Roman" w:eastAsia="宋体"/>
                      <w:sz w:val="21"/>
                      <w:szCs w:val="21"/>
                    </w:rPr>
                    <w:t>%</w:t>
                  </w:r>
                </w:p>
              </w:tc>
              <w:tc>
                <w:tcPr>
                  <w:tcW w:w="1616" w:type="dxa"/>
                  <w:tcBorders>
                    <w:top w:val="single" w:color="auto" w:sz="4" w:space="0"/>
                    <w:left w:val="nil"/>
                    <w:bottom w:val="single" w:color="auto" w:sz="4" w:space="0"/>
                    <w:right w:val="single" w:color="auto"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w:t>
                  </w:r>
                  <w:r>
                    <w:rPr>
                      <w:rFonts w:hint="eastAsia" w:ascii="Times New Roman" w:hAnsi="Times New Roman" w:eastAsia="宋体"/>
                      <w:sz w:val="21"/>
                      <w:szCs w:val="21"/>
                    </w:rPr>
                    <w:t>1</w:t>
                  </w:r>
                  <w:r>
                    <w:rPr>
                      <w:rFonts w:ascii="Times New Roman" w:hAnsi="Times New Roman" w:eastAsia="宋体"/>
                      <w:sz w:val="21"/>
                      <w:szCs w:val="21"/>
                    </w:rPr>
                    <w:t>，＜</w:t>
                  </w:r>
                  <w:r>
                    <w:rPr>
                      <w:rFonts w:hint="eastAsia" w:ascii="Times New Roman" w:hAnsi="Times New Roman" w:eastAsia="宋体"/>
                      <w:sz w:val="21"/>
                      <w:szCs w:val="21"/>
                    </w:rPr>
                    <w:t>3</w:t>
                  </w:r>
                </w:p>
              </w:tc>
            </w:tr>
          </w:tbl>
          <w:p>
            <w:pPr>
              <w:autoSpaceDE w:val="0"/>
              <w:spacing w:line="440" w:lineRule="exact"/>
              <w:ind w:firstLine="480" w:firstLineChars="200"/>
              <w:rPr>
                <w:rFonts w:ascii="Times New Roman" w:hAnsi="Times New Roman" w:eastAsia="宋体"/>
              </w:rPr>
            </w:pPr>
            <w:r>
              <w:rPr>
                <w:rFonts w:hint="eastAsia" w:ascii="Times New Roman" w:hAnsi="Times New Roman" w:eastAsia="宋体"/>
              </w:rPr>
              <w:t>2、</w:t>
            </w:r>
            <w:r>
              <w:rPr>
                <w:rFonts w:ascii="Times New Roman" w:hAnsi="Times New Roman" w:eastAsia="宋体"/>
              </w:rPr>
              <w:t>废水污染物排放标准</w:t>
            </w:r>
          </w:p>
          <w:p>
            <w:pPr>
              <w:autoSpaceDE w:val="0"/>
              <w:spacing w:line="440" w:lineRule="exact"/>
              <w:ind w:firstLine="480" w:firstLineChars="200"/>
              <w:rPr>
                <w:rFonts w:ascii="Times New Roman" w:hAnsi="Times New Roman" w:eastAsia="宋体"/>
              </w:rPr>
            </w:pPr>
            <w:r>
              <w:rPr>
                <w:rFonts w:ascii="Times New Roman" w:hAnsi="Times New Roman" w:eastAsia="宋体"/>
              </w:rPr>
              <w:t>项目区严格实行雨污分流制。项目无生产废水产生；食堂废水经隔油池处理后与其它生活废水经化粪池处理达到《污水排入城镇下水道水质标准》（GB/T31962-2015）表1中A等级标准后排入园区污水管网。</w:t>
            </w:r>
          </w:p>
          <w:p>
            <w:pPr>
              <w:pStyle w:val="7"/>
              <w:spacing w:line="360" w:lineRule="auto"/>
              <w:ind w:firstLine="422" w:firstLineChars="200"/>
              <w:jc w:val="center"/>
              <w:rPr>
                <w:rFonts w:ascii="Times New Roman" w:hAnsi="Times New Roman" w:eastAsia="宋体"/>
                <w:b/>
                <w:bCs/>
                <w:sz w:val="21"/>
                <w:szCs w:val="21"/>
              </w:rPr>
            </w:pPr>
            <w:r>
              <w:rPr>
                <w:rFonts w:hint="eastAsia" w:ascii="Times New Roman" w:hAnsi="Times New Roman" w:eastAsia="宋体"/>
                <w:b/>
                <w:bCs/>
                <w:sz w:val="21"/>
                <w:szCs w:val="21"/>
              </w:rPr>
              <w:t>表3-1</w:t>
            </w:r>
            <w:r>
              <w:rPr>
                <w:rFonts w:hint="eastAsia" w:ascii="Times New Roman" w:hAnsi="Times New Roman"/>
                <w:b/>
                <w:bCs/>
                <w:sz w:val="21"/>
                <w:szCs w:val="21"/>
                <w:lang w:val="en-US" w:eastAsia="zh-CN"/>
              </w:rPr>
              <w:t>1</w:t>
            </w:r>
            <w:r>
              <w:rPr>
                <w:rFonts w:hint="eastAsia" w:ascii="Times New Roman" w:hAnsi="Times New Roman" w:eastAsia="宋体"/>
                <w:b/>
                <w:bCs/>
                <w:sz w:val="21"/>
                <w:szCs w:val="21"/>
              </w:rPr>
              <w:t>污水排入城镇下水道水质标准（节选）</w:t>
            </w:r>
          </w:p>
          <w:tbl>
            <w:tblPr>
              <w:tblStyle w:val="18"/>
              <w:tblW w:w="78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7"/>
              <w:gridCol w:w="2137"/>
              <w:gridCol w:w="1854"/>
              <w:gridCol w:w="17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137" w:type="dxa"/>
                  <w:vAlign w:val="center"/>
                </w:tcPr>
                <w:p>
                  <w:pPr>
                    <w:pStyle w:val="7"/>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序号</w:t>
                  </w:r>
                </w:p>
              </w:tc>
              <w:tc>
                <w:tcPr>
                  <w:tcW w:w="2137" w:type="dxa"/>
                  <w:vAlign w:val="center"/>
                </w:tcPr>
                <w:p>
                  <w:pPr>
                    <w:pStyle w:val="7"/>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污染物名称</w:t>
                  </w:r>
                </w:p>
              </w:tc>
              <w:tc>
                <w:tcPr>
                  <w:tcW w:w="1854" w:type="dxa"/>
                  <w:vAlign w:val="center"/>
                </w:tcPr>
                <w:p>
                  <w:pPr>
                    <w:pStyle w:val="7"/>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单位</w:t>
                  </w:r>
                </w:p>
              </w:tc>
              <w:tc>
                <w:tcPr>
                  <w:tcW w:w="1761" w:type="dxa"/>
                  <w:vAlign w:val="center"/>
                </w:tcPr>
                <w:p>
                  <w:pPr>
                    <w:pStyle w:val="7"/>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允许最高浓度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2137"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1</w:t>
                  </w:r>
                </w:p>
              </w:tc>
              <w:tc>
                <w:tcPr>
                  <w:tcW w:w="2137"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pH</w:t>
                  </w:r>
                </w:p>
              </w:tc>
              <w:tc>
                <w:tcPr>
                  <w:tcW w:w="1854"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无量纲</w:t>
                  </w:r>
                </w:p>
              </w:tc>
              <w:tc>
                <w:tcPr>
                  <w:tcW w:w="1761"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6.5-9.5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7"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2</w:t>
                  </w:r>
                </w:p>
              </w:tc>
              <w:tc>
                <w:tcPr>
                  <w:tcW w:w="2137"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氨氮</w:t>
                  </w:r>
                </w:p>
              </w:tc>
              <w:tc>
                <w:tcPr>
                  <w:tcW w:w="1854"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mg/L</w:t>
                  </w:r>
                </w:p>
              </w:tc>
              <w:tc>
                <w:tcPr>
                  <w:tcW w:w="1761"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7"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3</w:t>
                  </w:r>
                </w:p>
              </w:tc>
              <w:tc>
                <w:tcPr>
                  <w:tcW w:w="2137"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总磷（以P计）</w:t>
                  </w:r>
                </w:p>
              </w:tc>
              <w:tc>
                <w:tcPr>
                  <w:tcW w:w="1854"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mg/L</w:t>
                  </w:r>
                </w:p>
              </w:tc>
              <w:tc>
                <w:tcPr>
                  <w:tcW w:w="1761"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7"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4</w:t>
                  </w:r>
                </w:p>
              </w:tc>
              <w:tc>
                <w:tcPr>
                  <w:tcW w:w="2137"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总氮（以N计）</w:t>
                  </w:r>
                </w:p>
              </w:tc>
              <w:tc>
                <w:tcPr>
                  <w:tcW w:w="1854"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mg/L</w:t>
                  </w:r>
                </w:p>
              </w:tc>
              <w:tc>
                <w:tcPr>
                  <w:tcW w:w="1761"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7"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5</w:t>
                  </w:r>
                </w:p>
              </w:tc>
              <w:tc>
                <w:tcPr>
                  <w:tcW w:w="2137"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CODcr</w:t>
                  </w:r>
                </w:p>
              </w:tc>
              <w:tc>
                <w:tcPr>
                  <w:tcW w:w="1854"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mg/L</w:t>
                  </w:r>
                </w:p>
              </w:tc>
              <w:tc>
                <w:tcPr>
                  <w:tcW w:w="1761"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7"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6</w:t>
                  </w:r>
                </w:p>
              </w:tc>
              <w:tc>
                <w:tcPr>
                  <w:tcW w:w="2137"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BOD5</w:t>
                  </w:r>
                </w:p>
              </w:tc>
              <w:tc>
                <w:tcPr>
                  <w:tcW w:w="1854"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mg/L</w:t>
                  </w:r>
                </w:p>
              </w:tc>
              <w:tc>
                <w:tcPr>
                  <w:tcW w:w="1761"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350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7"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7</w:t>
                  </w:r>
                </w:p>
              </w:tc>
              <w:tc>
                <w:tcPr>
                  <w:tcW w:w="2137"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SS</w:t>
                  </w:r>
                </w:p>
              </w:tc>
              <w:tc>
                <w:tcPr>
                  <w:tcW w:w="1854"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mg/L</w:t>
                  </w:r>
                </w:p>
              </w:tc>
              <w:tc>
                <w:tcPr>
                  <w:tcW w:w="1761"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7"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8</w:t>
                  </w:r>
                </w:p>
              </w:tc>
              <w:tc>
                <w:tcPr>
                  <w:tcW w:w="2137"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动植物油</w:t>
                  </w:r>
                </w:p>
              </w:tc>
              <w:tc>
                <w:tcPr>
                  <w:tcW w:w="1854"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mg/L</w:t>
                  </w:r>
                </w:p>
              </w:tc>
              <w:tc>
                <w:tcPr>
                  <w:tcW w:w="1761" w:type="dxa"/>
                  <w:vAlign w:val="center"/>
                </w:tcPr>
                <w:p>
                  <w:pPr>
                    <w:pStyle w:val="7"/>
                    <w:spacing w:line="360" w:lineRule="exact"/>
                    <w:jc w:val="center"/>
                    <w:rPr>
                      <w:rFonts w:ascii="Times New Roman" w:hAnsi="Times New Roman" w:eastAsia="宋体"/>
                      <w:sz w:val="21"/>
                      <w:szCs w:val="21"/>
                    </w:rPr>
                  </w:pPr>
                  <w:r>
                    <w:rPr>
                      <w:rFonts w:hint="eastAsia" w:ascii="Times New Roman" w:hAnsi="Times New Roman" w:eastAsia="宋体"/>
                      <w:sz w:val="21"/>
                      <w:szCs w:val="21"/>
                    </w:rPr>
                    <w:t>100</w:t>
                  </w:r>
                </w:p>
              </w:tc>
            </w:tr>
          </w:tbl>
          <w:p>
            <w:pPr>
              <w:autoSpaceDE w:val="0"/>
              <w:spacing w:line="440" w:lineRule="exact"/>
              <w:ind w:firstLine="480" w:firstLineChars="200"/>
              <w:rPr>
                <w:rFonts w:ascii="Times New Roman" w:hAnsi="Times New Roman" w:eastAsia="宋体"/>
              </w:rPr>
            </w:pPr>
            <w:r>
              <w:rPr>
                <w:rFonts w:hint="eastAsia" w:ascii="Times New Roman" w:hAnsi="Times New Roman" w:eastAsia="宋体"/>
              </w:rPr>
              <w:t>3、</w:t>
            </w:r>
            <w:r>
              <w:rPr>
                <w:rFonts w:ascii="Times New Roman" w:hAnsi="Times New Roman" w:eastAsia="宋体"/>
              </w:rPr>
              <w:t>噪声</w:t>
            </w:r>
          </w:p>
          <w:p>
            <w:pPr>
              <w:widowControl/>
              <w:spacing w:line="440" w:lineRule="exact"/>
              <w:ind w:firstLine="480" w:firstLineChars="200"/>
              <w:rPr>
                <w:rFonts w:ascii="Times New Roman" w:hAnsi="Times New Roman" w:eastAsia="宋体"/>
              </w:rPr>
            </w:pPr>
            <w:r>
              <w:rPr>
                <w:rFonts w:ascii="Times New Roman" w:hAnsi="Times New Roman" w:eastAsia="宋体"/>
              </w:rPr>
              <w:t>①施工期：排放执行《建筑施工场界环境噪声排放标准》（GB12523-2011），标准限值如下表：</w:t>
            </w:r>
          </w:p>
          <w:p>
            <w:pPr>
              <w:widowControl/>
              <w:autoSpaceDE w:val="0"/>
              <w:snapToGrid w:val="0"/>
              <w:spacing w:line="440" w:lineRule="exact"/>
              <w:ind w:firstLine="422" w:firstLineChars="200"/>
              <w:jc w:val="center"/>
              <w:rPr>
                <w:rFonts w:ascii="Times New Roman" w:hAnsi="Times New Roman" w:eastAsia="宋体"/>
                <w:b/>
                <w:bCs/>
                <w:sz w:val="21"/>
                <w:szCs w:val="21"/>
              </w:rPr>
            </w:pPr>
            <w:r>
              <w:rPr>
                <w:rFonts w:ascii="Times New Roman" w:hAnsi="Times New Roman" w:eastAsia="宋体"/>
                <w:b/>
                <w:bCs/>
                <w:sz w:val="21"/>
                <w:szCs w:val="21"/>
              </w:rPr>
              <w:t>表3-1</w:t>
            </w:r>
            <w:r>
              <w:rPr>
                <w:rFonts w:hint="eastAsia" w:ascii="Times New Roman" w:hAnsi="Times New Roman"/>
                <w:b/>
                <w:bCs/>
                <w:sz w:val="21"/>
                <w:szCs w:val="21"/>
                <w:lang w:val="en-US" w:eastAsia="zh-CN"/>
              </w:rPr>
              <w:t>2</w:t>
            </w:r>
            <w:r>
              <w:rPr>
                <w:rFonts w:ascii="Times New Roman" w:hAnsi="Times New Roman" w:eastAsia="宋体"/>
                <w:b/>
                <w:bCs/>
                <w:sz w:val="21"/>
                <w:szCs w:val="21"/>
              </w:rPr>
              <w:t>建筑施工场界环境噪声排放标准限值</w:t>
            </w:r>
            <w:r>
              <w:rPr>
                <w:rFonts w:hint="eastAsia" w:ascii="Times New Roman" w:hAnsi="Times New Roman" w:eastAsia="宋体"/>
                <w:b/>
                <w:bCs/>
                <w:sz w:val="21"/>
                <w:szCs w:val="21"/>
              </w:rPr>
              <w:t xml:space="preserve">   </w:t>
            </w:r>
            <w:r>
              <w:rPr>
                <w:rFonts w:ascii="Times New Roman" w:hAnsi="Times New Roman" w:eastAsia="宋体"/>
                <w:b/>
                <w:bCs/>
                <w:sz w:val="21"/>
                <w:szCs w:val="21"/>
              </w:rPr>
              <w:t>单位：dB（A）</w:t>
            </w:r>
          </w:p>
          <w:tbl>
            <w:tblPr>
              <w:tblStyle w:val="18"/>
              <w:tblW w:w="8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4"/>
              <w:gridCol w:w="4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34"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昼间</w:t>
                  </w:r>
                </w:p>
              </w:tc>
              <w:tc>
                <w:tcPr>
                  <w:tcW w:w="4134" w:type="dxa"/>
                  <w:tcBorders>
                    <w:top w:val="single" w:color="auto" w:sz="4" w:space="0"/>
                    <w:left w:val="single" w:color="auto" w:sz="4" w:space="0"/>
                    <w:bottom w:val="single" w:color="auto" w:sz="4" w:space="0"/>
                    <w:right w:val="single" w:color="auto" w:sz="4" w:space="0"/>
                  </w:tcBorders>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134" w:type="dxa"/>
                  <w:tcBorders>
                    <w:top w:val="single" w:color="auto" w:sz="4" w:space="0"/>
                    <w:left w:val="single" w:color="auto" w:sz="4" w:space="0"/>
                    <w:bottom w:val="single" w:color="auto" w:sz="4" w:space="0"/>
                    <w:right w:val="single" w:color="auto" w:sz="4" w:space="0"/>
                  </w:tcBorders>
                </w:tcPr>
                <w:p>
                  <w:pPr>
                    <w:pStyle w:val="15"/>
                    <w:widowControl w:val="0"/>
                    <w:spacing w:before="0" w:beforeAutospacing="0" w:after="0" w:afterAutospacing="0" w:line="360" w:lineRule="exact"/>
                    <w:jc w:val="center"/>
                    <w:rPr>
                      <w:rFonts w:ascii="Times New Roman" w:hAnsi="Times New Roman" w:eastAsia="宋体"/>
                      <w:sz w:val="21"/>
                      <w:szCs w:val="21"/>
                    </w:rPr>
                  </w:pPr>
                  <w:r>
                    <w:rPr>
                      <w:rFonts w:ascii="Times New Roman" w:hAnsi="Times New Roman" w:eastAsia="宋体"/>
                      <w:sz w:val="21"/>
                      <w:szCs w:val="21"/>
                    </w:rPr>
                    <w:t>70</w:t>
                  </w:r>
                </w:p>
              </w:tc>
              <w:tc>
                <w:tcPr>
                  <w:tcW w:w="4134" w:type="dxa"/>
                  <w:tcBorders>
                    <w:top w:val="single" w:color="auto" w:sz="4" w:space="0"/>
                    <w:left w:val="single" w:color="auto" w:sz="4" w:space="0"/>
                    <w:bottom w:val="single" w:color="auto" w:sz="4" w:space="0"/>
                    <w:right w:val="single" w:color="auto" w:sz="4" w:space="0"/>
                  </w:tcBorders>
                </w:tcPr>
                <w:p>
                  <w:pPr>
                    <w:pStyle w:val="15"/>
                    <w:widowControl w:val="0"/>
                    <w:spacing w:before="0" w:beforeAutospacing="0" w:after="0" w:afterAutospacing="0" w:line="360" w:lineRule="exact"/>
                    <w:jc w:val="center"/>
                    <w:rPr>
                      <w:rFonts w:ascii="Times New Roman" w:hAnsi="Times New Roman" w:eastAsia="宋体"/>
                      <w:sz w:val="21"/>
                      <w:szCs w:val="21"/>
                    </w:rPr>
                  </w:pPr>
                  <w:r>
                    <w:rPr>
                      <w:rFonts w:ascii="Times New Roman" w:hAnsi="Times New Roman" w:eastAsia="宋体"/>
                      <w:sz w:val="21"/>
                      <w:szCs w:val="21"/>
                    </w:rPr>
                    <w:t>55</w:t>
                  </w:r>
                </w:p>
              </w:tc>
            </w:tr>
          </w:tbl>
          <w:p>
            <w:pPr>
              <w:spacing w:line="440" w:lineRule="exact"/>
              <w:ind w:firstLine="480" w:firstLineChars="200"/>
              <w:rPr>
                <w:rFonts w:ascii="Times New Roman" w:hAnsi="Times New Roman" w:eastAsia="宋体"/>
              </w:rPr>
            </w:pPr>
            <w:r>
              <w:rPr>
                <w:rFonts w:ascii="Times New Roman" w:hAnsi="Times New Roman" w:eastAsia="宋体"/>
              </w:rPr>
              <w:t>②运营期噪声：项目厂界执行《工业企业厂界环境噪声排放标准》（GB12348-2008）中的</w:t>
            </w:r>
            <w:r>
              <w:rPr>
                <w:rFonts w:hint="eastAsia" w:ascii="Times New Roman" w:hAnsi="Times New Roman"/>
                <w:lang w:val="en-US" w:eastAsia="zh-CN"/>
              </w:rPr>
              <w:t>3</w:t>
            </w:r>
            <w:r>
              <w:rPr>
                <w:rFonts w:ascii="Times New Roman" w:hAnsi="Times New Roman" w:eastAsia="宋体"/>
              </w:rPr>
              <w:t>类标准。执行标准值如下：</w:t>
            </w:r>
          </w:p>
          <w:p>
            <w:pPr>
              <w:widowControl/>
              <w:autoSpaceDE w:val="0"/>
              <w:snapToGrid w:val="0"/>
              <w:spacing w:line="440" w:lineRule="exact"/>
              <w:ind w:firstLine="422" w:firstLineChars="200"/>
              <w:jc w:val="center"/>
            </w:pPr>
            <w:r>
              <w:rPr>
                <w:rFonts w:ascii="Times New Roman" w:hAnsi="Times New Roman" w:eastAsia="宋体" w:cs="Times New Roman"/>
                <w:b/>
                <w:bCs/>
                <w:sz w:val="21"/>
                <w:szCs w:val="21"/>
              </w:rPr>
              <w:t>表3-1</w:t>
            </w:r>
            <w:r>
              <w:rPr>
                <w:rFonts w:hint="eastAsia" w:ascii="Times New Roman" w:hAnsi="Times New Roman" w:cs="Times New Roman"/>
                <w:b/>
                <w:bCs/>
                <w:sz w:val="21"/>
                <w:szCs w:val="21"/>
                <w:lang w:val="en-US" w:eastAsia="zh-CN"/>
              </w:rPr>
              <w:t>3</w:t>
            </w:r>
            <w:r>
              <w:rPr>
                <w:rFonts w:ascii="Times New Roman" w:hAnsi="Times New Roman" w:eastAsia="宋体" w:cs="Times New Roman"/>
                <w:b/>
                <w:bCs/>
                <w:sz w:val="21"/>
                <w:szCs w:val="21"/>
              </w:rPr>
              <w:t xml:space="preserve"> 工业企业厂界环境噪声排放标准单位：dB(A)</w:t>
            </w:r>
          </w:p>
          <w:tbl>
            <w:tblPr>
              <w:tblStyle w:val="18"/>
              <w:tblW w:w="7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2274"/>
              <w:gridCol w:w="1452"/>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 w:hRule="atLeast"/>
                <w:jc w:val="center"/>
              </w:trPr>
              <w:tc>
                <w:tcPr>
                  <w:tcW w:w="2274" w:type="dxa"/>
                  <w:vMerge w:val="restart"/>
                  <w:vAlign w:val="center"/>
                </w:tcPr>
                <w:p>
                  <w:pPr>
                    <w:widowControl/>
                    <w:autoSpaceDE w:val="0"/>
                    <w:snapToGrid w:val="0"/>
                    <w:spacing w:line="440" w:lineRule="exact"/>
                    <w:ind w:firstLine="422" w:firstLineChars="200"/>
                    <w:jc w:val="center"/>
                    <w:rPr>
                      <w:rFonts w:ascii="Times New Roman" w:hAnsi="Times New Roman" w:eastAsia="宋体" w:cs="Times New Roman"/>
                      <w:b/>
                      <w:bCs/>
                      <w:sz w:val="21"/>
                      <w:szCs w:val="21"/>
                    </w:rPr>
                  </w:pPr>
                  <w:r>
                    <w:rPr>
                      <w:rFonts w:hint="eastAsia" w:ascii="Times New Roman" w:hAnsi="Times New Roman" w:eastAsia="宋体" w:cs="Times New Roman"/>
                      <w:b/>
                      <w:bCs/>
                      <w:sz w:val="21"/>
                      <w:szCs w:val="21"/>
                    </w:rPr>
                    <w:t>厂界</w:t>
                  </w:r>
                </w:p>
              </w:tc>
              <w:tc>
                <w:tcPr>
                  <w:tcW w:w="2274" w:type="dxa"/>
                  <w:vMerge w:val="restart"/>
                  <w:vAlign w:val="center"/>
                </w:tcPr>
                <w:p>
                  <w:pPr>
                    <w:widowControl/>
                    <w:autoSpaceDE w:val="0"/>
                    <w:snapToGrid w:val="0"/>
                    <w:spacing w:line="440" w:lineRule="exact"/>
                    <w:ind w:firstLine="422" w:firstLineChars="20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声环境功能区类别</w:t>
                  </w:r>
                </w:p>
              </w:tc>
              <w:tc>
                <w:tcPr>
                  <w:tcW w:w="3338" w:type="dxa"/>
                  <w:gridSpan w:val="2"/>
                  <w:vAlign w:val="center"/>
                </w:tcPr>
                <w:p>
                  <w:pPr>
                    <w:widowControl/>
                    <w:autoSpaceDE w:val="0"/>
                    <w:snapToGrid w:val="0"/>
                    <w:spacing w:line="440" w:lineRule="exact"/>
                    <w:ind w:firstLine="422" w:firstLineChars="200"/>
                    <w:jc w:val="center"/>
                    <w:rPr>
                      <w:rFonts w:ascii="Times New Roman" w:hAnsi="Times New Roman" w:eastAsia="宋体" w:cs="Times New Roman"/>
                      <w:b/>
                      <w:bCs/>
                      <w:sz w:val="21"/>
                      <w:szCs w:val="21"/>
                    </w:rPr>
                  </w:pPr>
                  <w:r>
                    <w:rPr>
                      <w:rFonts w:ascii="Times New Roman" w:hAnsi="Times New Roman" w:eastAsia="宋体" w:cs="Times New Roman"/>
                      <w:b/>
                      <w:bCs/>
                      <w:sz w:val="21"/>
                      <w:szCs w:val="21"/>
                    </w:rPr>
                    <w:t>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jc w:val="center"/>
              </w:trPr>
              <w:tc>
                <w:tcPr>
                  <w:tcW w:w="2274" w:type="dxa"/>
                  <w:vMerge w:val="continue"/>
                  <w:vAlign w:val="center"/>
                </w:tcPr>
                <w:p>
                  <w:pPr>
                    <w:spacing w:line="360" w:lineRule="exact"/>
                    <w:jc w:val="center"/>
                    <w:rPr>
                      <w:rFonts w:ascii="Times New Roman" w:hAnsi="Times New Roman" w:eastAsia="宋体"/>
                      <w:sz w:val="21"/>
                      <w:szCs w:val="21"/>
                    </w:rPr>
                  </w:pPr>
                </w:p>
              </w:tc>
              <w:tc>
                <w:tcPr>
                  <w:tcW w:w="2274" w:type="dxa"/>
                  <w:vMerge w:val="continue"/>
                  <w:vAlign w:val="center"/>
                </w:tcPr>
                <w:p>
                  <w:pPr>
                    <w:spacing w:line="360" w:lineRule="exact"/>
                    <w:jc w:val="center"/>
                    <w:rPr>
                      <w:rFonts w:ascii="Times New Roman" w:hAnsi="Times New Roman" w:eastAsia="宋体"/>
                      <w:sz w:val="21"/>
                      <w:szCs w:val="21"/>
                    </w:rPr>
                  </w:pPr>
                </w:p>
              </w:tc>
              <w:tc>
                <w:tcPr>
                  <w:tcW w:w="1452" w:type="dxa"/>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昼间</w:t>
                  </w:r>
                </w:p>
              </w:tc>
              <w:tc>
                <w:tcPr>
                  <w:tcW w:w="1886" w:type="dxa"/>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 w:hRule="atLeast"/>
                <w:jc w:val="center"/>
              </w:trPr>
              <w:tc>
                <w:tcPr>
                  <w:tcW w:w="2274"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北厂界</w:t>
                  </w:r>
                </w:p>
              </w:tc>
              <w:tc>
                <w:tcPr>
                  <w:tcW w:w="2274"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3</w:t>
                  </w:r>
                  <w:r>
                    <w:rPr>
                      <w:rFonts w:ascii="Times New Roman" w:hAnsi="Times New Roman" w:eastAsia="宋体"/>
                      <w:sz w:val="21"/>
                      <w:szCs w:val="21"/>
                    </w:rPr>
                    <w:t>类</w:t>
                  </w:r>
                </w:p>
              </w:tc>
              <w:tc>
                <w:tcPr>
                  <w:tcW w:w="1452" w:type="dxa"/>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6</w:t>
                  </w:r>
                  <w:r>
                    <w:rPr>
                      <w:rFonts w:hint="eastAsia" w:ascii="Times New Roman" w:hAnsi="Times New Roman" w:eastAsia="宋体"/>
                      <w:sz w:val="21"/>
                      <w:szCs w:val="21"/>
                    </w:rPr>
                    <w:t>5</w:t>
                  </w:r>
                </w:p>
              </w:tc>
              <w:tc>
                <w:tcPr>
                  <w:tcW w:w="1886" w:type="dxa"/>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5</w:t>
                  </w:r>
                  <w:r>
                    <w:rPr>
                      <w:rFonts w:hint="eastAsia" w:ascii="Times New Roman" w:hAnsi="Times New Roman" w:eastAsia="宋体"/>
                      <w:sz w:val="21"/>
                      <w:szCs w:val="21"/>
                    </w:rPr>
                    <w:t>5</w:t>
                  </w:r>
                </w:p>
              </w:tc>
            </w:tr>
          </w:tbl>
          <w:p>
            <w:pPr>
              <w:adjustRightInd w:val="0"/>
              <w:spacing w:line="440" w:lineRule="exact"/>
              <w:ind w:firstLine="480" w:firstLineChars="200"/>
              <w:rPr>
                <w:rFonts w:ascii="Times New Roman" w:hAnsi="Times New Roman" w:eastAsia="宋体"/>
              </w:rPr>
            </w:pPr>
            <w:r>
              <w:rPr>
                <w:rFonts w:ascii="Times New Roman" w:hAnsi="Times New Roman" w:eastAsia="宋体"/>
              </w:rPr>
              <w:t>4</w:t>
            </w:r>
            <w:r>
              <w:rPr>
                <w:rFonts w:hint="eastAsia" w:ascii="Times New Roman" w:hAnsi="Times New Roman"/>
                <w:lang w:eastAsia="zh-CN"/>
              </w:rPr>
              <w:t>、</w:t>
            </w:r>
            <w:r>
              <w:rPr>
                <w:rFonts w:ascii="Times New Roman" w:hAnsi="Times New Roman" w:eastAsia="宋体"/>
              </w:rPr>
              <w:t>固体废物</w:t>
            </w:r>
          </w:p>
          <w:p>
            <w:pPr>
              <w:spacing w:line="440" w:lineRule="exact"/>
              <w:ind w:firstLine="480" w:firstLineChars="200"/>
              <w:rPr>
                <w:rFonts w:ascii="Times New Roman" w:hAnsi="Times New Roman" w:eastAsia="宋体"/>
              </w:rPr>
            </w:pPr>
            <w:r>
              <w:rPr>
                <w:rFonts w:ascii="Times New Roman" w:hAnsi="Times New Roman" w:eastAsia="宋体"/>
              </w:rPr>
              <w:t>一般工业废物储存及处置执行《一般工业固体废物贮存和填埋污染控制标准》（GB18599-2020）；生活垃圾执行《生活垃圾填埋场污染控制标准》（GB16889-2008</w:t>
            </w:r>
            <w:r>
              <w:rPr>
                <w:rFonts w:hint="eastAsia" w:ascii="Times New Roman" w:hAnsi="Times New Roman" w:eastAsia="宋体"/>
                <w:lang w:eastAsia="zh-CN"/>
              </w:rPr>
              <w:t>）；</w:t>
            </w:r>
            <w:r>
              <w:rPr>
                <w:rFonts w:ascii="Times New Roman" w:hAnsi="Times New Roman" w:eastAsia="宋体"/>
              </w:rPr>
              <w:t>危险废物执行《危险废物贮存污染控制标准》（GB18597-20</w:t>
            </w:r>
            <w:r>
              <w:rPr>
                <w:rFonts w:hint="eastAsia" w:ascii="Times New Roman" w:hAnsi="Times New Roman"/>
                <w:lang w:val="en-US" w:eastAsia="zh-CN"/>
              </w:rPr>
              <w:t>23</w:t>
            </w:r>
            <w:r>
              <w:rPr>
                <w:rFonts w:ascii="Times New Roman" w:hAnsi="Times New Roman" w:eastAsia="宋体"/>
              </w:rPr>
              <w:t>）及其修改单（环境保护部2013年第36号）。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7" w:type="dxa"/>
            <w:vAlign w:val="center"/>
          </w:tcPr>
          <w:p>
            <w:pPr>
              <w:pStyle w:val="17"/>
              <w:spacing w:after="0" w:line="440" w:lineRule="exact"/>
              <w:ind w:left="0" w:leftChars="0" w:firstLine="0" w:firstLineChars="0"/>
              <w:jc w:val="center"/>
              <w:rPr>
                <w:rFonts w:ascii="Times New Roman" w:hAnsi="Times New Roman" w:eastAsia="宋体"/>
                <w:b/>
                <w:bCs/>
              </w:rPr>
            </w:pPr>
            <w:r>
              <w:rPr>
                <w:rFonts w:hint="eastAsia" w:ascii="Times New Roman" w:hAnsi="Times New Roman" w:eastAsia="宋体"/>
                <w:b/>
                <w:bCs/>
              </w:rPr>
              <w:t>总</w:t>
            </w:r>
            <w:r>
              <w:rPr>
                <w:rFonts w:hint="eastAsia" w:ascii="Times New Roman" w:hAnsi="Times New Roman" w:eastAsia="宋体"/>
                <w:b/>
                <w:bCs/>
                <w:shd w:val="clear" w:color="auto" w:fill="FFFFFF" w:themeFill="background1"/>
              </w:rPr>
              <w:t>量控制指标</w:t>
            </w:r>
          </w:p>
        </w:tc>
        <w:tc>
          <w:tcPr>
            <w:tcW w:w="8115" w:type="dxa"/>
          </w:tcPr>
          <w:p>
            <w:pPr>
              <w:spacing w:line="440" w:lineRule="exact"/>
              <w:ind w:firstLine="480" w:firstLineChars="200"/>
              <w:rPr>
                <w:rFonts w:ascii="Times New Roman" w:hAnsi="Times New Roman" w:eastAsia="宋体"/>
              </w:rPr>
            </w:pPr>
            <w:r>
              <w:rPr>
                <w:rFonts w:ascii="Times New Roman" w:hAnsi="Times New Roman" w:eastAsia="宋体"/>
              </w:rPr>
              <w:t>根据本项目的排污特征，结合国家污染物排放总量控制原则，建议本项目总量控制建议指标如下：</w:t>
            </w:r>
          </w:p>
          <w:p>
            <w:pPr>
              <w:widowControl/>
              <w:spacing w:line="44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（1）废气：DA001排气筒</w:t>
            </w:r>
            <w:r>
              <w:rPr>
                <w:rFonts w:hint="eastAsia" w:ascii="Times New Roman" w:hAnsi="Times New Roman"/>
                <w:color w:val="000000" w:themeColor="text1"/>
                <w:lang w:val="en-US" w:eastAsia="zh-CN"/>
                <w14:textFill>
                  <w14:solidFill>
                    <w14:schemeClr w14:val="tx1"/>
                  </w14:solidFill>
                </w14:textFill>
              </w:rPr>
              <w:t>颗粒物排放量</w:t>
            </w:r>
            <w:r>
              <w:rPr>
                <w:rFonts w:ascii="Times New Roman" w:hAnsi="Times New Roman" w:eastAsia="宋体"/>
                <w:color w:val="000000" w:themeColor="text1"/>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1.15</w:t>
            </w:r>
            <w:r>
              <w:rPr>
                <w:rFonts w:ascii="Times New Roman" w:hAnsi="Times New Roman" w:eastAsia="宋体"/>
                <w:color w:val="000000" w:themeColor="text1"/>
                <w14:textFill>
                  <w14:solidFill>
                    <w14:schemeClr w14:val="tx1"/>
                  </w14:solidFill>
                </w14:textFill>
              </w:rPr>
              <w:t>t/a，SO</w:t>
            </w:r>
            <w:r>
              <w:rPr>
                <w:rFonts w:ascii="Times New Roman" w:hAnsi="Times New Roman" w:eastAsia="宋体"/>
                <w:color w:val="000000" w:themeColor="text1"/>
                <w:vertAlign w:val="subscript"/>
                <w14:textFill>
                  <w14:solidFill>
                    <w14:schemeClr w14:val="tx1"/>
                  </w14:solidFill>
                </w14:textFill>
              </w:rPr>
              <w:t>2</w:t>
            </w:r>
            <w:r>
              <w:rPr>
                <w:rFonts w:hint="eastAsia" w:ascii="Times New Roman" w:hAnsi="Times New Roman"/>
                <w:color w:val="000000" w:themeColor="text1"/>
                <w:vertAlign w:val="baseline"/>
                <w:lang w:val="en-US" w:eastAsia="zh-CN"/>
                <w14:textFill>
                  <w14:solidFill>
                    <w14:schemeClr w14:val="tx1"/>
                  </w14:solidFill>
                </w14:textFill>
              </w:rPr>
              <w:t>排放量</w:t>
            </w:r>
            <w:r>
              <w:rPr>
                <w:rFonts w:ascii="Times New Roman" w:hAnsi="Times New Roman" w:eastAsia="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11.52</w:t>
            </w:r>
            <w:r>
              <w:rPr>
                <w:rFonts w:ascii="Times New Roman" w:hAnsi="Times New Roman" w:eastAsia="宋体"/>
                <w:color w:val="000000" w:themeColor="text1"/>
                <w14:textFill>
                  <w14:solidFill>
                    <w14:schemeClr w14:val="tx1"/>
                  </w14:solidFill>
                </w14:textFill>
              </w:rPr>
              <w:t>t/a、NO</w:t>
            </w:r>
            <w:r>
              <w:rPr>
                <w:rFonts w:hint="eastAsia" w:ascii="Times New Roman" w:hAnsi="Times New Roman" w:eastAsia="宋体"/>
                <w:color w:val="000000" w:themeColor="text1"/>
                <w14:textFill>
                  <w14:solidFill>
                    <w14:schemeClr w14:val="tx1"/>
                  </w14:solidFill>
                </w14:textFill>
              </w:rPr>
              <w:t>x</w:t>
            </w:r>
            <w:r>
              <w:rPr>
                <w:rFonts w:hint="eastAsia" w:ascii="Times New Roman" w:hAnsi="Times New Roman"/>
                <w:color w:val="000000" w:themeColor="text1"/>
                <w:lang w:val="en-US" w:eastAsia="zh-CN"/>
                <w14:textFill>
                  <w14:solidFill>
                    <w14:schemeClr w14:val="tx1"/>
                  </w14:solidFill>
                </w14:textFill>
              </w:rPr>
              <w:t>排放量</w:t>
            </w:r>
            <w:r>
              <w:rPr>
                <w:rFonts w:ascii="Times New Roman" w:hAnsi="Times New Roman" w:eastAsia="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16.536</w:t>
            </w:r>
            <w:r>
              <w:rPr>
                <w:rFonts w:ascii="Times New Roman" w:hAnsi="Times New Roman" w:eastAsia="宋体"/>
                <w:color w:val="000000" w:themeColor="text1"/>
                <w14:textFill>
                  <w14:solidFill>
                    <w14:schemeClr w14:val="tx1"/>
                  </w14:solidFill>
                </w14:textFill>
              </w:rPr>
              <w:t>t/a</w:t>
            </w:r>
            <w:r>
              <w:rPr>
                <w:rFonts w:hint="eastAsia" w:ascii="Times New Roman" w:hAnsi="Times New Roman" w:eastAsia="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DA002排气筒颗粒物排放量：0.964</w:t>
            </w:r>
            <w:r>
              <w:rPr>
                <w:rFonts w:ascii="Times New Roman" w:hAnsi="Times New Roman" w:eastAsia="宋体"/>
                <w:color w:val="000000" w:themeColor="text1"/>
                <w14:textFill>
                  <w14:solidFill>
                    <w14:schemeClr w14:val="tx1"/>
                  </w14:solidFill>
                </w14:textFill>
              </w:rPr>
              <w:t>t/a</w:t>
            </w:r>
            <w:r>
              <w:rPr>
                <w:rFonts w:hint="eastAsia" w:ascii="Times New Roman" w:hAnsi="Times New Roman"/>
                <w:color w:val="000000" w:themeColor="text1"/>
                <w:lang w:val="en-US" w:eastAsia="zh-CN"/>
                <w14:textFill>
                  <w14:solidFill>
                    <w14:schemeClr w14:val="tx1"/>
                  </w14:solidFill>
                </w14:textFill>
              </w:rPr>
              <w:t>；</w:t>
            </w:r>
            <w:r>
              <w:rPr>
                <w:rFonts w:hint="eastAsia" w:ascii="Times New Roman" w:hAnsi="Times New Roman" w:eastAsia="宋体"/>
                <w:color w:val="000000" w:themeColor="text1"/>
                <w14:textFill>
                  <w14:solidFill>
                    <w14:schemeClr w14:val="tx1"/>
                  </w14:solidFill>
                </w14:textFill>
              </w:rPr>
              <w:t>无组织</w:t>
            </w:r>
            <w:r>
              <w:rPr>
                <w:rFonts w:hint="eastAsia" w:ascii="Times New Roman" w:hAnsi="Times New Roman"/>
                <w:color w:val="000000" w:themeColor="text1"/>
                <w:lang w:val="en-US" w:eastAsia="zh-CN"/>
                <w14:textFill>
                  <w14:solidFill>
                    <w14:schemeClr w14:val="tx1"/>
                  </w14:solidFill>
                </w14:textFill>
              </w:rPr>
              <w:t>颗粒物</w:t>
            </w:r>
            <w:r>
              <w:rPr>
                <w:rFonts w:hint="eastAsia" w:ascii="Times New Roman" w:hAnsi="Times New Roman" w:eastAsia="宋体"/>
                <w:color w:val="000000" w:themeColor="text1"/>
                <w14:textFill>
                  <w14:solidFill>
                    <w14:schemeClr w14:val="tx1"/>
                  </w14:solidFill>
                </w14:textFill>
              </w:rPr>
              <w:t>的排放量为</w:t>
            </w:r>
            <w:r>
              <w:rPr>
                <w:rFonts w:hint="eastAsia" w:ascii="Times New Roman" w:hAnsi="Times New Roman"/>
                <w:color w:val="000000" w:themeColor="text1"/>
                <w:lang w:val="en-US" w:eastAsia="zh-CN"/>
                <w14:textFill>
                  <w14:solidFill>
                    <w14:schemeClr w14:val="tx1"/>
                  </w14:solidFill>
                </w14:textFill>
              </w:rPr>
              <w:t>3.5</w:t>
            </w:r>
            <w:r>
              <w:rPr>
                <w:rFonts w:hint="eastAsia" w:ascii="Times New Roman" w:hAnsi="Times New Roman" w:eastAsia="宋体"/>
                <w:color w:val="000000" w:themeColor="text1"/>
                <w14:textFill>
                  <w14:solidFill>
                    <w14:schemeClr w14:val="tx1"/>
                  </w14:solidFill>
                </w14:textFill>
              </w:rPr>
              <w:t>t/a。</w:t>
            </w:r>
          </w:p>
          <w:p>
            <w:pPr>
              <w:spacing w:line="440" w:lineRule="exact"/>
              <w:ind w:firstLine="480" w:firstLineChars="200"/>
              <w:rPr>
                <w:rFonts w:ascii="Times New Roman" w:hAnsi="Times New Roman" w:eastAsia="宋体"/>
              </w:rPr>
            </w:pPr>
            <w:r>
              <w:rPr>
                <w:rFonts w:ascii="Times New Roman" w:hAnsi="Times New Roman" w:eastAsia="宋体"/>
              </w:rPr>
              <w:t>（2）废水：项目废水主要为生活污水和烘干工段的</w:t>
            </w:r>
            <w:r>
              <w:rPr>
                <w:rFonts w:hint="eastAsia" w:ascii="Times New Roman" w:hAnsi="Times New Roman"/>
                <w:lang w:eastAsia="zh-CN"/>
              </w:rPr>
              <w:t>水膜喷淋</w:t>
            </w:r>
            <w:r>
              <w:rPr>
                <w:rFonts w:ascii="Times New Roman" w:hAnsi="Times New Roman" w:eastAsia="宋体"/>
              </w:rPr>
              <w:t>废水。</w:t>
            </w:r>
            <w:r>
              <w:rPr>
                <w:rFonts w:ascii="Times New Roman" w:hAnsi="Times New Roman" w:eastAsia="宋体"/>
                <w:color w:val="000000" w:themeColor="text1"/>
                <w14:textFill>
                  <w14:solidFill>
                    <w14:schemeClr w14:val="tx1"/>
                  </w14:solidFill>
                </w14:textFill>
              </w:rPr>
              <w:t>生活污水</w:t>
            </w:r>
            <w:r>
              <w:rPr>
                <w:rFonts w:hint="eastAsia" w:ascii="Times New Roman" w:hAnsi="Times New Roman" w:eastAsia="宋体"/>
                <w:color w:val="000000" w:themeColor="text1"/>
                <w:lang w:val="en-US" w:eastAsia="zh-CN"/>
                <w14:textFill>
                  <w14:solidFill>
                    <w14:schemeClr w14:val="tx1"/>
                  </w14:solidFill>
                </w14:textFill>
              </w:rPr>
              <w:t>排放</w:t>
            </w:r>
            <w:r>
              <w:rPr>
                <w:rFonts w:ascii="Times New Roman" w:hAnsi="Times New Roman" w:eastAsia="宋体"/>
                <w:color w:val="000000" w:themeColor="text1"/>
                <w14:textFill>
                  <w14:solidFill>
                    <w14:schemeClr w14:val="tx1"/>
                  </w14:solidFill>
                </w14:textFill>
              </w:rPr>
              <w:t>量为</w:t>
            </w:r>
            <w:r>
              <w:rPr>
                <w:rFonts w:hint="eastAsia" w:ascii="Times New Roman" w:hAnsi="Times New Roman" w:eastAsia="宋体"/>
                <w:color w:val="000000" w:themeColor="text1"/>
                <w14:textFill>
                  <w14:solidFill>
                    <w14:schemeClr w14:val="tx1"/>
                  </w14:solidFill>
                </w14:textFill>
              </w:rPr>
              <w:t>416</w:t>
            </w:r>
            <w:r>
              <w:rPr>
                <w:rFonts w:ascii="Times New Roman" w:hAnsi="Times New Roman" w:eastAsia="宋体"/>
                <w:color w:val="000000" w:themeColor="text1"/>
                <w14:textFill>
                  <w14:solidFill>
                    <w14:schemeClr w14:val="tx1"/>
                  </w14:solidFill>
                </w14:textFill>
              </w:rPr>
              <w:t>m</w:t>
            </w:r>
            <w:r>
              <w:rPr>
                <w:rFonts w:ascii="Times New Roman" w:hAnsi="Times New Roman" w:eastAsia="宋体"/>
                <w:color w:val="000000" w:themeColor="text1"/>
                <w:vertAlign w:val="super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/a</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COD</w:t>
            </w:r>
            <w:r>
              <w:rPr>
                <w:rFonts w:hint="eastAsia" w:ascii="Times New Roman" w:hAnsi="Times New Roman" w:eastAsia="宋体"/>
                <w:color w:val="000000" w:themeColor="text1"/>
                <w:lang w:val="en-US" w:eastAsia="zh-CN"/>
                <w14:textFill>
                  <w14:solidFill>
                    <w14:schemeClr w14:val="tx1"/>
                  </w14:solidFill>
                </w14:textFill>
              </w:rPr>
              <w:t>排放</w:t>
            </w:r>
            <w:r>
              <w:rPr>
                <w:rFonts w:ascii="Times New Roman" w:hAnsi="Times New Roman" w:eastAsia="宋体"/>
                <w:color w:val="000000" w:themeColor="text1"/>
                <w14:textFill>
                  <w14:solidFill>
                    <w14:schemeClr w14:val="tx1"/>
                  </w14:solidFill>
                </w14:textFill>
              </w:rPr>
              <w:t>量为</w:t>
            </w:r>
            <w:r>
              <w:rPr>
                <w:rFonts w:hint="eastAsia" w:ascii="Times New Roman" w:hAnsi="Times New Roman" w:eastAsia="宋体"/>
                <w:color w:val="000000" w:themeColor="text1"/>
                <w:lang w:val="en-US" w:eastAsia="zh-CN"/>
                <w14:textFill>
                  <w14:solidFill>
                    <w14:schemeClr w14:val="tx1"/>
                  </w14:solidFill>
                </w14:textFill>
              </w:rPr>
              <w:t>0.133</w:t>
            </w:r>
            <w:r>
              <w:rPr>
                <w:rFonts w:ascii="Times New Roman" w:hAnsi="Times New Roman" w:eastAsia="宋体"/>
                <w:color w:val="000000" w:themeColor="text1"/>
                <w14:textFill>
                  <w14:solidFill>
                    <w14:schemeClr w14:val="tx1"/>
                  </w14:solidFill>
                </w14:textFill>
              </w:rPr>
              <w:t>m</w:t>
            </w:r>
            <w:r>
              <w:rPr>
                <w:rFonts w:ascii="Times New Roman" w:hAnsi="Times New Roman" w:eastAsia="宋体"/>
                <w:color w:val="000000" w:themeColor="text1"/>
                <w:vertAlign w:val="super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/a</w:t>
            </w:r>
            <w:r>
              <w:rPr>
                <w:rFonts w:hint="eastAsia" w:ascii="Times New Roman" w:hAnsi="Times New Roman" w:eastAsia="宋体"/>
                <w:color w:val="000000" w:themeColor="text1"/>
                <w14:textFill>
                  <w14:solidFill>
                    <w14:schemeClr w14:val="tx1"/>
                  </w14:solidFill>
                </w14:textFill>
              </w:rPr>
              <w:t>，</w:t>
            </w:r>
            <w:r>
              <w:rPr>
                <w:rFonts w:hint="eastAsia" w:ascii="Times New Roman" w:hAnsi="Times New Roman" w:eastAsia="宋体"/>
                <w:color w:val="000000" w:themeColor="text1"/>
                <w:lang w:val="en-US" w:eastAsia="zh-CN"/>
                <w14:textFill>
                  <w14:solidFill>
                    <w14:schemeClr w14:val="tx1"/>
                  </w14:solidFill>
                </w14:textFill>
              </w:rPr>
              <w:t>BOD</w:t>
            </w:r>
            <w:r>
              <w:rPr>
                <w:rFonts w:hint="eastAsia" w:ascii="Times New Roman" w:hAnsi="Times New Roman" w:eastAsia="宋体"/>
                <w:color w:val="000000" w:themeColor="text1"/>
                <w:vertAlign w:val="subscript"/>
                <w:lang w:val="en-US" w:eastAsia="zh-CN"/>
                <w14:textFill>
                  <w14:solidFill>
                    <w14:schemeClr w14:val="tx1"/>
                  </w14:solidFill>
                </w14:textFill>
              </w:rPr>
              <w:t>5</w:t>
            </w:r>
            <w:r>
              <w:rPr>
                <w:rFonts w:hint="eastAsia" w:ascii="Times New Roman" w:hAnsi="Times New Roman" w:eastAsia="宋体"/>
                <w:color w:val="000000" w:themeColor="text1"/>
                <w:vertAlign w:val="baseline"/>
                <w:lang w:val="en-US" w:eastAsia="zh-CN"/>
                <w14:textFill>
                  <w14:solidFill>
                    <w14:schemeClr w14:val="tx1"/>
                  </w14:solidFill>
                </w14:textFill>
              </w:rPr>
              <w:t>排放量为</w:t>
            </w:r>
            <w:r>
              <w:rPr>
                <w:rFonts w:hint="eastAsia" w:ascii="Times New Roman" w:hAnsi="Times New Roman" w:eastAsia="宋体"/>
                <w:color w:val="000000" w:themeColor="text1"/>
                <w:lang w:val="en-US" w:eastAsia="zh-CN"/>
                <w14:textFill>
                  <w14:solidFill>
                    <w14:schemeClr w14:val="tx1"/>
                  </w14:solidFill>
                </w14:textFill>
              </w:rPr>
              <w:t>0.067</w:t>
            </w:r>
            <w:r>
              <w:rPr>
                <w:rFonts w:ascii="Times New Roman" w:hAnsi="Times New Roman" w:eastAsia="宋体"/>
                <w:color w:val="000000" w:themeColor="text1"/>
                <w14:textFill>
                  <w14:solidFill>
                    <w14:schemeClr w14:val="tx1"/>
                  </w14:solidFill>
                </w14:textFill>
              </w:rPr>
              <w:t>m</w:t>
            </w:r>
            <w:r>
              <w:rPr>
                <w:rFonts w:ascii="Times New Roman" w:hAnsi="Times New Roman" w:eastAsia="宋体"/>
                <w:color w:val="000000" w:themeColor="text1"/>
                <w:vertAlign w:val="super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/a</w:t>
            </w:r>
            <w:r>
              <w:rPr>
                <w:rFonts w:hint="eastAsia" w:ascii="Times New Roman" w:hAnsi="Times New Roman"/>
                <w:color w:val="000000" w:themeColor="text1"/>
                <w:lang w:eastAsia="zh-CN"/>
                <w14:textFill>
                  <w14:solidFill>
                    <w14:schemeClr w14:val="tx1"/>
                  </w14:solidFill>
                </w14:textFill>
              </w:rPr>
              <w:t>；</w:t>
            </w:r>
            <w:r>
              <w:rPr>
                <w:rFonts w:ascii="Times New Roman" w:hAnsi="Times New Roman" w:eastAsia="宋体"/>
                <w:color w:val="000000" w:themeColor="text1"/>
                <w14:textFill>
                  <w14:solidFill>
                    <w14:schemeClr w14:val="tx1"/>
                  </w14:solidFill>
                </w14:textFill>
              </w:rPr>
              <w:t>氨氮</w:t>
            </w:r>
            <w:r>
              <w:rPr>
                <w:rFonts w:hint="eastAsia" w:ascii="Times New Roman" w:hAnsi="Times New Roman" w:eastAsia="宋体"/>
                <w:color w:val="000000" w:themeColor="text1"/>
                <w:lang w:val="en-US" w:eastAsia="zh-CN"/>
                <w14:textFill>
                  <w14:solidFill>
                    <w14:schemeClr w14:val="tx1"/>
                  </w14:solidFill>
                </w14:textFill>
              </w:rPr>
              <w:t>排放</w:t>
            </w:r>
            <w:r>
              <w:rPr>
                <w:rFonts w:ascii="Times New Roman" w:hAnsi="Times New Roman" w:eastAsia="宋体"/>
                <w:color w:val="000000" w:themeColor="text1"/>
                <w14:textFill>
                  <w14:solidFill>
                    <w14:schemeClr w14:val="tx1"/>
                  </w14:solidFill>
                </w14:textFill>
              </w:rPr>
              <w:t>量为</w:t>
            </w:r>
            <w:r>
              <w:rPr>
                <w:rFonts w:hint="eastAsia" w:ascii="Times New Roman" w:hAnsi="Times New Roman" w:eastAsia="宋体"/>
                <w:color w:val="000000" w:themeColor="text1"/>
                <w:lang w:val="en-US" w:eastAsia="zh-CN"/>
                <w14:textFill>
                  <w14:solidFill>
                    <w14:schemeClr w14:val="tx1"/>
                  </w14:solidFill>
                </w14:textFill>
              </w:rPr>
              <w:t>0.008</w:t>
            </w:r>
            <w:r>
              <w:rPr>
                <w:rFonts w:ascii="Times New Roman" w:hAnsi="Times New Roman" w:eastAsia="宋体"/>
                <w:color w:val="000000" w:themeColor="text1"/>
                <w14:textFill>
                  <w14:solidFill>
                    <w14:schemeClr w14:val="tx1"/>
                  </w14:solidFill>
                </w14:textFill>
              </w:rPr>
              <w:t>m</w:t>
            </w:r>
            <w:r>
              <w:rPr>
                <w:rFonts w:ascii="Times New Roman" w:hAnsi="Times New Roman" w:eastAsia="宋体"/>
                <w:color w:val="000000" w:themeColor="text1"/>
                <w:vertAlign w:val="super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/a</w:t>
            </w:r>
            <w:r>
              <w:rPr>
                <w:rFonts w:hint="eastAsia" w:ascii="Times New Roman" w:hAnsi="Times New Roman" w:eastAsia="宋体"/>
                <w:color w:val="000000" w:themeColor="text1"/>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悬浮物排放量为0.063</w:t>
            </w:r>
            <w:r>
              <w:rPr>
                <w:rFonts w:ascii="Times New Roman" w:hAnsi="Times New Roman" w:eastAsia="宋体"/>
                <w:color w:val="000000" w:themeColor="text1"/>
                <w14:textFill>
                  <w14:solidFill>
                    <w14:schemeClr w14:val="tx1"/>
                  </w14:solidFill>
                </w14:textFill>
              </w:rPr>
              <w:t>m</w:t>
            </w:r>
            <w:r>
              <w:rPr>
                <w:rFonts w:ascii="Times New Roman" w:hAnsi="Times New Roman" w:eastAsia="宋体"/>
                <w:color w:val="000000" w:themeColor="text1"/>
                <w:vertAlign w:val="super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/a</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总磷排放量为0.0026</w:t>
            </w:r>
            <w:r>
              <w:rPr>
                <w:rFonts w:ascii="Times New Roman" w:hAnsi="Times New Roman" w:eastAsia="宋体"/>
                <w:color w:val="000000" w:themeColor="text1"/>
                <w14:textFill>
                  <w14:solidFill>
                    <w14:schemeClr w14:val="tx1"/>
                  </w14:solidFill>
                </w14:textFill>
              </w:rPr>
              <w:t>m</w:t>
            </w:r>
            <w:r>
              <w:rPr>
                <w:rFonts w:ascii="Times New Roman" w:hAnsi="Times New Roman" w:eastAsia="宋体"/>
                <w:color w:val="000000" w:themeColor="text1"/>
                <w:vertAlign w:val="super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/a</w:t>
            </w:r>
            <w:r>
              <w:rPr>
                <w:rFonts w:hint="eastAsia" w:ascii="Times New Roman" w:hAnsi="Times New Roman"/>
                <w:color w:val="000000" w:themeColor="text1"/>
                <w:lang w:eastAsia="zh-CN"/>
                <w14:textFill>
                  <w14:solidFill>
                    <w14:schemeClr w14:val="tx1"/>
                  </w14:solidFill>
                </w14:textFill>
              </w:rPr>
              <w:t>，</w:t>
            </w:r>
            <w:r>
              <w:rPr>
                <w:rFonts w:hint="eastAsia" w:ascii="Times New Roman" w:hAnsi="Times New Roman"/>
                <w:color w:val="000000" w:themeColor="text1"/>
                <w:lang w:val="en-US" w:eastAsia="zh-CN"/>
                <w14:textFill>
                  <w14:solidFill>
                    <w14:schemeClr w14:val="tx1"/>
                  </w14:solidFill>
                </w14:textFill>
              </w:rPr>
              <w:t>动植物油排放量为0.018</w:t>
            </w:r>
            <w:r>
              <w:rPr>
                <w:rFonts w:ascii="Times New Roman" w:hAnsi="Times New Roman" w:eastAsia="宋体"/>
                <w:color w:val="000000" w:themeColor="text1"/>
                <w14:textFill>
                  <w14:solidFill>
                    <w14:schemeClr w14:val="tx1"/>
                  </w14:solidFill>
                </w14:textFill>
              </w:rPr>
              <w:t>m</w:t>
            </w:r>
            <w:r>
              <w:rPr>
                <w:rFonts w:ascii="Times New Roman" w:hAnsi="Times New Roman" w:eastAsia="宋体"/>
                <w:color w:val="000000" w:themeColor="text1"/>
                <w:vertAlign w:val="super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/a食堂</w:t>
            </w:r>
            <w:r>
              <w:rPr>
                <w:rFonts w:ascii="Times New Roman" w:hAnsi="Times New Roman" w:eastAsia="宋体"/>
              </w:rPr>
              <w:t>污水经</w:t>
            </w:r>
            <w:r>
              <w:rPr>
                <w:rFonts w:hint="eastAsia" w:ascii="Times New Roman" w:hAnsi="Times New Roman"/>
                <w:lang w:eastAsia="zh-CN"/>
              </w:rPr>
              <w:t>隔油池</w:t>
            </w:r>
            <w:r>
              <w:rPr>
                <w:rFonts w:ascii="Times New Roman" w:hAnsi="Times New Roman" w:eastAsia="宋体"/>
              </w:rPr>
              <w:t>处理后与生活污水一起进入化粪池处理后，</w:t>
            </w:r>
            <w:r>
              <w:rPr>
                <w:rFonts w:hint="eastAsia" w:ascii="Times New Roman" w:hAnsi="Times New Roman" w:eastAsia="宋体"/>
              </w:rPr>
              <w:t>达到《污水排入城镇下水道水质标准》（GB/T31962-201 5）中表1的A等级标准后排入园区污水管网，最终进入</w:t>
            </w:r>
            <w:r>
              <w:rPr>
                <w:rFonts w:hint="eastAsia" w:ascii="Times New Roman" w:hAnsi="Times New Roman" w:eastAsia="宋体"/>
                <w:lang w:eastAsia="zh-CN"/>
              </w:rPr>
              <w:t>白鱼河水质净化厂处理</w:t>
            </w:r>
            <w:r>
              <w:rPr>
                <w:rFonts w:hint="eastAsia" w:ascii="Times New Roman" w:hAnsi="Times New Roman" w:eastAsia="宋体"/>
              </w:rPr>
              <w:t>处理，总量纳入</w:t>
            </w:r>
            <w:r>
              <w:rPr>
                <w:rFonts w:hint="eastAsia" w:ascii="Times New Roman" w:hAnsi="Times New Roman" w:eastAsia="宋体"/>
                <w:lang w:eastAsia="zh-CN"/>
              </w:rPr>
              <w:t>白鱼河水质净化厂处理</w:t>
            </w:r>
            <w:r>
              <w:rPr>
                <w:rFonts w:hint="eastAsia" w:ascii="Times New Roman" w:hAnsi="Times New Roman" w:eastAsia="宋体"/>
              </w:rPr>
              <w:t>考核。</w:t>
            </w:r>
            <w:r>
              <w:rPr>
                <w:rFonts w:ascii="Times New Roman" w:hAnsi="Times New Roman" w:eastAsia="宋体"/>
              </w:rPr>
              <w:t>烘干系统</w:t>
            </w:r>
            <w:r>
              <w:rPr>
                <w:rFonts w:hint="eastAsia" w:ascii="Times New Roman" w:hAnsi="Times New Roman"/>
                <w:lang w:eastAsia="zh-CN"/>
              </w:rPr>
              <w:t>水膜喷淋</w:t>
            </w:r>
            <w:r>
              <w:rPr>
                <w:rFonts w:ascii="Times New Roman" w:hAnsi="Times New Roman" w:eastAsia="宋体"/>
              </w:rPr>
              <w:t>降温除尘用水，通过设置三级沉淀池沉淀后循环利用，不外排，只补充。因此，项目不设污水总量控制标准。</w:t>
            </w:r>
          </w:p>
          <w:p>
            <w:pPr>
              <w:pStyle w:val="17"/>
              <w:spacing w:after="0" w:line="440" w:lineRule="exact"/>
              <w:ind w:left="0" w:leftChars="0" w:firstLine="480"/>
              <w:rPr>
                <w:rFonts w:hint="eastAsia" w:ascii="Times New Roman" w:hAnsi="Times New Roman"/>
                <w:color w:val="000000"/>
                <w:lang w:eastAsia="zh-CN"/>
              </w:rPr>
            </w:pPr>
            <w:r>
              <w:rPr>
                <w:rFonts w:ascii="Times New Roman" w:hAnsi="Times New Roman" w:eastAsia="宋体"/>
                <w:color w:val="000000"/>
              </w:rPr>
              <w:t>（3）项目固废处置率为100%</w:t>
            </w:r>
            <w:r>
              <w:rPr>
                <w:rFonts w:hint="eastAsia" w:ascii="Times New Roman" w:hAnsi="Times New Roman"/>
                <w:color w:val="000000"/>
                <w:lang w:eastAsia="zh-CN"/>
              </w:rPr>
              <w:t>。</w:t>
            </w: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color w:val="000000"/>
                <w:lang w:eastAsia="zh-CN"/>
              </w:rPr>
            </w:pPr>
          </w:p>
          <w:p>
            <w:pPr>
              <w:pStyle w:val="17"/>
              <w:spacing w:after="0" w:line="440" w:lineRule="exact"/>
              <w:ind w:left="0" w:leftChars="0" w:firstLine="480"/>
              <w:rPr>
                <w:rFonts w:hint="eastAsia" w:ascii="Times New Roman" w:hAnsi="Times New Roman" w:eastAsia="宋体"/>
                <w:lang w:eastAsia="zh-CN"/>
              </w:rPr>
            </w:pPr>
          </w:p>
        </w:tc>
      </w:tr>
    </w:tbl>
    <w:p>
      <w:pPr>
        <w:pStyle w:val="17"/>
        <w:sectPr>
          <w:pgSz w:w="11906" w:h="16838"/>
          <w:pgMar w:top="1440" w:right="1800" w:bottom="1440" w:left="1800" w:header="851" w:footer="992" w:gutter="0"/>
          <w:cols w:space="425" w:num="1"/>
          <w:docGrid w:type="lines" w:linePitch="312" w:charSpace="0"/>
        </w:sectPr>
      </w:pPr>
    </w:p>
    <w:p>
      <w:pPr>
        <w:pStyle w:val="3"/>
        <w:spacing w:before="180" w:after="180" w:line="440" w:lineRule="exact"/>
        <w:ind w:firstLine="0"/>
        <w:jc w:val="center"/>
        <w:rPr>
          <w:sz w:val="30"/>
          <w:szCs w:val="30"/>
        </w:rPr>
      </w:pPr>
      <w:bookmarkStart w:id="53" w:name="_Toc6005"/>
      <w:bookmarkStart w:id="54" w:name="_Toc15898"/>
      <w:bookmarkStart w:id="55" w:name="_Toc8875"/>
      <w:bookmarkStart w:id="56" w:name="_Toc27879"/>
      <w:bookmarkStart w:id="57" w:name="_Toc15198"/>
      <w:r>
        <w:rPr>
          <w:rFonts w:hint="eastAsia"/>
          <w:sz w:val="30"/>
          <w:szCs w:val="30"/>
        </w:rPr>
        <w:t>四、主要环境影响和保护措施</w:t>
      </w:r>
      <w:bookmarkEnd w:id="53"/>
      <w:bookmarkEnd w:id="54"/>
      <w:bookmarkEnd w:id="55"/>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8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1" w:type="dxa"/>
            <w:vAlign w:val="center"/>
          </w:tcPr>
          <w:p>
            <w:pPr>
              <w:spacing w:line="440" w:lineRule="exact"/>
              <w:jc w:val="center"/>
              <w:rPr>
                <w:rFonts w:ascii="Times New Roman" w:hAnsi="Times New Roman" w:eastAsia="宋体"/>
              </w:rPr>
            </w:pPr>
            <w:r>
              <w:rPr>
                <w:rFonts w:hint="eastAsia" w:ascii="Times New Roman" w:hAnsi="Times New Roman" w:eastAsia="宋体"/>
                <w:b/>
                <w:bCs/>
              </w:rPr>
              <w:t>施工期环境影响和保护措施</w:t>
            </w:r>
          </w:p>
        </w:tc>
        <w:tc>
          <w:tcPr>
            <w:tcW w:w="8071" w:type="dxa"/>
          </w:tcPr>
          <w:p>
            <w:pPr>
              <w:pStyle w:val="32"/>
              <w:spacing w:line="440" w:lineRule="exact"/>
              <w:ind w:firstLine="480"/>
              <w:rPr>
                <w:rFonts w:ascii="Times New Roman" w:hAnsi="Times New Roman" w:eastAsia="宋体"/>
                <w:b/>
                <w:bCs/>
                <w:sz w:val="24"/>
                <w:szCs w:val="24"/>
              </w:rPr>
            </w:pPr>
            <w:r>
              <w:rPr>
                <w:rFonts w:hint="eastAsia" w:ascii="Times New Roman" w:hAnsi="Times New Roman" w:eastAsia="宋体"/>
                <w:sz w:val="24"/>
                <w:szCs w:val="24"/>
              </w:rPr>
              <w:t>项目</w:t>
            </w:r>
            <w:r>
              <w:rPr>
                <w:rFonts w:hint="eastAsia" w:ascii="Times New Roman" w:hAnsi="Times New Roman" w:eastAsia="宋体"/>
                <w:sz w:val="24"/>
                <w:szCs w:val="24"/>
                <w:lang w:val="en-US" w:eastAsia="zh-CN"/>
              </w:rPr>
              <w:t>购置</w:t>
            </w:r>
            <w:r>
              <w:rPr>
                <w:rFonts w:hint="eastAsia" w:ascii="Times New Roman" w:hAnsi="Times New Roman" w:eastAsia="宋体"/>
                <w:sz w:val="24"/>
                <w:szCs w:val="24"/>
              </w:rPr>
              <w:t>厂房进行简单装修及设备安装后即进行生产活动，不进行土建工程施工，装修施工内容简单且施工期短，产生的污染物主要为</w:t>
            </w:r>
            <w:r>
              <w:rPr>
                <w:rFonts w:hint="eastAsia" w:ascii="Times New Roman" w:hAnsi="Times New Roman"/>
                <w:sz w:val="24"/>
                <w:szCs w:val="24"/>
                <w:lang w:val="en-US" w:eastAsia="zh-CN"/>
              </w:rPr>
              <w:t>扬尘</w:t>
            </w:r>
            <w:r>
              <w:rPr>
                <w:rFonts w:hint="eastAsia" w:ascii="Times New Roman" w:hAnsi="Times New Roman" w:eastAsia="宋体"/>
                <w:sz w:val="24"/>
                <w:szCs w:val="24"/>
              </w:rPr>
              <w:t>、噪声、固废等，污染物产生量较小。</w:t>
            </w:r>
          </w:p>
          <w:p>
            <w:pPr>
              <w:pStyle w:val="32"/>
              <w:spacing w:line="440" w:lineRule="exact"/>
              <w:ind w:firstLine="482"/>
              <w:rPr>
                <w:rFonts w:ascii="Times New Roman" w:hAnsi="Times New Roman" w:eastAsia="宋体"/>
                <w:b/>
                <w:bCs/>
                <w:sz w:val="24"/>
                <w:szCs w:val="24"/>
              </w:rPr>
            </w:pPr>
            <w:r>
              <w:rPr>
                <w:rFonts w:ascii="Times New Roman" w:hAnsi="Times New Roman" w:eastAsia="宋体"/>
                <w:b/>
                <w:bCs/>
                <w:sz w:val="24"/>
                <w:szCs w:val="24"/>
              </w:rPr>
              <w:t>1、施工期大气环境影响和保护措施</w:t>
            </w:r>
          </w:p>
          <w:p>
            <w:pPr>
              <w:widowControl/>
              <w:spacing w:line="440" w:lineRule="exact"/>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项目施工期产生的大气污染物主要为</w:t>
            </w:r>
            <w:r>
              <w:rPr>
                <w:rFonts w:hint="eastAsia" w:ascii="Times New Roman" w:hAnsi="Times New Roman"/>
                <w:sz w:val="24"/>
                <w:szCs w:val="24"/>
                <w:lang w:val="en-US" w:eastAsia="zh-CN"/>
              </w:rPr>
              <w:t>设配安装及装修</w:t>
            </w:r>
            <w:r>
              <w:rPr>
                <w:rFonts w:hint="eastAsia" w:ascii="Times New Roman" w:hAnsi="Times New Roman" w:eastAsia="宋体"/>
                <w:sz w:val="24"/>
                <w:szCs w:val="24"/>
              </w:rPr>
              <w:t>等工序产生的扬尘。施工期采取以下扬尘污染防治措施：</w:t>
            </w:r>
          </w:p>
          <w:p>
            <w:pPr>
              <w:widowControl/>
              <w:spacing w:line="440" w:lineRule="exact"/>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（1）施工期采取关闭窗户施工，可有效降低扬尘对外环境影响。</w:t>
            </w:r>
          </w:p>
          <w:p>
            <w:pPr>
              <w:widowControl/>
              <w:spacing w:line="440" w:lineRule="exact"/>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（2）场地清理阶段，做到先洒水，后清扫，减少扬尘产生。</w:t>
            </w:r>
          </w:p>
          <w:p>
            <w:pPr>
              <w:widowControl/>
              <w:spacing w:line="440" w:lineRule="exact"/>
              <w:ind w:firstLine="480" w:firstLineChars="200"/>
              <w:rPr>
                <w:rFonts w:hint="eastAsia" w:ascii="Times New Roman" w:hAnsi="Times New Roman" w:eastAsia="宋体"/>
                <w:sz w:val="24"/>
                <w:szCs w:val="24"/>
              </w:rPr>
            </w:pPr>
            <w:r>
              <w:rPr>
                <w:rFonts w:hint="eastAsia" w:ascii="Times New Roman" w:hAnsi="Times New Roman" w:eastAsia="宋体"/>
                <w:sz w:val="24"/>
                <w:szCs w:val="24"/>
              </w:rPr>
              <w:t>（3）施工时应采取建材室内暂存堆放，堆放点相对集中、放置规范，并采取一定的遮盖、洒水除尘等防尘措施，抑制扬尘量。</w:t>
            </w:r>
          </w:p>
          <w:p>
            <w:pPr>
              <w:spacing w:line="440" w:lineRule="exact"/>
              <w:ind w:firstLine="480" w:firstLineChars="200"/>
              <w:rPr>
                <w:rFonts w:ascii="Times New Roman" w:hAnsi="Times New Roman" w:eastAsia="宋体"/>
              </w:rPr>
            </w:pPr>
            <w:r>
              <w:rPr>
                <w:rFonts w:hint="eastAsia" w:ascii="Times New Roman" w:hAnsi="Times New Roman" w:eastAsia="宋体"/>
                <w:sz w:val="24"/>
                <w:szCs w:val="24"/>
              </w:rPr>
              <w:t>经采取以上扬尘污染防治措施后，施工扬尘对周围环境造成的不良影响减小。</w:t>
            </w:r>
          </w:p>
          <w:p>
            <w:pPr>
              <w:widowControl/>
              <w:spacing w:line="440" w:lineRule="exact"/>
              <w:ind w:firstLine="482" w:firstLineChars="200"/>
              <w:rPr>
                <w:rFonts w:ascii="Times New Roman" w:hAnsi="Times New Roman" w:eastAsia="宋体"/>
                <w:b/>
                <w:bCs/>
              </w:rPr>
            </w:pPr>
            <w:r>
              <w:rPr>
                <w:rFonts w:ascii="Times New Roman" w:hAnsi="Times New Roman" w:eastAsia="宋体"/>
                <w:b/>
                <w:bCs/>
              </w:rPr>
              <w:t>2、施工期水环境影响和保护措施</w:t>
            </w:r>
          </w:p>
          <w:p>
            <w:pPr>
              <w:widowControl/>
              <w:spacing w:line="440" w:lineRule="exact"/>
              <w:ind w:firstLine="480" w:firstLineChars="200"/>
              <w:rPr>
                <w:rFonts w:hint="eastAsia" w:ascii="Times New Roman" w:hAnsi="Times New Roman" w:eastAsia="宋体"/>
              </w:rPr>
            </w:pPr>
            <w:r>
              <w:rPr>
                <w:rFonts w:hint="eastAsia" w:ascii="Times New Roman" w:hAnsi="Times New Roman" w:eastAsia="宋体"/>
              </w:rPr>
              <w:t>项目施工期间废水主要是施工人员清洁产生的少量生活污水。施工人员生活污水依托标准厂房已建化粪池进行预处理，处理达《污水排入城镇下水道水质标准》（GB/T31962-2015）中表1A等级标准后，排污入园区市政污水管网，最终进入</w:t>
            </w:r>
            <w:r>
              <w:rPr>
                <w:rFonts w:hint="eastAsia" w:ascii="Times New Roman" w:hAnsi="Times New Roman"/>
                <w:lang w:val="en-US" w:eastAsia="zh-CN"/>
              </w:rPr>
              <w:t>白鱼河水质净化厂</w:t>
            </w:r>
            <w:r>
              <w:rPr>
                <w:rFonts w:hint="eastAsia" w:ascii="Times New Roman" w:hAnsi="Times New Roman" w:eastAsia="宋体"/>
              </w:rPr>
              <w:t>理厂。</w:t>
            </w:r>
          </w:p>
          <w:p>
            <w:pPr>
              <w:widowControl/>
              <w:spacing w:line="440" w:lineRule="exact"/>
              <w:ind w:firstLine="480" w:firstLineChars="200"/>
              <w:rPr>
                <w:rFonts w:hint="eastAsia" w:ascii="Times New Roman" w:hAnsi="Times New Roman" w:eastAsia="宋体"/>
              </w:rPr>
            </w:pPr>
            <w:r>
              <w:rPr>
                <w:rFonts w:hint="eastAsia" w:ascii="Times New Roman" w:hAnsi="Times New Roman" w:eastAsia="宋体"/>
              </w:rPr>
              <w:t>项目施工期废水合理处置，对周围环境水体影响较小。</w:t>
            </w:r>
          </w:p>
          <w:p>
            <w:pPr>
              <w:widowControl/>
              <w:spacing w:line="440" w:lineRule="exact"/>
              <w:ind w:firstLine="482" w:firstLineChars="200"/>
              <w:rPr>
                <w:rFonts w:ascii="Times New Roman" w:hAnsi="Times New Roman" w:eastAsia="宋体"/>
                <w:b/>
                <w:bCs/>
              </w:rPr>
            </w:pPr>
            <w:r>
              <w:rPr>
                <w:rFonts w:ascii="Times New Roman" w:hAnsi="Times New Roman" w:eastAsia="宋体"/>
                <w:b/>
                <w:bCs/>
              </w:rPr>
              <w:t>3、施工期声环境影响和保护措施</w:t>
            </w:r>
          </w:p>
          <w:p>
            <w:pPr>
              <w:widowControl/>
              <w:spacing w:line="440" w:lineRule="exact"/>
              <w:ind w:firstLine="480" w:firstLineChars="200"/>
              <w:rPr>
                <w:rFonts w:hint="eastAsia" w:ascii="Times New Roman" w:hAnsi="Times New Roman" w:eastAsia="宋体"/>
              </w:rPr>
            </w:pPr>
            <w:r>
              <w:rPr>
                <w:rFonts w:hint="eastAsia" w:ascii="Times New Roman" w:hAnsi="Times New Roman" w:eastAsia="宋体"/>
              </w:rPr>
              <w:t>污染源：项目建设期间噪声源为车辆运输和设备安装调试等，噪声值约80~90dB(A)，噪声周期较短，随着设备安装完成，噪声消失。</w:t>
            </w:r>
          </w:p>
          <w:p>
            <w:pPr>
              <w:widowControl/>
              <w:spacing w:line="440" w:lineRule="exact"/>
              <w:ind w:firstLine="480" w:firstLineChars="200"/>
              <w:rPr>
                <w:rFonts w:hint="eastAsia" w:ascii="Times New Roman" w:hAnsi="Times New Roman" w:eastAsia="宋体"/>
              </w:rPr>
            </w:pPr>
            <w:r>
              <w:rPr>
                <w:rFonts w:hint="eastAsia" w:ascii="Times New Roman" w:hAnsi="Times New Roman" w:eastAsia="宋体"/>
              </w:rPr>
              <w:t>保护措施：采用低噪声设备、严禁夜间施工、设备减震、施工围挡等。</w:t>
            </w:r>
          </w:p>
          <w:p>
            <w:pPr>
              <w:widowControl/>
              <w:spacing w:line="440" w:lineRule="exact"/>
              <w:ind w:firstLine="480" w:firstLineChars="200"/>
              <w:rPr>
                <w:rFonts w:hint="eastAsia" w:ascii="Times New Roman" w:hAnsi="Times New Roman" w:eastAsia="宋体"/>
              </w:rPr>
            </w:pPr>
            <w:r>
              <w:rPr>
                <w:rFonts w:hint="eastAsia" w:ascii="Times New Roman" w:hAnsi="Times New Roman" w:eastAsia="宋体"/>
              </w:rPr>
              <w:t>采取相应措施后，施工噪声排放应满足GB12523－2011《建筑施工场界环境噪声排放标准》，即：昼间≤70dB，夜间≤55dB。</w:t>
            </w:r>
          </w:p>
          <w:p>
            <w:pPr>
              <w:widowControl/>
              <w:spacing w:line="440" w:lineRule="exact"/>
              <w:ind w:firstLine="482" w:firstLineChars="200"/>
              <w:rPr>
                <w:rFonts w:ascii="Times New Roman" w:hAnsi="Times New Roman" w:eastAsia="宋体"/>
                <w:b/>
                <w:bCs/>
              </w:rPr>
            </w:pPr>
            <w:r>
              <w:rPr>
                <w:rFonts w:ascii="Times New Roman" w:hAnsi="Times New Roman" w:eastAsia="宋体"/>
                <w:b/>
                <w:bCs/>
              </w:rPr>
              <w:t>4、施工期固体废物环境影响和保护措施</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sz w:val="24"/>
                <w:szCs w:val="24"/>
              </w:rPr>
            </w:pPr>
            <w:r>
              <w:rPr>
                <w:rFonts w:hint="eastAsia" w:ascii="Times New Roman" w:hAnsi="Times New Roman" w:eastAsia="宋体"/>
                <w:sz w:val="24"/>
                <w:szCs w:val="24"/>
              </w:rPr>
              <w:t>（1）建筑垃圾</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sz w:val="24"/>
                <w:szCs w:val="24"/>
              </w:rPr>
            </w:pPr>
            <w:r>
              <w:rPr>
                <w:rFonts w:hint="eastAsia" w:ascii="Times New Roman" w:hAnsi="Times New Roman" w:eastAsia="宋体"/>
                <w:sz w:val="24"/>
                <w:szCs w:val="24"/>
              </w:rPr>
              <w:t>本项目建筑垃圾主要为施工过程产生的</w:t>
            </w:r>
            <w:r>
              <w:rPr>
                <w:rFonts w:hint="eastAsia" w:ascii="Times New Roman" w:hAnsi="Times New Roman" w:eastAsia="宋体"/>
                <w:sz w:val="24"/>
                <w:szCs w:val="24"/>
                <w:lang w:val="en-US" w:eastAsia="zh-CN"/>
              </w:rPr>
              <w:t>装修产生的建筑垃圾</w:t>
            </w:r>
            <w:r>
              <w:rPr>
                <w:rFonts w:hint="eastAsia" w:ascii="Times New Roman" w:hAnsi="Times New Roman" w:eastAsia="宋体"/>
                <w:sz w:val="24"/>
                <w:szCs w:val="24"/>
              </w:rPr>
              <w:t>和各种</w:t>
            </w:r>
            <w:r>
              <w:rPr>
                <w:rFonts w:hint="eastAsia" w:ascii="Times New Roman" w:hAnsi="Times New Roman" w:eastAsia="宋体"/>
                <w:sz w:val="24"/>
                <w:szCs w:val="24"/>
                <w:lang w:val="en-US" w:eastAsia="zh-CN"/>
              </w:rPr>
              <w:t>设备</w:t>
            </w:r>
            <w:r>
              <w:rPr>
                <w:rFonts w:hint="eastAsia" w:ascii="Times New Roman" w:hAnsi="Times New Roman" w:eastAsia="宋体"/>
                <w:sz w:val="24"/>
                <w:szCs w:val="24"/>
              </w:rPr>
              <w:t>包装材料等，主要有各种设备的包装箱、包装袋、各种废钢配件和金属管线废料等，产生的建筑垃圾应进行充分回收利用，不能利用的部分应给予收集，由建设单位运往当地管理部门指定地点进行妥善处置，禁止与生活垃圾混合处置，禁止随意丢弃。</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sz w:val="24"/>
                <w:szCs w:val="24"/>
              </w:rPr>
            </w:pPr>
            <w:r>
              <w:rPr>
                <w:rFonts w:hint="eastAsia" w:ascii="Times New Roman" w:hAnsi="Times New Roman" w:eastAsia="宋体"/>
                <w:sz w:val="24"/>
                <w:szCs w:val="24"/>
              </w:rPr>
              <w:t>（2）生活垃圾</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eastAsia="宋体"/>
                <w:color w:val="000000"/>
                <w:kern w:val="0"/>
                <w:lang w:bidi="ar"/>
              </w:rPr>
            </w:pPr>
            <w:r>
              <w:rPr>
                <w:rFonts w:hint="eastAsia" w:ascii="Times New Roman" w:hAnsi="Times New Roman" w:eastAsia="宋体"/>
                <w:sz w:val="24"/>
                <w:szCs w:val="24"/>
              </w:rPr>
              <w:t>本项目施工人员产生的生活垃圾收集后运至环卫部门指定地点，由环卫部门清运处置。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4" w:hRule="atLeast"/>
        </w:trPr>
        <w:tc>
          <w:tcPr>
            <w:tcW w:w="451" w:type="dxa"/>
            <w:vAlign w:val="center"/>
          </w:tcPr>
          <w:p>
            <w:pPr>
              <w:spacing w:line="440" w:lineRule="exact"/>
              <w:jc w:val="center"/>
              <w:rPr>
                <w:rFonts w:ascii="Times New Roman" w:hAnsi="Times New Roman" w:eastAsia="宋体"/>
                <w:b/>
                <w:bCs/>
              </w:rPr>
            </w:pPr>
            <w:r>
              <w:rPr>
                <w:rFonts w:hint="eastAsia" w:ascii="Times New Roman" w:hAnsi="Times New Roman" w:eastAsia="宋体"/>
                <w:b/>
                <w:bCs/>
              </w:rPr>
              <w:t>运营期环境影响保护措施</w:t>
            </w:r>
          </w:p>
        </w:tc>
        <w:tc>
          <w:tcPr>
            <w:tcW w:w="8071" w:type="dxa"/>
          </w:tcPr>
          <w:p>
            <w:pPr>
              <w:widowControl/>
              <w:spacing w:line="440" w:lineRule="exact"/>
              <w:ind w:firstLine="482" w:firstLineChars="200"/>
              <w:rPr>
                <w:rFonts w:ascii="Times New Roman" w:hAnsi="Times New Roman" w:eastAsia="宋体"/>
                <w:b/>
                <w:bCs/>
              </w:rPr>
            </w:pPr>
            <w:r>
              <w:rPr>
                <w:rFonts w:ascii="Times New Roman" w:hAnsi="Times New Roman" w:eastAsia="宋体"/>
                <w:b/>
                <w:bCs/>
              </w:rPr>
              <w:t>1、运营期大气环境影响和保护措施</w:t>
            </w:r>
          </w:p>
          <w:p>
            <w:pPr>
              <w:spacing w:line="440" w:lineRule="exact"/>
              <w:ind w:firstLine="482" w:firstLineChars="200"/>
              <w:rPr>
                <w:rFonts w:ascii="Times New Roman" w:hAnsi="Times New Roman" w:eastAsia="宋体"/>
                <w:b/>
                <w:bCs/>
              </w:rPr>
            </w:pPr>
            <w:r>
              <w:rPr>
                <w:rFonts w:ascii="Times New Roman" w:hAnsi="Times New Roman" w:eastAsia="宋体"/>
                <w:b/>
                <w:bCs/>
              </w:rPr>
              <w:t>（1）污染工序及源强分析</w:t>
            </w:r>
          </w:p>
          <w:p>
            <w:pPr>
              <w:spacing w:line="440" w:lineRule="exact"/>
              <w:ind w:firstLine="480" w:firstLineChars="200"/>
              <w:rPr>
                <w:rFonts w:hint="eastAsia" w:ascii="Times New Roman" w:hAnsi="Times New Roman"/>
                <w:b/>
                <w:bCs/>
                <w:color w:val="000000" w:themeColor="text1"/>
                <w:kern w:val="0"/>
                <w:lang w:val="en-US" w:eastAsia="zh-CN" w:bidi="ar"/>
                <w14:textFill>
                  <w14:solidFill>
                    <w14:schemeClr w14:val="tx1"/>
                  </w14:solidFill>
                </w14:textFill>
              </w:rPr>
            </w:pPr>
            <w:r>
              <w:rPr>
                <w:rFonts w:ascii="Times New Roman" w:hAnsi="Times New Roman" w:eastAsia="宋体"/>
              </w:rPr>
              <w:t>本项目运营期产生的主要废气为烘干废气</w:t>
            </w:r>
            <w:r>
              <w:rPr>
                <w:rFonts w:hint="eastAsia" w:ascii="Times New Roman" w:hAnsi="Times New Roman"/>
                <w:lang w:eastAsia="zh-CN"/>
              </w:rPr>
              <w:t>、</w:t>
            </w:r>
            <w:r>
              <w:rPr>
                <w:rFonts w:hint="eastAsia" w:ascii="Times New Roman" w:hAnsi="Times New Roman"/>
                <w:lang w:val="en-US" w:eastAsia="zh-CN"/>
              </w:rPr>
              <w:t>破碎、制粒和筛分粉尘</w:t>
            </w:r>
            <w:r>
              <w:rPr>
                <w:rFonts w:ascii="Times New Roman" w:hAnsi="Times New Roman" w:eastAsia="宋体"/>
              </w:rPr>
              <w:t>、食堂油烟</w:t>
            </w:r>
            <w:r>
              <w:rPr>
                <w:rFonts w:hint="eastAsia" w:ascii="Times New Roman" w:hAnsi="Times New Roman" w:eastAsia="宋体"/>
              </w:rPr>
              <w:t>和车辆运输废气</w:t>
            </w:r>
            <w:r>
              <w:rPr>
                <w:rFonts w:ascii="Times New Roman" w:hAnsi="Times New Roman" w:eastAsia="宋体"/>
              </w:rPr>
              <w:t>。</w:t>
            </w:r>
          </w:p>
          <w:p>
            <w:pPr>
              <w:spacing w:line="440" w:lineRule="exact"/>
              <w:ind w:firstLine="482" w:firstLineChars="200"/>
              <w:rPr>
                <w:rFonts w:ascii="Times New Roman" w:hAnsi="Times New Roman" w:eastAsia="宋体"/>
                <w:b/>
                <w:bCs/>
              </w:rPr>
            </w:pPr>
            <w:r>
              <w:rPr>
                <w:rFonts w:hint="eastAsia" w:ascii="Times New Roman" w:hAnsi="Times New Roman"/>
                <w:b/>
                <w:bCs/>
                <w:color w:val="000000" w:themeColor="text1"/>
                <w:kern w:val="0"/>
                <w:lang w:val="en-US" w:eastAsia="zh-CN" w:bidi="ar"/>
                <w14:textFill>
                  <w14:solidFill>
                    <w14:schemeClr w14:val="tx1"/>
                  </w14:solidFill>
                </w14:textFill>
              </w:rPr>
              <w:t>①</w:t>
            </w:r>
            <w:r>
              <w:rPr>
                <w:rFonts w:ascii="Times New Roman" w:hAnsi="Times New Roman" w:eastAsia="宋体"/>
                <w:b/>
                <w:bCs/>
              </w:rPr>
              <w:t>烘干废气</w:t>
            </w:r>
          </w:p>
          <w:p>
            <w:pPr>
              <w:spacing w:line="440" w:lineRule="exact"/>
              <w:ind w:firstLine="480" w:firstLineChars="200"/>
              <w:rPr>
                <w:rFonts w:hint="eastAsia" w:ascii="Times New Roman" w:hAnsi="Times New Roman" w:eastAsia="宋体"/>
                <w:color w:val="000000" w:themeColor="text1"/>
                <w:kern w:val="0"/>
                <w:lang w:eastAsia="zh-CN" w:bidi="ar"/>
                <w14:textFill>
                  <w14:solidFill>
                    <w14:schemeClr w14:val="tx1"/>
                  </w14:solidFill>
                </w14:textFill>
              </w:rPr>
            </w:pPr>
            <w:r>
              <w:rPr>
                <w:rFonts w:hint="eastAsia" w:ascii="Times New Roman" w:hAnsi="Times New Roman" w:eastAsia="宋体"/>
                <w:color w:val="000000" w:themeColor="text1"/>
                <w:kern w:val="0"/>
                <w:lang w:bidi="ar"/>
                <w14:textFill>
                  <w14:solidFill>
                    <w14:schemeClr w14:val="tx1"/>
                  </w14:solidFill>
                </w14:textFill>
              </w:rPr>
              <w:t>根据业主提供设计资料，</w:t>
            </w:r>
            <w:r>
              <w:rPr>
                <w:rFonts w:ascii="Times New Roman" w:hAnsi="Times New Roman" w:eastAsia="宋体"/>
                <w:color w:val="000000" w:themeColor="text1"/>
                <w:kern w:val="0"/>
                <w:lang w:bidi="ar"/>
                <w14:textFill>
                  <w14:solidFill>
                    <w14:schemeClr w14:val="tx1"/>
                  </w14:solidFill>
                </w14:textFill>
              </w:rPr>
              <w:t>项目建成后年加工生产</w:t>
            </w:r>
            <w:r>
              <w:rPr>
                <w:rFonts w:hint="eastAsia" w:ascii="Times New Roman" w:hAnsi="Times New Roman" w:eastAsia="宋体"/>
                <w:color w:val="000000" w:themeColor="text1"/>
                <w:kern w:val="0"/>
                <w:lang w:bidi="ar"/>
                <w14:textFill>
                  <w14:solidFill>
                    <w14:schemeClr w14:val="tx1"/>
                  </w14:solidFill>
                </w14:textFill>
              </w:rPr>
              <w:t>2.4万吨生物质颗粒燃料，设置1台风量不低于50000m</w:t>
            </w:r>
            <w:r>
              <w:rPr>
                <w:rFonts w:hint="eastAsia" w:ascii="Times New Roman" w:hAnsi="Times New Roman" w:eastAsia="宋体"/>
                <w:color w:val="000000" w:themeColor="text1"/>
                <w:kern w:val="0"/>
                <w:vertAlign w:val="superscript"/>
                <w:lang w:bidi="ar"/>
                <w14:textFill>
                  <w14:solidFill>
                    <w14:schemeClr w14:val="tx1"/>
                  </w14:solidFill>
                </w14:textFill>
              </w:rPr>
              <w:t>3</w:t>
            </w:r>
            <w:r>
              <w:rPr>
                <w:rFonts w:hint="eastAsia" w:ascii="Times New Roman" w:hAnsi="Times New Roman" w:eastAsia="宋体"/>
                <w:color w:val="000000" w:themeColor="text1"/>
                <w:kern w:val="0"/>
                <w:lang w:bidi="ar"/>
                <w14:textFill>
                  <w14:solidFill>
                    <w14:schemeClr w14:val="tx1"/>
                  </w14:solidFill>
                </w14:textFill>
              </w:rPr>
              <w:t>/h的风机，设置1套</w:t>
            </w:r>
            <w:r>
              <w:rPr>
                <w:rFonts w:hint="eastAsia" w:ascii="Times New Roman" w:hAnsi="Times New Roman"/>
                <w:color w:val="000000" w:themeColor="text1"/>
                <w:kern w:val="0"/>
                <w:lang w:val="en-US" w:eastAsia="zh-CN" w:bidi="ar"/>
                <w14:textFill>
                  <w14:solidFill>
                    <w14:schemeClr w14:val="tx1"/>
                  </w14:solidFill>
                </w14:textFill>
              </w:rPr>
              <w:t>旋风+水膜</w:t>
            </w:r>
            <w:r>
              <w:rPr>
                <w:rFonts w:hint="eastAsia" w:ascii="Times New Roman" w:hAnsi="Times New Roman" w:eastAsia="宋体"/>
                <w:color w:val="000000" w:themeColor="text1"/>
                <w:kern w:val="0"/>
                <w:lang w:bidi="ar"/>
                <w14:textFill>
                  <w14:solidFill>
                    <w14:schemeClr w14:val="tx1"/>
                  </w14:solidFill>
                </w14:textFill>
              </w:rPr>
              <w:t>除尘设施</w:t>
            </w:r>
            <w:r>
              <w:rPr>
                <w:rFonts w:hint="eastAsia" w:ascii="Times New Roman" w:hAnsi="Times New Roman"/>
                <w:color w:val="000000" w:themeColor="text1"/>
                <w:kern w:val="0"/>
                <w:lang w:val="en-US" w:eastAsia="zh-CN" w:bidi="ar"/>
                <w14:textFill>
                  <w14:solidFill>
                    <w14:schemeClr w14:val="tx1"/>
                  </w14:solidFill>
                </w14:textFill>
              </w:rPr>
              <w:t>，</w:t>
            </w:r>
            <w:r>
              <w:rPr>
                <w:rFonts w:hint="eastAsia" w:ascii="Times New Roman" w:hAnsi="Times New Roman" w:eastAsia="宋体"/>
                <w:color w:val="000000" w:themeColor="text1"/>
                <w:kern w:val="0"/>
                <w:lang w:bidi="ar"/>
                <w14:textFill>
                  <w14:solidFill>
                    <w14:schemeClr w14:val="tx1"/>
                  </w14:solidFill>
                </w14:textFill>
              </w:rPr>
              <w:t>1根15米高的排气筒（DA001）。据</w:t>
            </w:r>
            <w:r>
              <w:rPr>
                <w:rFonts w:hint="eastAsia" w:ascii="Times New Roman" w:hAnsi="Times New Roman" w:eastAsia="宋体" w:cs="宋体"/>
                <w:color w:val="000000" w:themeColor="text1"/>
                <w:kern w:val="0"/>
                <w:lang w:bidi="ar"/>
                <w14:textFill>
                  <w14:solidFill>
                    <w14:schemeClr w14:val="tx1"/>
                  </w14:solidFill>
                </w14:textFill>
              </w:rPr>
              <w:t>《排放源统计调查产排污核算方法和系数手册》（</w:t>
            </w:r>
            <w:r>
              <w:rPr>
                <w:rFonts w:ascii="Times New Roman" w:hAnsi="Times New Roman" w:eastAsia="宋体"/>
                <w:color w:val="000000" w:themeColor="text1"/>
                <w:kern w:val="0"/>
                <w:lang w:bidi="ar"/>
                <w14:textFill>
                  <w14:solidFill>
                    <w14:schemeClr w14:val="tx1"/>
                  </w14:solidFill>
                </w14:textFill>
              </w:rPr>
              <w:t>2021）中</w:t>
            </w:r>
            <w:r>
              <w:rPr>
                <w:rFonts w:hint="eastAsia" w:ascii="Times New Roman" w:hAnsi="Times New Roman" w:eastAsia="宋体"/>
                <w:color w:val="000000" w:themeColor="text1"/>
                <w:kern w:val="0"/>
                <w:lang w:bidi="ar"/>
                <w14:textFill>
                  <w14:solidFill>
                    <w14:schemeClr w14:val="tx1"/>
                  </w14:solidFill>
                </w14:textFill>
              </w:rPr>
              <w:t>“2542生物质致密成型燃料加工行业系数手册”，烘干工段颗粒物产污系数为4.01</w:t>
            </w:r>
            <w:r>
              <w:rPr>
                <w:rFonts w:ascii="Times New Roman" w:hAnsi="Times New Roman" w:eastAsia="宋体" w:cs="Arial"/>
                <w:color w:val="000000" w:themeColor="text1"/>
                <w:kern w:val="0"/>
                <w:lang w:bidi="ar"/>
                <w14:textFill>
                  <w14:solidFill>
                    <w14:schemeClr w14:val="tx1"/>
                  </w14:solidFill>
                </w14:textFill>
              </w:rPr>
              <w:t>×</w:t>
            </w:r>
            <w:r>
              <w:rPr>
                <w:rFonts w:hint="eastAsia" w:ascii="Times New Roman" w:hAnsi="Times New Roman" w:eastAsia="宋体"/>
                <w:color w:val="000000" w:themeColor="text1"/>
                <w:kern w:val="0"/>
                <w:lang w:bidi="ar"/>
                <w14:textFill>
                  <w14:solidFill>
                    <w14:schemeClr w14:val="tx1"/>
                  </w14:solidFill>
                </w14:textFill>
              </w:rPr>
              <w:t>10</w:t>
            </w:r>
            <w:r>
              <w:rPr>
                <w:rFonts w:hint="eastAsia" w:ascii="Times New Roman" w:hAnsi="Times New Roman" w:eastAsia="宋体"/>
                <w:color w:val="000000" w:themeColor="text1"/>
                <w:kern w:val="0"/>
                <w:vertAlign w:val="superscript"/>
                <w:lang w:bidi="ar"/>
                <w14:textFill>
                  <w14:solidFill>
                    <w14:schemeClr w14:val="tx1"/>
                  </w14:solidFill>
                </w14:textFill>
              </w:rPr>
              <w:t>-3</w:t>
            </w:r>
            <w:r>
              <w:rPr>
                <w:rFonts w:hint="eastAsia" w:ascii="Times New Roman" w:hAnsi="Times New Roman" w:eastAsia="宋体"/>
                <w:color w:val="000000" w:themeColor="text1"/>
                <w:kern w:val="0"/>
                <w:lang w:bidi="ar"/>
                <w14:textFill>
                  <w14:solidFill>
                    <w14:schemeClr w14:val="tx1"/>
                  </w14:solidFill>
                </w14:textFill>
              </w:rPr>
              <w:t>吨/吨-产品，氮氧化物产污系数为6.89</w:t>
            </w:r>
            <w:r>
              <w:rPr>
                <w:rFonts w:ascii="Times New Roman" w:hAnsi="Times New Roman" w:eastAsia="宋体" w:cs="Arial"/>
                <w:color w:val="000000" w:themeColor="text1"/>
                <w:kern w:val="0"/>
                <w:lang w:bidi="ar"/>
                <w14:textFill>
                  <w14:solidFill>
                    <w14:schemeClr w14:val="tx1"/>
                  </w14:solidFill>
                </w14:textFill>
              </w:rPr>
              <w:t>×</w:t>
            </w:r>
            <w:r>
              <w:rPr>
                <w:rFonts w:hint="eastAsia" w:ascii="Times New Roman" w:hAnsi="Times New Roman" w:eastAsia="宋体"/>
                <w:color w:val="000000" w:themeColor="text1"/>
                <w:kern w:val="0"/>
                <w:lang w:bidi="ar"/>
                <w14:textFill>
                  <w14:solidFill>
                    <w14:schemeClr w14:val="tx1"/>
                  </w14:solidFill>
                </w14:textFill>
              </w:rPr>
              <w:t>10</w:t>
            </w:r>
            <w:r>
              <w:rPr>
                <w:rFonts w:hint="eastAsia" w:ascii="Times New Roman" w:hAnsi="Times New Roman" w:eastAsia="宋体"/>
                <w:color w:val="000000" w:themeColor="text1"/>
                <w:kern w:val="0"/>
                <w:vertAlign w:val="superscript"/>
                <w:lang w:bidi="ar"/>
                <w14:textFill>
                  <w14:solidFill>
                    <w14:schemeClr w14:val="tx1"/>
                  </w14:solidFill>
                </w14:textFill>
              </w:rPr>
              <w:t>-4</w:t>
            </w:r>
            <w:r>
              <w:rPr>
                <w:rFonts w:hint="eastAsia" w:ascii="Times New Roman" w:hAnsi="Times New Roman" w:eastAsia="宋体"/>
                <w:color w:val="000000" w:themeColor="text1"/>
                <w:kern w:val="0"/>
                <w:lang w:bidi="ar"/>
                <w14:textFill>
                  <w14:solidFill>
                    <w14:schemeClr w14:val="tx1"/>
                  </w14:solidFill>
                </w14:textFill>
              </w:rPr>
              <w:t>吨/吨-产品</w:t>
            </w:r>
            <w:r>
              <w:rPr>
                <w:rFonts w:hint="eastAsia" w:ascii="Times New Roman" w:hAnsi="Times New Roman"/>
                <w:color w:val="000000" w:themeColor="text1"/>
                <w:kern w:val="0"/>
                <w:lang w:eastAsia="zh-CN" w:bidi="ar"/>
                <w14:textFill>
                  <w14:solidFill>
                    <w14:schemeClr w14:val="tx1"/>
                  </w14:solidFill>
                </w14:textFill>
              </w:rPr>
              <w:t>，</w:t>
            </w:r>
            <w:r>
              <w:rPr>
                <w:rFonts w:hint="eastAsia" w:ascii="Times New Roman" w:hAnsi="Times New Roman" w:eastAsia="宋体"/>
                <w:color w:val="000000" w:themeColor="text1"/>
                <w:kern w:val="0"/>
                <w:lang w:bidi="ar"/>
                <w14:textFill>
                  <w14:solidFill>
                    <w14:schemeClr w14:val="tx1"/>
                  </w14:solidFill>
                </w14:textFill>
              </w:rPr>
              <w:t>二氧化硫产污系数为4.80</w:t>
            </w:r>
            <w:r>
              <w:rPr>
                <w:rFonts w:ascii="Times New Roman" w:hAnsi="Times New Roman" w:eastAsia="宋体" w:cs="Arial"/>
                <w:color w:val="000000" w:themeColor="text1"/>
                <w:kern w:val="0"/>
                <w:lang w:bidi="ar"/>
                <w14:textFill>
                  <w14:solidFill>
                    <w14:schemeClr w14:val="tx1"/>
                  </w14:solidFill>
                </w14:textFill>
              </w:rPr>
              <w:t>×</w:t>
            </w:r>
            <w:r>
              <w:rPr>
                <w:rFonts w:hint="eastAsia" w:ascii="Times New Roman" w:hAnsi="Times New Roman" w:eastAsia="宋体"/>
                <w:color w:val="000000" w:themeColor="text1"/>
                <w:kern w:val="0"/>
                <w:lang w:bidi="ar"/>
                <w14:textFill>
                  <w14:solidFill>
                    <w14:schemeClr w14:val="tx1"/>
                  </w14:solidFill>
                </w14:textFill>
              </w:rPr>
              <w:t>10</w:t>
            </w:r>
            <w:r>
              <w:rPr>
                <w:rFonts w:hint="eastAsia" w:ascii="Times New Roman" w:hAnsi="Times New Roman" w:eastAsia="宋体"/>
                <w:color w:val="000000" w:themeColor="text1"/>
                <w:kern w:val="0"/>
                <w:vertAlign w:val="superscript"/>
                <w:lang w:bidi="ar"/>
                <w14:textFill>
                  <w14:solidFill>
                    <w14:schemeClr w14:val="tx1"/>
                  </w14:solidFill>
                </w14:textFill>
              </w:rPr>
              <w:t>-4</w:t>
            </w:r>
            <w:r>
              <w:rPr>
                <w:rFonts w:hint="eastAsia" w:ascii="Times New Roman" w:hAnsi="Times New Roman" w:eastAsia="宋体"/>
                <w:color w:val="000000" w:themeColor="text1"/>
                <w:kern w:val="0"/>
                <w:lang w:bidi="ar"/>
                <w14:textFill>
                  <w14:solidFill>
                    <w14:schemeClr w14:val="tx1"/>
                  </w14:solidFill>
                </w14:textFill>
              </w:rPr>
              <w:t>吨/吨-产品</w:t>
            </w:r>
            <w:r>
              <w:rPr>
                <w:rFonts w:hint="eastAsia" w:ascii="Times New Roman" w:hAnsi="Times New Roman"/>
                <w:color w:val="000000" w:themeColor="text1"/>
                <w:kern w:val="0"/>
                <w:lang w:eastAsia="zh-CN" w:bidi="ar"/>
                <w14:textFill>
                  <w14:solidFill>
                    <w14:schemeClr w14:val="tx1"/>
                  </w14:solidFill>
                </w14:textFill>
              </w:rPr>
              <w:t>，</w:t>
            </w:r>
            <w:r>
              <w:rPr>
                <w:rFonts w:hint="eastAsia" w:ascii="Times New Roman" w:hAnsi="Times New Roman"/>
                <w:color w:val="000000" w:themeColor="text1"/>
                <w:kern w:val="0"/>
                <w:lang w:val="en-US" w:eastAsia="zh-CN" w:bidi="ar"/>
                <w14:textFill>
                  <w14:solidFill>
                    <w14:schemeClr w14:val="tx1"/>
                  </w14:solidFill>
                </w14:textFill>
              </w:rPr>
              <w:t>旋风+水膜</w:t>
            </w:r>
            <w:r>
              <w:rPr>
                <w:rFonts w:hint="eastAsia" w:ascii="Times New Roman" w:hAnsi="Times New Roman" w:eastAsia="宋体"/>
                <w:color w:val="000000" w:themeColor="text1"/>
                <w:kern w:val="0"/>
                <w:lang w:bidi="ar"/>
                <w14:textFill>
                  <w14:solidFill>
                    <w14:schemeClr w14:val="tx1"/>
                  </w14:solidFill>
                </w14:textFill>
              </w:rPr>
              <w:t>除尘</w:t>
            </w:r>
            <w:r>
              <w:rPr>
                <w:rFonts w:hint="eastAsia" w:ascii="Times New Roman" w:hAnsi="Times New Roman"/>
                <w:color w:val="000000" w:themeColor="text1"/>
                <w:kern w:val="0"/>
                <w:lang w:val="en-US" w:eastAsia="zh-CN" w:bidi="ar"/>
                <w14:textFill>
                  <w14:solidFill>
                    <w14:schemeClr w14:val="tx1"/>
                  </w14:solidFill>
                </w14:textFill>
              </w:rPr>
              <w:t>器处理效率为92%</w:t>
            </w:r>
            <w:r>
              <w:rPr>
                <w:rFonts w:hint="eastAsia" w:ascii="Times New Roman" w:hAnsi="Times New Roman"/>
                <w:color w:val="000000" w:themeColor="text1"/>
                <w:kern w:val="0"/>
                <w:lang w:eastAsia="zh-CN" w:bidi="ar"/>
                <w14:textFill>
                  <w14:solidFill>
                    <w14:schemeClr w14:val="tx1"/>
                  </w14:solidFill>
                </w14:textFill>
              </w:rPr>
              <w:t>。</w:t>
            </w:r>
          </w:p>
          <w:p>
            <w:pPr>
              <w:spacing w:line="440" w:lineRule="exact"/>
              <w:ind w:firstLine="482" w:firstLineChars="200"/>
              <w:rPr>
                <w:rFonts w:hint="default" w:ascii="Times New Roman" w:hAnsi="Times New Roman" w:eastAsia="宋体"/>
                <w:b/>
                <w:bCs/>
                <w:color w:val="000000" w:themeColor="text1"/>
                <w:kern w:val="0"/>
                <w:lang w:val="en-US" w:eastAsia="zh-CN" w:bidi="ar"/>
                <w14:textFill>
                  <w14:solidFill>
                    <w14:schemeClr w14:val="tx1"/>
                  </w14:solidFill>
                </w14:textFill>
              </w:rPr>
            </w:pPr>
            <w:r>
              <w:rPr>
                <w:rFonts w:hint="eastAsia" w:ascii="Times New Roman" w:hAnsi="Times New Roman"/>
                <w:b/>
                <w:bCs/>
                <w:lang w:val="en-US" w:eastAsia="zh-CN"/>
              </w:rPr>
              <w:t>1）</w:t>
            </w:r>
            <w:r>
              <w:rPr>
                <w:rFonts w:hint="eastAsia" w:ascii="Times New Roman" w:hAnsi="Times New Roman"/>
                <w:b/>
                <w:bCs/>
                <w:color w:val="000000" w:themeColor="text1"/>
                <w:kern w:val="0"/>
                <w:lang w:val="en-US" w:eastAsia="zh-CN" w:bidi="ar"/>
                <w14:textFill>
                  <w14:solidFill>
                    <w14:schemeClr w14:val="tx1"/>
                  </w14:solidFill>
                </w14:textFill>
              </w:rPr>
              <w:t>颗粒物</w:t>
            </w:r>
          </w:p>
          <w:p>
            <w:pPr>
              <w:spacing w:line="440" w:lineRule="exact"/>
              <w:ind w:firstLine="480" w:firstLineChars="200"/>
              <w:rPr>
                <w:rFonts w:hint="eastAsia" w:ascii="Times New Roman" w:hAnsi="Times New Roman"/>
                <w:color w:val="000000" w:themeColor="text1"/>
                <w:kern w:val="0"/>
                <w:lang w:eastAsia="zh-CN" w:bidi="ar"/>
                <w14:textFill>
                  <w14:solidFill>
                    <w14:schemeClr w14:val="tx1"/>
                  </w14:solidFill>
                </w14:textFill>
              </w:rPr>
            </w:pPr>
            <w:r>
              <w:rPr>
                <w:rFonts w:hint="eastAsia" w:ascii="Times New Roman" w:hAnsi="Times New Roman" w:eastAsia="宋体"/>
                <w:color w:val="000000" w:themeColor="text1"/>
                <w:kern w:val="0"/>
                <w:lang w:bidi="ar"/>
                <w14:textFill>
                  <w14:solidFill>
                    <w14:schemeClr w14:val="tx1"/>
                  </w14:solidFill>
                </w14:textFill>
              </w:rPr>
              <w:t>根据业主提供设计资料，</w:t>
            </w:r>
            <w:r>
              <w:rPr>
                <w:rFonts w:ascii="Times New Roman" w:hAnsi="Times New Roman" w:eastAsia="宋体"/>
                <w:color w:val="000000" w:themeColor="text1"/>
                <w:kern w:val="0"/>
                <w:lang w:bidi="ar"/>
                <w14:textFill>
                  <w14:solidFill>
                    <w14:schemeClr w14:val="tx1"/>
                  </w14:solidFill>
                </w14:textFill>
              </w:rPr>
              <w:t>项目建成后年加工生产</w:t>
            </w:r>
            <w:r>
              <w:rPr>
                <w:rFonts w:hint="eastAsia" w:ascii="Times New Roman" w:hAnsi="Times New Roman" w:eastAsia="宋体"/>
                <w:color w:val="000000" w:themeColor="text1"/>
                <w:kern w:val="0"/>
                <w:lang w:bidi="ar"/>
                <w14:textFill>
                  <w14:solidFill>
                    <w14:schemeClr w14:val="tx1"/>
                  </w14:solidFill>
                </w14:textFill>
              </w:rPr>
              <w:t>2.4万吨生物质颗粒燃料</w:t>
            </w:r>
            <w:r>
              <w:rPr>
                <w:rFonts w:hint="eastAsia" w:ascii="Times New Roman" w:hAnsi="Times New Roman"/>
                <w:color w:val="000000" w:themeColor="text1"/>
                <w:kern w:val="0"/>
                <w:lang w:eastAsia="zh-CN" w:bidi="ar"/>
                <w14:textFill>
                  <w14:solidFill>
                    <w14:schemeClr w14:val="tx1"/>
                  </w14:solidFill>
                </w14:textFill>
              </w:rPr>
              <w:t>，</w:t>
            </w:r>
            <w:r>
              <w:rPr>
                <w:rFonts w:hint="eastAsia" w:ascii="Times New Roman" w:hAnsi="Times New Roman"/>
                <w:color w:val="000000" w:themeColor="text1"/>
                <w:kern w:val="0"/>
                <w:lang w:val="en-US" w:eastAsia="zh-CN" w:bidi="ar"/>
                <w14:textFill>
                  <w14:solidFill>
                    <w14:schemeClr w14:val="tx1"/>
                  </w14:solidFill>
                </w14:textFill>
              </w:rPr>
              <w:t>则</w:t>
            </w:r>
            <w:r>
              <w:rPr>
                <w:rFonts w:hint="eastAsia" w:ascii="Times New Roman" w:hAnsi="Times New Roman" w:eastAsia="宋体"/>
                <w:color w:val="000000" w:themeColor="text1"/>
                <w:kern w:val="0"/>
                <w:lang w:bidi="ar"/>
                <w14:textFill>
                  <w14:solidFill>
                    <w14:schemeClr w14:val="tx1"/>
                  </w14:solidFill>
                </w14:textFill>
              </w:rPr>
              <w:t>颗粒物的产生量为96.24t/a，</w:t>
            </w:r>
            <w:r>
              <w:rPr>
                <w:rFonts w:hint="eastAsia" w:ascii="Times New Roman" w:hAnsi="Times New Roman" w:eastAsia="宋体"/>
                <w:color w:val="000000" w:themeColor="text1"/>
                <w:kern w:val="0"/>
                <w:lang w:val="en-US" w:eastAsia="zh-CN" w:bidi="ar"/>
                <w14:textFill>
                  <w14:solidFill>
                    <w14:schemeClr w14:val="tx1"/>
                  </w14:solidFill>
                </w14:textFill>
              </w:rPr>
              <w:t>产生速率为23.135kg/h，产生浓度为462.7mg/m</w:t>
            </w:r>
            <w:r>
              <w:rPr>
                <w:rFonts w:hint="eastAsia" w:ascii="Times New Roman" w:hAnsi="Times New Roman" w:eastAsia="宋体"/>
                <w:color w:val="000000" w:themeColor="text1"/>
                <w:kern w:val="0"/>
                <w:vertAlign w:val="superscript"/>
                <w:lang w:val="en-US" w:eastAsia="zh-CN" w:bidi="ar"/>
                <w14:textFill>
                  <w14:solidFill>
                    <w14:schemeClr w14:val="tx1"/>
                  </w14:solidFill>
                </w14:textFill>
              </w:rPr>
              <w:t>3</w:t>
            </w:r>
            <w:r>
              <w:rPr>
                <w:rFonts w:hint="eastAsia" w:ascii="Times New Roman" w:hAnsi="Times New Roman" w:eastAsia="宋体"/>
                <w:color w:val="000000" w:themeColor="text1"/>
                <w:kern w:val="0"/>
                <w:lang w:val="en-US" w:eastAsia="zh-CN" w:bidi="ar"/>
                <w14:textFill>
                  <w14:solidFill>
                    <w14:schemeClr w14:val="tx1"/>
                  </w14:solidFill>
                </w14:textFill>
              </w:rPr>
              <w:t>。</w:t>
            </w:r>
            <w:r>
              <w:rPr>
                <w:rFonts w:hint="eastAsia" w:ascii="Times New Roman" w:hAnsi="Times New Roman" w:eastAsia="宋体"/>
                <w:color w:val="000000" w:themeColor="text1"/>
                <w:kern w:val="0"/>
                <w:lang w:bidi="ar"/>
                <w14:textFill>
                  <w14:solidFill>
                    <w14:schemeClr w14:val="tx1"/>
                  </w14:solidFill>
                </w14:textFill>
              </w:rPr>
              <w:t>排放量为</w:t>
            </w:r>
            <w:r>
              <w:rPr>
                <w:rFonts w:hint="eastAsia" w:ascii="Times New Roman" w:hAnsi="Times New Roman"/>
                <w:color w:val="000000" w:themeColor="text1"/>
                <w:kern w:val="0"/>
                <w:lang w:val="en-US" w:eastAsia="zh-CN" w:bidi="ar"/>
                <w14:textFill>
                  <w14:solidFill>
                    <w14:schemeClr w14:val="tx1"/>
                  </w14:solidFill>
                </w14:textFill>
              </w:rPr>
              <w:t>7.699</w:t>
            </w:r>
            <w:r>
              <w:rPr>
                <w:rFonts w:hint="eastAsia" w:ascii="Times New Roman" w:hAnsi="Times New Roman" w:eastAsia="宋体"/>
                <w:color w:val="000000" w:themeColor="text1"/>
                <w:kern w:val="0"/>
                <w:lang w:bidi="ar"/>
                <w14:textFill>
                  <w14:solidFill>
                    <w14:schemeClr w14:val="tx1"/>
                  </w14:solidFill>
                </w14:textFill>
              </w:rPr>
              <w:t>t/a，排放速率为</w:t>
            </w:r>
            <w:r>
              <w:rPr>
                <w:rFonts w:hint="eastAsia" w:ascii="Times New Roman" w:hAnsi="Times New Roman"/>
                <w:color w:val="000000" w:themeColor="text1"/>
                <w:kern w:val="0"/>
                <w:lang w:val="en-US" w:eastAsia="zh-CN" w:bidi="ar"/>
                <w14:textFill>
                  <w14:solidFill>
                    <w14:schemeClr w14:val="tx1"/>
                  </w14:solidFill>
                </w14:textFill>
              </w:rPr>
              <w:t>1.85</w:t>
            </w:r>
            <w:r>
              <w:rPr>
                <w:rFonts w:hint="eastAsia" w:ascii="Times New Roman" w:hAnsi="Times New Roman" w:eastAsia="宋体"/>
                <w:color w:val="000000" w:themeColor="text1"/>
                <w:kern w:val="0"/>
                <w:lang w:bidi="ar"/>
                <w14:textFill>
                  <w14:solidFill>
                    <w14:schemeClr w14:val="tx1"/>
                  </w14:solidFill>
                </w14:textFill>
              </w:rPr>
              <w:t>kg/h，排放浓度为</w:t>
            </w:r>
            <w:r>
              <w:rPr>
                <w:rFonts w:hint="eastAsia" w:ascii="Times New Roman" w:hAnsi="Times New Roman"/>
                <w:color w:val="000000" w:themeColor="text1"/>
                <w:kern w:val="0"/>
                <w:lang w:val="en-US" w:eastAsia="zh-CN" w:bidi="ar"/>
                <w14:textFill>
                  <w14:solidFill>
                    <w14:schemeClr w14:val="tx1"/>
                  </w14:solidFill>
                </w14:textFill>
              </w:rPr>
              <w:t>37</w:t>
            </w:r>
            <w:r>
              <w:rPr>
                <w:rFonts w:hint="eastAsia" w:ascii="Times New Roman" w:hAnsi="Times New Roman" w:eastAsia="宋体"/>
                <w:color w:val="000000" w:themeColor="text1"/>
                <w:kern w:val="0"/>
                <w:lang w:bidi="ar"/>
                <w14:textFill>
                  <w14:solidFill>
                    <w14:schemeClr w14:val="tx1"/>
                  </w14:solidFill>
                </w14:textFill>
              </w:rPr>
              <w:t>mg/m</w:t>
            </w:r>
            <w:r>
              <w:rPr>
                <w:rFonts w:hint="eastAsia" w:ascii="Times New Roman" w:hAnsi="Times New Roman" w:eastAsia="宋体"/>
                <w:color w:val="000000" w:themeColor="text1"/>
                <w:kern w:val="0"/>
                <w:vertAlign w:val="superscript"/>
                <w:lang w:bidi="ar"/>
                <w14:textFill>
                  <w14:solidFill>
                    <w14:schemeClr w14:val="tx1"/>
                  </w14:solidFill>
                </w14:textFill>
              </w:rPr>
              <w:t>3</w:t>
            </w:r>
            <w:r>
              <w:rPr>
                <w:rFonts w:hint="eastAsia" w:ascii="Times New Roman" w:hAnsi="Times New Roman"/>
                <w:color w:val="000000" w:themeColor="text1"/>
                <w:kern w:val="0"/>
                <w:lang w:eastAsia="zh-CN" w:bidi="ar"/>
                <w14:textFill>
                  <w14:solidFill>
                    <w14:schemeClr w14:val="tx1"/>
                  </w14:solidFill>
                </w14:textFill>
              </w:rPr>
              <w:t>。</w:t>
            </w:r>
          </w:p>
          <w:p>
            <w:pPr>
              <w:spacing w:line="440" w:lineRule="exact"/>
              <w:ind w:firstLine="482" w:firstLineChars="200"/>
              <w:rPr>
                <w:rFonts w:hint="default" w:ascii="Times New Roman" w:hAnsi="Times New Roman" w:eastAsia="宋体"/>
                <w:b/>
                <w:bCs/>
                <w:color w:val="000000" w:themeColor="text1"/>
                <w:kern w:val="0"/>
                <w:lang w:val="en-US" w:eastAsia="zh-CN" w:bidi="ar"/>
                <w14:textFill>
                  <w14:solidFill>
                    <w14:schemeClr w14:val="tx1"/>
                  </w14:solidFill>
                </w14:textFill>
              </w:rPr>
            </w:pPr>
            <w:r>
              <w:rPr>
                <w:rFonts w:hint="eastAsia" w:ascii="Times New Roman" w:hAnsi="Times New Roman"/>
                <w:b/>
                <w:bCs/>
                <w:lang w:val="en-US" w:eastAsia="zh-CN"/>
              </w:rPr>
              <w:t>2）</w:t>
            </w:r>
            <w:r>
              <w:rPr>
                <w:rFonts w:hint="eastAsia" w:ascii="Times New Roman" w:hAnsi="Times New Roman"/>
                <w:b/>
                <w:bCs/>
                <w:color w:val="000000" w:themeColor="text1"/>
                <w:kern w:val="0"/>
                <w:lang w:val="en-US" w:eastAsia="zh-CN" w:bidi="ar"/>
                <w14:textFill>
                  <w14:solidFill>
                    <w14:schemeClr w14:val="tx1"/>
                  </w14:solidFill>
                </w14:textFill>
              </w:rPr>
              <w:t>氮氧化物</w:t>
            </w:r>
          </w:p>
          <w:p>
            <w:pPr>
              <w:spacing w:line="440" w:lineRule="exact"/>
              <w:ind w:firstLine="480" w:firstLineChars="200"/>
              <w:rPr>
                <w:rFonts w:hint="eastAsia" w:ascii="Times New Roman" w:hAnsi="Times New Roman"/>
                <w:color w:val="000000" w:themeColor="text1"/>
                <w:kern w:val="0"/>
                <w:lang w:eastAsia="zh-CN" w:bidi="ar"/>
                <w14:textFill>
                  <w14:solidFill>
                    <w14:schemeClr w14:val="tx1"/>
                  </w14:solidFill>
                </w14:textFill>
              </w:rPr>
            </w:pPr>
            <w:r>
              <w:rPr>
                <w:rFonts w:hint="eastAsia" w:ascii="Times New Roman" w:hAnsi="Times New Roman" w:eastAsia="宋体"/>
                <w:color w:val="000000" w:themeColor="text1"/>
                <w:kern w:val="0"/>
                <w:lang w:bidi="ar"/>
                <w14:textFill>
                  <w14:solidFill>
                    <w14:schemeClr w14:val="tx1"/>
                  </w14:solidFill>
                </w14:textFill>
              </w:rPr>
              <w:t>氮氧化物的产生量为16.536t/a，</w:t>
            </w:r>
            <w:r>
              <w:rPr>
                <w:rFonts w:hint="eastAsia" w:ascii="Times New Roman" w:hAnsi="Times New Roman" w:eastAsia="宋体"/>
                <w:color w:val="000000" w:themeColor="text1"/>
                <w:kern w:val="0"/>
                <w:lang w:val="en-US" w:eastAsia="zh-CN" w:bidi="ar"/>
                <w14:textFill>
                  <w14:solidFill>
                    <w14:schemeClr w14:val="tx1"/>
                  </w14:solidFill>
                </w14:textFill>
              </w:rPr>
              <w:t>产生速率为3.981kg/m</w:t>
            </w:r>
            <w:r>
              <w:rPr>
                <w:rFonts w:hint="eastAsia" w:ascii="Times New Roman" w:hAnsi="Times New Roman" w:eastAsia="宋体"/>
                <w:color w:val="000000" w:themeColor="text1"/>
                <w:kern w:val="0"/>
                <w:vertAlign w:val="superscript"/>
                <w:lang w:val="en-US" w:eastAsia="zh-CN" w:bidi="ar"/>
                <w14:textFill>
                  <w14:solidFill>
                    <w14:schemeClr w14:val="tx1"/>
                  </w14:solidFill>
                </w14:textFill>
              </w:rPr>
              <w:t>3</w:t>
            </w:r>
            <w:r>
              <w:rPr>
                <w:rFonts w:hint="eastAsia" w:ascii="Times New Roman" w:hAnsi="Times New Roman" w:eastAsia="宋体"/>
                <w:color w:val="000000" w:themeColor="text1"/>
                <w:kern w:val="0"/>
                <w:lang w:val="en-US" w:eastAsia="zh-CN" w:bidi="ar"/>
                <w14:textFill>
                  <w14:solidFill>
                    <w14:schemeClr w14:val="tx1"/>
                  </w14:solidFill>
                </w14:textFill>
              </w:rPr>
              <w:t>，产生浓度为79.62mg/m</w:t>
            </w:r>
            <w:r>
              <w:rPr>
                <w:rFonts w:hint="eastAsia" w:ascii="Times New Roman" w:hAnsi="Times New Roman" w:eastAsia="宋体"/>
                <w:color w:val="000000" w:themeColor="text1"/>
                <w:kern w:val="0"/>
                <w:vertAlign w:val="superscript"/>
                <w:lang w:val="en-US" w:eastAsia="zh-CN" w:bidi="ar"/>
                <w14:textFill>
                  <w14:solidFill>
                    <w14:schemeClr w14:val="tx1"/>
                  </w14:solidFill>
                </w14:textFill>
              </w:rPr>
              <w:t>3</w:t>
            </w:r>
            <w:r>
              <w:rPr>
                <w:rFonts w:hint="eastAsia" w:ascii="Times New Roman" w:hAnsi="Times New Roman" w:eastAsia="宋体"/>
                <w:color w:val="000000" w:themeColor="text1"/>
                <w:kern w:val="0"/>
                <w:lang w:val="en-US" w:eastAsia="zh-CN" w:bidi="ar"/>
                <w14:textFill>
                  <w14:solidFill>
                    <w14:schemeClr w14:val="tx1"/>
                  </w14:solidFill>
                </w14:textFill>
              </w:rPr>
              <w:t>，</w:t>
            </w:r>
            <w:r>
              <w:rPr>
                <w:rFonts w:hint="eastAsia" w:ascii="Times New Roman" w:hAnsi="Times New Roman"/>
                <w:color w:val="000000" w:themeColor="text1"/>
                <w:kern w:val="0"/>
                <w:lang w:val="en-US" w:eastAsia="zh-CN" w:bidi="ar"/>
                <w14:textFill>
                  <w14:solidFill>
                    <w14:schemeClr w14:val="tx1"/>
                  </w14:solidFill>
                </w14:textFill>
              </w:rPr>
              <w:t>末端治理效率为0，则</w:t>
            </w:r>
            <w:r>
              <w:rPr>
                <w:rFonts w:hint="eastAsia" w:ascii="Times New Roman" w:hAnsi="Times New Roman" w:eastAsia="宋体"/>
                <w:color w:val="000000" w:themeColor="text1"/>
                <w:kern w:val="0"/>
                <w:lang w:bidi="ar"/>
                <w14:textFill>
                  <w14:solidFill>
                    <w14:schemeClr w14:val="tx1"/>
                  </w14:solidFill>
                </w14:textFill>
              </w:rPr>
              <w:t>排放量为16.536t/a，排放速率为</w:t>
            </w:r>
            <w:r>
              <w:rPr>
                <w:rFonts w:hint="eastAsia" w:ascii="Times New Roman" w:hAnsi="Times New Roman" w:eastAsia="宋体"/>
                <w:color w:val="000000" w:themeColor="text1"/>
                <w:kern w:val="0"/>
                <w:lang w:val="en-US" w:eastAsia="zh-CN" w:bidi="ar"/>
                <w14:textFill>
                  <w14:solidFill>
                    <w14:schemeClr w14:val="tx1"/>
                  </w14:solidFill>
                </w14:textFill>
              </w:rPr>
              <w:t>3.981kg/m</w:t>
            </w:r>
            <w:r>
              <w:rPr>
                <w:rFonts w:hint="eastAsia" w:ascii="Times New Roman" w:hAnsi="Times New Roman" w:eastAsia="宋体"/>
                <w:color w:val="000000" w:themeColor="text1"/>
                <w:kern w:val="0"/>
                <w:vertAlign w:val="superscript"/>
                <w:lang w:val="en-US" w:eastAsia="zh-CN" w:bidi="ar"/>
                <w14:textFill>
                  <w14:solidFill>
                    <w14:schemeClr w14:val="tx1"/>
                  </w14:solidFill>
                </w14:textFill>
              </w:rPr>
              <w:t>3</w:t>
            </w:r>
            <w:r>
              <w:rPr>
                <w:rFonts w:hint="eastAsia" w:ascii="Times New Roman" w:hAnsi="Times New Roman" w:eastAsia="宋体"/>
                <w:color w:val="000000" w:themeColor="text1"/>
                <w:kern w:val="0"/>
                <w:lang w:bidi="ar"/>
                <w14:textFill>
                  <w14:solidFill>
                    <w14:schemeClr w14:val="tx1"/>
                  </w14:solidFill>
                </w14:textFill>
              </w:rPr>
              <w:t>，排放浓度为</w:t>
            </w:r>
            <w:r>
              <w:rPr>
                <w:rFonts w:hint="eastAsia" w:ascii="Times New Roman" w:hAnsi="Times New Roman" w:eastAsia="宋体"/>
                <w:color w:val="000000" w:themeColor="text1"/>
                <w:kern w:val="0"/>
                <w:lang w:val="en-US" w:eastAsia="zh-CN" w:bidi="ar"/>
                <w14:textFill>
                  <w14:solidFill>
                    <w14:schemeClr w14:val="tx1"/>
                  </w14:solidFill>
                </w14:textFill>
              </w:rPr>
              <w:t>79.62mg/m</w:t>
            </w:r>
            <w:r>
              <w:rPr>
                <w:rFonts w:hint="eastAsia" w:ascii="Times New Roman" w:hAnsi="Times New Roman" w:eastAsia="宋体"/>
                <w:color w:val="000000" w:themeColor="text1"/>
                <w:kern w:val="0"/>
                <w:vertAlign w:val="superscript"/>
                <w:lang w:val="en-US" w:eastAsia="zh-CN" w:bidi="ar"/>
                <w14:textFill>
                  <w14:solidFill>
                    <w14:schemeClr w14:val="tx1"/>
                  </w14:solidFill>
                </w14:textFill>
              </w:rPr>
              <w:t>3</w:t>
            </w:r>
            <w:r>
              <w:rPr>
                <w:rFonts w:hint="eastAsia" w:ascii="Times New Roman" w:hAnsi="Times New Roman"/>
                <w:color w:val="000000" w:themeColor="text1"/>
                <w:kern w:val="0"/>
                <w:lang w:eastAsia="zh-CN" w:bidi="ar"/>
                <w14:textFill>
                  <w14:solidFill>
                    <w14:schemeClr w14:val="tx1"/>
                  </w14:solidFill>
                </w14:textFill>
              </w:rPr>
              <w:t>。</w:t>
            </w:r>
          </w:p>
          <w:p>
            <w:pPr>
              <w:spacing w:line="440" w:lineRule="exact"/>
              <w:ind w:firstLine="482" w:firstLineChars="200"/>
              <w:rPr>
                <w:rFonts w:hint="eastAsia" w:ascii="Times New Roman" w:hAnsi="Times New Roman" w:eastAsia="宋体"/>
                <w:b/>
                <w:bCs/>
                <w:color w:val="000000" w:themeColor="text1"/>
                <w:kern w:val="0"/>
                <w:lang w:bidi="ar"/>
                <w14:textFill>
                  <w14:solidFill>
                    <w14:schemeClr w14:val="tx1"/>
                  </w14:solidFill>
                </w14:textFill>
              </w:rPr>
            </w:pPr>
            <w:r>
              <w:rPr>
                <w:rFonts w:hint="eastAsia" w:ascii="Times New Roman" w:hAnsi="Times New Roman"/>
                <w:b/>
                <w:bCs/>
                <w:lang w:val="en-US" w:eastAsia="zh-CN"/>
              </w:rPr>
              <w:t>3）</w:t>
            </w:r>
            <w:r>
              <w:rPr>
                <w:rFonts w:hint="eastAsia" w:ascii="Times New Roman" w:hAnsi="Times New Roman" w:eastAsia="宋体"/>
                <w:b/>
                <w:bCs/>
                <w:color w:val="000000" w:themeColor="text1"/>
                <w:kern w:val="0"/>
                <w:lang w:bidi="ar"/>
                <w14:textFill>
                  <w14:solidFill>
                    <w14:schemeClr w14:val="tx1"/>
                  </w14:solidFill>
                </w14:textFill>
              </w:rPr>
              <w:t>二氧化硫</w:t>
            </w:r>
          </w:p>
          <w:p>
            <w:pPr>
              <w:spacing w:line="440" w:lineRule="exact"/>
              <w:ind w:firstLine="480" w:firstLineChars="200"/>
              <w:rPr>
                <w:rFonts w:ascii="Times New Roman" w:hAnsi="Times New Roman" w:eastAsia="宋体"/>
                <w:color w:val="C00000"/>
              </w:rPr>
            </w:pPr>
            <w:r>
              <w:rPr>
                <w:rFonts w:hint="eastAsia" w:ascii="Times New Roman" w:hAnsi="Times New Roman" w:eastAsia="宋体"/>
                <w:color w:val="000000" w:themeColor="text1"/>
                <w:kern w:val="0"/>
                <w:lang w:bidi="ar"/>
                <w14:textFill>
                  <w14:solidFill>
                    <w14:schemeClr w14:val="tx1"/>
                  </w14:solidFill>
                </w14:textFill>
              </w:rPr>
              <w:t>二氧化硫的产生量为11.52t/a，</w:t>
            </w:r>
            <w:r>
              <w:rPr>
                <w:rFonts w:hint="eastAsia" w:ascii="Times New Roman" w:hAnsi="Times New Roman" w:eastAsia="宋体"/>
                <w:color w:val="000000" w:themeColor="text1"/>
                <w:kern w:val="0"/>
                <w:lang w:val="en-US" w:eastAsia="zh-CN" w:bidi="ar"/>
                <w14:textFill>
                  <w14:solidFill>
                    <w14:schemeClr w14:val="tx1"/>
                  </w14:solidFill>
                </w14:textFill>
              </w:rPr>
              <w:t>产生速率为2.769kg/h，产生浓度为55.38mg/m</w:t>
            </w:r>
            <w:r>
              <w:rPr>
                <w:rFonts w:hint="eastAsia" w:ascii="Times New Roman" w:hAnsi="Times New Roman" w:eastAsia="宋体"/>
                <w:color w:val="000000" w:themeColor="text1"/>
                <w:kern w:val="0"/>
                <w:vertAlign w:val="superscript"/>
                <w:lang w:val="en-US" w:eastAsia="zh-CN" w:bidi="ar"/>
                <w14:textFill>
                  <w14:solidFill>
                    <w14:schemeClr w14:val="tx1"/>
                  </w14:solidFill>
                </w14:textFill>
              </w:rPr>
              <w:t>3</w:t>
            </w:r>
            <w:r>
              <w:rPr>
                <w:rFonts w:hint="eastAsia" w:ascii="Times New Roman" w:hAnsi="Times New Roman" w:eastAsia="宋体"/>
                <w:color w:val="000000" w:themeColor="text1"/>
                <w:kern w:val="0"/>
                <w:lang w:val="en-US" w:eastAsia="zh-CN" w:bidi="ar"/>
                <w14:textFill>
                  <w14:solidFill>
                    <w14:schemeClr w14:val="tx1"/>
                  </w14:solidFill>
                </w14:textFill>
              </w:rPr>
              <w:t>，</w:t>
            </w:r>
            <w:r>
              <w:rPr>
                <w:rFonts w:hint="eastAsia" w:ascii="Times New Roman" w:hAnsi="Times New Roman"/>
                <w:color w:val="000000" w:themeColor="text1"/>
                <w:kern w:val="0"/>
                <w:lang w:val="en-US" w:eastAsia="zh-CN" w:bidi="ar"/>
                <w14:textFill>
                  <w14:solidFill>
                    <w14:schemeClr w14:val="tx1"/>
                  </w14:solidFill>
                </w14:textFill>
              </w:rPr>
              <w:t>末端治理效率为0，</w:t>
            </w:r>
            <w:r>
              <w:rPr>
                <w:rFonts w:hint="eastAsia" w:ascii="Times New Roman" w:hAnsi="Times New Roman" w:eastAsia="宋体"/>
                <w:color w:val="000000" w:themeColor="text1"/>
                <w:kern w:val="0"/>
                <w:lang w:bidi="ar"/>
                <w14:textFill>
                  <w14:solidFill>
                    <w14:schemeClr w14:val="tx1"/>
                  </w14:solidFill>
                </w14:textFill>
              </w:rPr>
              <w:t>排放量为</w:t>
            </w:r>
            <w:r>
              <w:rPr>
                <w:rFonts w:hint="eastAsia" w:ascii="Times New Roman" w:hAnsi="Times New Roman"/>
                <w:color w:val="000000" w:themeColor="text1"/>
                <w:kern w:val="0"/>
                <w:lang w:val="en-US" w:eastAsia="zh-CN" w:bidi="ar"/>
                <w14:textFill>
                  <w14:solidFill>
                    <w14:schemeClr w14:val="tx1"/>
                  </w14:solidFill>
                </w14:textFill>
              </w:rPr>
              <w:t>11.52</w:t>
            </w:r>
            <w:r>
              <w:rPr>
                <w:rFonts w:hint="eastAsia" w:ascii="Times New Roman" w:hAnsi="Times New Roman" w:eastAsia="宋体"/>
                <w:color w:val="000000" w:themeColor="text1"/>
                <w:kern w:val="0"/>
                <w:lang w:bidi="ar"/>
                <w14:textFill>
                  <w14:solidFill>
                    <w14:schemeClr w14:val="tx1"/>
                  </w14:solidFill>
                </w14:textFill>
              </w:rPr>
              <w:t>t/a，排放速率为</w:t>
            </w:r>
            <w:r>
              <w:rPr>
                <w:rFonts w:hint="eastAsia" w:ascii="Times New Roman" w:hAnsi="Times New Roman"/>
                <w:color w:val="000000" w:themeColor="text1"/>
                <w:kern w:val="0"/>
                <w:lang w:val="en-US" w:eastAsia="zh-CN" w:bidi="ar"/>
                <w14:textFill>
                  <w14:solidFill>
                    <w14:schemeClr w14:val="tx1"/>
                  </w14:solidFill>
                </w14:textFill>
              </w:rPr>
              <w:t>2.769</w:t>
            </w:r>
            <w:r>
              <w:rPr>
                <w:rFonts w:hint="eastAsia" w:ascii="Times New Roman" w:hAnsi="Times New Roman" w:eastAsia="宋体"/>
                <w:color w:val="000000" w:themeColor="text1"/>
                <w:kern w:val="0"/>
                <w:lang w:bidi="ar"/>
                <w14:textFill>
                  <w14:solidFill>
                    <w14:schemeClr w14:val="tx1"/>
                  </w14:solidFill>
                </w14:textFill>
              </w:rPr>
              <w:t>kg/h，排放浓度为</w:t>
            </w:r>
            <w:r>
              <w:rPr>
                <w:rFonts w:hint="eastAsia" w:ascii="Times New Roman" w:hAnsi="Times New Roman"/>
                <w:color w:val="000000" w:themeColor="text1"/>
                <w:kern w:val="0"/>
                <w:lang w:val="en-US" w:eastAsia="zh-CN" w:bidi="ar"/>
                <w14:textFill>
                  <w14:solidFill>
                    <w14:schemeClr w14:val="tx1"/>
                  </w14:solidFill>
                </w14:textFill>
              </w:rPr>
              <w:t>55.38</w:t>
            </w:r>
            <w:r>
              <w:rPr>
                <w:rFonts w:hint="eastAsia" w:ascii="Times New Roman" w:hAnsi="Times New Roman" w:eastAsia="宋体"/>
                <w:color w:val="000000" w:themeColor="text1"/>
                <w:kern w:val="0"/>
                <w:lang w:bidi="ar"/>
                <w14:textFill>
                  <w14:solidFill>
                    <w14:schemeClr w14:val="tx1"/>
                  </w14:solidFill>
                </w14:textFill>
              </w:rPr>
              <w:t>mg/m</w:t>
            </w:r>
            <w:r>
              <w:rPr>
                <w:rFonts w:hint="eastAsia" w:ascii="Times New Roman" w:hAnsi="Times New Roman" w:eastAsia="宋体"/>
                <w:color w:val="000000" w:themeColor="text1"/>
                <w:kern w:val="0"/>
                <w:vertAlign w:val="superscript"/>
                <w:lang w:bidi="ar"/>
                <w14:textFill>
                  <w14:solidFill>
                    <w14:schemeClr w14:val="tx1"/>
                  </w14:solidFill>
                </w14:textFill>
              </w:rPr>
              <w:t>3</w:t>
            </w:r>
            <w:r>
              <w:rPr>
                <w:rFonts w:hint="eastAsia" w:ascii="Times New Roman" w:hAnsi="Times New Roman" w:eastAsia="宋体"/>
                <w:color w:val="000000" w:themeColor="text1"/>
                <w:kern w:val="0"/>
                <w:lang w:bidi="ar"/>
                <w14:textFill>
                  <w14:solidFill>
                    <w14:schemeClr w14:val="tx1"/>
                  </w14:solidFill>
                </w14:textFill>
              </w:rPr>
              <w:t>。</w:t>
            </w:r>
          </w:p>
          <w:p>
            <w:pPr>
              <w:spacing w:line="440" w:lineRule="exact"/>
              <w:ind w:firstLine="482" w:firstLineChars="200"/>
              <w:rPr>
                <w:rFonts w:hint="default" w:ascii="Times New Roman" w:hAnsi="Times New Roman" w:eastAsia="宋体"/>
                <w:lang w:val="en-US" w:eastAsia="zh-CN"/>
              </w:rPr>
            </w:pPr>
            <w:r>
              <w:rPr>
                <w:rFonts w:hint="eastAsia" w:ascii="Times New Roman" w:hAnsi="Times New Roman"/>
                <w:b/>
                <w:bCs/>
                <w:color w:val="000000" w:themeColor="text1"/>
                <w:kern w:val="0"/>
                <w:lang w:val="en-US" w:eastAsia="zh-CN" w:bidi="ar"/>
                <w14:textFill>
                  <w14:solidFill>
                    <w14:schemeClr w14:val="tx1"/>
                  </w14:solidFill>
                </w14:textFill>
              </w:rPr>
              <w:t>②</w:t>
            </w:r>
            <w:r>
              <w:rPr>
                <w:rFonts w:hint="eastAsia" w:ascii="Times New Roman" w:hAnsi="Times New Roman"/>
                <w:b/>
                <w:bCs/>
                <w:lang w:val="en-US" w:eastAsia="zh-CN"/>
              </w:rPr>
              <w:t>破碎粉尘</w:t>
            </w:r>
          </w:p>
          <w:p>
            <w:pPr>
              <w:widowControl/>
              <w:spacing w:line="440" w:lineRule="exact"/>
              <w:ind w:firstLine="480" w:firstLineChars="200"/>
              <w:jc w:val="left"/>
              <w:rPr>
                <w:rFonts w:ascii="Times New Roman" w:hAnsi="Times New Roman" w:eastAsia="宋体"/>
              </w:rPr>
            </w:pPr>
            <w:r>
              <w:rPr>
                <w:rFonts w:ascii="Times New Roman" w:hAnsi="Times New Roman" w:eastAsia="宋体"/>
              </w:rPr>
              <w:t>项目运营期在破碎工段会产生粉尘，破碎过程</w:t>
            </w:r>
            <w:r>
              <w:rPr>
                <w:rFonts w:hint="eastAsia" w:ascii="Times New Roman" w:hAnsi="Times New Roman"/>
                <w:lang w:val="en-US" w:eastAsia="zh-CN"/>
              </w:rPr>
              <w:t>产生的</w:t>
            </w:r>
            <w:r>
              <w:rPr>
                <w:rFonts w:ascii="Times New Roman" w:hAnsi="Times New Roman" w:eastAsia="宋体"/>
              </w:rPr>
              <w:t>粉尘</w:t>
            </w:r>
            <w:r>
              <w:rPr>
                <w:rFonts w:hint="eastAsia" w:ascii="Times New Roman" w:hAnsi="Times New Roman" w:eastAsia="宋体"/>
                <w:lang w:val="en-US" w:eastAsia="zh-CN"/>
              </w:rPr>
              <w:t>由集气罩收集后经</w:t>
            </w:r>
            <w:r>
              <w:rPr>
                <w:rFonts w:ascii="Times New Roman" w:hAnsi="Times New Roman" w:eastAsia="宋体"/>
              </w:rPr>
              <w:t>布袋除尘处理，在车间内无组织排放。据《排放源统计调查产排污核算方法和系数手册》</w:t>
            </w:r>
            <w:r>
              <w:rPr>
                <w:rFonts w:ascii="Times New Roman" w:hAnsi="Times New Roman" w:eastAsia="宋体"/>
                <w:color w:val="000000" w:themeColor="text1"/>
                <w:kern w:val="0"/>
                <w:lang w:bidi="ar"/>
                <w14:textFill>
                  <w14:solidFill>
                    <w14:schemeClr w14:val="tx1"/>
                  </w14:solidFill>
                </w14:textFill>
              </w:rPr>
              <w:t>（2021）中</w:t>
            </w:r>
            <w:r>
              <w:rPr>
                <w:rFonts w:hint="eastAsia" w:ascii="Times New Roman" w:hAnsi="Times New Roman" w:eastAsia="宋体" w:cs="宋体"/>
                <w:color w:val="000000" w:themeColor="text1"/>
                <w:kern w:val="0"/>
                <w:lang w:bidi="ar"/>
                <w14:textFill>
                  <w14:solidFill>
                    <w14:schemeClr w14:val="tx1"/>
                  </w14:solidFill>
                </w14:textFill>
              </w:rPr>
              <w:t>“</w:t>
            </w:r>
            <w:r>
              <w:rPr>
                <w:rFonts w:ascii="Times New Roman" w:hAnsi="Times New Roman" w:eastAsia="宋体"/>
                <w:color w:val="000000" w:themeColor="text1"/>
                <w:kern w:val="0"/>
                <w:lang w:bidi="ar"/>
                <w14:textFill>
                  <w14:solidFill>
                    <w14:schemeClr w14:val="tx1"/>
                  </w14:solidFill>
                </w14:textFill>
              </w:rPr>
              <w:t>2542</w:t>
            </w:r>
            <w:r>
              <w:rPr>
                <w:rFonts w:hint="eastAsia" w:ascii="Times New Roman" w:hAnsi="Times New Roman" w:eastAsia="宋体" w:cs="宋体"/>
                <w:color w:val="000000" w:themeColor="text1"/>
                <w:kern w:val="0"/>
                <w:lang w:bidi="ar"/>
                <w14:textFill>
                  <w14:solidFill>
                    <w14:schemeClr w14:val="tx1"/>
                  </w14:solidFill>
                </w14:textFill>
              </w:rPr>
              <w:t>生物质致密成型燃料加工行业系数手册”</w:t>
            </w:r>
            <w:r>
              <w:rPr>
                <w:rFonts w:ascii="Times New Roman" w:hAnsi="Times New Roman" w:eastAsia="宋体"/>
                <w:lang w:val="zh-CN"/>
              </w:rPr>
              <w:t>，剪切、破碎</w:t>
            </w:r>
            <w:r>
              <w:rPr>
                <w:rFonts w:ascii="Times New Roman" w:hAnsi="Times New Roman" w:eastAsia="宋体"/>
                <w:color w:val="000000" w:themeColor="text1"/>
                <w:lang w:val="zh-CN"/>
                <w14:textFill>
                  <w14:solidFill>
                    <w14:schemeClr w14:val="tx1"/>
                  </w14:solidFill>
                </w14:textFill>
              </w:rPr>
              <w:t>、筛分、造</w:t>
            </w:r>
            <w:r>
              <w:rPr>
                <w:rFonts w:ascii="Times New Roman" w:hAnsi="Times New Roman" w:eastAsia="宋体"/>
                <w:lang w:val="zh-CN"/>
              </w:rPr>
              <w:t>粒颗粒物产生量为</w:t>
            </w:r>
            <w:r>
              <w:rPr>
                <w:rFonts w:ascii="Times New Roman" w:hAnsi="Times New Roman" w:eastAsia="宋体"/>
                <w:bCs/>
                <w:spacing w:val="6"/>
              </w:rPr>
              <w:t>6.69×10</w:t>
            </w:r>
            <w:r>
              <w:rPr>
                <w:rFonts w:ascii="Times New Roman" w:hAnsi="Times New Roman" w:eastAsia="宋体"/>
                <w:bCs/>
                <w:spacing w:val="6"/>
                <w:vertAlign w:val="superscript"/>
              </w:rPr>
              <w:t>-4</w:t>
            </w:r>
            <w:r>
              <w:rPr>
                <w:rFonts w:ascii="Times New Roman" w:hAnsi="Times New Roman" w:eastAsia="宋体"/>
                <w:bCs/>
                <w:spacing w:val="6"/>
              </w:rPr>
              <w:t>吨/吨-产品</w:t>
            </w:r>
            <w:r>
              <w:rPr>
                <w:rFonts w:hint="eastAsia" w:ascii="Times New Roman" w:hAnsi="Times New Roman"/>
                <w:bCs/>
                <w:spacing w:val="6"/>
                <w:lang w:eastAsia="zh-CN"/>
              </w:rPr>
              <w:t>，</w:t>
            </w:r>
            <w:r>
              <w:rPr>
                <w:rFonts w:ascii="Times New Roman" w:hAnsi="Times New Roman" w:eastAsia="宋体"/>
              </w:rPr>
              <w:t>根据业主提供资料，项目年产</w:t>
            </w:r>
            <w:r>
              <w:rPr>
                <w:rFonts w:hint="eastAsia" w:ascii="Times New Roman" w:hAnsi="Times New Roman" w:eastAsia="宋体"/>
              </w:rPr>
              <w:t>2.4</w:t>
            </w:r>
            <w:r>
              <w:rPr>
                <w:rFonts w:ascii="Times New Roman" w:hAnsi="Times New Roman" w:eastAsia="宋体"/>
              </w:rPr>
              <w:t>万吨生物质颗粒燃料，则生产粉尘的产生量为</w:t>
            </w:r>
            <w:r>
              <w:rPr>
                <w:rFonts w:hint="eastAsia" w:ascii="Times New Roman" w:hAnsi="Times New Roman" w:eastAsia="宋体"/>
              </w:rPr>
              <w:t>16.056</w:t>
            </w:r>
            <w:r>
              <w:rPr>
                <w:rFonts w:ascii="Times New Roman" w:hAnsi="Times New Roman" w:eastAsia="宋体"/>
              </w:rPr>
              <w:t>t/a，</w:t>
            </w:r>
            <w:r>
              <w:rPr>
                <w:rFonts w:hint="eastAsia" w:ascii="Times New Roman" w:hAnsi="Times New Roman"/>
                <w:lang w:val="en-US" w:eastAsia="zh-CN"/>
              </w:rPr>
              <w:t>产生速率为3.860kg/h，</w:t>
            </w:r>
            <w:r>
              <w:rPr>
                <w:rFonts w:hint="eastAsia" w:ascii="Times New Roman" w:hAnsi="Times New Roman" w:eastAsia="宋体"/>
                <w:lang w:val="en-US" w:eastAsia="zh-CN"/>
              </w:rPr>
              <w:t>集气罩收集效率为85%，</w:t>
            </w:r>
            <w:r>
              <w:rPr>
                <w:rFonts w:ascii="Times New Roman" w:hAnsi="Times New Roman" w:eastAsia="宋体"/>
              </w:rPr>
              <w:t>布袋除尘去除效率为92%，则车间无组织排放粉尘的排放量为</w:t>
            </w:r>
            <w:r>
              <w:rPr>
                <w:rFonts w:hint="eastAsia" w:ascii="Times New Roman" w:hAnsi="Times New Roman" w:eastAsia="宋体"/>
              </w:rPr>
              <w:t>1.</w:t>
            </w:r>
            <w:r>
              <w:rPr>
                <w:rFonts w:hint="eastAsia" w:ascii="Times New Roman" w:hAnsi="Times New Roman" w:eastAsia="宋体"/>
                <w:lang w:val="en-US" w:eastAsia="zh-CN"/>
              </w:rPr>
              <w:t>092</w:t>
            </w:r>
            <w:r>
              <w:rPr>
                <w:rFonts w:ascii="Times New Roman" w:hAnsi="Times New Roman" w:eastAsia="宋体"/>
              </w:rPr>
              <w:t>t/a</w:t>
            </w:r>
            <w:r>
              <w:rPr>
                <w:rFonts w:ascii="Times New Roman" w:hAnsi="Times New Roman" w:eastAsia="宋体"/>
                <w:color w:val="000000"/>
                <w:kern w:val="0"/>
                <w:lang w:bidi="ar"/>
              </w:rPr>
              <w:t>，</w:t>
            </w:r>
            <w:r>
              <w:rPr>
                <w:rFonts w:hint="eastAsia" w:ascii="Times New Roman" w:hAnsi="Times New Roman" w:eastAsia="宋体"/>
                <w:color w:val="000000" w:themeColor="text1"/>
                <w:kern w:val="0"/>
                <w:lang w:bidi="ar"/>
                <w14:textFill>
                  <w14:solidFill>
                    <w14:schemeClr w14:val="tx1"/>
                  </w14:solidFill>
                </w14:textFill>
              </w:rPr>
              <w:t>排放速率为</w:t>
            </w:r>
            <w:r>
              <w:rPr>
                <w:rFonts w:hint="eastAsia" w:ascii="Times New Roman" w:hAnsi="Times New Roman" w:eastAsia="宋体"/>
                <w:color w:val="000000" w:themeColor="text1"/>
                <w:kern w:val="0"/>
                <w:lang w:val="en-US" w:eastAsia="zh-CN" w:bidi="ar"/>
                <w14:textFill>
                  <w14:solidFill>
                    <w14:schemeClr w14:val="tx1"/>
                  </w14:solidFill>
                </w14:textFill>
              </w:rPr>
              <w:t>0.2625</w:t>
            </w:r>
            <w:r>
              <w:rPr>
                <w:rFonts w:hint="eastAsia" w:ascii="Times New Roman" w:hAnsi="Times New Roman" w:eastAsia="宋体"/>
                <w:color w:val="000000" w:themeColor="text1"/>
                <w:kern w:val="0"/>
                <w:lang w:bidi="ar"/>
                <w14:textFill>
                  <w14:solidFill>
                    <w14:schemeClr w14:val="tx1"/>
                  </w14:solidFill>
                </w14:textFill>
              </w:rPr>
              <w:t>kg/h</w:t>
            </w:r>
            <w:r>
              <w:rPr>
                <w:rFonts w:ascii="Times New Roman" w:hAnsi="Times New Roman" w:eastAsia="宋体"/>
                <w:color w:val="000000" w:themeColor="text1"/>
                <w:kern w:val="0"/>
                <w:lang w:bidi="ar"/>
                <w14:textFill>
                  <w14:solidFill>
                    <w14:schemeClr w14:val="tx1"/>
                  </w14:solidFill>
                </w14:textFill>
              </w:rPr>
              <w:t>。</w:t>
            </w:r>
          </w:p>
          <w:p>
            <w:pPr>
              <w:spacing w:line="440" w:lineRule="exact"/>
              <w:ind w:firstLine="480" w:firstLineChars="200"/>
              <w:rPr>
                <w:rFonts w:hint="eastAsia" w:ascii="Times New Roman" w:hAnsi="Times New Roman"/>
                <w:lang w:val="en-US" w:eastAsia="zh-CN"/>
              </w:rPr>
            </w:pPr>
            <w:r>
              <w:rPr>
                <w:rFonts w:ascii="Times New Roman" w:hAnsi="Times New Roman" w:eastAsia="宋体"/>
              </w:rPr>
              <w:t>项目</w:t>
            </w:r>
            <w:r>
              <w:rPr>
                <w:rFonts w:hint="eastAsia" w:ascii="Times New Roman" w:hAnsi="Times New Roman"/>
                <w:lang w:val="en-US" w:eastAsia="zh-CN"/>
              </w:rPr>
              <w:t>集气罩未收集到的粉尘量为2.408t/a，排放速率0.579kg/h，未收集到的粉尘</w:t>
            </w:r>
            <w:r>
              <w:rPr>
                <w:rFonts w:ascii="Times New Roman" w:hAnsi="Times New Roman" w:eastAsia="宋体"/>
              </w:rPr>
              <w:t>沉降于厂房内，</w:t>
            </w:r>
            <w:r>
              <w:rPr>
                <w:rFonts w:hint="eastAsia" w:ascii="Times New Roman" w:hAnsi="Times New Roman"/>
                <w:lang w:val="en-US" w:eastAsia="zh-CN"/>
              </w:rPr>
              <w:t>清扫后</w:t>
            </w:r>
            <w:r>
              <w:rPr>
                <w:rFonts w:ascii="Times New Roman" w:hAnsi="Times New Roman" w:eastAsia="宋体"/>
              </w:rPr>
              <w:t>与除尘装置内的粉尘一并作为返回生产线利用。因此，项目生产过程中无组织粉尘大部分沉降于车间内，只有少部分排放至车间外。</w:t>
            </w:r>
          </w:p>
          <w:p>
            <w:pPr>
              <w:widowControl/>
              <w:spacing w:line="440" w:lineRule="exact"/>
              <w:ind w:firstLine="482" w:firstLineChars="200"/>
              <w:jc w:val="left"/>
              <w:rPr>
                <w:rFonts w:hint="default" w:ascii="Times New Roman" w:hAnsi="Times New Roman" w:eastAsia="宋体"/>
                <w:b/>
                <w:bCs/>
                <w:lang w:val="en-US" w:eastAsia="zh-CN"/>
              </w:rPr>
            </w:pPr>
            <w:r>
              <w:rPr>
                <w:rFonts w:hint="eastAsia" w:ascii="Times New Roman" w:hAnsi="Times New Roman"/>
                <w:b/>
                <w:bCs/>
                <w:lang w:val="en-US" w:eastAsia="zh-CN"/>
              </w:rPr>
              <w:t>③生产粉尘（DA002）</w:t>
            </w:r>
          </w:p>
          <w:p>
            <w:pPr>
              <w:widowControl/>
              <w:spacing w:line="440" w:lineRule="exact"/>
              <w:ind w:firstLine="480" w:firstLineChars="200"/>
              <w:jc w:val="left"/>
              <w:rPr>
                <w:rFonts w:ascii="Times New Roman" w:hAnsi="Times New Roman" w:eastAsia="宋体"/>
                <w:color w:val="C00000"/>
              </w:rPr>
            </w:pPr>
            <w:r>
              <w:rPr>
                <w:rFonts w:hint="eastAsia" w:ascii="Times New Roman" w:hAnsi="Times New Roman"/>
                <w:lang w:val="en-US" w:eastAsia="zh-CN"/>
              </w:rPr>
              <w:t>项目</w:t>
            </w:r>
            <w:r>
              <w:rPr>
                <w:rFonts w:ascii="Times New Roman" w:hAnsi="Times New Roman" w:eastAsia="宋体"/>
              </w:rPr>
              <w:t>粉碎</w:t>
            </w:r>
            <w:r>
              <w:rPr>
                <w:rFonts w:hint="eastAsia" w:ascii="Times New Roman" w:hAnsi="Times New Roman"/>
                <w:lang w:val="en-US" w:eastAsia="zh-CN"/>
              </w:rPr>
              <w:t>和筛选</w:t>
            </w:r>
            <w:r>
              <w:rPr>
                <w:rFonts w:ascii="Times New Roman" w:hAnsi="Times New Roman" w:eastAsia="宋体"/>
              </w:rPr>
              <w:t>工段</w:t>
            </w:r>
            <w:r>
              <w:rPr>
                <w:rFonts w:hint="eastAsia" w:ascii="Times New Roman" w:hAnsi="Times New Roman"/>
                <w:lang w:val="en-US" w:eastAsia="zh-CN"/>
              </w:rPr>
              <w:t>的1台粉碎机和1台筛选机各设置1台风机量为4000m</w:t>
            </w:r>
            <w:r>
              <w:rPr>
                <w:rFonts w:hint="eastAsia" w:ascii="Times New Roman" w:hAnsi="Times New Roman"/>
                <w:vertAlign w:val="superscript"/>
                <w:lang w:val="en-US" w:eastAsia="zh-CN"/>
              </w:rPr>
              <w:t>3</w:t>
            </w:r>
            <w:r>
              <w:rPr>
                <w:rFonts w:hint="eastAsia" w:ascii="Times New Roman" w:hAnsi="Times New Roman"/>
                <w:lang w:val="en-US" w:eastAsia="zh-CN"/>
              </w:rPr>
              <w:t>/h的引风机和脉冲除尘器，粉尘由各设备设置的引风机和脉冲除尘器处理后，共同由1根15m排气筒（DA002）排放</w:t>
            </w:r>
            <w:r>
              <w:rPr>
                <w:rFonts w:ascii="Times New Roman" w:hAnsi="Times New Roman" w:eastAsia="宋体"/>
              </w:rPr>
              <w:t>。据《排放源统计调查产排污核算方法和系数手册》</w:t>
            </w:r>
            <w:r>
              <w:rPr>
                <w:rFonts w:ascii="Times New Roman" w:hAnsi="Times New Roman" w:eastAsia="宋体"/>
                <w:color w:val="000000" w:themeColor="text1"/>
                <w:kern w:val="0"/>
                <w:lang w:bidi="ar"/>
                <w14:textFill>
                  <w14:solidFill>
                    <w14:schemeClr w14:val="tx1"/>
                  </w14:solidFill>
                </w14:textFill>
              </w:rPr>
              <w:t>（2021）中</w:t>
            </w:r>
            <w:r>
              <w:rPr>
                <w:rFonts w:hint="eastAsia" w:ascii="Times New Roman" w:hAnsi="Times New Roman" w:eastAsia="宋体" w:cs="宋体"/>
                <w:color w:val="000000" w:themeColor="text1"/>
                <w:kern w:val="0"/>
                <w:lang w:bidi="ar"/>
                <w14:textFill>
                  <w14:solidFill>
                    <w14:schemeClr w14:val="tx1"/>
                  </w14:solidFill>
                </w14:textFill>
              </w:rPr>
              <w:t>“</w:t>
            </w:r>
            <w:r>
              <w:rPr>
                <w:rFonts w:ascii="Times New Roman" w:hAnsi="Times New Roman" w:eastAsia="宋体"/>
                <w:color w:val="000000" w:themeColor="text1"/>
                <w:kern w:val="0"/>
                <w:lang w:bidi="ar"/>
                <w14:textFill>
                  <w14:solidFill>
                    <w14:schemeClr w14:val="tx1"/>
                  </w14:solidFill>
                </w14:textFill>
              </w:rPr>
              <w:t>2542</w:t>
            </w:r>
            <w:r>
              <w:rPr>
                <w:rFonts w:hint="eastAsia" w:ascii="Times New Roman" w:hAnsi="Times New Roman" w:eastAsia="宋体" w:cs="宋体"/>
                <w:color w:val="000000" w:themeColor="text1"/>
                <w:kern w:val="0"/>
                <w:lang w:bidi="ar"/>
                <w14:textFill>
                  <w14:solidFill>
                    <w14:schemeClr w14:val="tx1"/>
                  </w14:solidFill>
                </w14:textFill>
              </w:rPr>
              <w:t>生物质致密成型燃料加工行业系数手册”</w:t>
            </w:r>
            <w:r>
              <w:rPr>
                <w:rFonts w:ascii="Times New Roman" w:hAnsi="Times New Roman" w:eastAsia="宋体"/>
                <w:lang w:val="zh-CN"/>
              </w:rPr>
              <w:t>，剪切、破碎</w:t>
            </w:r>
            <w:r>
              <w:rPr>
                <w:rFonts w:ascii="Times New Roman" w:hAnsi="Times New Roman" w:eastAsia="宋体"/>
                <w:color w:val="000000" w:themeColor="text1"/>
                <w:lang w:val="zh-CN"/>
                <w14:textFill>
                  <w14:solidFill>
                    <w14:schemeClr w14:val="tx1"/>
                  </w14:solidFill>
                </w14:textFill>
              </w:rPr>
              <w:t>、筛分、造</w:t>
            </w:r>
            <w:r>
              <w:rPr>
                <w:rFonts w:ascii="Times New Roman" w:hAnsi="Times New Roman" w:eastAsia="宋体"/>
                <w:lang w:val="zh-CN"/>
              </w:rPr>
              <w:t>粒颗粒物产生量为</w:t>
            </w:r>
            <w:r>
              <w:rPr>
                <w:rFonts w:ascii="Times New Roman" w:hAnsi="Times New Roman" w:eastAsia="宋体"/>
                <w:bCs/>
                <w:spacing w:val="6"/>
              </w:rPr>
              <w:t>6.69×10</w:t>
            </w:r>
            <w:r>
              <w:rPr>
                <w:rFonts w:ascii="Times New Roman" w:hAnsi="Times New Roman" w:eastAsia="宋体"/>
                <w:bCs/>
                <w:spacing w:val="6"/>
                <w:vertAlign w:val="superscript"/>
              </w:rPr>
              <w:t>-4</w:t>
            </w:r>
            <w:r>
              <w:rPr>
                <w:rFonts w:ascii="Times New Roman" w:hAnsi="Times New Roman" w:eastAsia="宋体"/>
                <w:bCs/>
                <w:spacing w:val="6"/>
              </w:rPr>
              <w:t>吨/吨-产品</w:t>
            </w:r>
            <w:r>
              <w:rPr>
                <w:rFonts w:hint="eastAsia" w:ascii="Times New Roman" w:hAnsi="Times New Roman"/>
                <w:bCs/>
                <w:spacing w:val="6"/>
                <w:lang w:eastAsia="zh-CN"/>
              </w:rPr>
              <w:t>，</w:t>
            </w:r>
            <w:r>
              <w:rPr>
                <w:rFonts w:ascii="Times New Roman" w:hAnsi="Times New Roman" w:eastAsia="宋体"/>
              </w:rPr>
              <w:t>根据业主提供资料，项目年产</w:t>
            </w:r>
            <w:r>
              <w:rPr>
                <w:rFonts w:hint="eastAsia" w:ascii="Times New Roman" w:hAnsi="Times New Roman" w:eastAsia="宋体"/>
              </w:rPr>
              <w:t>2.4</w:t>
            </w:r>
            <w:r>
              <w:rPr>
                <w:rFonts w:ascii="Times New Roman" w:hAnsi="Times New Roman" w:eastAsia="宋体"/>
              </w:rPr>
              <w:t>万吨生物质颗粒燃料，则生产粉尘的产生量为</w:t>
            </w:r>
            <w:r>
              <w:rPr>
                <w:rFonts w:hint="eastAsia" w:ascii="Times New Roman" w:hAnsi="Times New Roman" w:eastAsia="宋体"/>
              </w:rPr>
              <w:t>16.056</w:t>
            </w:r>
            <w:r>
              <w:rPr>
                <w:rFonts w:ascii="Times New Roman" w:hAnsi="Times New Roman" w:eastAsia="宋体"/>
              </w:rPr>
              <w:t>t/a，</w:t>
            </w:r>
            <w:r>
              <w:rPr>
                <w:rFonts w:hint="eastAsia" w:ascii="Times New Roman" w:hAnsi="Times New Roman"/>
                <w:lang w:val="en-US" w:eastAsia="zh-CN"/>
              </w:rPr>
              <w:t>产生速率为3.860kg/h，脉冲除尘器的处理效率为99%，</w:t>
            </w:r>
            <w:r>
              <w:rPr>
                <w:rFonts w:ascii="Times New Roman" w:hAnsi="Times New Roman" w:eastAsia="宋体"/>
              </w:rPr>
              <w:t>则车间</w:t>
            </w:r>
            <w:r>
              <w:rPr>
                <w:rFonts w:hint="eastAsia" w:ascii="Times New Roman" w:hAnsi="Times New Roman"/>
                <w:lang w:val="en-US" w:eastAsia="zh-CN"/>
              </w:rPr>
              <w:t>有</w:t>
            </w:r>
            <w:r>
              <w:rPr>
                <w:rFonts w:ascii="Times New Roman" w:hAnsi="Times New Roman" w:eastAsia="宋体"/>
              </w:rPr>
              <w:t>组织排放粉尘的排放量为</w:t>
            </w:r>
            <w:r>
              <w:rPr>
                <w:rFonts w:hint="eastAsia" w:ascii="Times New Roman" w:hAnsi="Times New Roman"/>
                <w:lang w:val="en-US" w:eastAsia="zh-CN"/>
              </w:rPr>
              <w:t>0.161</w:t>
            </w:r>
            <w:r>
              <w:rPr>
                <w:rFonts w:ascii="Times New Roman" w:hAnsi="Times New Roman" w:eastAsia="宋体"/>
              </w:rPr>
              <w:t>t/a</w:t>
            </w:r>
            <w:r>
              <w:rPr>
                <w:rFonts w:ascii="Times New Roman" w:hAnsi="Times New Roman" w:eastAsia="宋体"/>
                <w:color w:val="000000"/>
                <w:kern w:val="0"/>
                <w:lang w:bidi="ar"/>
              </w:rPr>
              <w:t>，</w:t>
            </w:r>
            <w:r>
              <w:rPr>
                <w:rFonts w:hint="eastAsia" w:ascii="Times New Roman" w:hAnsi="Times New Roman" w:eastAsia="宋体"/>
                <w:color w:val="000000" w:themeColor="text1"/>
                <w:kern w:val="0"/>
                <w:lang w:bidi="ar"/>
                <w14:textFill>
                  <w14:solidFill>
                    <w14:schemeClr w14:val="tx1"/>
                  </w14:solidFill>
                </w14:textFill>
              </w:rPr>
              <w:t>排放速率为</w:t>
            </w:r>
            <w:r>
              <w:rPr>
                <w:rFonts w:hint="eastAsia" w:ascii="Times New Roman" w:hAnsi="Times New Roman" w:eastAsia="宋体"/>
                <w:color w:val="000000" w:themeColor="text1"/>
                <w:kern w:val="0"/>
                <w:lang w:val="en-US" w:eastAsia="zh-CN" w:bidi="ar"/>
                <w14:textFill>
                  <w14:solidFill>
                    <w14:schemeClr w14:val="tx1"/>
                  </w14:solidFill>
                </w14:textFill>
              </w:rPr>
              <w:t>0.</w:t>
            </w:r>
            <w:r>
              <w:rPr>
                <w:rFonts w:hint="eastAsia" w:ascii="Times New Roman" w:hAnsi="Times New Roman"/>
                <w:color w:val="000000" w:themeColor="text1"/>
                <w:kern w:val="0"/>
                <w:lang w:val="en-US" w:eastAsia="zh-CN" w:bidi="ar"/>
                <w14:textFill>
                  <w14:solidFill>
                    <w14:schemeClr w14:val="tx1"/>
                  </w14:solidFill>
                </w14:textFill>
              </w:rPr>
              <w:t>0386</w:t>
            </w:r>
            <w:r>
              <w:rPr>
                <w:rFonts w:hint="eastAsia" w:ascii="Times New Roman" w:hAnsi="Times New Roman" w:eastAsia="宋体"/>
                <w:color w:val="000000" w:themeColor="text1"/>
                <w:kern w:val="0"/>
                <w:lang w:bidi="ar"/>
                <w14:textFill>
                  <w14:solidFill>
                    <w14:schemeClr w14:val="tx1"/>
                  </w14:solidFill>
                </w14:textFill>
              </w:rPr>
              <w:t>kg/h</w:t>
            </w:r>
            <w:r>
              <w:rPr>
                <w:rFonts w:hint="eastAsia" w:ascii="Times New Roman" w:hAnsi="Times New Roman"/>
                <w:color w:val="000000" w:themeColor="text1"/>
                <w:kern w:val="0"/>
                <w:lang w:eastAsia="zh-CN" w:bidi="ar"/>
                <w14:textFill>
                  <w14:solidFill>
                    <w14:schemeClr w14:val="tx1"/>
                  </w14:solidFill>
                </w14:textFill>
              </w:rPr>
              <w:t>，</w:t>
            </w:r>
            <w:r>
              <w:rPr>
                <w:rFonts w:hint="eastAsia" w:ascii="Times New Roman" w:hAnsi="Times New Roman"/>
                <w:color w:val="000000" w:themeColor="text1"/>
                <w:kern w:val="0"/>
                <w:lang w:val="en-US" w:eastAsia="zh-CN" w:bidi="ar"/>
                <w14:textFill>
                  <w14:solidFill>
                    <w14:schemeClr w14:val="tx1"/>
                  </w14:solidFill>
                </w14:textFill>
              </w:rPr>
              <w:t>排放浓度9.65</w:t>
            </w:r>
            <w:r>
              <w:rPr>
                <w:rFonts w:hint="eastAsia" w:ascii="Times New Roman" w:hAnsi="Times New Roman" w:eastAsia="宋体"/>
                <w:color w:val="000000" w:themeColor="text1"/>
                <w:kern w:val="0"/>
                <w:lang w:val="en-US" w:eastAsia="zh-CN" w:bidi="ar"/>
                <w14:textFill>
                  <w14:solidFill>
                    <w14:schemeClr w14:val="tx1"/>
                  </w14:solidFill>
                </w14:textFill>
              </w:rPr>
              <w:t>mg/m</w:t>
            </w:r>
            <w:r>
              <w:rPr>
                <w:rFonts w:hint="eastAsia" w:ascii="Times New Roman" w:hAnsi="Times New Roman" w:eastAsia="宋体"/>
                <w:color w:val="000000" w:themeColor="text1"/>
                <w:kern w:val="0"/>
                <w:vertAlign w:val="superscript"/>
                <w:lang w:val="en-US" w:eastAsia="zh-CN" w:bidi="ar"/>
                <w14:textFill>
                  <w14:solidFill>
                    <w14:schemeClr w14:val="tx1"/>
                  </w14:solidFill>
                </w14:textFill>
              </w:rPr>
              <w:t>3</w:t>
            </w:r>
            <w:r>
              <w:rPr>
                <w:rFonts w:ascii="Times New Roman" w:hAnsi="Times New Roman" w:eastAsia="宋体"/>
                <w:color w:val="000000" w:themeColor="text1"/>
                <w:kern w:val="0"/>
                <w:lang w:bidi="ar"/>
                <w14:textFill>
                  <w14:solidFill>
                    <w14:schemeClr w14:val="tx1"/>
                  </w14:solidFill>
                </w14:textFill>
              </w:rPr>
              <w:t>。</w:t>
            </w:r>
          </w:p>
          <w:p>
            <w:pPr>
              <w:widowControl/>
              <w:spacing w:line="440" w:lineRule="exact"/>
              <w:ind w:firstLine="480" w:firstLineChars="200"/>
              <w:jc w:val="left"/>
              <w:rPr>
                <w:rFonts w:ascii="Times New Roman" w:hAnsi="Times New Roman" w:eastAsia="宋体"/>
              </w:rPr>
            </w:pPr>
            <w:r>
              <w:rPr>
                <w:rFonts w:ascii="Times New Roman" w:hAnsi="Times New Roman" w:eastAsia="宋体"/>
              </w:rPr>
              <w:t>制粒工段的</w:t>
            </w:r>
            <w:r>
              <w:rPr>
                <w:rFonts w:hint="eastAsia" w:ascii="Times New Roman" w:hAnsi="Times New Roman"/>
                <w:lang w:val="en-US" w:eastAsia="zh-CN"/>
              </w:rPr>
              <w:t>4台制粒机分别设置4个风机（每个风机风机量为4000m</w:t>
            </w:r>
            <w:r>
              <w:rPr>
                <w:rFonts w:hint="eastAsia" w:ascii="Times New Roman" w:hAnsi="Times New Roman"/>
                <w:vertAlign w:val="superscript"/>
                <w:lang w:val="en-US" w:eastAsia="zh-CN"/>
              </w:rPr>
              <w:t>3</w:t>
            </w:r>
            <w:r>
              <w:rPr>
                <w:rFonts w:hint="eastAsia" w:ascii="Times New Roman" w:hAnsi="Times New Roman"/>
                <w:lang w:val="en-US" w:eastAsia="zh-CN"/>
              </w:rPr>
              <w:t>/h，总风量为16000m</w:t>
            </w:r>
            <w:r>
              <w:rPr>
                <w:rFonts w:hint="eastAsia" w:ascii="Times New Roman" w:hAnsi="Times New Roman"/>
                <w:vertAlign w:val="superscript"/>
                <w:lang w:val="en-US" w:eastAsia="zh-CN"/>
              </w:rPr>
              <w:t>3</w:t>
            </w:r>
            <w:r>
              <w:rPr>
                <w:rFonts w:hint="eastAsia" w:ascii="Times New Roman" w:hAnsi="Times New Roman"/>
                <w:lang w:val="en-US" w:eastAsia="zh-CN"/>
              </w:rPr>
              <w:t>/h）和4套离心除尘设备处理制粒粉尘后，与脉冲除尘器共用一个排气筒排放</w:t>
            </w:r>
            <w:r>
              <w:rPr>
                <w:rFonts w:ascii="Times New Roman" w:hAnsi="Times New Roman" w:eastAsia="宋体"/>
              </w:rPr>
              <w:t>。据《排放源统计调查产排污核算方法和系数手册》</w:t>
            </w:r>
            <w:r>
              <w:rPr>
                <w:rFonts w:ascii="Times New Roman" w:hAnsi="Times New Roman" w:eastAsia="宋体"/>
                <w:color w:val="000000" w:themeColor="text1"/>
                <w:kern w:val="0"/>
                <w:lang w:bidi="ar"/>
                <w14:textFill>
                  <w14:solidFill>
                    <w14:schemeClr w14:val="tx1"/>
                  </w14:solidFill>
                </w14:textFill>
              </w:rPr>
              <w:t>（2021）中</w:t>
            </w:r>
            <w:r>
              <w:rPr>
                <w:rFonts w:hint="eastAsia" w:ascii="Times New Roman" w:hAnsi="Times New Roman" w:eastAsia="宋体" w:cs="宋体"/>
                <w:color w:val="000000" w:themeColor="text1"/>
                <w:kern w:val="0"/>
                <w:lang w:bidi="ar"/>
                <w14:textFill>
                  <w14:solidFill>
                    <w14:schemeClr w14:val="tx1"/>
                  </w14:solidFill>
                </w14:textFill>
              </w:rPr>
              <w:t>“</w:t>
            </w:r>
            <w:r>
              <w:rPr>
                <w:rFonts w:ascii="Times New Roman" w:hAnsi="Times New Roman" w:eastAsia="宋体"/>
                <w:color w:val="000000" w:themeColor="text1"/>
                <w:kern w:val="0"/>
                <w:lang w:bidi="ar"/>
                <w14:textFill>
                  <w14:solidFill>
                    <w14:schemeClr w14:val="tx1"/>
                  </w14:solidFill>
                </w14:textFill>
              </w:rPr>
              <w:t>2542</w:t>
            </w:r>
            <w:r>
              <w:rPr>
                <w:rFonts w:hint="eastAsia" w:ascii="Times New Roman" w:hAnsi="Times New Roman" w:eastAsia="宋体" w:cs="宋体"/>
                <w:color w:val="000000" w:themeColor="text1"/>
                <w:kern w:val="0"/>
                <w:lang w:bidi="ar"/>
                <w14:textFill>
                  <w14:solidFill>
                    <w14:schemeClr w14:val="tx1"/>
                  </w14:solidFill>
                </w14:textFill>
              </w:rPr>
              <w:t>生物质致密成型燃料加工行业系数手册”</w:t>
            </w:r>
            <w:r>
              <w:rPr>
                <w:rFonts w:ascii="Times New Roman" w:hAnsi="Times New Roman" w:eastAsia="宋体"/>
                <w:lang w:val="zh-CN"/>
              </w:rPr>
              <w:t>，剪切、破碎</w:t>
            </w:r>
            <w:r>
              <w:rPr>
                <w:rFonts w:ascii="Times New Roman" w:hAnsi="Times New Roman" w:eastAsia="宋体"/>
                <w:color w:val="000000" w:themeColor="text1"/>
                <w:lang w:val="zh-CN"/>
                <w14:textFill>
                  <w14:solidFill>
                    <w14:schemeClr w14:val="tx1"/>
                  </w14:solidFill>
                </w14:textFill>
              </w:rPr>
              <w:t>、筛分、造</w:t>
            </w:r>
            <w:r>
              <w:rPr>
                <w:rFonts w:ascii="Times New Roman" w:hAnsi="Times New Roman" w:eastAsia="宋体"/>
                <w:lang w:val="zh-CN"/>
              </w:rPr>
              <w:t>粒颗粒物产生量为</w:t>
            </w:r>
            <w:r>
              <w:rPr>
                <w:rFonts w:ascii="Times New Roman" w:hAnsi="Times New Roman" w:eastAsia="宋体"/>
                <w:bCs/>
                <w:spacing w:val="6"/>
              </w:rPr>
              <w:t>6.69×10</w:t>
            </w:r>
            <w:r>
              <w:rPr>
                <w:rFonts w:ascii="Times New Roman" w:hAnsi="Times New Roman" w:eastAsia="宋体"/>
                <w:bCs/>
                <w:spacing w:val="6"/>
                <w:vertAlign w:val="superscript"/>
              </w:rPr>
              <w:t>-4</w:t>
            </w:r>
            <w:r>
              <w:rPr>
                <w:rFonts w:ascii="Times New Roman" w:hAnsi="Times New Roman" w:eastAsia="宋体"/>
                <w:bCs/>
                <w:spacing w:val="6"/>
              </w:rPr>
              <w:t>吨/吨-产品</w:t>
            </w:r>
            <w:r>
              <w:rPr>
                <w:rFonts w:hint="eastAsia" w:ascii="Times New Roman" w:hAnsi="Times New Roman"/>
                <w:bCs/>
                <w:spacing w:val="6"/>
                <w:lang w:eastAsia="zh-CN"/>
              </w:rPr>
              <w:t>，</w:t>
            </w:r>
            <w:r>
              <w:rPr>
                <w:rFonts w:ascii="Times New Roman" w:hAnsi="Times New Roman" w:eastAsia="宋体"/>
              </w:rPr>
              <w:t>根据业主提供资料，项目年产</w:t>
            </w:r>
            <w:r>
              <w:rPr>
                <w:rFonts w:hint="eastAsia" w:ascii="Times New Roman" w:hAnsi="Times New Roman" w:eastAsia="宋体"/>
              </w:rPr>
              <w:t>2.4</w:t>
            </w:r>
            <w:r>
              <w:rPr>
                <w:rFonts w:ascii="Times New Roman" w:hAnsi="Times New Roman" w:eastAsia="宋体"/>
              </w:rPr>
              <w:t>万吨生物质颗粒燃料，则生产粉尘的产生量为</w:t>
            </w:r>
            <w:r>
              <w:rPr>
                <w:rFonts w:hint="eastAsia" w:ascii="Times New Roman" w:hAnsi="Times New Roman" w:eastAsia="宋体"/>
              </w:rPr>
              <w:t>16.056</w:t>
            </w:r>
            <w:r>
              <w:rPr>
                <w:rFonts w:ascii="Times New Roman" w:hAnsi="Times New Roman" w:eastAsia="宋体"/>
              </w:rPr>
              <w:t>t/a，</w:t>
            </w:r>
            <w:r>
              <w:rPr>
                <w:rFonts w:hint="eastAsia" w:ascii="Times New Roman" w:hAnsi="Times New Roman"/>
                <w:lang w:val="en-US" w:eastAsia="zh-CN"/>
              </w:rPr>
              <w:t>产生速率为3.860kg/h，产生浓度为241.25</w:t>
            </w:r>
            <w:r>
              <w:rPr>
                <w:rFonts w:hint="eastAsia" w:ascii="Times New Roman" w:hAnsi="Times New Roman" w:eastAsia="宋体"/>
                <w:color w:val="000000" w:themeColor="text1"/>
                <w:kern w:val="0"/>
                <w:lang w:val="en-US" w:eastAsia="zh-CN" w:bidi="ar"/>
                <w14:textFill>
                  <w14:solidFill>
                    <w14:schemeClr w14:val="tx1"/>
                  </w14:solidFill>
                </w14:textFill>
              </w:rPr>
              <w:t>mg/m</w:t>
            </w:r>
            <w:r>
              <w:rPr>
                <w:rFonts w:hint="eastAsia" w:ascii="Times New Roman" w:hAnsi="Times New Roman" w:eastAsia="宋体"/>
                <w:color w:val="000000" w:themeColor="text1"/>
                <w:kern w:val="0"/>
                <w:vertAlign w:val="superscript"/>
                <w:lang w:val="en-US" w:eastAsia="zh-CN" w:bidi="ar"/>
                <w14:textFill>
                  <w14:solidFill>
                    <w14:schemeClr w14:val="tx1"/>
                  </w14:solidFill>
                </w14:textFill>
              </w:rPr>
              <w:t>3</w:t>
            </w:r>
            <w:r>
              <w:rPr>
                <w:rFonts w:hint="eastAsia" w:ascii="Times New Roman" w:hAnsi="Times New Roman"/>
                <w:lang w:val="en-US" w:eastAsia="zh-CN"/>
              </w:rPr>
              <w:t>离心</w:t>
            </w:r>
            <w:r>
              <w:rPr>
                <w:rFonts w:ascii="Times New Roman" w:hAnsi="Times New Roman" w:eastAsia="宋体"/>
              </w:rPr>
              <w:t>除尘去除效率为9</w:t>
            </w:r>
            <w:r>
              <w:rPr>
                <w:rFonts w:hint="eastAsia" w:ascii="Times New Roman" w:hAnsi="Times New Roman"/>
                <w:lang w:val="en-US" w:eastAsia="zh-CN"/>
              </w:rPr>
              <w:t>5</w:t>
            </w:r>
            <w:r>
              <w:rPr>
                <w:rFonts w:ascii="Times New Roman" w:hAnsi="Times New Roman" w:eastAsia="宋体"/>
              </w:rPr>
              <w:t>%，则车间</w:t>
            </w:r>
            <w:r>
              <w:rPr>
                <w:rFonts w:hint="eastAsia" w:ascii="Times New Roman" w:hAnsi="Times New Roman"/>
                <w:lang w:val="en-US" w:eastAsia="zh-CN"/>
              </w:rPr>
              <w:t>有</w:t>
            </w:r>
            <w:r>
              <w:rPr>
                <w:rFonts w:ascii="Times New Roman" w:hAnsi="Times New Roman" w:eastAsia="宋体"/>
              </w:rPr>
              <w:t>组织排放粉尘的排放量为</w:t>
            </w:r>
            <w:r>
              <w:rPr>
                <w:rFonts w:hint="eastAsia" w:ascii="Times New Roman" w:hAnsi="Times New Roman"/>
                <w:lang w:val="en-US" w:eastAsia="zh-CN"/>
              </w:rPr>
              <w:t>0.803</w:t>
            </w:r>
            <w:r>
              <w:rPr>
                <w:rFonts w:ascii="Times New Roman" w:hAnsi="Times New Roman" w:eastAsia="宋体"/>
              </w:rPr>
              <w:t>t/a</w:t>
            </w:r>
            <w:r>
              <w:rPr>
                <w:rFonts w:ascii="Times New Roman" w:hAnsi="Times New Roman" w:eastAsia="宋体"/>
                <w:color w:val="000000"/>
                <w:kern w:val="0"/>
                <w:lang w:bidi="ar"/>
              </w:rPr>
              <w:t>，</w:t>
            </w:r>
            <w:r>
              <w:rPr>
                <w:rFonts w:hint="eastAsia" w:ascii="Times New Roman" w:hAnsi="Times New Roman" w:eastAsia="宋体"/>
                <w:color w:val="000000" w:themeColor="text1"/>
                <w:kern w:val="0"/>
                <w:lang w:bidi="ar"/>
                <w14:textFill>
                  <w14:solidFill>
                    <w14:schemeClr w14:val="tx1"/>
                  </w14:solidFill>
                </w14:textFill>
              </w:rPr>
              <w:t>排放速率为</w:t>
            </w:r>
            <w:r>
              <w:rPr>
                <w:rFonts w:hint="eastAsia" w:ascii="Times New Roman" w:hAnsi="Times New Roman" w:eastAsia="宋体"/>
                <w:color w:val="000000" w:themeColor="text1"/>
                <w:kern w:val="0"/>
                <w:lang w:val="en-US" w:eastAsia="zh-CN" w:bidi="ar"/>
                <w14:textFill>
                  <w14:solidFill>
                    <w14:schemeClr w14:val="tx1"/>
                  </w14:solidFill>
                </w14:textFill>
              </w:rPr>
              <w:t>0.</w:t>
            </w:r>
            <w:r>
              <w:rPr>
                <w:rFonts w:hint="eastAsia" w:ascii="Times New Roman" w:hAnsi="Times New Roman"/>
                <w:color w:val="000000" w:themeColor="text1"/>
                <w:kern w:val="0"/>
                <w:lang w:val="en-US" w:eastAsia="zh-CN" w:bidi="ar"/>
                <w14:textFill>
                  <w14:solidFill>
                    <w14:schemeClr w14:val="tx1"/>
                  </w14:solidFill>
                </w14:textFill>
              </w:rPr>
              <w:t>193</w:t>
            </w:r>
            <w:r>
              <w:rPr>
                <w:rFonts w:hint="eastAsia" w:ascii="Times New Roman" w:hAnsi="Times New Roman" w:eastAsia="宋体"/>
                <w:color w:val="000000" w:themeColor="text1"/>
                <w:kern w:val="0"/>
                <w:lang w:bidi="ar"/>
                <w14:textFill>
                  <w14:solidFill>
                    <w14:schemeClr w14:val="tx1"/>
                  </w14:solidFill>
                </w14:textFill>
              </w:rPr>
              <w:t>kg/h</w:t>
            </w:r>
            <w:r>
              <w:rPr>
                <w:rFonts w:hint="eastAsia" w:ascii="Times New Roman" w:hAnsi="Times New Roman"/>
                <w:color w:val="000000" w:themeColor="text1"/>
                <w:kern w:val="0"/>
                <w:lang w:eastAsia="zh-CN" w:bidi="ar"/>
                <w14:textFill>
                  <w14:solidFill>
                    <w14:schemeClr w14:val="tx1"/>
                  </w14:solidFill>
                </w14:textFill>
              </w:rPr>
              <w:t>，</w:t>
            </w:r>
            <w:r>
              <w:rPr>
                <w:rFonts w:hint="eastAsia" w:ascii="Times New Roman" w:hAnsi="Times New Roman"/>
                <w:color w:val="000000" w:themeColor="text1"/>
                <w:kern w:val="0"/>
                <w:lang w:val="en-US" w:eastAsia="zh-CN" w:bidi="ar"/>
                <w14:textFill>
                  <w14:solidFill>
                    <w14:schemeClr w14:val="tx1"/>
                  </w14:solidFill>
                </w14:textFill>
              </w:rPr>
              <w:t>排放浓度为12.06</w:t>
            </w:r>
            <w:r>
              <w:rPr>
                <w:rFonts w:hint="eastAsia" w:ascii="Times New Roman" w:hAnsi="Times New Roman" w:eastAsia="宋体"/>
                <w:color w:val="000000" w:themeColor="text1"/>
                <w:kern w:val="0"/>
                <w:lang w:val="en-US" w:eastAsia="zh-CN" w:bidi="ar"/>
                <w14:textFill>
                  <w14:solidFill>
                    <w14:schemeClr w14:val="tx1"/>
                  </w14:solidFill>
                </w14:textFill>
              </w:rPr>
              <w:t>mg/m</w:t>
            </w:r>
            <w:r>
              <w:rPr>
                <w:rFonts w:hint="eastAsia" w:ascii="Times New Roman" w:hAnsi="Times New Roman" w:eastAsia="宋体"/>
                <w:color w:val="000000" w:themeColor="text1"/>
                <w:kern w:val="0"/>
                <w:vertAlign w:val="superscript"/>
                <w:lang w:val="en-US" w:eastAsia="zh-CN" w:bidi="ar"/>
                <w14:textFill>
                  <w14:solidFill>
                    <w14:schemeClr w14:val="tx1"/>
                  </w14:solidFill>
                </w14:textFill>
              </w:rPr>
              <w:t>3</w:t>
            </w:r>
            <w:r>
              <w:rPr>
                <w:rFonts w:ascii="Times New Roman" w:hAnsi="Times New Roman" w:eastAsia="宋体"/>
                <w:color w:val="000000" w:themeColor="text1"/>
                <w:kern w:val="0"/>
                <w:lang w:bidi="ar"/>
                <w14:textFill>
                  <w14:solidFill>
                    <w14:schemeClr w14:val="tx1"/>
                  </w14:solidFill>
                </w14:textFill>
              </w:rPr>
              <w:t>。</w:t>
            </w:r>
          </w:p>
          <w:p>
            <w:pPr>
              <w:spacing w:line="440" w:lineRule="exact"/>
              <w:ind w:firstLine="482" w:firstLineChars="200"/>
              <w:rPr>
                <w:rFonts w:ascii="Times New Roman" w:hAnsi="Times New Roman" w:eastAsia="宋体"/>
                <w:b/>
                <w:bCs/>
              </w:rPr>
            </w:pPr>
            <w:r>
              <w:rPr>
                <w:rFonts w:hint="eastAsia" w:ascii="Times New Roman" w:hAnsi="Times New Roman"/>
                <w:b/>
                <w:bCs/>
                <w:color w:val="000000" w:themeColor="text1"/>
                <w:kern w:val="0"/>
                <w:lang w:val="en-US" w:eastAsia="zh-CN" w:bidi="ar"/>
                <w14:textFill>
                  <w14:solidFill>
                    <w14:schemeClr w14:val="tx1"/>
                  </w14:solidFill>
                </w14:textFill>
              </w:rPr>
              <w:t>③</w:t>
            </w:r>
            <w:r>
              <w:rPr>
                <w:rFonts w:ascii="Times New Roman" w:hAnsi="Times New Roman" w:eastAsia="宋体"/>
                <w:b/>
                <w:bCs/>
              </w:rPr>
              <w:t>食堂油烟</w:t>
            </w:r>
          </w:p>
          <w:p>
            <w:pPr>
              <w:spacing w:line="440" w:lineRule="exact"/>
              <w:ind w:firstLine="480" w:firstLineChars="200"/>
              <w:rPr>
                <w:rFonts w:ascii="Times New Roman" w:hAnsi="Times New Roman" w:eastAsia="宋体"/>
                <w:color w:val="C00000"/>
              </w:rPr>
            </w:pPr>
            <w:r>
              <w:rPr>
                <w:rFonts w:ascii="Times New Roman" w:hAnsi="Times New Roman" w:eastAsia="宋体"/>
              </w:rPr>
              <w:t>项目食堂使用清洁能源电为燃料，产生的污染物主要为食物在烹调、加工过程中将挥发出油脂、有机质及热分解或裂解产物，从而产生的油烟废气。项目厨房不对外开放</w:t>
            </w:r>
            <w:r>
              <w:rPr>
                <w:rFonts w:ascii="Times New Roman" w:hAnsi="Times New Roman" w:eastAsia="宋体"/>
                <w:color w:val="000000" w:themeColor="text1"/>
                <w14:textFill>
                  <w14:solidFill>
                    <w14:schemeClr w14:val="tx1"/>
                  </w14:solidFill>
                </w14:textFill>
              </w:rPr>
              <w:t>，就餐人数为20人。烹饪时间按4h/d计，年工作</w:t>
            </w:r>
            <w:r>
              <w:rPr>
                <w:rFonts w:hint="eastAsia" w:ascii="Times New Roman" w:hAnsi="Times New Roman" w:eastAsia="宋体"/>
                <w:color w:val="000000" w:themeColor="text1"/>
                <w14:textFill>
                  <w14:solidFill>
                    <w14:schemeClr w14:val="tx1"/>
                  </w14:solidFill>
                </w14:textFill>
              </w:rPr>
              <w:t>260</w:t>
            </w:r>
            <w:r>
              <w:rPr>
                <w:rFonts w:ascii="Times New Roman" w:hAnsi="Times New Roman" w:eastAsia="宋体"/>
                <w:color w:val="000000" w:themeColor="text1"/>
                <w14:textFill>
                  <w14:solidFill>
                    <w14:schemeClr w14:val="tx1"/>
                  </w14:solidFill>
                </w14:textFill>
              </w:rPr>
              <w:t>天。根据有关资料统计，人均油脂用量约30g/人·d，一般油烟挥发量占总耗油量的2-4%，本次按3%计，则油烟产生量为</w:t>
            </w:r>
            <w:r>
              <w:rPr>
                <w:rFonts w:hint="eastAsia" w:ascii="Times New Roman" w:hAnsi="Times New Roman" w:eastAsia="宋体"/>
                <w:color w:val="000000" w:themeColor="text1"/>
                <w14:textFill>
                  <w14:solidFill>
                    <w14:schemeClr w14:val="tx1"/>
                  </w14:solidFill>
                </w14:textFill>
              </w:rPr>
              <w:t>4.68</w:t>
            </w:r>
            <w:r>
              <w:rPr>
                <w:rFonts w:ascii="Times New Roman" w:hAnsi="Times New Roman" w:eastAsia="宋体"/>
                <w:color w:val="000000" w:themeColor="text1"/>
                <w14:textFill>
                  <w14:solidFill>
                    <w14:schemeClr w14:val="tx1"/>
                  </w14:solidFill>
                </w14:textFill>
              </w:rPr>
              <w:t>kg/a。根据《饮食业油烟排放标准》（GB18483-2001），项目需安装抽油烟机，且油烟净化去除率不小于60%，则项目油烟处理后排放量为</w:t>
            </w:r>
            <w:r>
              <w:rPr>
                <w:rFonts w:hint="eastAsia" w:ascii="Times New Roman" w:hAnsi="Times New Roman" w:eastAsia="宋体"/>
                <w:color w:val="000000" w:themeColor="text1"/>
                <w14:textFill>
                  <w14:solidFill>
                    <w14:schemeClr w14:val="tx1"/>
                  </w14:solidFill>
                </w14:textFill>
              </w:rPr>
              <w:t>1.872</w:t>
            </w:r>
            <w:r>
              <w:rPr>
                <w:rFonts w:ascii="Times New Roman" w:hAnsi="Times New Roman" w:eastAsia="宋体"/>
                <w:color w:val="000000" w:themeColor="text1"/>
                <w14:textFill>
                  <w14:solidFill>
                    <w14:schemeClr w14:val="tx1"/>
                  </w14:solidFill>
                </w14:textFill>
              </w:rPr>
              <w:t>kg/a</w:t>
            </w:r>
            <w:r>
              <w:rPr>
                <w:rFonts w:hint="eastAsia" w:ascii="Times New Roman" w:hAnsi="Times New Roman" w:eastAsia="宋体"/>
                <w:color w:val="000000" w:themeColor="text1"/>
                <w14:textFill>
                  <w14:solidFill>
                    <w14:schemeClr w14:val="tx1"/>
                  </w14:solidFill>
                </w14:textFill>
              </w:rPr>
              <w:t>。</w:t>
            </w:r>
          </w:p>
          <w:p>
            <w:pPr>
              <w:spacing w:line="440" w:lineRule="exact"/>
              <w:ind w:firstLine="482" w:firstLineChars="200"/>
              <w:rPr>
                <w:rFonts w:ascii="Times New Roman" w:hAnsi="Times New Roman" w:eastAsia="宋体"/>
                <w:b/>
                <w:bCs/>
              </w:rPr>
            </w:pPr>
            <w:r>
              <w:rPr>
                <w:rFonts w:hint="eastAsia" w:ascii="Times New Roman" w:hAnsi="Times New Roman"/>
                <w:b/>
                <w:bCs/>
                <w:lang w:val="en-US" w:eastAsia="zh-CN"/>
              </w:rPr>
              <w:t>4）</w:t>
            </w:r>
            <w:r>
              <w:rPr>
                <w:rFonts w:hint="eastAsia" w:ascii="Times New Roman" w:hAnsi="Times New Roman" w:eastAsia="宋体"/>
                <w:b/>
                <w:bCs/>
              </w:rPr>
              <w:t>车辆运输废气</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kern w:val="0"/>
                <w:lang w:bidi="ar"/>
              </w:rPr>
              <w:t>本项目进出运输车辆排放尾气主要包括排气管尾气、曲轴箱漏气、油箱和化油箱到燃料系统之间的泄漏等，汽车尾气中主要污染物为CO、THC、NO</w:t>
            </w:r>
            <w:r>
              <w:rPr>
                <w:rFonts w:ascii="Times New Roman" w:hAnsi="Times New Roman" w:eastAsia="宋体"/>
                <w:color w:val="000000"/>
                <w:kern w:val="0"/>
                <w:vertAlign w:val="subscript"/>
                <w:lang w:bidi="ar"/>
              </w:rPr>
              <w:t>X</w:t>
            </w:r>
            <w:r>
              <w:rPr>
                <w:rFonts w:ascii="Times New Roman" w:hAnsi="Times New Roman" w:eastAsia="宋体"/>
                <w:color w:val="000000"/>
                <w:kern w:val="0"/>
                <w:lang w:bidi="ar"/>
              </w:rPr>
              <w:t>等。废气排放与车型、车况和车辆等有关，同时因汽车行驶状况而有较大差别。由于项目进出运输车辆运距较短，进出车辆较少，尾气产生量很少，况且地面停车场通风情况良好，不会造成尾气集结。</w:t>
            </w:r>
          </w:p>
          <w:p>
            <w:pPr>
              <w:pStyle w:val="10"/>
              <w:spacing w:after="0" w:line="440" w:lineRule="exact"/>
              <w:ind w:left="0" w:leftChars="0" w:firstLine="480" w:firstLineChars="200"/>
              <w:rPr>
                <w:rFonts w:ascii="Times New Roman" w:hAnsi="Times New Roman" w:eastAsia="宋体"/>
                <w:b/>
                <w:bCs/>
              </w:rPr>
            </w:pPr>
            <w:r>
              <w:rPr>
                <w:rFonts w:hint="eastAsia" w:ascii="Times New Roman" w:hAnsi="Times New Roman" w:eastAsia="宋体"/>
              </w:rPr>
              <w:t>综上所述，本项目废气产生及处置情况具体如下：</w:t>
            </w:r>
          </w:p>
          <w:p>
            <w:pPr>
              <w:pStyle w:val="10"/>
              <w:spacing w:after="0" w:line="440" w:lineRule="exact"/>
              <w:ind w:left="0" w:leftChars="0"/>
              <w:jc w:val="center"/>
              <w:rPr>
                <w:rFonts w:ascii="Times New Roman" w:hAnsi="Times New Roman" w:eastAsia="宋体"/>
                <w:b/>
                <w:bCs/>
                <w:sz w:val="21"/>
                <w:szCs w:val="21"/>
              </w:rPr>
            </w:pPr>
            <w:r>
              <w:rPr>
                <w:rFonts w:ascii="Times New Roman" w:hAnsi="Times New Roman" w:eastAsia="宋体"/>
                <w:b/>
                <w:bCs/>
                <w:sz w:val="21"/>
                <w:szCs w:val="21"/>
              </w:rPr>
              <w:t>表4-</w:t>
            </w:r>
            <w:r>
              <w:rPr>
                <w:rFonts w:hint="eastAsia" w:ascii="Times New Roman" w:hAnsi="Times New Roman"/>
                <w:b/>
                <w:bCs/>
                <w:sz w:val="21"/>
                <w:szCs w:val="21"/>
                <w:lang w:val="en-US" w:eastAsia="zh-CN"/>
              </w:rPr>
              <w:t>1</w:t>
            </w:r>
            <w:r>
              <w:rPr>
                <w:rFonts w:ascii="Times New Roman" w:hAnsi="Times New Roman" w:eastAsia="宋体"/>
                <w:b/>
                <w:bCs/>
                <w:sz w:val="21"/>
                <w:szCs w:val="21"/>
              </w:rPr>
              <w:t>建设项目废气产生及处置情况一览表</w:t>
            </w:r>
          </w:p>
          <w:tbl>
            <w:tblPr>
              <w:tblStyle w:val="19"/>
              <w:tblW w:w="7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695"/>
              <w:gridCol w:w="1086"/>
              <w:gridCol w:w="806"/>
              <w:gridCol w:w="754"/>
              <w:gridCol w:w="1152"/>
              <w:gridCol w:w="909"/>
              <w:gridCol w:w="932"/>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8" w:hRule="atLeast"/>
              </w:trPr>
              <w:tc>
                <w:tcPr>
                  <w:tcW w:w="537" w:type="dxa"/>
                  <w:vAlign w:val="center"/>
                </w:tcPr>
                <w:p>
                  <w:pPr>
                    <w:jc w:val="center"/>
                    <w:rPr>
                      <w:rFonts w:ascii="Times New Roman" w:hAnsi="Times New Roman" w:eastAsia="宋体"/>
                      <w:b/>
                      <w:bCs/>
                      <w:sz w:val="21"/>
                      <w:szCs w:val="21"/>
                    </w:rPr>
                  </w:pPr>
                  <w:r>
                    <w:rPr>
                      <w:rFonts w:ascii="Times New Roman" w:hAnsi="Times New Roman" w:eastAsia="宋体"/>
                      <w:b/>
                      <w:bCs/>
                      <w:sz w:val="21"/>
                      <w:szCs w:val="21"/>
                    </w:rPr>
                    <w:t>污染源</w:t>
                  </w:r>
                </w:p>
              </w:tc>
              <w:tc>
                <w:tcPr>
                  <w:tcW w:w="695" w:type="dxa"/>
                  <w:vAlign w:val="center"/>
                </w:tcPr>
                <w:p>
                  <w:pPr>
                    <w:jc w:val="center"/>
                    <w:rPr>
                      <w:rFonts w:ascii="Times New Roman" w:hAnsi="Times New Roman" w:eastAsia="宋体"/>
                      <w:b/>
                      <w:bCs/>
                      <w:sz w:val="21"/>
                      <w:szCs w:val="21"/>
                    </w:rPr>
                  </w:pPr>
                  <w:r>
                    <w:rPr>
                      <w:rFonts w:ascii="Times New Roman" w:hAnsi="Times New Roman" w:eastAsia="宋体"/>
                      <w:b/>
                      <w:bCs/>
                      <w:sz w:val="21"/>
                      <w:szCs w:val="21"/>
                    </w:rPr>
                    <w:t>污染物</w:t>
                  </w:r>
                </w:p>
              </w:tc>
              <w:tc>
                <w:tcPr>
                  <w:tcW w:w="1086" w:type="dxa"/>
                  <w:vAlign w:val="center"/>
                </w:tcPr>
                <w:p>
                  <w:pPr>
                    <w:jc w:val="center"/>
                    <w:rPr>
                      <w:rFonts w:ascii="Times New Roman" w:hAnsi="Times New Roman" w:eastAsia="宋体"/>
                      <w:b/>
                      <w:bCs/>
                      <w:sz w:val="21"/>
                      <w:szCs w:val="21"/>
                    </w:rPr>
                  </w:pPr>
                  <w:r>
                    <w:rPr>
                      <w:rFonts w:ascii="Times New Roman" w:hAnsi="Times New Roman" w:eastAsia="宋体"/>
                      <w:b/>
                      <w:bCs/>
                      <w:sz w:val="21"/>
                      <w:szCs w:val="21"/>
                    </w:rPr>
                    <w:t>产生量</w:t>
                  </w:r>
                  <w:r>
                    <w:rPr>
                      <w:rFonts w:hint="eastAsia" w:ascii="Times New Roman" w:hAnsi="Times New Roman" w:eastAsia="宋体"/>
                      <w:b/>
                      <w:bCs/>
                      <w:sz w:val="21"/>
                      <w:szCs w:val="21"/>
                    </w:rPr>
                    <w:t>t/a</w:t>
                  </w:r>
                </w:p>
              </w:tc>
              <w:tc>
                <w:tcPr>
                  <w:tcW w:w="806" w:type="dxa"/>
                  <w:vAlign w:val="center"/>
                </w:tcPr>
                <w:p>
                  <w:pPr>
                    <w:jc w:val="center"/>
                    <w:rPr>
                      <w:rFonts w:hint="default" w:ascii="Times New Roman" w:hAnsi="Times New Roman" w:eastAsia="宋体"/>
                      <w:b/>
                      <w:bCs/>
                      <w:sz w:val="21"/>
                      <w:szCs w:val="21"/>
                      <w:lang w:val="en-US" w:eastAsia="zh-CN"/>
                    </w:rPr>
                  </w:pPr>
                  <w:r>
                    <w:rPr>
                      <w:rFonts w:hint="eastAsia" w:ascii="Times New Roman" w:hAnsi="Times New Roman" w:eastAsia="宋体"/>
                      <w:b/>
                      <w:bCs/>
                      <w:sz w:val="21"/>
                      <w:szCs w:val="21"/>
                      <w:lang w:val="en-US" w:eastAsia="zh-CN"/>
                    </w:rPr>
                    <w:t>产生速率kg/h</w:t>
                  </w:r>
                </w:p>
              </w:tc>
              <w:tc>
                <w:tcPr>
                  <w:tcW w:w="754" w:type="dxa"/>
                  <w:vAlign w:val="center"/>
                </w:tcPr>
                <w:p>
                  <w:pPr>
                    <w:jc w:val="center"/>
                    <w:rPr>
                      <w:rFonts w:ascii="Times New Roman" w:hAnsi="Times New Roman" w:eastAsia="宋体"/>
                      <w:b/>
                      <w:bCs/>
                      <w:sz w:val="21"/>
                      <w:szCs w:val="21"/>
                    </w:rPr>
                  </w:pPr>
                  <w:r>
                    <w:rPr>
                      <w:rFonts w:hint="eastAsia" w:ascii="Times New Roman" w:hAnsi="Times New Roman" w:eastAsia="宋体"/>
                      <w:b/>
                      <w:bCs/>
                      <w:sz w:val="21"/>
                      <w:szCs w:val="21"/>
                    </w:rPr>
                    <w:t>排放</w:t>
                  </w:r>
                </w:p>
                <w:p>
                  <w:pPr>
                    <w:jc w:val="center"/>
                    <w:rPr>
                      <w:rFonts w:ascii="Times New Roman" w:hAnsi="Times New Roman" w:eastAsia="宋体"/>
                      <w:b/>
                      <w:bCs/>
                      <w:sz w:val="21"/>
                      <w:szCs w:val="21"/>
                    </w:rPr>
                  </w:pPr>
                  <w:r>
                    <w:rPr>
                      <w:rFonts w:hint="eastAsia" w:ascii="Times New Roman" w:hAnsi="Times New Roman" w:eastAsia="宋体"/>
                      <w:b/>
                      <w:bCs/>
                      <w:sz w:val="21"/>
                      <w:szCs w:val="21"/>
                    </w:rPr>
                    <w:t>形式</w:t>
                  </w:r>
                </w:p>
              </w:tc>
              <w:tc>
                <w:tcPr>
                  <w:tcW w:w="1152" w:type="dxa"/>
                  <w:vAlign w:val="center"/>
                </w:tcPr>
                <w:p>
                  <w:pPr>
                    <w:jc w:val="center"/>
                    <w:rPr>
                      <w:rFonts w:ascii="Times New Roman" w:hAnsi="Times New Roman" w:eastAsia="宋体"/>
                      <w:b/>
                      <w:bCs/>
                      <w:sz w:val="21"/>
                      <w:szCs w:val="21"/>
                    </w:rPr>
                  </w:pPr>
                  <w:r>
                    <w:rPr>
                      <w:rFonts w:ascii="Times New Roman" w:hAnsi="Times New Roman" w:eastAsia="宋体"/>
                      <w:b/>
                      <w:bCs/>
                      <w:sz w:val="21"/>
                      <w:szCs w:val="21"/>
                    </w:rPr>
                    <w:t>除尘措施及效率</w:t>
                  </w:r>
                </w:p>
              </w:tc>
              <w:tc>
                <w:tcPr>
                  <w:tcW w:w="909" w:type="dxa"/>
                  <w:vAlign w:val="center"/>
                </w:tcPr>
                <w:p>
                  <w:pPr>
                    <w:jc w:val="center"/>
                    <w:rPr>
                      <w:rFonts w:ascii="Times New Roman" w:hAnsi="Times New Roman" w:eastAsia="宋体"/>
                      <w:b/>
                      <w:bCs/>
                      <w:sz w:val="21"/>
                      <w:szCs w:val="21"/>
                    </w:rPr>
                  </w:pPr>
                  <w:r>
                    <w:rPr>
                      <w:rFonts w:ascii="Times New Roman" w:hAnsi="Times New Roman" w:eastAsia="宋体"/>
                      <w:b/>
                      <w:bCs/>
                      <w:sz w:val="21"/>
                      <w:szCs w:val="21"/>
                    </w:rPr>
                    <w:t>排放量</w:t>
                  </w:r>
                  <w:r>
                    <w:rPr>
                      <w:rFonts w:hint="eastAsia" w:ascii="Times New Roman" w:hAnsi="Times New Roman" w:eastAsia="宋体"/>
                      <w:b/>
                      <w:bCs/>
                      <w:sz w:val="21"/>
                      <w:szCs w:val="21"/>
                    </w:rPr>
                    <w:t>t/a</w:t>
                  </w:r>
                </w:p>
              </w:tc>
              <w:tc>
                <w:tcPr>
                  <w:tcW w:w="932" w:type="dxa"/>
                  <w:vAlign w:val="center"/>
                </w:tcPr>
                <w:p>
                  <w:pPr>
                    <w:jc w:val="center"/>
                    <w:rPr>
                      <w:rFonts w:ascii="Times New Roman" w:hAnsi="Times New Roman" w:eastAsia="宋体"/>
                      <w:b/>
                      <w:bCs/>
                      <w:sz w:val="21"/>
                      <w:szCs w:val="21"/>
                    </w:rPr>
                  </w:pPr>
                  <w:r>
                    <w:rPr>
                      <w:rFonts w:ascii="Times New Roman" w:hAnsi="Times New Roman" w:eastAsia="宋体"/>
                      <w:b/>
                      <w:bCs/>
                      <w:sz w:val="21"/>
                      <w:szCs w:val="21"/>
                    </w:rPr>
                    <w:t>排放速率</w:t>
                  </w:r>
                  <w:r>
                    <w:rPr>
                      <w:rFonts w:hint="eastAsia" w:ascii="Times New Roman" w:hAnsi="Times New Roman" w:eastAsia="宋体"/>
                      <w:b/>
                      <w:bCs/>
                      <w:sz w:val="21"/>
                      <w:szCs w:val="21"/>
                    </w:rPr>
                    <w:t>kg/h</w:t>
                  </w:r>
                </w:p>
              </w:tc>
              <w:tc>
                <w:tcPr>
                  <w:tcW w:w="968" w:type="dxa"/>
                  <w:vAlign w:val="center"/>
                </w:tcPr>
                <w:p>
                  <w:pPr>
                    <w:jc w:val="center"/>
                    <w:rPr>
                      <w:rFonts w:ascii="Times New Roman" w:hAnsi="Times New Roman" w:eastAsia="宋体"/>
                      <w:b/>
                      <w:bCs/>
                      <w:sz w:val="21"/>
                      <w:szCs w:val="21"/>
                    </w:rPr>
                  </w:pPr>
                  <w:r>
                    <w:rPr>
                      <w:rFonts w:ascii="Times New Roman" w:hAnsi="Times New Roman" w:eastAsia="宋体"/>
                      <w:b/>
                      <w:bCs/>
                      <w:sz w:val="21"/>
                      <w:szCs w:val="21"/>
                    </w:rPr>
                    <w:t>排放浓度</w:t>
                  </w:r>
                  <w:r>
                    <w:rPr>
                      <w:rFonts w:hint="eastAsia" w:ascii="Times New Roman" w:hAnsi="Times New Roman" w:eastAsia="宋体"/>
                      <w:b/>
                      <w:bCs/>
                      <w:sz w:val="21"/>
                      <w:szCs w:val="21"/>
                    </w:rPr>
                    <w:t>mg/m</w:t>
                  </w:r>
                  <w:r>
                    <w:rPr>
                      <w:rFonts w:hint="eastAsia" w:ascii="Times New Roman" w:hAnsi="Times New Roman" w:eastAsia="宋体"/>
                      <w:b/>
                      <w:bCs/>
                      <w:sz w:val="21"/>
                      <w:szCs w:val="21"/>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7" w:type="dxa"/>
                  <w:vMerge w:val="restart"/>
                  <w:vAlign w:val="center"/>
                </w:tcPr>
                <w:p>
                  <w:pPr>
                    <w:jc w:val="center"/>
                    <w:rPr>
                      <w:rFonts w:ascii="Times New Roman" w:hAnsi="Times New Roman" w:eastAsia="宋体"/>
                      <w:sz w:val="21"/>
                      <w:szCs w:val="21"/>
                    </w:rPr>
                  </w:pPr>
                  <w:r>
                    <w:rPr>
                      <w:rFonts w:hint="eastAsia" w:ascii="Times New Roman" w:hAnsi="Times New Roman" w:eastAsia="宋体"/>
                      <w:sz w:val="21"/>
                      <w:szCs w:val="21"/>
                    </w:rPr>
                    <w:t>烘干</w:t>
                  </w:r>
                </w:p>
                <w:p>
                  <w:pPr>
                    <w:jc w:val="center"/>
                    <w:rPr>
                      <w:rFonts w:ascii="Times New Roman" w:hAnsi="Times New Roman" w:eastAsia="宋体"/>
                      <w:sz w:val="21"/>
                      <w:szCs w:val="21"/>
                    </w:rPr>
                  </w:pPr>
                  <w:r>
                    <w:rPr>
                      <w:rFonts w:hint="eastAsia" w:ascii="Times New Roman" w:hAnsi="Times New Roman" w:eastAsia="宋体"/>
                      <w:sz w:val="21"/>
                      <w:szCs w:val="21"/>
                    </w:rPr>
                    <w:t>废气</w:t>
                  </w:r>
                </w:p>
              </w:tc>
              <w:tc>
                <w:tcPr>
                  <w:tcW w:w="69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颗粒物</w:t>
                  </w:r>
                </w:p>
              </w:tc>
              <w:tc>
                <w:tcPr>
                  <w:tcW w:w="1086"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96.24</w:t>
                  </w:r>
                </w:p>
              </w:tc>
              <w:tc>
                <w:tcPr>
                  <w:tcW w:w="806"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23.135</w:t>
                  </w:r>
                </w:p>
              </w:tc>
              <w:tc>
                <w:tcPr>
                  <w:tcW w:w="754" w:type="dxa"/>
                  <w:vMerge w:val="restart"/>
                  <w:vAlign w:val="center"/>
                </w:tcPr>
                <w:p>
                  <w:pPr>
                    <w:jc w:val="center"/>
                    <w:rPr>
                      <w:rFonts w:ascii="Times New Roman" w:hAnsi="Times New Roman" w:eastAsia="宋体"/>
                      <w:sz w:val="21"/>
                      <w:szCs w:val="21"/>
                    </w:rPr>
                  </w:pPr>
                  <w:r>
                    <w:rPr>
                      <w:rFonts w:hint="eastAsia" w:ascii="Times New Roman" w:hAnsi="Times New Roman" w:eastAsia="宋体"/>
                      <w:sz w:val="21"/>
                      <w:szCs w:val="21"/>
                    </w:rPr>
                    <w:t>有组织</w:t>
                  </w:r>
                </w:p>
              </w:tc>
              <w:tc>
                <w:tcPr>
                  <w:tcW w:w="1152" w:type="dxa"/>
                  <w:vMerge w:val="restart"/>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旋风</w:t>
                  </w:r>
                  <w:r>
                    <w:rPr>
                      <w:rFonts w:hint="eastAsia" w:ascii="Times New Roman" w:hAnsi="Times New Roman" w:eastAsia="宋体"/>
                      <w:sz w:val="21"/>
                      <w:szCs w:val="21"/>
                    </w:rPr>
                    <w:t>+</w:t>
                  </w:r>
                  <w:r>
                    <w:rPr>
                      <w:rFonts w:hint="eastAsia" w:ascii="Times New Roman" w:hAnsi="Times New Roman" w:eastAsia="宋体"/>
                      <w:sz w:val="21"/>
                      <w:szCs w:val="21"/>
                      <w:lang w:val="en-US" w:eastAsia="zh-CN"/>
                    </w:rPr>
                    <w:t>水膜</w:t>
                  </w:r>
                  <w:r>
                    <w:rPr>
                      <w:rFonts w:hint="eastAsia" w:ascii="Times New Roman" w:hAnsi="Times New Roman" w:eastAsia="宋体"/>
                      <w:sz w:val="21"/>
                      <w:szCs w:val="21"/>
                    </w:rPr>
                    <w:t>除尘（92%）</w:t>
                  </w:r>
                </w:p>
              </w:tc>
              <w:tc>
                <w:tcPr>
                  <w:tcW w:w="909"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1.15</w:t>
                  </w:r>
                </w:p>
              </w:tc>
              <w:tc>
                <w:tcPr>
                  <w:tcW w:w="932"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0.276</w:t>
                  </w:r>
                </w:p>
              </w:tc>
              <w:tc>
                <w:tcPr>
                  <w:tcW w:w="968" w:type="dxa"/>
                  <w:vAlign w:val="center"/>
                </w:tcPr>
                <w:p>
                  <w:pPr>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14:textFill>
                        <w14:solidFill>
                          <w14:schemeClr w14:val="tx1"/>
                        </w14:solidFill>
                      </w14:textFill>
                    </w:rPr>
                    <w:t>5.5</w:t>
                  </w:r>
                  <w:r>
                    <w:rPr>
                      <w:rFonts w:hint="eastAsia" w:ascii="Times New Roman" w:hAnsi="Times New Roman" w:eastAsia="宋体"/>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537" w:type="dxa"/>
                  <w:vMerge w:val="continue"/>
                  <w:vAlign w:val="center"/>
                </w:tcPr>
                <w:p>
                  <w:pPr>
                    <w:jc w:val="center"/>
                    <w:rPr>
                      <w:rFonts w:ascii="Times New Roman" w:hAnsi="Times New Roman" w:eastAsia="宋体"/>
                      <w:sz w:val="21"/>
                      <w:szCs w:val="21"/>
                    </w:rPr>
                  </w:pPr>
                </w:p>
              </w:tc>
              <w:tc>
                <w:tcPr>
                  <w:tcW w:w="69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NOx</w:t>
                  </w:r>
                </w:p>
              </w:tc>
              <w:tc>
                <w:tcPr>
                  <w:tcW w:w="1086"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16.536</w:t>
                  </w:r>
                </w:p>
              </w:tc>
              <w:tc>
                <w:tcPr>
                  <w:tcW w:w="806"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3.981</w:t>
                  </w:r>
                </w:p>
              </w:tc>
              <w:tc>
                <w:tcPr>
                  <w:tcW w:w="754" w:type="dxa"/>
                  <w:vMerge w:val="continue"/>
                  <w:vAlign w:val="center"/>
                </w:tcPr>
                <w:p>
                  <w:pPr>
                    <w:jc w:val="center"/>
                    <w:rPr>
                      <w:rFonts w:ascii="Times New Roman" w:hAnsi="Times New Roman" w:eastAsia="宋体"/>
                      <w:sz w:val="21"/>
                      <w:szCs w:val="21"/>
                    </w:rPr>
                  </w:pPr>
                </w:p>
              </w:tc>
              <w:tc>
                <w:tcPr>
                  <w:tcW w:w="1152" w:type="dxa"/>
                  <w:vMerge w:val="continue"/>
                  <w:vAlign w:val="center"/>
                </w:tcPr>
                <w:p>
                  <w:pPr>
                    <w:jc w:val="center"/>
                    <w:rPr>
                      <w:rFonts w:ascii="Times New Roman" w:hAnsi="Times New Roman" w:eastAsia="宋体"/>
                      <w:sz w:val="21"/>
                      <w:szCs w:val="21"/>
                    </w:rPr>
                  </w:pPr>
                </w:p>
              </w:tc>
              <w:tc>
                <w:tcPr>
                  <w:tcW w:w="909"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16.536</w:t>
                  </w:r>
                </w:p>
              </w:tc>
              <w:tc>
                <w:tcPr>
                  <w:tcW w:w="932"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lang w:val="en-US" w:eastAsia="zh-CN"/>
                    </w:rPr>
                    <w:t>3.981</w:t>
                  </w:r>
                </w:p>
              </w:tc>
              <w:tc>
                <w:tcPr>
                  <w:tcW w:w="968" w:type="dxa"/>
                  <w:vAlign w:val="center"/>
                </w:tcPr>
                <w:p>
                  <w:pPr>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79.62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537" w:type="dxa"/>
                  <w:vMerge w:val="continue"/>
                  <w:vAlign w:val="center"/>
                </w:tcPr>
                <w:p>
                  <w:pPr>
                    <w:jc w:val="center"/>
                    <w:rPr>
                      <w:rFonts w:ascii="Times New Roman" w:hAnsi="Times New Roman" w:eastAsia="宋体"/>
                      <w:sz w:val="21"/>
                      <w:szCs w:val="21"/>
                    </w:rPr>
                  </w:pPr>
                </w:p>
              </w:tc>
              <w:tc>
                <w:tcPr>
                  <w:tcW w:w="69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SO</w:t>
                  </w:r>
                  <w:r>
                    <w:rPr>
                      <w:rFonts w:hint="eastAsia" w:ascii="Times New Roman" w:hAnsi="Times New Roman" w:eastAsia="宋体"/>
                      <w:sz w:val="21"/>
                      <w:szCs w:val="21"/>
                      <w:vertAlign w:val="subscript"/>
                    </w:rPr>
                    <w:t>2</w:t>
                  </w:r>
                </w:p>
              </w:tc>
              <w:tc>
                <w:tcPr>
                  <w:tcW w:w="1086"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11.52</w:t>
                  </w:r>
                </w:p>
              </w:tc>
              <w:tc>
                <w:tcPr>
                  <w:tcW w:w="806"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2.769</w:t>
                  </w:r>
                </w:p>
              </w:tc>
              <w:tc>
                <w:tcPr>
                  <w:tcW w:w="754" w:type="dxa"/>
                  <w:vMerge w:val="continue"/>
                  <w:vAlign w:val="center"/>
                </w:tcPr>
                <w:p>
                  <w:pPr>
                    <w:jc w:val="center"/>
                    <w:rPr>
                      <w:rFonts w:ascii="Times New Roman" w:hAnsi="Times New Roman" w:eastAsia="宋体"/>
                      <w:sz w:val="21"/>
                      <w:szCs w:val="21"/>
                    </w:rPr>
                  </w:pPr>
                </w:p>
              </w:tc>
              <w:tc>
                <w:tcPr>
                  <w:tcW w:w="1152" w:type="dxa"/>
                  <w:vMerge w:val="continue"/>
                  <w:vAlign w:val="center"/>
                </w:tcPr>
                <w:p>
                  <w:pPr>
                    <w:jc w:val="center"/>
                    <w:rPr>
                      <w:rFonts w:ascii="Times New Roman" w:hAnsi="Times New Roman" w:eastAsia="宋体"/>
                      <w:sz w:val="21"/>
                      <w:szCs w:val="21"/>
                    </w:rPr>
                  </w:pPr>
                </w:p>
              </w:tc>
              <w:tc>
                <w:tcPr>
                  <w:tcW w:w="909"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11.52</w:t>
                  </w:r>
                </w:p>
              </w:tc>
              <w:tc>
                <w:tcPr>
                  <w:tcW w:w="932"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lang w:val="en-US" w:eastAsia="zh-CN"/>
                    </w:rPr>
                    <w:t>2.769</w:t>
                  </w:r>
                </w:p>
              </w:tc>
              <w:tc>
                <w:tcPr>
                  <w:tcW w:w="968" w:type="dxa"/>
                  <w:vAlign w:val="center"/>
                </w:tcPr>
                <w:p>
                  <w:pPr>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eastAsia="宋体"/>
                      <w:color w:val="000000" w:themeColor="text1"/>
                      <w:sz w:val="21"/>
                      <w:szCs w:val="21"/>
                      <w:lang w:val="en-US" w:eastAsia="zh-CN"/>
                      <w14:textFill>
                        <w14:solidFill>
                          <w14:schemeClr w14:val="tx1"/>
                        </w14:solidFill>
                      </w14:textFill>
                    </w:rPr>
                    <w:t>55.38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7"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lang w:val="en-US" w:eastAsia="zh-CN"/>
                    </w:rPr>
                    <w:t>破碎</w:t>
                  </w:r>
                  <w:r>
                    <w:rPr>
                      <w:rFonts w:hint="eastAsia" w:ascii="Times New Roman" w:hAnsi="Times New Roman" w:eastAsia="宋体"/>
                      <w:sz w:val="21"/>
                      <w:szCs w:val="21"/>
                    </w:rPr>
                    <w:t>粉尘</w:t>
                  </w:r>
                </w:p>
              </w:tc>
              <w:tc>
                <w:tcPr>
                  <w:tcW w:w="69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颗粒物</w:t>
                  </w:r>
                </w:p>
              </w:tc>
              <w:tc>
                <w:tcPr>
                  <w:tcW w:w="1086"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16.056</w:t>
                  </w:r>
                </w:p>
              </w:tc>
              <w:tc>
                <w:tcPr>
                  <w:tcW w:w="806"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3.860</w:t>
                  </w:r>
                </w:p>
              </w:tc>
              <w:tc>
                <w:tcPr>
                  <w:tcW w:w="754"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无组织</w:t>
                  </w:r>
                </w:p>
              </w:tc>
              <w:tc>
                <w:tcPr>
                  <w:tcW w:w="1152"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lang w:val="en-US" w:eastAsia="zh-CN"/>
                    </w:rPr>
                    <w:t>集气罩（85%）+</w:t>
                  </w:r>
                  <w:r>
                    <w:rPr>
                      <w:rFonts w:hint="eastAsia" w:ascii="Times New Roman" w:hAnsi="Times New Roman" w:eastAsia="宋体"/>
                      <w:sz w:val="21"/>
                      <w:szCs w:val="21"/>
                    </w:rPr>
                    <w:t>布袋除尘（92%）</w:t>
                  </w:r>
                </w:p>
              </w:tc>
              <w:tc>
                <w:tcPr>
                  <w:tcW w:w="909"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1.029</w:t>
                  </w:r>
                </w:p>
              </w:tc>
              <w:tc>
                <w:tcPr>
                  <w:tcW w:w="932"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0.</w:t>
                  </w:r>
                  <w:r>
                    <w:rPr>
                      <w:rFonts w:hint="eastAsia" w:ascii="Times New Roman" w:hAnsi="Times New Roman" w:eastAsia="宋体"/>
                      <w:sz w:val="21"/>
                      <w:szCs w:val="21"/>
                      <w:lang w:val="en-US" w:eastAsia="zh-CN"/>
                    </w:rPr>
                    <w:t>2625</w:t>
                  </w:r>
                </w:p>
              </w:tc>
              <w:tc>
                <w:tcPr>
                  <w:tcW w:w="968"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7" w:type="dxa"/>
                  <w:vMerge w:val="restart"/>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生产粉尘</w:t>
                  </w:r>
                </w:p>
              </w:tc>
              <w:tc>
                <w:tcPr>
                  <w:tcW w:w="69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颗粒物</w:t>
                  </w:r>
                </w:p>
              </w:tc>
              <w:tc>
                <w:tcPr>
                  <w:tcW w:w="1086"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16.056</w:t>
                  </w:r>
                </w:p>
              </w:tc>
              <w:tc>
                <w:tcPr>
                  <w:tcW w:w="806" w:type="dxa"/>
                  <w:vAlign w:val="center"/>
                </w:tcPr>
                <w:p>
                  <w:pPr>
                    <w:jc w:val="center"/>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lang w:val="en-US" w:eastAsia="zh-CN"/>
                    </w:rPr>
                    <w:t>3.860</w:t>
                  </w:r>
                </w:p>
              </w:tc>
              <w:tc>
                <w:tcPr>
                  <w:tcW w:w="754" w:type="dxa"/>
                  <w:vMerge w:val="restart"/>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有组织</w:t>
                  </w:r>
                </w:p>
              </w:tc>
              <w:tc>
                <w:tcPr>
                  <w:tcW w:w="1152"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脉冲除尘（99%）</w:t>
                  </w:r>
                </w:p>
              </w:tc>
              <w:tc>
                <w:tcPr>
                  <w:tcW w:w="909"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0.161</w:t>
                  </w:r>
                </w:p>
              </w:tc>
              <w:tc>
                <w:tcPr>
                  <w:tcW w:w="932" w:type="dxa"/>
                  <w:vAlign w:val="center"/>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lang w:val="en-US" w:eastAsia="zh-CN"/>
                    </w:rPr>
                    <w:t>0386</w:t>
                  </w:r>
                </w:p>
              </w:tc>
              <w:tc>
                <w:tcPr>
                  <w:tcW w:w="968" w:type="dxa"/>
                  <w:vAlign w:val="center"/>
                </w:tcPr>
                <w:p>
                  <w:pPr>
                    <w:jc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sz w:val="21"/>
                      <w:szCs w:val="21"/>
                      <w:lang w:val="en-US" w:eastAsia="zh-CN"/>
                    </w:rPr>
                    <w:t>9.65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7" w:type="dxa"/>
                  <w:vMerge w:val="continue"/>
                  <w:vAlign w:val="center"/>
                </w:tcPr>
                <w:p>
                  <w:pPr>
                    <w:jc w:val="center"/>
                    <w:rPr>
                      <w:rFonts w:hint="eastAsia" w:ascii="Times New Roman" w:hAnsi="Times New Roman" w:eastAsia="宋体"/>
                      <w:sz w:val="21"/>
                      <w:szCs w:val="21"/>
                    </w:rPr>
                  </w:pPr>
                </w:p>
              </w:tc>
              <w:tc>
                <w:tcPr>
                  <w:tcW w:w="695"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颗粒物</w:t>
                  </w:r>
                </w:p>
              </w:tc>
              <w:tc>
                <w:tcPr>
                  <w:tcW w:w="1086" w:type="dxa"/>
                  <w:vAlign w:val="center"/>
                </w:tcPr>
                <w:p>
                  <w:pPr>
                    <w:jc w:val="center"/>
                    <w:rPr>
                      <w:rFonts w:hint="eastAsia" w:ascii="Times New Roman" w:hAnsi="Times New Roman" w:eastAsia="宋体"/>
                      <w:sz w:val="21"/>
                      <w:szCs w:val="21"/>
                    </w:rPr>
                  </w:pPr>
                  <w:r>
                    <w:rPr>
                      <w:rFonts w:hint="eastAsia" w:ascii="Times New Roman" w:hAnsi="Times New Roman" w:eastAsia="宋体"/>
                      <w:sz w:val="21"/>
                      <w:szCs w:val="21"/>
                    </w:rPr>
                    <w:t>16.056</w:t>
                  </w:r>
                </w:p>
              </w:tc>
              <w:tc>
                <w:tcPr>
                  <w:tcW w:w="806"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3.860</w:t>
                  </w:r>
                </w:p>
              </w:tc>
              <w:tc>
                <w:tcPr>
                  <w:tcW w:w="754" w:type="dxa"/>
                  <w:vMerge w:val="continue"/>
                  <w:vAlign w:val="center"/>
                </w:tcPr>
                <w:p>
                  <w:pPr>
                    <w:jc w:val="center"/>
                    <w:rPr>
                      <w:rFonts w:hint="eastAsia" w:ascii="Times New Roman" w:hAnsi="Times New Roman" w:eastAsia="宋体"/>
                      <w:sz w:val="21"/>
                      <w:szCs w:val="21"/>
                    </w:rPr>
                  </w:pPr>
                </w:p>
              </w:tc>
              <w:tc>
                <w:tcPr>
                  <w:tcW w:w="1152"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离心除尘（95%）</w:t>
                  </w:r>
                </w:p>
              </w:tc>
              <w:tc>
                <w:tcPr>
                  <w:tcW w:w="909"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lang w:val="en-US" w:eastAsia="zh-CN"/>
                    </w:rPr>
                    <w:t>0.803</w:t>
                  </w:r>
                </w:p>
              </w:tc>
              <w:tc>
                <w:tcPr>
                  <w:tcW w:w="932" w:type="dxa"/>
                  <w:vAlign w:val="center"/>
                </w:tcPr>
                <w:p>
                  <w:pPr>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0.193</w:t>
                  </w:r>
                </w:p>
              </w:tc>
              <w:tc>
                <w:tcPr>
                  <w:tcW w:w="968" w:type="dxa"/>
                  <w:vAlign w:val="center"/>
                </w:tcPr>
                <w:p>
                  <w:pPr>
                    <w:jc w:val="center"/>
                    <w:rPr>
                      <w:rFonts w:hint="default" w:ascii="Times New Roman" w:hAnsi="Times New Roman" w:eastAsia="宋体" w:cs="Times New Roman"/>
                      <w:color w:val="000000" w:themeColor="text1"/>
                      <w:kern w:val="0"/>
                      <w:sz w:val="21"/>
                      <w:szCs w:val="21"/>
                      <w:lang w:val="en-US" w:eastAsia="zh-CN" w:bidi="ar"/>
                      <w14:textFill>
                        <w14:solidFill>
                          <w14:schemeClr w14:val="tx1"/>
                        </w14:solidFill>
                      </w14:textFill>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12.06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7"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食堂油烟</w:t>
                  </w:r>
                </w:p>
              </w:tc>
              <w:tc>
                <w:tcPr>
                  <w:tcW w:w="69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油烟</w:t>
                  </w:r>
                </w:p>
              </w:tc>
              <w:tc>
                <w:tcPr>
                  <w:tcW w:w="1086"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4.68</w:t>
                  </w:r>
                  <w:r>
                    <w:rPr>
                      <w:rFonts w:ascii="Times New Roman" w:hAnsi="Times New Roman" w:eastAsia="宋体"/>
                      <w:sz w:val="21"/>
                      <w:szCs w:val="21"/>
                    </w:rPr>
                    <w:t>kg/a</w:t>
                  </w:r>
                </w:p>
              </w:tc>
              <w:tc>
                <w:tcPr>
                  <w:tcW w:w="806"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754"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有组织</w:t>
                  </w:r>
                </w:p>
              </w:tc>
              <w:tc>
                <w:tcPr>
                  <w:tcW w:w="1152"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抽油</w:t>
                  </w:r>
                </w:p>
                <w:p>
                  <w:pPr>
                    <w:jc w:val="center"/>
                    <w:rPr>
                      <w:rFonts w:ascii="Times New Roman" w:hAnsi="Times New Roman" w:eastAsia="宋体"/>
                      <w:sz w:val="21"/>
                      <w:szCs w:val="21"/>
                    </w:rPr>
                  </w:pPr>
                  <w:r>
                    <w:rPr>
                      <w:rFonts w:hint="eastAsia" w:ascii="Times New Roman" w:hAnsi="Times New Roman" w:eastAsia="宋体"/>
                      <w:sz w:val="21"/>
                      <w:szCs w:val="21"/>
                    </w:rPr>
                    <w:t>烟机</w:t>
                  </w:r>
                </w:p>
              </w:tc>
              <w:tc>
                <w:tcPr>
                  <w:tcW w:w="909"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1.872</w:t>
                  </w:r>
                  <w:r>
                    <w:rPr>
                      <w:rFonts w:ascii="Times New Roman" w:hAnsi="Times New Roman" w:eastAsia="宋体"/>
                      <w:sz w:val="21"/>
                      <w:szCs w:val="21"/>
                    </w:rPr>
                    <w:t>kg/a</w:t>
                  </w:r>
                </w:p>
              </w:tc>
              <w:tc>
                <w:tcPr>
                  <w:tcW w:w="932"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w:t>
                  </w:r>
                </w:p>
              </w:tc>
              <w:tc>
                <w:tcPr>
                  <w:tcW w:w="968"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232" w:type="dxa"/>
                  <w:gridSpan w:val="2"/>
                  <w:vAlign w:val="center"/>
                </w:tcPr>
                <w:p>
                  <w:pPr>
                    <w:jc w:val="center"/>
                    <w:rPr>
                      <w:rFonts w:ascii="Times New Roman" w:hAnsi="Times New Roman" w:eastAsia="宋体"/>
                      <w:sz w:val="21"/>
                      <w:szCs w:val="21"/>
                    </w:rPr>
                  </w:pPr>
                  <w:r>
                    <w:rPr>
                      <w:rFonts w:hint="eastAsia" w:ascii="Times New Roman" w:hAnsi="Times New Roman" w:eastAsia="宋体"/>
                      <w:sz w:val="21"/>
                      <w:szCs w:val="21"/>
                    </w:rPr>
                    <w:t>车辆运输废气</w:t>
                  </w:r>
                </w:p>
              </w:tc>
              <w:tc>
                <w:tcPr>
                  <w:tcW w:w="1086"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少量</w:t>
                  </w:r>
                </w:p>
              </w:tc>
              <w:tc>
                <w:tcPr>
                  <w:tcW w:w="806"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w:t>
                  </w:r>
                </w:p>
              </w:tc>
              <w:tc>
                <w:tcPr>
                  <w:tcW w:w="754"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无组织</w:t>
                  </w:r>
                </w:p>
              </w:tc>
              <w:tc>
                <w:tcPr>
                  <w:tcW w:w="1152"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空气稀释扩散</w:t>
                  </w:r>
                </w:p>
              </w:tc>
              <w:tc>
                <w:tcPr>
                  <w:tcW w:w="2809" w:type="dxa"/>
                  <w:gridSpan w:val="3"/>
                  <w:vAlign w:val="center"/>
                </w:tcPr>
                <w:p>
                  <w:pPr>
                    <w:jc w:val="center"/>
                    <w:rPr>
                      <w:rFonts w:ascii="Times New Roman" w:hAnsi="Times New Roman" w:eastAsia="宋体"/>
                      <w:sz w:val="21"/>
                      <w:szCs w:val="21"/>
                    </w:rPr>
                  </w:pPr>
                  <w:r>
                    <w:rPr>
                      <w:rFonts w:hint="eastAsia" w:ascii="Times New Roman" w:hAnsi="Times New Roman" w:eastAsia="宋体"/>
                      <w:sz w:val="21"/>
                      <w:szCs w:val="21"/>
                    </w:rPr>
                    <w:t>少量</w:t>
                  </w:r>
                </w:p>
              </w:tc>
            </w:tr>
          </w:tbl>
          <w:p>
            <w:pPr>
              <w:spacing w:line="440" w:lineRule="exact"/>
              <w:ind w:firstLine="482" w:firstLineChars="200"/>
              <w:rPr>
                <w:rFonts w:ascii="Times New Roman" w:hAnsi="Times New Roman" w:eastAsia="宋体"/>
                <w:b/>
                <w:bCs/>
              </w:rPr>
            </w:pPr>
            <w:r>
              <w:rPr>
                <w:rFonts w:ascii="Times New Roman" w:hAnsi="Times New Roman" w:eastAsia="宋体"/>
                <w:b/>
                <w:bCs/>
              </w:rPr>
              <w:t>（2）影响分析</w:t>
            </w:r>
          </w:p>
          <w:p>
            <w:pPr>
              <w:pStyle w:val="10"/>
              <w:spacing w:after="0" w:line="440" w:lineRule="exact"/>
              <w:ind w:left="0" w:leftChars="0" w:firstLine="482" w:firstLineChars="200"/>
              <w:rPr>
                <w:rFonts w:ascii="Times New Roman" w:hAnsi="Times New Roman" w:eastAsia="宋体"/>
                <w:b/>
                <w:bCs/>
              </w:rPr>
            </w:pPr>
            <w:r>
              <w:rPr>
                <w:rFonts w:hint="eastAsia" w:ascii="Times New Roman" w:hAnsi="Times New Roman" w:eastAsia="宋体"/>
                <w:b/>
                <w:bCs/>
              </w:rPr>
              <w:t>①有组织废气达标情况分析</w:t>
            </w:r>
          </w:p>
          <w:p>
            <w:pPr>
              <w:pStyle w:val="10"/>
              <w:spacing w:after="0" w:line="440" w:lineRule="exact"/>
              <w:ind w:left="0" w:leftChars="0" w:firstLine="480" w:firstLineChars="200"/>
              <w:rPr>
                <w:rFonts w:ascii="Times New Roman" w:hAnsi="Times New Roman" w:eastAsia="宋体"/>
                <w:b/>
                <w:bCs/>
              </w:rPr>
            </w:pPr>
            <w:r>
              <w:rPr>
                <w:rFonts w:hint="eastAsia" w:ascii="Times New Roman" w:hAnsi="Times New Roman" w:eastAsia="宋体"/>
              </w:rPr>
              <w:t>项目有组织废气达标情况详见下表。</w:t>
            </w:r>
          </w:p>
          <w:p>
            <w:pPr>
              <w:pStyle w:val="10"/>
              <w:spacing w:after="0" w:line="440" w:lineRule="exact"/>
              <w:ind w:left="0" w:leftChars="0"/>
              <w:jc w:val="center"/>
              <w:rPr>
                <w:rFonts w:ascii="Times New Roman" w:hAnsi="Times New Roman" w:eastAsia="宋体"/>
                <w:b/>
                <w:bCs/>
                <w:sz w:val="21"/>
                <w:szCs w:val="21"/>
              </w:rPr>
            </w:pPr>
            <w:r>
              <w:rPr>
                <w:rFonts w:ascii="Times New Roman" w:hAnsi="Times New Roman" w:eastAsia="宋体"/>
                <w:b/>
                <w:bCs/>
                <w:sz w:val="21"/>
                <w:szCs w:val="21"/>
              </w:rPr>
              <w:t>表4-</w:t>
            </w:r>
            <w:r>
              <w:rPr>
                <w:rFonts w:hint="eastAsia" w:ascii="Times New Roman" w:hAnsi="Times New Roman"/>
                <w:b/>
                <w:bCs/>
                <w:sz w:val="21"/>
                <w:szCs w:val="21"/>
                <w:lang w:val="en-US" w:eastAsia="zh-CN"/>
              </w:rPr>
              <w:t>2</w:t>
            </w:r>
            <w:r>
              <w:rPr>
                <w:rFonts w:ascii="Times New Roman" w:hAnsi="Times New Roman" w:eastAsia="宋体"/>
                <w:b/>
                <w:bCs/>
                <w:sz w:val="21"/>
                <w:szCs w:val="21"/>
              </w:rPr>
              <w:t xml:space="preserve"> 项目废气</w:t>
            </w:r>
            <w:r>
              <w:rPr>
                <w:rFonts w:hint="eastAsia" w:ascii="Times New Roman" w:hAnsi="Times New Roman" w:eastAsia="宋体"/>
                <w:b/>
                <w:bCs/>
                <w:sz w:val="21"/>
                <w:szCs w:val="21"/>
              </w:rPr>
              <w:t>有组织排放达标分析</w:t>
            </w:r>
            <w:r>
              <w:rPr>
                <w:rFonts w:ascii="Times New Roman" w:hAnsi="Times New Roman" w:eastAsia="宋体"/>
                <w:b/>
                <w:bCs/>
                <w:sz w:val="21"/>
                <w:szCs w:val="21"/>
              </w:rPr>
              <w:t>表</w:t>
            </w:r>
          </w:p>
          <w:tbl>
            <w:tblPr>
              <w:tblStyle w:val="19"/>
              <w:tblW w:w="7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930"/>
              <w:gridCol w:w="947"/>
              <w:gridCol w:w="928"/>
              <w:gridCol w:w="900"/>
              <w:gridCol w:w="840"/>
              <w:gridCol w:w="900"/>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 w:type="dxa"/>
                  <w:vMerge w:val="restart"/>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污染源</w:t>
                  </w:r>
                </w:p>
              </w:tc>
              <w:tc>
                <w:tcPr>
                  <w:tcW w:w="855" w:type="dxa"/>
                  <w:vMerge w:val="restart"/>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污染</w:t>
                  </w:r>
                </w:p>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因子</w:t>
                  </w:r>
                </w:p>
              </w:tc>
              <w:tc>
                <w:tcPr>
                  <w:tcW w:w="1877" w:type="dxa"/>
                  <w:gridSpan w:val="2"/>
                  <w:vAlign w:val="center"/>
                </w:tcPr>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产生情况</w:t>
                  </w:r>
                </w:p>
              </w:tc>
              <w:tc>
                <w:tcPr>
                  <w:tcW w:w="1828" w:type="dxa"/>
                  <w:gridSpan w:val="2"/>
                  <w:vAlign w:val="center"/>
                </w:tcPr>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排放情况</w:t>
                  </w:r>
                </w:p>
              </w:tc>
              <w:tc>
                <w:tcPr>
                  <w:tcW w:w="1740" w:type="dxa"/>
                  <w:gridSpan w:val="2"/>
                  <w:vAlign w:val="center"/>
                </w:tcPr>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标准值</w:t>
                  </w:r>
                </w:p>
              </w:tc>
              <w:tc>
                <w:tcPr>
                  <w:tcW w:w="669" w:type="dxa"/>
                  <w:vMerge w:val="restart"/>
                  <w:vAlign w:val="center"/>
                </w:tcPr>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达标</w:t>
                  </w:r>
                </w:p>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 w:type="dxa"/>
                  <w:vMerge w:val="continue"/>
                  <w:vAlign w:val="center"/>
                </w:tcPr>
                <w:p>
                  <w:pPr>
                    <w:spacing w:line="360" w:lineRule="exact"/>
                    <w:jc w:val="center"/>
                    <w:rPr>
                      <w:rFonts w:ascii="Times New Roman" w:hAnsi="Times New Roman" w:eastAsia="宋体"/>
                      <w:sz w:val="21"/>
                      <w:szCs w:val="21"/>
                    </w:rPr>
                  </w:pPr>
                </w:p>
              </w:tc>
              <w:tc>
                <w:tcPr>
                  <w:tcW w:w="855" w:type="dxa"/>
                  <w:vMerge w:val="continue"/>
                  <w:vAlign w:val="center"/>
                </w:tcPr>
                <w:p>
                  <w:pPr>
                    <w:spacing w:line="360" w:lineRule="exact"/>
                    <w:jc w:val="center"/>
                    <w:rPr>
                      <w:rFonts w:ascii="Times New Roman" w:hAnsi="Times New Roman" w:eastAsia="宋体"/>
                      <w:sz w:val="21"/>
                      <w:szCs w:val="21"/>
                    </w:rPr>
                  </w:pPr>
                </w:p>
              </w:tc>
              <w:tc>
                <w:tcPr>
                  <w:tcW w:w="930" w:type="dxa"/>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产生</w:t>
                  </w:r>
                </w:p>
                <w:p>
                  <w:pPr>
                    <w:spacing w:line="360" w:lineRule="exact"/>
                    <w:jc w:val="center"/>
                    <w:rPr>
                      <w:rFonts w:ascii="Times New Roman" w:hAnsi="Times New Roman" w:eastAsia="宋体"/>
                      <w:sz w:val="21"/>
                      <w:szCs w:val="21"/>
                    </w:rPr>
                  </w:pPr>
                  <w:r>
                    <w:rPr>
                      <w:rFonts w:ascii="Times New Roman" w:hAnsi="Times New Roman" w:eastAsia="宋体"/>
                      <w:b/>
                      <w:bCs/>
                      <w:sz w:val="21"/>
                      <w:szCs w:val="21"/>
                    </w:rPr>
                    <w:t>速</w:t>
                  </w:r>
                  <w:r>
                    <w:rPr>
                      <w:rFonts w:hint="eastAsia" w:ascii="Times New Roman" w:hAnsi="Times New Roman" w:eastAsia="宋体"/>
                      <w:b/>
                      <w:bCs/>
                      <w:sz w:val="21"/>
                      <w:szCs w:val="21"/>
                    </w:rPr>
                    <w:t>率kg/h</w:t>
                  </w:r>
                </w:p>
              </w:tc>
              <w:tc>
                <w:tcPr>
                  <w:tcW w:w="947" w:type="dxa"/>
                  <w:vAlign w:val="center"/>
                </w:tcPr>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产生</w:t>
                  </w:r>
                </w:p>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浓度</w:t>
                  </w:r>
                  <w:r>
                    <w:rPr>
                      <w:rFonts w:hint="eastAsia" w:ascii="Times New Roman" w:hAnsi="Times New Roman" w:eastAsia="宋体"/>
                      <w:b/>
                      <w:bCs/>
                      <w:color w:val="000000" w:themeColor="text1"/>
                      <w:sz w:val="21"/>
                      <w:szCs w:val="21"/>
                      <w14:textFill>
                        <w14:solidFill>
                          <w14:schemeClr w14:val="tx1"/>
                        </w14:solidFill>
                      </w14:textFill>
                    </w:rPr>
                    <w:t>mg/m</w:t>
                  </w:r>
                  <w:r>
                    <w:rPr>
                      <w:rFonts w:hint="eastAsia" w:ascii="Times New Roman" w:hAnsi="Times New Roman" w:eastAsia="宋体"/>
                      <w:b/>
                      <w:bCs/>
                      <w:color w:val="000000" w:themeColor="text1"/>
                      <w:sz w:val="21"/>
                      <w:szCs w:val="21"/>
                      <w:vertAlign w:val="superscript"/>
                      <w14:textFill>
                        <w14:solidFill>
                          <w14:schemeClr w14:val="tx1"/>
                        </w14:solidFill>
                      </w14:textFill>
                    </w:rPr>
                    <w:t>3</w:t>
                  </w:r>
                </w:p>
              </w:tc>
              <w:tc>
                <w:tcPr>
                  <w:tcW w:w="928" w:type="dxa"/>
                  <w:vAlign w:val="center"/>
                </w:tcPr>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排放</w:t>
                  </w:r>
                </w:p>
                <w:p>
                  <w:pPr>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速率</w:t>
                  </w:r>
                  <w:r>
                    <w:rPr>
                      <w:rFonts w:hint="eastAsia" w:ascii="Times New Roman" w:hAnsi="Times New Roman" w:eastAsia="宋体"/>
                      <w:b/>
                      <w:bCs/>
                      <w:color w:val="000000" w:themeColor="text1"/>
                      <w:sz w:val="21"/>
                      <w:szCs w:val="21"/>
                      <w14:textFill>
                        <w14:solidFill>
                          <w14:schemeClr w14:val="tx1"/>
                        </w14:solidFill>
                      </w14:textFill>
                    </w:rPr>
                    <w:t>kg/h</w:t>
                  </w:r>
                </w:p>
              </w:tc>
              <w:tc>
                <w:tcPr>
                  <w:tcW w:w="900" w:type="dxa"/>
                  <w:vAlign w:val="center"/>
                </w:tcPr>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排放</w:t>
                  </w:r>
                </w:p>
                <w:p>
                  <w:pPr>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浓度</w:t>
                  </w:r>
                  <w:r>
                    <w:rPr>
                      <w:rFonts w:hint="eastAsia" w:ascii="Times New Roman" w:hAnsi="Times New Roman" w:eastAsia="宋体"/>
                      <w:b/>
                      <w:bCs/>
                      <w:color w:val="000000" w:themeColor="text1"/>
                      <w:sz w:val="21"/>
                      <w:szCs w:val="21"/>
                      <w14:textFill>
                        <w14:solidFill>
                          <w14:schemeClr w14:val="tx1"/>
                        </w14:solidFill>
                      </w14:textFill>
                    </w:rPr>
                    <w:t>mg/m</w:t>
                  </w:r>
                  <w:r>
                    <w:rPr>
                      <w:rFonts w:hint="eastAsia" w:ascii="Times New Roman" w:hAnsi="Times New Roman" w:eastAsia="宋体"/>
                      <w:b/>
                      <w:bCs/>
                      <w:color w:val="000000" w:themeColor="text1"/>
                      <w:sz w:val="21"/>
                      <w:szCs w:val="21"/>
                      <w:vertAlign w:val="superscript"/>
                      <w14:textFill>
                        <w14:solidFill>
                          <w14:schemeClr w14:val="tx1"/>
                        </w14:solidFill>
                      </w14:textFill>
                    </w:rPr>
                    <w:t>3</w:t>
                  </w:r>
                </w:p>
              </w:tc>
              <w:tc>
                <w:tcPr>
                  <w:tcW w:w="840" w:type="dxa"/>
                  <w:vAlign w:val="center"/>
                </w:tcPr>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排放</w:t>
                  </w:r>
                </w:p>
                <w:p>
                  <w:pPr>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速率</w:t>
                  </w:r>
                  <w:r>
                    <w:rPr>
                      <w:rFonts w:hint="eastAsia" w:ascii="Times New Roman" w:hAnsi="Times New Roman" w:eastAsia="宋体"/>
                      <w:b/>
                      <w:bCs/>
                      <w:color w:val="000000" w:themeColor="text1"/>
                      <w:sz w:val="21"/>
                      <w:szCs w:val="21"/>
                      <w14:textFill>
                        <w14:solidFill>
                          <w14:schemeClr w14:val="tx1"/>
                        </w14:solidFill>
                      </w14:textFill>
                    </w:rPr>
                    <w:t>kg/h</w:t>
                  </w:r>
                </w:p>
              </w:tc>
              <w:tc>
                <w:tcPr>
                  <w:tcW w:w="900" w:type="dxa"/>
                  <w:vAlign w:val="center"/>
                </w:tcPr>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排放</w:t>
                  </w:r>
                </w:p>
                <w:p>
                  <w:pPr>
                    <w:spacing w:line="360" w:lineRule="exact"/>
                    <w:jc w:val="center"/>
                    <w:rPr>
                      <w:rFonts w:ascii="Times New Roman" w:hAnsi="Times New Roman" w:eastAsia="宋体"/>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浓度</w:t>
                  </w:r>
                  <w:r>
                    <w:rPr>
                      <w:rFonts w:hint="eastAsia" w:ascii="Times New Roman" w:hAnsi="Times New Roman" w:eastAsia="宋体"/>
                      <w:b/>
                      <w:bCs/>
                      <w:color w:val="000000" w:themeColor="text1"/>
                      <w:sz w:val="21"/>
                      <w:szCs w:val="21"/>
                      <w14:textFill>
                        <w14:solidFill>
                          <w14:schemeClr w14:val="tx1"/>
                        </w14:solidFill>
                      </w14:textFill>
                    </w:rPr>
                    <w:t>mg/m</w:t>
                  </w:r>
                  <w:r>
                    <w:rPr>
                      <w:rFonts w:hint="eastAsia" w:ascii="Times New Roman" w:hAnsi="Times New Roman" w:eastAsia="宋体"/>
                      <w:b/>
                      <w:bCs/>
                      <w:color w:val="000000" w:themeColor="text1"/>
                      <w:sz w:val="21"/>
                      <w:szCs w:val="21"/>
                      <w:vertAlign w:val="superscript"/>
                      <w14:textFill>
                        <w14:solidFill>
                          <w14:schemeClr w14:val="tx1"/>
                        </w14:solidFill>
                      </w14:textFill>
                    </w:rPr>
                    <w:t>3</w:t>
                  </w:r>
                </w:p>
              </w:tc>
              <w:tc>
                <w:tcPr>
                  <w:tcW w:w="669" w:type="dxa"/>
                  <w:vMerge w:val="continue"/>
                  <w:vAlign w:val="center"/>
                </w:tcPr>
                <w:p>
                  <w:pPr>
                    <w:spacing w:line="360" w:lineRule="exact"/>
                    <w:jc w:val="center"/>
                    <w:rPr>
                      <w:rFonts w:ascii="Times New Roman" w:hAnsi="Times New Roman" w:eastAsia="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 w:type="dxa"/>
                  <w:vMerge w:val="restart"/>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DA001</w:t>
                  </w:r>
                </w:p>
              </w:tc>
              <w:tc>
                <w:tcPr>
                  <w:tcW w:w="85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颗粒物</w:t>
                  </w:r>
                </w:p>
              </w:tc>
              <w:tc>
                <w:tcPr>
                  <w:tcW w:w="93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23.135</w:t>
                  </w:r>
                </w:p>
              </w:tc>
              <w:tc>
                <w:tcPr>
                  <w:tcW w:w="947"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462.7</w:t>
                  </w:r>
                </w:p>
              </w:tc>
              <w:tc>
                <w:tcPr>
                  <w:tcW w:w="928"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0.276</w:t>
                  </w:r>
                </w:p>
              </w:tc>
              <w:tc>
                <w:tcPr>
                  <w:tcW w:w="90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5.5</w:t>
                  </w:r>
                  <w:r>
                    <w:rPr>
                      <w:rFonts w:hint="eastAsia" w:ascii="Times New Roman" w:hAnsi="Times New Roman" w:eastAsia="宋体"/>
                      <w:sz w:val="21"/>
                      <w:szCs w:val="21"/>
                      <w:lang w:val="en-US" w:eastAsia="zh-CN"/>
                    </w:rPr>
                    <w:t>5</w:t>
                  </w:r>
                  <w:r>
                    <w:rPr>
                      <w:rFonts w:hint="eastAsia" w:ascii="Times New Roman" w:hAnsi="Times New Roman" w:eastAsia="宋体"/>
                      <w:sz w:val="21"/>
                      <w:szCs w:val="21"/>
                    </w:rPr>
                    <w:t>2</w:t>
                  </w:r>
                </w:p>
              </w:tc>
              <w:tc>
                <w:tcPr>
                  <w:tcW w:w="84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w:t>
                  </w:r>
                </w:p>
              </w:tc>
              <w:tc>
                <w:tcPr>
                  <w:tcW w:w="90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50</w:t>
                  </w:r>
                </w:p>
              </w:tc>
              <w:tc>
                <w:tcPr>
                  <w:tcW w:w="669"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 w:type="dxa"/>
                  <w:vMerge w:val="continue"/>
                  <w:vAlign w:val="center"/>
                </w:tcPr>
                <w:p>
                  <w:pPr>
                    <w:spacing w:line="360" w:lineRule="exact"/>
                    <w:jc w:val="center"/>
                    <w:rPr>
                      <w:rFonts w:ascii="Times New Roman" w:hAnsi="Times New Roman" w:eastAsia="宋体"/>
                      <w:sz w:val="21"/>
                      <w:szCs w:val="21"/>
                    </w:rPr>
                  </w:pPr>
                </w:p>
              </w:tc>
              <w:tc>
                <w:tcPr>
                  <w:tcW w:w="85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NOx</w:t>
                  </w:r>
                </w:p>
              </w:tc>
              <w:tc>
                <w:tcPr>
                  <w:tcW w:w="930"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3.9</w:t>
                  </w:r>
                  <w:r>
                    <w:rPr>
                      <w:rFonts w:hint="eastAsia" w:ascii="Times New Roman" w:hAnsi="Times New Roman" w:eastAsia="宋体"/>
                      <w:sz w:val="21"/>
                      <w:szCs w:val="21"/>
                      <w:lang w:val="en-US" w:eastAsia="zh-CN"/>
                    </w:rPr>
                    <w:t>81</w:t>
                  </w:r>
                </w:p>
              </w:tc>
              <w:tc>
                <w:tcPr>
                  <w:tcW w:w="947"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79.</w:t>
                  </w:r>
                  <w:r>
                    <w:rPr>
                      <w:rFonts w:hint="eastAsia" w:ascii="Times New Roman" w:hAnsi="Times New Roman" w:eastAsia="宋体"/>
                      <w:sz w:val="21"/>
                      <w:szCs w:val="21"/>
                      <w:lang w:val="en-US" w:eastAsia="zh-CN"/>
                    </w:rPr>
                    <w:t>62</w:t>
                  </w:r>
                </w:p>
              </w:tc>
              <w:tc>
                <w:tcPr>
                  <w:tcW w:w="928" w:type="dxa"/>
                  <w:vAlign w:val="center"/>
                </w:tcPr>
                <w:p>
                  <w:pPr>
                    <w:jc w:val="center"/>
                    <w:rPr>
                      <w:rFonts w:hint="eastAsia" w:ascii="Times New Roman" w:hAnsi="Times New Roman" w:eastAsia="宋体"/>
                      <w:sz w:val="21"/>
                      <w:szCs w:val="21"/>
                      <w:lang w:eastAsia="zh-CN"/>
                    </w:rPr>
                  </w:pPr>
                  <w:r>
                    <w:rPr>
                      <w:rFonts w:hint="eastAsia" w:ascii="Times New Roman" w:hAnsi="Times New Roman" w:eastAsia="宋体"/>
                      <w:sz w:val="21"/>
                      <w:szCs w:val="21"/>
                    </w:rPr>
                    <w:t>3.9</w:t>
                  </w:r>
                  <w:r>
                    <w:rPr>
                      <w:rFonts w:hint="eastAsia" w:ascii="Times New Roman" w:hAnsi="Times New Roman" w:eastAsia="宋体"/>
                      <w:sz w:val="21"/>
                      <w:szCs w:val="21"/>
                      <w:lang w:val="en-US" w:eastAsia="zh-CN"/>
                    </w:rPr>
                    <w:t>81</w:t>
                  </w:r>
                </w:p>
              </w:tc>
              <w:tc>
                <w:tcPr>
                  <w:tcW w:w="900"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79.</w:t>
                  </w:r>
                  <w:r>
                    <w:rPr>
                      <w:rFonts w:hint="eastAsia" w:ascii="Times New Roman" w:hAnsi="Times New Roman" w:eastAsia="宋体"/>
                      <w:sz w:val="21"/>
                      <w:szCs w:val="21"/>
                      <w:lang w:val="en-US" w:eastAsia="zh-CN"/>
                    </w:rPr>
                    <w:t>62</w:t>
                  </w:r>
                </w:p>
              </w:tc>
              <w:tc>
                <w:tcPr>
                  <w:tcW w:w="84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w:t>
                  </w:r>
                </w:p>
              </w:tc>
              <w:tc>
                <w:tcPr>
                  <w:tcW w:w="90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300</w:t>
                  </w:r>
                </w:p>
              </w:tc>
              <w:tc>
                <w:tcPr>
                  <w:tcW w:w="669"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 w:type="dxa"/>
                  <w:vMerge w:val="continue"/>
                  <w:vAlign w:val="center"/>
                </w:tcPr>
                <w:p>
                  <w:pPr>
                    <w:spacing w:line="360" w:lineRule="exact"/>
                    <w:jc w:val="center"/>
                    <w:rPr>
                      <w:rFonts w:ascii="Times New Roman" w:hAnsi="Times New Roman" w:eastAsia="宋体"/>
                      <w:sz w:val="21"/>
                      <w:szCs w:val="21"/>
                    </w:rPr>
                  </w:pPr>
                </w:p>
              </w:tc>
              <w:tc>
                <w:tcPr>
                  <w:tcW w:w="855"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SO</w:t>
                  </w:r>
                  <w:r>
                    <w:rPr>
                      <w:rFonts w:hint="eastAsia" w:ascii="Times New Roman" w:hAnsi="Times New Roman" w:eastAsia="宋体"/>
                      <w:sz w:val="21"/>
                      <w:szCs w:val="21"/>
                      <w:vertAlign w:val="subscript"/>
                    </w:rPr>
                    <w:t>2</w:t>
                  </w:r>
                </w:p>
              </w:tc>
              <w:tc>
                <w:tcPr>
                  <w:tcW w:w="930"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2.769</w:t>
                  </w:r>
                </w:p>
              </w:tc>
              <w:tc>
                <w:tcPr>
                  <w:tcW w:w="947"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55.38</w:t>
                  </w:r>
                </w:p>
              </w:tc>
              <w:tc>
                <w:tcPr>
                  <w:tcW w:w="928" w:type="dxa"/>
                  <w:vAlign w:val="center"/>
                </w:tcPr>
                <w:p>
                  <w:pPr>
                    <w:jc w:val="center"/>
                    <w:rPr>
                      <w:rFonts w:ascii="Times New Roman" w:hAnsi="Times New Roman" w:eastAsia="宋体"/>
                      <w:sz w:val="21"/>
                      <w:szCs w:val="21"/>
                    </w:rPr>
                  </w:pPr>
                  <w:r>
                    <w:rPr>
                      <w:rFonts w:hint="eastAsia" w:ascii="Times New Roman" w:hAnsi="Times New Roman" w:eastAsia="宋体"/>
                      <w:sz w:val="21"/>
                      <w:szCs w:val="21"/>
                    </w:rPr>
                    <w:t>2.769</w:t>
                  </w:r>
                </w:p>
              </w:tc>
              <w:tc>
                <w:tcPr>
                  <w:tcW w:w="900" w:type="dxa"/>
                  <w:vAlign w:val="center"/>
                </w:tcPr>
                <w:p>
                  <w:pPr>
                    <w:jc w:val="center"/>
                    <w:rPr>
                      <w:rFonts w:hint="eastAsia" w:ascii="Times New Roman" w:hAnsi="Times New Roman" w:eastAsia="宋体"/>
                      <w:sz w:val="21"/>
                      <w:szCs w:val="21"/>
                      <w:lang w:val="en-US" w:eastAsia="zh-CN"/>
                    </w:rPr>
                  </w:pPr>
                  <w:r>
                    <w:rPr>
                      <w:rFonts w:hint="eastAsia" w:ascii="Times New Roman" w:hAnsi="Times New Roman" w:eastAsia="宋体"/>
                      <w:sz w:val="21"/>
                      <w:szCs w:val="21"/>
                    </w:rPr>
                    <w:t>55.38</w:t>
                  </w:r>
                </w:p>
              </w:tc>
              <w:tc>
                <w:tcPr>
                  <w:tcW w:w="84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w:t>
                  </w:r>
                </w:p>
              </w:tc>
              <w:tc>
                <w:tcPr>
                  <w:tcW w:w="90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300</w:t>
                  </w:r>
                </w:p>
              </w:tc>
              <w:tc>
                <w:tcPr>
                  <w:tcW w:w="669"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 w:type="dxa"/>
                  <w:vMerge w:val="restart"/>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DA002</w:t>
                  </w:r>
                </w:p>
              </w:tc>
              <w:tc>
                <w:tcPr>
                  <w:tcW w:w="855"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颗粒物</w:t>
                  </w:r>
                </w:p>
              </w:tc>
              <w:tc>
                <w:tcPr>
                  <w:tcW w:w="930" w:type="dxa"/>
                  <w:vAlign w:val="center"/>
                </w:tcPr>
                <w:p>
                  <w:pPr>
                    <w:jc w:val="center"/>
                    <w:rPr>
                      <w:rFonts w:hint="eastAsia" w:ascii="Times New Roman" w:hAnsi="Times New Roman" w:eastAsia="宋体"/>
                      <w:sz w:val="21"/>
                      <w:szCs w:val="21"/>
                    </w:rPr>
                  </w:pPr>
                  <w:r>
                    <w:rPr>
                      <w:rFonts w:hint="eastAsia" w:ascii="Times New Roman" w:hAnsi="Times New Roman" w:eastAsia="宋体"/>
                      <w:sz w:val="21"/>
                      <w:szCs w:val="21"/>
                      <w:lang w:val="en-US" w:eastAsia="zh-CN"/>
                    </w:rPr>
                    <w:t>3.860</w:t>
                  </w:r>
                </w:p>
              </w:tc>
              <w:tc>
                <w:tcPr>
                  <w:tcW w:w="947"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965.0</w:t>
                  </w:r>
                </w:p>
              </w:tc>
              <w:tc>
                <w:tcPr>
                  <w:tcW w:w="928" w:type="dxa"/>
                  <w:vAlign w:val="center"/>
                </w:tcPr>
                <w:p>
                  <w:pPr>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1"/>
                      <w:szCs w:val="21"/>
                      <w:lang w:val="en-US" w:eastAsia="zh-CN"/>
                    </w:rPr>
                    <w:t>0.</w:t>
                  </w:r>
                  <w:r>
                    <w:rPr>
                      <w:rFonts w:hint="eastAsia" w:ascii="Times New Roman" w:hAnsi="Times New Roman" w:eastAsia="宋体" w:cs="Times New Roman"/>
                      <w:sz w:val="21"/>
                      <w:szCs w:val="21"/>
                      <w:lang w:val="en-US" w:eastAsia="zh-CN"/>
                    </w:rPr>
                    <w:t>03</w:t>
                  </w:r>
                  <w:r>
                    <w:rPr>
                      <w:rFonts w:hint="eastAsia" w:ascii="Times New Roman" w:hAnsi="Times New Roman" w:cs="Times New Roman"/>
                      <w:sz w:val="21"/>
                      <w:szCs w:val="21"/>
                      <w:lang w:val="en-US" w:eastAsia="zh-CN"/>
                    </w:rPr>
                    <w:t>86</w:t>
                  </w:r>
                </w:p>
              </w:tc>
              <w:tc>
                <w:tcPr>
                  <w:tcW w:w="900" w:type="dxa"/>
                  <w:vAlign w:val="center"/>
                </w:tcPr>
                <w:p>
                  <w:pPr>
                    <w:jc w:val="center"/>
                    <w:rPr>
                      <w:rFonts w:hint="eastAsia" w:ascii="Times New Roman" w:hAnsi="Times New Roman" w:eastAsia="宋体" w:cs="Times New Roman"/>
                      <w:color w:val="000000" w:themeColor="text1"/>
                      <w:kern w:val="0"/>
                      <w:sz w:val="24"/>
                      <w:szCs w:val="24"/>
                      <w:lang w:val="en-US" w:eastAsia="zh-CN" w:bidi="ar"/>
                      <w14:textFill>
                        <w14:solidFill>
                          <w14:schemeClr w14:val="tx1"/>
                        </w14:solidFill>
                      </w14:textFill>
                    </w:rPr>
                  </w:pPr>
                  <w:r>
                    <w:rPr>
                      <w:rFonts w:hint="eastAsia" w:ascii="Times New Roman" w:hAnsi="Times New Roman" w:eastAsia="宋体"/>
                      <w:sz w:val="21"/>
                      <w:szCs w:val="21"/>
                      <w:lang w:val="en-US" w:eastAsia="zh-CN"/>
                    </w:rPr>
                    <w:t>9.65</w:t>
                  </w:r>
                </w:p>
              </w:tc>
              <w:tc>
                <w:tcPr>
                  <w:tcW w:w="840"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w:t>
                  </w:r>
                </w:p>
              </w:tc>
              <w:tc>
                <w:tcPr>
                  <w:tcW w:w="900"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120</w:t>
                  </w:r>
                </w:p>
              </w:tc>
              <w:tc>
                <w:tcPr>
                  <w:tcW w:w="669"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eastAsia="宋体"/>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0" w:type="dxa"/>
                  <w:vMerge w:val="continue"/>
                  <w:vAlign w:val="center"/>
                </w:tcPr>
                <w:p>
                  <w:pPr>
                    <w:spacing w:line="360" w:lineRule="exact"/>
                    <w:jc w:val="center"/>
                    <w:rPr>
                      <w:rFonts w:ascii="Times New Roman" w:hAnsi="Times New Roman" w:eastAsia="宋体"/>
                      <w:sz w:val="21"/>
                      <w:szCs w:val="21"/>
                    </w:rPr>
                  </w:pPr>
                </w:p>
              </w:tc>
              <w:tc>
                <w:tcPr>
                  <w:tcW w:w="855" w:type="dxa"/>
                  <w:vAlign w:val="center"/>
                </w:tcPr>
                <w:p>
                  <w:pPr>
                    <w:jc w:val="center"/>
                    <w:rPr>
                      <w:rFonts w:hint="eastAsia" w:ascii="Times New Roman" w:hAnsi="Times New Roman" w:eastAsia="宋体"/>
                      <w:sz w:val="21"/>
                      <w:szCs w:val="21"/>
                    </w:rPr>
                  </w:pPr>
                  <w:r>
                    <w:rPr>
                      <w:rFonts w:hint="eastAsia" w:ascii="Times New Roman" w:hAnsi="Times New Roman" w:eastAsia="宋体"/>
                      <w:sz w:val="21"/>
                      <w:szCs w:val="21"/>
                    </w:rPr>
                    <w:t>颗粒物</w:t>
                  </w:r>
                </w:p>
              </w:tc>
              <w:tc>
                <w:tcPr>
                  <w:tcW w:w="930" w:type="dxa"/>
                  <w:vAlign w:val="center"/>
                </w:tcPr>
                <w:p>
                  <w:pPr>
                    <w:jc w:val="center"/>
                    <w:rPr>
                      <w:rFonts w:hint="eastAsia" w:ascii="Times New Roman" w:hAnsi="Times New Roman" w:eastAsia="宋体"/>
                      <w:sz w:val="21"/>
                      <w:szCs w:val="21"/>
                    </w:rPr>
                  </w:pPr>
                  <w:r>
                    <w:rPr>
                      <w:rFonts w:hint="eastAsia" w:ascii="Times New Roman" w:hAnsi="Times New Roman" w:eastAsia="宋体"/>
                      <w:sz w:val="21"/>
                      <w:szCs w:val="21"/>
                      <w:lang w:val="en-US" w:eastAsia="zh-CN"/>
                    </w:rPr>
                    <w:t>3.860</w:t>
                  </w:r>
                </w:p>
              </w:tc>
              <w:tc>
                <w:tcPr>
                  <w:tcW w:w="947" w:type="dxa"/>
                  <w:vAlign w:val="center"/>
                </w:tcPr>
                <w:p>
                  <w:pPr>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241.25</w:t>
                  </w:r>
                </w:p>
              </w:tc>
              <w:tc>
                <w:tcPr>
                  <w:tcW w:w="928" w:type="dxa"/>
                  <w:vAlign w:val="center"/>
                </w:tcPr>
                <w:p>
                  <w:pPr>
                    <w:jc w:val="center"/>
                    <w:rPr>
                      <w:rFonts w:hint="eastAsia" w:ascii="Times New Roman" w:hAnsi="Times New Roman" w:eastAsia="宋体"/>
                      <w:sz w:val="21"/>
                      <w:szCs w:val="21"/>
                    </w:rPr>
                  </w:pPr>
                  <w:r>
                    <w:rPr>
                      <w:rFonts w:hint="eastAsia" w:ascii="Times New Roman" w:hAnsi="Times New Roman" w:eastAsia="宋体" w:cs="Times New Roman"/>
                      <w:sz w:val="21"/>
                      <w:szCs w:val="21"/>
                      <w:lang w:val="en-US" w:eastAsia="zh-CN"/>
                    </w:rPr>
                    <w:t>0.193</w:t>
                  </w:r>
                </w:p>
              </w:tc>
              <w:tc>
                <w:tcPr>
                  <w:tcW w:w="900" w:type="dxa"/>
                  <w:vAlign w:val="center"/>
                </w:tcPr>
                <w:p>
                  <w:pPr>
                    <w:jc w:val="center"/>
                    <w:rPr>
                      <w:rFonts w:hint="eastAsia" w:ascii="Times New Roman" w:hAnsi="Times New Roman" w:eastAsia="宋体"/>
                      <w:sz w:val="21"/>
                      <w:szCs w:val="21"/>
                    </w:rPr>
                  </w:pPr>
                  <w:r>
                    <w:rPr>
                      <w:rFonts w:hint="eastAsia" w:ascii="Times New Roman" w:hAnsi="Times New Roman" w:eastAsia="宋体" w:cs="Times New Roman"/>
                      <w:color w:val="000000" w:themeColor="text1"/>
                      <w:kern w:val="0"/>
                      <w:sz w:val="21"/>
                      <w:szCs w:val="21"/>
                      <w:lang w:val="en-US" w:eastAsia="zh-CN" w:bidi="ar"/>
                      <w14:textFill>
                        <w14:solidFill>
                          <w14:schemeClr w14:val="tx1"/>
                        </w14:solidFill>
                      </w14:textFill>
                    </w:rPr>
                    <w:t>12.06</w:t>
                  </w:r>
                </w:p>
              </w:tc>
              <w:tc>
                <w:tcPr>
                  <w:tcW w:w="840" w:type="dxa"/>
                  <w:vAlign w:val="center"/>
                </w:tcPr>
                <w:p>
                  <w:pPr>
                    <w:spacing w:line="360" w:lineRule="exact"/>
                    <w:jc w:val="center"/>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w:t>
                  </w:r>
                </w:p>
              </w:tc>
              <w:tc>
                <w:tcPr>
                  <w:tcW w:w="900"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120</w:t>
                  </w:r>
                </w:p>
              </w:tc>
              <w:tc>
                <w:tcPr>
                  <w:tcW w:w="669" w:type="dxa"/>
                  <w:vAlign w:val="center"/>
                </w:tcPr>
                <w:p>
                  <w:pPr>
                    <w:spacing w:line="360" w:lineRule="exact"/>
                    <w:jc w:val="center"/>
                    <w:rPr>
                      <w:rFonts w:hint="eastAsia" w:ascii="Times New Roman" w:hAnsi="Times New Roman" w:eastAsia="宋体"/>
                      <w:sz w:val="21"/>
                      <w:szCs w:val="21"/>
                    </w:rPr>
                  </w:pPr>
                  <w:r>
                    <w:rPr>
                      <w:rFonts w:hint="eastAsia" w:ascii="Times New Roman" w:hAnsi="Times New Roman" w:eastAsia="宋体"/>
                      <w:sz w:val="21"/>
                      <w:szCs w:val="21"/>
                    </w:rPr>
                    <w:t>达标</w:t>
                  </w:r>
                </w:p>
              </w:tc>
            </w:tr>
          </w:tbl>
          <w:p>
            <w:pPr>
              <w:widowControl/>
              <w:spacing w:line="440" w:lineRule="exact"/>
              <w:ind w:firstLine="480" w:firstLineChars="200"/>
              <w:rPr>
                <w:rFonts w:ascii="Times New Roman" w:hAnsi="Times New Roman" w:eastAsia="宋体"/>
              </w:rPr>
            </w:pPr>
            <w:r>
              <w:rPr>
                <w:rFonts w:hint="eastAsia" w:ascii="Times New Roman" w:hAnsi="Times New Roman" w:eastAsia="宋体" w:cs="宋体"/>
                <w:color w:val="000000"/>
                <w:kern w:val="0"/>
                <w:lang w:bidi="ar"/>
              </w:rPr>
              <w:t>由上表可知，项目正常情况下</w:t>
            </w:r>
            <w:r>
              <w:rPr>
                <w:rFonts w:ascii="Times New Roman" w:hAnsi="Times New Roman" w:eastAsia="宋体"/>
                <w:color w:val="000000"/>
                <w:kern w:val="0"/>
                <w:lang w:bidi="ar"/>
              </w:rPr>
              <w:t>DA001</w:t>
            </w:r>
            <w:r>
              <w:rPr>
                <w:rFonts w:hint="eastAsia" w:ascii="Times New Roman" w:hAnsi="Times New Roman" w:eastAsia="宋体" w:cs="宋体"/>
                <w:color w:val="000000"/>
                <w:kern w:val="0"/>
                <w:lang w:bidi="ar"/>
              </w:rPr>
              <w:t>排气筒有组织颗粒物</w:t>
            </w:r>
            <w:r>
              <w:rPr>
                <w:rFonts w:hint="eastAsia" w:ascii="Times New Roman" w:hAnsi="Times New Roman" w:cs="宋体"/>
                <w:color w:val="000000"/>
                <w:kern w:val="0"/>
                <w:lang w:val="en-US" w:eastAsia="zh-CN" w:bidi="ar"/>
              </w:rPr>
              <w:t>和</w:t>
            </w:r>
            <w:r>
              <w:rPr>
                <w:rFonts w:hint="eastAsia" w:ascii="Times New Roman" w:hAnsi="Times New Roman" w:eastAsia="宋体" w:cs="宋体"/>
                <w:color w:val="000000"/>
                <w:kern w:val="0"/>
                <w:lang w:bidi="ar"/>
              </w:rPr>
              <w:t>二氧化硫的排放浓度能够达到</w:t>
            </w:r>
            <w:r>
              <w:rPr>
                <w:rFonts w:hint="eastAsia" w:ascii="Times New Roman" w:hAnsi="Times New Roman" w:cs="宋体"/>
                <w:color w:val="000000"/>
                <w:kern w:val="0"/>
                <w:lang w:eastAsia="zh-CN" w:bidi="ar"/>
              </w:rPr>
              <w:t>《工业炉窑大气污染物排放标准》 (GB9078- 1996)</w:t>
            </w:r>
            <w:r>
              <w:rPr>
                <w:rFonts w:hint="eastAsia" w:ascii="Times New Roman" w:hAnsi="Times New Roman" w:cs="宋体"/>
                <w:color w:val="000000"/>
                <w:kern w:val="0"/>
                <w:lang w:val="en-US" w:eastAsia="zh-CN" w:bidi="ar"/>
              </w:rPr>
              <w:t>表2、表4中二级</w:t>
            </w:r>
            <w:r>
              <w:rPr>
                <w:rFonts w:hint="eastAsia" w:ascii="Times New Roman" w:hAnsi="Times New Roman" w:eastAsia="宋体" w:cs="宋体"/>
                <w:color w:val="000000"/>
                <w:kern w:val="0"/>
                <w:lang w:bidi="ar"/>
              </w:rPr>
              <w:t>排放限值要求</w:t>
            </w:r>
            <w:r>
              <w:rPr>
                <w:rFonts w:hint="eastAsia" w:ascii="Times New Roman" w:hAnsi="Times New Roman" w:cs="宋体"/>
                <w:color w:val="000000"/>
                <w:kern w:val="0"/>
                <w:lang w:eastAsia="zh-CN" w:bidi="ar"/>
              </w:rPr>
              <w:t>，</w:t>
            </w:r>
            <w:r>
              <w:rPr>
                <w:rFonts w:hint="eastAsia" w:ascii="Times New Roman" w:hAnsi="Times New Roman" w:eastAsia="宋体" w:cs="宋体"/>
                <w:color w:val="000000"/>
                <w:kern w:val="0"/>
                <w:lang w:bidi="ar"/>
              </w:rPr>
              <w:t>氮氧化物的排放浓度</w:t>
            </w:r>
            <w:r>
              <w:rPr>
                <w:rFonts w:hint="eastAsia" w:ascii="Times New Roman" w:hAnsi="Times New Roman" w:cs="宋体"/>
                <w:color w:val="000000"/>
                <w:kern w:val="0"/>
                <w:lang w:val="en-US" w:eastAsia="zh-CN" w:bidi="ar"/>
              </w:rPr>
              <w:t>能够达到《大气污染物综合排放标准》（GB16297-1996）中表2标准限值</w:t>
            </w:r>
            <w:r>
              <w:rPr>
                <w:rFonts w:hint="eastAsia" w:ascii="Times New Roman" w:hAnsi="Times New Roman" w:eastAsia="宋体" w:cs="宋体"/>
                <w:color w:val="000000"/>
                <w:kern w:val="0"/>
                <w:lang w:bidi="ar"/>
              </w:rPr>
              <w:t>。</w:t>
            </w:r>
          </w:p>
          <w:p>
            <w:pPr>
              <w:pStyle w:val="10"/>
              <w:spacing w:after="0" w:line="440" w:lineRule="exact"/>
              <w:ind w:left="0" w:leftChars="0" w:firstLine="482" w:firstLineChars="200"/>
              <w:rPr>
                <w:rFonts w:ascii="Times New Roman" w:hAnsi="Times New Roman" w:eastAsia="宋体"/>
                <w:b/>
                <w:bCs/>
              </w:rPr>
            </w:pPr>
            <w:r>
              <w:rPr>
                <w:rFonts w:hint="eastAsia" w:ascii="Times New Roman" w:hAnsi="Times New Roman" w:eastAsia="宋体"/>
                <w:b/>
                <w:bCs/>
              </w:rPr>
              <w:t>②非正常排放影响分析</w:t>
            </w:r>
          </w:p>
          <w:p>
            <w:pPr>
              <w:widowControl/>
              <w:spacing w:line="440" w:lineRule="exact"/>
              <w:ind w:firstLine="480" w:firstLineChars="200"/>
              <w:jc w:val="left"/>
              <w:rPr>
                <w:rFonts w:ascii="Times New Roman" w:hAnsi="Times New Roman" w:eastAsia="宋体"/>
              </w:rPr>
            </w:pPr>
            <w:r>
              <w:rPr>
                <w:rFonts w:ascii="Times New Roman" w:hAnsi="Times New Roman" w:eastAsia="宋体"/>
              </w:rPr>
              <w:t>非正常排放主要是在生产运行过程中，由于环保设施故障等原因，导致污染物的非正常排放或事故性排放，项目有组织废气非正常排放主要与除尘设施有关，本次评价假设</w:t>
            </w:r>
            <w:r>
              <w:rPr>
                <w:rFonts w:hint="eastAsia" w:ascii="Times New Roman" w:hAnsi="Times New Roman"/>
                <w:lang w:val="en-US" w:eastAsia="zh-CN"/>
              </w:rPr>
              <w:t>除尘设备损坏后</w:t>
            </w:r>
            <w:r>
              <w:rPr>
                <w:rFonts w:ascii="Times New Roman" w:hAnsi="Times New Roman" w:eastAsia="宋体"/>
              </w:rPr>
              <w:t>，除尘效率降至50%进行估算。</w:t>
            </w:r>
          </w:p>
          <w:p>
            <w:pPr>
              <w:pStyle w:val="10"/>
              <w:spacing w:after="0" w:line="440" w:lineRule="exact"/>
              <w:ind w:left="0" w:leftChars="0"/>
              <w:jc w:val="center"/>
              <w:rPr>
                <w:rFonts w:ascii="Times New Roman" w:hAnsi="Times New Roman" w:eastAsia="宋体"/>
                <w:b/>
                <w:bCs/>
                <w:sz w:val="21"/>
                <w:szCs w:val="21"/>
              </w:rPr>
            </w:pPr>
            <w:r>
              <w:rPr>
                <w:rFonts w:ascii="Times New Roman" w:hAnsi="Times New Roman" w:eastAsia="宋体"/>
                <w:b/>
                <w:bCs/>
                <w:sz w:val="21"/>
                <w:szCs w:val="21"/>
              </w:rPr>
              <w:t>表4-</w:t>
            </w:r>
            <w:r>
              <w:rPr>
                <w:rFonts w:hint="eastAsia" w:ascii="Times New Roman" w:hAnsi="Times New Roman"/>
                <w:b/>
                <w:bCs/>
                <w:sz w:val="21"/>
                <w:szCs w:val="21"/>
                <w:lang w:val="en-US" w:eastAsia="zh-CN"/>
              </w:rPr>
              <w:t>3</w:t>
            </w:r>
            <w:r>
              <w:rPr>
                <w:rFonts w:ascii="Times New Roman" w:hAnsi="Times New Roman" w:eastAsia="宋体"/>
                <w:b/>
                <w:bCs/>
                <w:sz w:val="21"/>
                <w:szCs w:val="21"/>
              </w:rPr>
              <w:t>项目废气</w:t>
            </w:r>
            <w:r>
              <w:rPr>
                <w:rFonts w:hint="eastAsia" w:ascii="Times New Roman" w:hAnsi="Times New Roman" w:eastAsia="宋体"/>
                <w:b/>
                <w:bCs/>
                <w:sz w:val="21"/>
                <w:szCs w:val="21"/>
              </w:rPr>
              <w:t>非正常排放情况一览</w:t>
            </w:r>
            <w:r>
              <w:rPr>
                <w:rFonts w:ascii="Times New Roman" w:hAnsi="Times New Roman" w:eastAsia="宋体"/>
                <w:b/>
                <w:bCs/>
                <w:sz w:val="21"/>
                <w:szCs w:val="21"/>
              </w:rPr>
              <w:t>表</w:t>
            </w:r>
          </w:p>
          <w:tbl>
            <w:tblPr>
              <w:tblStyle w:val="19"/>
              <w:tblW w:w="7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872"/>
              <w:gridCol w:w="873"/>
              <w:gridCol w:w="1043"/>
              <w:gridCol w:w="703"/>
              <w:gridCol w:w="873"/>
              <w:gridCol w:w="944"/>
              <w:gridCol w:w="802"/>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2" w:type="dxa"/>
                  <w:vAlign w:val="center"/>
                </w:tcPr>
                <w:p>
                  <w:pPr>
                    <w:pStyle w:val="10"/>
                    <w:spacing w:after="0" w:line="360" w:lineRule="exact"/>
                    <w:ind w:left="0" w:leftChars="0"/>
                    <w:jc w:val="center"/>
                    <w:rPr>
                      <w:rFonts w:ascii="Times New Roman" w:hAnsi="Times New Roman" w:eastAsia="宋体"/>
                      <w:b/>
                      <w:bCs/>
                      <w:sz w:val="21"/>
                      <w:szCs w:val="21"/>
                    </w:rPr>
                  </w:pPr>
                  <w:r>
                    <w:rPr>
                      <w:rFonts w:hint="eastAsia" w:ascii="Times New Roman" w:hAnsi="Times New Roman" w:eastAsia="宋体"/>
                      <w:b/>
                      <w:bCs/>
                      <w:sz w:val="21"/>
                      <w:szCs w:val="21"/>
                    </w:rPr>
                    <w:t>污染源</w:t>
                  </w:r>
                </w:p>
              </w:tc>
              <w:tc>
                <w:tcPr>
                  <w:tcW w:w="872" w:type="dxa"/>
                  <w:vAlign w:val="center"/>
                </w:tcPr>
                <w:p>
                  <w:pPr>
                    <w:pStyle w:val="10"/>
                    <w:spacing w:after="0" w:line="360" w:lineRule="exact"/>
                    <w:ind w:left="0" w:leftChars="0"/>
                    <w:jc w:val="center"/>
                    <w:rPr>
                      <w:rFonts w:ascii="Times New Roman" w:hAnsi="Times New Roman" w:eastAsia="宋体"/>
                      <w:b/>
                      <w:bCs/>
                      <w:sz w:val="21"/>
                      <w:szCs w:val="21"/>
                    </w:rPr>
                  </w:pPr>
                  <w:r>
                    <w:rPr>
                      <w:rFonts w:hint="eastAsia" w:ascii="Times New Roman" w:hAnsi="Times New Roman" w:eastAsia="宋体"/>
                      <w:b/>
                      <w:bCs/>
                      <w:sz w:val="21"/>
                      <w:szCs w:val="21"/>
                    </w:rPr>
                    <w:t>污染物名称</w:t>
                  </w:r>
                </w:p>
              </w:tc>
              <w:tc>
                <w:tcPr>
                  <w:tcW w:w="873" w:type="dxa"/>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产生</w:t>
                  </w:r>
                </w:p>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速</w:t>
                  </w:r>
                  <w:r>
                    <w:rPr>
                      <w:rFonts w:hint="eastAsia" w:ascii="Times New Roman" w:hAnsi="Times New Roman" w:eastAsia="宋体"/>
                      <w:b/>
                      <w:bCs/>
                      <w:sz w:val="21"/>
                      <w:szCs w:val="21"/>
                    </w:rPr>
                    <w:t>率kg/h</w:t>
                  </w:r>
                </w:p>
              </w:tc>
              <w:tc>
                <w:tcPr>
                  <w:tcW w:w="1043" w:type="dxa"/>
                  <w:vAlign w:val="center"/>
                </w:tcPr>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产生</w:t>
                  </w:r>
                </w:p>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浓度</w:t>
                  </w:r>
                  <w:r>
                    <w:rPr>
                      <w:rFonts w:hint="eastAsia" w:ascii="Times New Roman" w:hAnsi="Times New Roman" w:eastAsia="宋体"/>
                      <w:b/>
                      <w:bCs/>
                      <w:color w:val="000000" w:themeColor="text1"/>
                      <w:sz w:val="21"/>
                      <w:szCs w:val="21"/>
                      <w14:textFill>
                        <w14:solidFill>
                          <w14:schemeClr w14:val="tx1"/>
                        </w14:solidFill>
                      </w14:textFill>
                    </w:rPr>
                    <w:t>mg/m</w:t>
                  </w:r>
                  <w:r>
                    <w:rPr>
                      <w:rFonts w:hint="eastAsia" w:ascii="Times New Roman" w:hAnsi="Times New Roman" w:eastAsia="宋体"/>
                      <w:b/>
                      <w:bCs/>
                      <w:color w:val="000000" w:themeColor="text1"/>
                      <w:sz w:val="21"/>
                      <w:szCs w:val="21"/>
                      <w:vertAlign w:val="superscript"/>
                      <w14:textFill>
                        <w14:solidFill>
                          <w14:schemeClr w14:val="tx1"/>
                        </w14:solidFill>
                      </w14:textFill>
                    </w:rPr>
                    <w:t>3</w:t>
                  </w:r>
                </w:p>
              </w:tc>
              <w:tc>
                <w:tcPr>
                  <w:tcW w:w="703" w:type="dxa"/>
                  <w:vAlign w:val="center"/>
                </w:tcPr>
                <w:p>
                  <w:pPr>
                    <w:pStyle w:val="10"/>
                    <w:spacing w:after="0" w:line="360" w:lineRule="exact"/>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处理</w:t>
                  </w:r>
                </w:p>
                <w:p>
                  <w:pPr>
                    <w:pStyle w:val="10"/>
                    <w:spacing w:after="0" w:line="360" w:lineRule="exact"/>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效率</w:t>
                  </w:r>
                </w:p>
              </w:tc>
              <w:tc>
                <w:tcPr>
                  <w:tcW w:w="873" w:type="dxa"/>
                  <w:vAlign w:val="center"/>
                </w:tcPr>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排放</w:t>
                  </w:r>
                </w:p>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速率</w:t>
                  </w:r>
                  <w:r>
                    <w:rPr>
                      <w:rFonts w:hint="eastAsia" w:ascii="Times New Roman" w:hAnsi="Times New Roman" w:eastAsia="宋体"/>
                      <w:b/>
                      <w:bCs/>
                      <w:color w:val="000000" w:themeColor="text1"/>
                      <w:sz w:val="21"/>
                      <w:szCs w:val="21"/>
                      <w14:textFill>
                        <w14:solidFill>
                          <w14:schemeClr w14:val="tx1"/>
                        </w14:solidFill>
                      </w14:textFill>
                    </w:rPr>
                    <w:t>kg/h</w:t>
                  </w:r>
                </w:p>
              </w:tc>
              <w:tc>
                <w:tcPr>
                  <w:tcW w:w="944" w:type="dxa"/>
                  <w:vAlign w:val="center"/>
                </w:tcPr>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排放</w:t>
                  </w:r>
                </w:p>
                <w:p>
                  <w:pPr>
                    <w:spacing w:line="360" w:lineRule="exact"/>
                    <w:jc w:val="center"/>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color w:val="000000" w:themeColor="text1"/>
                      <w:sz w:val="21"/>
                      <w:szCs w:val="21"/>
                      <w14:textFill>
                        <w14:solidFill>
                          <w14:schemeClr w14:val="tx1"/>
                        </w14:solidFill>
                      </w14:textFill>
                    </w:rPr>
                    <w:t>浓度</w:t>
                  </w:r>
                  <w:r>
                    <w:rPr>
                      <w:rFonts w:hint="eastAsia" w:ascii="Times New Roman" w:hAnsi="Times New Roman" w:eastAsia="宋体"/>
                      <w:b/>
                      <w:bCs/>
                      <w:color w:val="000000" w:themeColor="text1"/>
                      <w:sz w:val="21"/>
                      <w:szCs w:val="21"/>
                      <w14:textFill>
                        <w14:solidFill>
                          <w14:schemeClr w14:val="tx1"/>
                        </w14:solidFill>
                      </w14:textFill>
                    </w:rPr>
                    <w:t>mg/m</w:t>
                  </w:r>
                  <w:r>
                    <w:rPr>
                      <w:rFonts w:hint="eastAsia" w:ascii="Times New Roman" w:hAnsi="Times New Roman" w:eastAsia="宋体"/>
                      <w:b/>
                      <w:bCs/>
                      <w:color w:val="000000" w:themeColor="text1"/>
                      <w:sz w:val="21"/>
                      <w:szCs w:val="21"/>
                      <w:vertAlign w:val="superscript"/>
                      <w14:textFill>
                        <w14:solidFill>
                          <w14:schemeClr w14:val="tx1"/>
                        </w14:solidFill>
                      </w14:textFill>
                    </w:rPr>
                    <w:t>3</w:t>
                  </w:r>
                </w:p>
              </w:tc>
              <w:tc>
                <w:tcPr>
                  <w:tcW w:w="802" w:type="dxa"/>
                  <w:vAlign w:val="center"/>
                </w:tcPr>
                <w:p>
                  <w:pPr>
                    <w:pStyle w:val="10"/>
                    <w:spacing w:after="0" w:line="360" w:lineRule="exact"/>
                    <w:ind w:left="0" w:leftChars="0"/>
                    <w:jc w:val="center"/>
                    <w:rPr>
                      <w:rFonts w:ascii="Times New Roman" w:hAnsi="Times New Roman" w:eastAsia="宋体"/>
                      <w:b/>
                      <w:bCs/>
                      <w:sz w:val="21"/>
                      <w:szCs w:val="21"/>
                    </w:rPr>
                  </w:pPr>
                  <w:r>
                    <w:rPr>
                      <w:rFonts w:hint="eastAsia" w:ascii="Times New Roman" w:hAnsi="Times New Roman" w:eastAsia="宋体"/>
                      <w:b/>
                      <w:bCs/>
                      <w:sz w:val="21"/>
                      <w:szCs w:val="21"/>
                    </w:rPr>
                    <w:t>标准</w:t>
                  </w:r>
                </w:p>
                <w:p>
                  <w:pPr>
                    <w:pStyle w:val="10"/>
                    <w:spacing w:after="0" w:line="360" w:lineRule="exact"/>
                    <w:ind w:left="0" w:leftChars="0"/>
                    <w:jc w:val="center"/>
                    <w:rPr>
                      <w:rFonts w:ascii="Times New Roman" w:hAnsi="Times New Roman" w:eastAsia="宋体"/>
                      <w:b/>
                      <w:bCs/>
                      <w:sz w:val="21"/>
                      <w:szCs w:val="21"/>
                    </w:rPr>
                  </w:pPr>
                  <w:r>
                    <w:rPr>
                      <w:rFonts w:hint="eastAsia" w:ascii="Times New Roman" w:hAnsi="Times New Roman" w:eastAsia="宋体"/>
                      <w:b/>
                      <w:bCs/>
                      <w:sz w:val="21"/>
                      <w:szCs w:val="21"/>
                    </w:rPr>
                    <w:t>限值mg/m</w:t>
                  </w:r>
                  <w:r>
                    <w:rPr>
                      <w:rFonts w:hint="eastAsia" w:ascii="Times New Roman" w:hAnsi="Times New Roman" w:eastAsia="宋体"/>
                      <w:b/>
                      <w:bCs/>
                      <w:sz w:val="21"/>
                      <w:szCs w:val="21"/>
                      <w:vertAlign w:val="superscript"/>
                    </w:rPr>
                    <w:t>3</w:t>
                  </w:r>
                </w:p>
              </w:tc>
              <w:tc>
                <w:tcPr>
                  <w:tcW w:w="873" w:type="dxa"/>
                  <w:vAlign w:val="center"/>
                </w:tcPr>
                <w:p>
                  <w:pPr>
                    <w:pStyle w:val="10"/>
                    <w:spacing w:after="0" w:line="360" w:lineRule="exact"/>
                    <w:ind w:left="0" w:leftChars="0"/>
                    <w:jc w:val="center"/>
                    <w:rPr>
                      <w:rFonts w:ascii="Times New Roman" w:hAnsi="Times New Roman" w:eastAsia="宋体"/>
                      <w:b/>
                      <w:bCs/>
                      <w:sz w:val="21"/>
                      <w:szCs w:val="21"/>
                    </w:rPr>
                  </w:pPr>
                  <w:r>
                    <w:rPr>
                      <w:rFonts w:hint="eastAsia" w:ascii="Times New Roman" w:hAnsi="Times New Roman" w:eastAsia="宋体"/>
                      <w:b/>
                      <w:bCs/>
                      <w:sz w:val="21"/>
                      <w:szCs w:val="21"/>
                    </w:rPr>
                    <w:t>达标</w:t>
                  </w:r>
                </w:p>
                <w:p>
                  <w:pPr>
                    <w:pStyle w:val="10"/>
                    <w:spacing w:after="0" w:line="360" w:lineRule="exact"/>
                    <w:ind w:left="0" w:leftChars="0"/>
                    <w:jc w:val="center"/>
                    <w:rPr>
                      <w:rFonts w:ascii="Times New Roman" w:hAnsi="Times New Roman" w:eastAsia="宋体"/>
                      <w:b/>
                      <w:bCs/>
                      <w:sz w:val="21"/>
                      <w:szCs w:val="21"/>
                    </w:rPr>
                  </w:pPr>
                  <w:r>
                    <w:rPr>
                      <w:rFonts w:hint="eastAsia" w:ascii="Times New Roman" w:hAnsi="Times New Roman" w:eastAsia="宋体"/>
                      <w:b/>
                      <w:bCs/>
                      <w:sz w:val="21"/>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2" w:type="dxa"/>
                  <w:vAlign w:val="center"/>
                </w:tcPr>
                <w:p>
                  <w:pPr>
                    <w:pStyle w:val="10"/>
                    <w:spacing w:after="0" w:line="360" w:lineRule="exact"/>
                    <w:ind w:left="0" w:leftChars="0"/>
                    <w:jc w:val="center"/>
                    <w:rPr>
                      <w:rFonts w:ascii="Times New Roman" w:hAnsi="Times New Roman" w:eastAsia="宋体"/>
                      <w:sz w:val="21"/>
                      <w:szCs w:val="21"/>
                    </w:rPr>
                  </w:pPr>
                  <w:r>
                    <w:rPr>
                      <w:rFonts w:ascii="Times New Roman" w:hAnsi="Times New Roman" w:eastAsia="宋体"/>
                      <w:sz w:val="21"/>
                      <w:szCs w:val="21"/>
                    </w:rPr>
                    <w:t>DA001</w:t>
                  </w:r>
                </w:p>
              </w:tc>
              <w:tc>
                <w:tcPr>
                  <w:tcW w:w="872" w:type="dxa"/>
                  <w:vAlign w:val="center"/>
                </w:tcPr>
                <w:p>
                  <w:pPr>
                    <w:pStyle w:val="10"/>
                    <w:spacing w:after="0" w:line="360" w:lineRule="exact"/>
                    <w:ind w:left="0" w:leftChars="0"/>
                    <w:jc w:val="center"/>
                    <w:rPr>
                      <w:rFonts w:ascii="Times New Roman" w:hAnsi="Times New Roman" w:eastAsia="宋体"/>
                      <w:sz w:val="21"/>
                      <w:szCs w:val="21"/>
                    </w:rPr>
                  </w:pPr>
                  <w:r>
                    <w:rPr>
                      <w:rFonts w:ascii="Times New Roman" w:hAnsi="Times New Roman" w:eastAsia="宋体"/>
                      <w:sz w:val="21"/>
                      <w:szCs w:val="21"/>
                    </w:rPr>
                    <w:t>颗粒物</w:t>
                  </w:r>
                </w:p>
              </w:tc>
              <w:tc>
                <w:tcPr>
                  <w:tcW w:w="873"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23.135</w:t>
                  </w:r>
                </w:p>
              </w:tc>
              <w:tc>
                <w:tcPr>
                  <w:tcW w:w="1043"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462.7</w:t>
                  </w:r>
                </w:p>
              </w:tc>
              <w:tc>
                <w:tcPr>
                  <w:tcW w:w="703" w:type="dxa"/>
                  <w:vAlign w:val="center"/>
                </w:tcPr>
                <w:p>
                  <w:pPr>
                    <w:pStyle w:val="10"/>
                    <w:spacing w:after="0" w:line="360" w:lineRule="exact"/>
                    <w:ind w:left="0" w:leftChars="0"/>
                    <w:jc w:val="center"/>
                    <w:rPr>
                      <w:rFonts w:ascii="Times New Roman" w:hAnsi="Times New Roman" w:eastAsia="宋体"/>
                      <w:sz w:val="21"/>
                      <w:szCs w:val="21"/>
                    </w:rPr>
                  </w:pPr>
                  <w:r>
                    <w:rPr>
                      <w:rFonts w:hint="eastAsia" w:ascii="Times New Roman" w:hAnsi="Times New Roman" w:eastAsia="宋体"/>
                      <w:sz w:val="21"/>
                      <w:szCs w:val="21"/>
                    </w:rPr>
                    <w:t>50%</w:t>
                  </w:r>
                </w:p>
              </w:tc>
              <w:tc>
                <w:tcPr>
                  <w:tcW w:w="873"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11.568</w:t>
                  </w:r>
                </w:p>
              </w:tc>
              <w:tc>
                <w:tcPr>
                  <w:tcW w:w="944"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231.35</w:t>
                  </w:r>
                </w:p>
              </w:tc>
              <w:tc>
                <w:tcPr>
                  <w:tcW w:w="802" w:type="dxa"/>
                  <w:vAlign w:val="center"/>
                </w:tcPr>
                <w:p>
                  <w:pPr>
                    <w:pStyle w:val="10"/>
                    <w:spacing w:after="0" w:line="360" w:lineRule="exact"/>
                    <w:ind w:left="0" w:leftChars="0"/>
                    <w:jc w:val="center"/>
                    <w:rPr>
                      <w:rFonts w:ascii="Times New Roman" w:hAnsi="Times New Roman" w:eastAsia="宋体"/>
                      <w:sz w:val="21"/>
                      <w:szCs w:val="21"/>
                    </w:rPr>
                  </w:pPr>
                  <w:r>
                    <w:rPr>
                      <w:rFonts w:hint="eastAsia" w:ascii="Times New Roman" w:hAnsi="Times New Roman" w:eastAsia="宋体"/>
                      <w:sz w:val="21"/>
                      <w:szCs w:val="21"/>
                    </w:rPr>
                    <w:t>50</w:t>
                  </w:r>
                </w:p>
              </w:tc>
              <w:tc>
                <w:tcPr>
                  <w:tcW w:w="873" w:type="dxa"/>
                  <w:vAlign w:val="center"/>
                </w:tcPr>
                <w:p>
                  <w:pPr>
                    <w:pStyle w:val="10"/>
                    <w:spacing w:after="0" w:line="360" w:lineRule="exact"/>
                    <w:ind w:left="0" w:leftChars="0"/>
                    <w:jc w:val="center"/>
                    <w:rPr>
                      <w:rFonts w:ascii="Times New Roman" w:hAnsi="Times New Roman" w:eastAsia="宋体"/>
                      <w:sz w:val="21"/>
                      <w:szCs w:val="21"/>
                    </w:rPr>
                  </w:pPr>
                  <w:r>
                    <w:rPr>
                      <w:rFonts w:hint="eastAsia" w:ascii="Times New Roman" w:hAnsi="Times New Roman" w:eastAsia="宋体"/>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2" w:type="dxa"/>
                  <w:vMerge w:val="restart"/>
                  <w:vAlign w:val="center"/>
                </w:tcPr>
                <w:p>
                  <w:pPr>
                    <w:pStyle w:val="10"/>
                    <w:spacing w:after="0" w:line="360" w:lineRule="exact"/>
                    <w:ind w:left="0" w:left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DA002</w:t>
                  </w:r>
                </w:p>
              </w:tc>
              <w:tc>
                <w:tcPr>
                  <w:tcW w:w="872" w:type="dxa"/>
                  <w:vAlign w:val="center"/>
                </w:tcPr>
                <w:p>
                  <w:pPr>
                    <w:spacing w:after="0" w:line="360" w:lineRule="exact"/>
                    <w:ind w:left="0" w:leftChars="0"/>
                    <w:jc w:val="center"/>
                    <w:rPr>
                      <w:rFonts w:ascii="Times New Roman" w:hAnsi="Times New Roman" w:eastAsia="宋体"/>
                      <w:sz w:val="21"/>
                      <w:szCs w:val="21"/>
                    </w:rPr>
                  </w:pPr>
                  <w:r>
                    <w:rPr>
                      <w:rFonts w:ascii="Times New Roman" w:hAnsi="Times New Roman" w:eastAsia="宋体"/>
                      <w:sz w:val="21"/>
                      <w:szCs w:val="21"/>
                    </w:rPr>
                    <w:t>颗粒物</w:t>
                  </w:r>
                </w:p>
              </w:tc>
              <w:tc>
                <w:tcPr>
                  <w:tcW w:w="873" w:type="dxa"/>
                  <w:vAlign w:val="center"/>
                </w:tcPr>
                <w:p>
                  <w:pPr>
                    <w:jc w:val="center"/>
                    <w:rPr>
                      <w:rFonts w:hint="eastAsia" w:ascii="Times New Roman" w:hAnsi="Times New Roman" w:eastAsia="宋体"/>
                      <w:sz w:val="21"/>
                      <w:szCs w:val="21"/>
                    </w:rPr>
                  </w:pPr>
                  <w:r>
                    <w:rPr>
                      <w:rFonts w:hint="eastAsia" w:ascii="Times New Roman" w:hAnsi="Times New Roman" w:eastAsia="宋体"/>
                      <w:sz w:val="21"/>
                      <w:szCs w:val="21"/>
                      <w:lang w:val="en-US" w:eastAsia="zh-CN"/>
                    </w:rPr>
                    <w:t>3.860</w:t>
                  </w:r>
                </w:p>
              </w:tc>
              <w:tc>
                <w:tcPr>
                  <w:tcW w:w="1043" w:type="dxa"/>
                  <w:vAlign w:val="center"/>
                </w:tcPr>
                <w:p>
                  <w:pPr>
                    <w:jc w:val="center"/>
                    <w:rPr>
                      <w:rFonts w:hint="eastAsia" w:ascii="Times New Roman" w:hAnsi="Times New Roman" w:eastAsia="宋体"/>
                      <w:sz w:val="21"/>
                      <w:szCs w:val="21"/>
                    </w:rPr>
                  </w:pPr>
                  <w:r>
                    <w:rPr>
                      <w:rFonts w:hint="eastAsia" w:ascii="Times New Roman" w:hAnsi="Times New Roman"/>
                      <w:sz w:val="21"/>
                      <w:szCs w:val="21"/>
                      <w:lang w:val="en-US" w:eastAsia="zh-CN"/>
                    </w:rPr>
                    <w:t>965.0</w:t>
                  </w:r>
                </w:p>
              </w:tc>
              <w:tc>
                <w:tcPr>
                  <w:tcW w:w="703" w:type="dxa"/>
                  <w:vAlign w:val="center"/>
                </w:tcPr>
                <w:p>
                  <w:pPr>
                    <w:pStyle w:val="10"/>
                    <w:spacing w:after="0" w:line="360" w:lineRule="exact"/>
                    <w:ind w:left="0" w:leftChars="0"/>
                    <w:jc w:val="center"/>
                    <w:rPr>
                      <w:rFonts w:hint="eastAsia" w:ascii="Times New Roman" w:hAnsi="Times New Roman" w:eastAsia="宋体"/>
                      <w:sz w:val="21"/>
                      <w:szCs w:val="21"/>
                    </w:rPr>
                  </w:pPr>
                  <w:r>
                    <w:rPr>
                      <w:rFonts w:hint="eastAsia" w:ascii="Times New Roman" w:hAnsi="Times New Roman" w:eastAsia="宋体"/>
                      <w:sz w:val="21"/>
                      <w:szCs w:val="21"/>
                    </w:rPr>
                    <w:t>50%</w:t>
                  </w:r>
                </w:p>
              </w:tc>
              <w:tc>
                <w:tcPr>
                  <w:tcW w:w="873"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1.93</w:t>
                  </w:r>
                </w:p>
              </w:tc>
              <w:tc>
                <w:tcPr>
                  <w:tcW w:w="944"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482.5</w:t>
                  </w:r>
                </w:p>
              </w:tc>
              <w:tc>
                <w:tcPr>
                  <w:tcW w:w="802" w:type="dxa"/>
                  <w:vAlign w:val="center"/>
                </w:tcPr>
                <w:p>
                  <w:pPr>
                    <w:pStyle w:val="10"/>
                    <w:spacing w:after="0" w:line="360" w:lineRule="exact"/>
                    <w:ind w:left="0" w:left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120</w:t>
                  </w:r>
                </w:p>
              </w:tc>
              <w:tc>
                <w:tcPr>
                  <w:tcW w:w="873" w:type="dxa"/>
                  <w:vAlign w:val="center"/>
                </w:tcPr>
                <w:p>
                  <w:pPr>
                    <w:spacing w:after="0" w:line="360" w:lineRule="exact"/>
                    <w:ind w:left="0" w:leftChars="0"/>
                    <w:jc w:val="center"/>
                    <w:rPr>
                      <w:rFonts w:hint="eastAsia" w:ascii="Times New Roman" w:hAnsi="Times New Roman" w:eastAsia="宋体"/>
                      <w:sz w:val="21"/>
                      <w:szCs w:val="21"/>
                    </w:rPr>
                  </w:pPr>
                  <w:r>
                    <w:rPr>
                      <w:rFonts w:hint="eastAsia" w:ascii="Times New Roman" w:hAnsi="Times New Roman" w:eastAsia="宋体"/>
                      <w:sz w:val="21"/>
                      <w:szCs w:val="21"/>
                    </w:rPr>
                    <w:t>超标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2" w:type="dxa"/>
                  <w:vMerge w:val="continue"/>
                  <w:vAlign w:val="center"/>
                </w:tcPr>
                <w:p>
                  <w:pPr>
                    <w:pStyle w:val="10"/>
                    <w:spacing w:after="0" w:line="360" w:lineRule="exact"/>
                    <w:ind w:left="0" w:leftChars="0"/>
                    <w:jc w:val="center"/>
                    <w:rPr>
                      <w:rFonts w:hint="eastAsia" w:ascii="Times New Roman" w:hAnsi="Times New Roman"/>
                      <w:sz w:val="21"/>
                      <w:szCs w:val="21"/>
                      <w:lang w:val="en-US" w:eastAsia="zh-CN"/>
                    </w:rPr>
                  </w:pPr>
                </w:p>
              </w:tc>
              <w:tc>
                <w:tcPr>
                  <w:tcW w:w="872" w:type="dxa"/>
                  <w:vAlign w:val="center"/>
                </w:tcPr>
                <w:p>
                  <w:pPr>
                    <w:spacing w:after="0" w:line="360" w:lineRule="exact"/>
                    <w:ind w:left="0" w:leftChars="0"/>
                    <w:jc w:val="center"/>
                    <w:rPr>
                      <w:rFonts w:ascii="Times New Roman" w:hAnsi="Times New Roman" w:eastAsia="宋体"/>
                      <w:sz w:val="21"/>
                      <w:szCs w:val="21"/>
                    </w:rPr>
                  </w:pPr>
                  <w:r>
                    <w:rPr>
                      <w:rFonts w:ascii="Times New Roman" w:hAnsi="Times New Roman" w:eastAsia="宋体"/>
                      <w:sz w:val="21"/>
                      <w:szCs w:val="21"/>
                    </w:rPr>
                    <w:t>颗粒物</w:t>
                  </w:r>
                </w:p>
              </w:tc>
              <w:tc>
                <w:tcPr>
                  <w:tcW w:w="873" w:type="dxa"/>
                  <w:vAlign w:val="center"/>
                </w:tcPr>
                <w:p>
                  <w:pPr>
                    <w:jc w:val="center"/>
                    <w:rPr>
                      <w:rFonts w:hint="eastAsia" w:ascii="Times New Roman" w:hAnsi="Times New Roman" w:eastAsia="宋体"/>
                      <w:sz w:val="21"/>
                      <w:szCs w:val="21"/>
                    </w:rPr>
                  </w:pPr>
                  <w:r>
                    <w:rPr>
                      <w:rFonts w:hint="eastAsia" w:ascii="Times New Roman" w:hAnsi="Times New Roman" w:eastAsia="宋体"/>
                      <w:sz w:val="21"/>
                      <w:szCs w:val="21"/>
                      <w:lang w:val="en-US" w:eastAsia="zh-CN"/>
                    </w:rPr>
                    <w:t>3.860</w:t>
                  </w:r>
                </w:p>
              </w:tc>
              <w:tc>
                <w:tcPr>
                  <w:tcW w:w="1043" w:type="dxa"/>
                  <w:vAlign w:val="center"/>
                </w:tcPr>
                <w:p>
                  <w:pPr>
                    <w:jc w:val="center"/>
                    <w:rPr>
                      <w:rFonts w:hint="eastAsia" w:ascii="Times New Roman" w:hAnsi="Times New Roman" w:eastAsia="宋体"/>
                      <w:sz w:val="21"/>
                      <w:szCs w:val="21"/>
                    </w:rPr>
                  </w:pPr>
                  <w:r>
                    <w:rPr>
                      <w:rFonts w:hint="eastAsia" w:ascii="Times New Roman" w:hAnsi="Times New Roman"/>
                      <w:sz w:val="21"/>
                      <w:szCs w:val="21"/>
                      <w:lang w:val="en-US" w:eastAsia="zh-CN"/>
                    </w:rPr>
                    <w:t>241.25</w:t>
                  </w:r>
                </w:p>
              </w:tc>
              <w:tc>
                <w:tcPr>
                  <w:tcW w:w="703" w:type="dxa"/>
                  <w:vAlign w:val="center"/>
                </w:tcPr>
                <w:p>
                  <w:pPr>
                    <w:pStyle w:val="10"/>
                    <w:spacing w:after="0" w:line="360" w:lineRule="exact"/>
                    <w:ind w:left="0" w:leftChars="0"/>
                    <w:jc w:val="center"/>
                    <w:rPr>
                      <w:rFonts w:hint="eastAsia" w:ascii="Times New Roman" w:hAnsi="Times New Roman" w:eastAsia="宋体"/>
                      <w:sz w:val="21"/>
                      <w:szCs w:val="21"/>
                    </w:rPr>
                  </w:pPr>
                  <w:r>
                    <w:rPr>
                      <w:rFonts w:hint="eastAsia" w:ascii="Times New Roman" w:hAnsi="Times New Roman" w:eastAsia="宋体"/>
                      <w:sz w:val="21"/>
                      <w:szCs w:val="21"/>
                    </w:rPr>
                    <w:t>50%</w:t>
                  </w:r>
                </w:p>
              </w:tc>
              <w:tc>
                <w:tcPr>
                  <w:tcW w:w="873" w:type="dxa"/>
                  <w:vAlign w:val="center"/>
                </w:tcPr>
                <w:p>
                  <w:pPr>
                    <w:spacing w:line="360" w:lineRule="exact"/>
                    <w:jc w:val="center"/>
                    <w:rPr>
                      <w:rFonts w:hint="eastAsia" w:ascii="Times New Roman" w:hAnsi="Times New Roman" w:eastAsia="宋体"/>
                      <w:sz w:val="21"/>
                      <w:szCs w:val="21"/>
                    </w:rPr>
                  </w:pPr>
                  <w:r>
                    <w:rPr>
                      <w:rFonts w:hint="eastAsia" w:ascii="Times New Roman" w:hAnsi="Times New Roman"/>
                      <w:sz w:val="21"/>
                      <w:szCs w:val="21"/>
                      <w:lang w:val="en-US" w:eastAsia="zh-CN"/>
                    </w:rPr>
                    <w:t>1.93</w:t>
                  </w:r>
                </w:p>
              </w:tc>
              <w:tc>
                <w:tcPr>
                  <w:tcW w:w="944" w:type="dxa"/>
                  <w:vAlign w:val="center"/>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120.625</w:t>
                  </w:r>
                </w:p>
              </w:tc>
              <w:tc>
                <w:tcPr>
                  <w:tcW w:w="802" w:type="dxa"/>
                  <w:vAlign w:val="center"/>
                </w:tcPr>
                <w:p>
                  <w:pPr>
                    <w:pStyle w:val="10"/>
                    <w:spacing w:after="0" w:line="360" w:lineRule="exact"/>
                    <w:ind w:left="0" w:left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120</w:t>
                  </w:r>
                </w:p>
              </w:tc>
              <w:tc>
                <w:tcPr>
                  <w:tcW w:w="873" w:type="dxa"/>
                  <w:vAlign w:val="center"/>
                </w:tcPr>
                <w:p>
                  <w:pPr>
                    <w:spacing w:after="0" w:line="360" w:lineRule="exact"/>
                    <w:ind w:left="0" w:leftChars="0"/>
                    <w:jc w:val="center"/>
                    <w:rPr>
                      <w:rFonts w:hint="eastAsia" w:ascii="Times New Roman" w:hAnsi="Times New Roman" w:eastAsia="宋体"/>
                      <w:sz w:val="21"/>
                      <w:szCs w:val="21"/>
                    </w:rPr>
                  </w:pPr>
                  <w:r>
                    <w:rPr>
                      <w:rFonts w:hint="eastAsia" w:ascii="Times New Roman" w:hAnsi="Times New Roman" w:eastAsia="宋体"/>
                      <w:sz w:val="21"/>
                      <w:szCs w:val="21"/>
                    </w:rPr>
                    <w:t>超标</w:t>
                  </w:r>
                </w:p>
              </w:tc>
            </w:tr>
          </w:tbl>
          <w:p>
            <w:pPr>
              <w:spacing w:line="440" w:lineRule="exact"/>
              <w:ind w:firstLine="480" w:firstLineChars="200"/>
              <w:rPr>
                <w:rFonts w:ascii="Times New Roman" w:hAnsi="Times New Roman" w:eastAsia="宋体"/>
              </w:rPr>
            </w:pPr>
            <w:r>
              <w:rPr>
                <w:rFonts w:hint="eastAsia" w:ascii="Times New Roman" w:hAnsi="Times New Roman" w:eastAsia="宋体"/>
              </w:rPr>
              <w:t>由上表可知，非正常工况下，DA001 排气筒有组织粉尘</w:t>
            </w:r>
            <w:r>
              <w:rPr>
                <w:rFonts w:hint="eastAsia" w:ascii="Times New Roman" w:hAnsi="Times New Roman"/>
                <w:lang w:val="en-US" w:eastAsia="zh-CN"/>
              </w:rPr>
              <w:t>和</w:t>
            </w:r>
            <w:r>
              <w:rPr>
                <w:rFonts w:hint="eastAsia" w:ascii="Times New Roman" w:hAnsi="Times New Roman" w:eastAsia="宋体"/>
              </w:rPr>
              <w:t>DA002 排气筒有组织粉尘将出现超标排放。废气非正常排放的频次约为2 次/a，持续时间约30min。当出现非正常排放时，建设单位要及时对设备关停检修，杜绝废气非正常排放的发生，尽量控制对周围环境的影响。为避免非正常工况，应对废气处理设施进行日常检查及定期维护。</w:t>
            </w:r>
          </w:p>
          <w:p>
            <w:pPr>
              <w:spacing w:line="440" w:lineRule="exact"/>
              <w:ind w:firstLine="482" w:firstLineChars="200"/>
              <w:rPr>
                <w:rFonts w:ascii="Times New Roman" w:hAnsi="Times New Roman" w:eastAsia="宋体"/>
                <w:b/>
                <w:bCs/>
              </w:rPr>
            </w:pPr>
            <w:r>
              <w:rPr>
                <w:rFonts w:hint="eastAsia" w:ascii="Times New Roman" w:hAnsi="Times New Roman" w:eastAsia="宋体"/>
                <w:b/>
                <w:bCs/>
              </w:rPr>
              <w:t>③无组织废气达标排放分析</w:t>
            </w:r>
          </w:p>
          <w:p>
            <w:pPr>
              <w:spacing w:line="440" w:lineRule="exact"/>
              <w:ind w:firstLine="480" w:firstLineChars="200"/>
              <w:rPr>
                <w:rFonts w:ascii="Times New Roman" w:hAnsi="Times New Roman" w:eastAsia="宋体"/>
                <w:b/>
                <w:bCs/>
              </w:rPr>
            </w:pPr>
            <w:r>
              <w:rPr>
                <w:rFonts w:hint="eastAsia" w:ascii="Times New Roman" w:hAnsi="Times New Roman" w:eastAsia="宋体"/>
              </w:rPr>
              <w:t>本</w:t>
            </w:r>
            <w:r>
              <w:rPr>
                <w:rFonts w:ascii="Times New Roman" w:hAnsi="Times New Roman" w:eastAsia="宋体"/>
              </w:rPr>
              <w:t>项目</w:t>
            </w:r>
            <w:r>
              <w:rPr>
                <w:rFonts w:hint="eastAsia" w:ascii="Times New Roman" w:hAnsi="Times New Roman" w:eastAsia="宋体"/>
              </w:rPr>
              <w:t>无组织排放废气分析类比《唐山市文博工贸有限公司年产20万吨生物质颗粒燃料生产项目（一期）竣工环境保护验收报告》，唐山市文博工贸</w:t>
            </w:r>
            <w:r>
              <w:rPr>
                <w:rFonts w:ascii="Times New Roman" w:hAnsi="Times New Roman" w:eastAsia="宋体" w:cs="宋体"/>
              </w:rPr>
              <w:t>有限公司</w:t>
            </w:r>
            <w:r>
              <w:rPr>
                <w:rFonts w:hint="eastAsia" w:ascii="Times New Roman" w:hAnsi="Times New Roman" w:eastAsia="宋体"/>
              </w:rPr>
              <w:t>用秸秆、废木头、树枝作为原料生产生物质颗粒燃料，烘干工段产生的废气经20米高排气筒排放；切片、粉碎工段采用设备自带袋式除尘器除尘后再车间内排放。生产工艺和无组织废气处理方式与本项目相似。因此，无组织排放废气分析类比</w:t>
            </w:r>
            <w:r>
              <w:rPr>
                <w:rFonts w:ascii="Times New Roman" w:hAnsi="Times New Roman" w:eastAsia="宋体"/>
              </w:rPr>
              <w:t>《</w:t>
            </w:r>
            <w:r>
              <w:rPr>
                <w:rFonts w:hint="eastAsia" w:ascii="Times New Roman" w:hAnsi="Times New Roman" w:eastAsia="宋体"/>
              </w:rPr>
              <w:t>唐山市文博工贸有限公司年产20万吨生物质颗粒燃料生产项目（一期）竣工环境保护验收报告</w:t>
            </w:r>
            <w:r>
              <w:rPr>
                <w:rFonts w:ascii="Times New Roman" w:hAnsi="Times New Roman" w:eastAsia="宋体"/>
              </w:rPr>
              <w:t>》</w:t>
            </w:r>
            <w:r>
              <w:rPr>
                <w:rFonts w:hint="eastAsia" w:ascii="Times New Roman" w:hAnsi="Times New Roman" w:eastAsia="宋体"/>
              </w:rPr>
              <w:t>分析是合理的。</w:t>
            </w:r>
          </w:p>
          <w:p>
            <w:pPr>
              <w:pStyle w:val="10"/>
              <w:spacing w:after="0" w:line="440" w:lineRule="exact"/>
              <w:ind w:left="0" w:leftChars="0"/>
              <w:jc w:val="center"/>
              <w:rPr>
                <w:rFonts w:ascii="Times New Roman" w:hAnsi="Times New Roman" w:eastAsia="宋体"/>
                <w:b/>
                <w:bCs/>
                <w:sz w:val="21"/>
                <w:szCs w:val="21"/>
                <w:vertAlign w:val="superscript"/>
              </w:rPr>
            </w:pPr>
            <w:r>
              <w:rPr>
                <w:rFonts w:ascii="Times New Roman" w:hAnsi="Times New Roman" w:eastAsia="宋体"/>
                <w:b/>
                <w:bCs/>
                <w:sz w:val="21"/>
                <w:szCs w:val="21"/>
              </w:rPr>
              <w:t>表4-</w:t>
            </w:r>
            <w:r>
              <w:rPr>
                <w:rFonts w:hint="eastAsia" w:ascii="Times New Roman" w:hAnsi="Times New Roman"/>
                <w:b/>
                <w:bCs/>
                <w:sz w:val="21"/>
                <w:szCs w:val="21"/>
                <w:lang w:val="en-US" w:eastAsia="zh-CN"/>
              </w:rPr>
              <w:t>4</w:t>
            </w:r>
            <w:r>
              <w:rPr>
                <w:rFonts w:ascii="Times New Roman" w:hAnsi="Times New Roman" w:eastAsia="宋体"/>
                <w:b/>
                <w:bCs/>
                <w:sz w:val="21"/>
                <w:szCs w:val="21"/>
              </w:rPr>
              <w:t xml:space="preserve"> </w:t>
            </w:r>
            <w:r>
              <w:rPr>
                <w:rFonts w:hint="eastAsia" w:ascii="Times New Roman" w:hAnsi="Times New Roman" w:eastAsia="宋体"/>
                <w:b/>
                <w:bCs/>
                <w:sz w:val="21"/>
                <w:szCs w:val="21"/>
              </w:rPr>
              <w:t>颗粒物无组织排放监测结果   单位：mg/m</w:t>
            </w:r>
            <w:r>
              <w:rPr>
                <w:rFonts w:hint="eastAsia" w:ascii="Times New Roman" w:hAnsi="Times New Roman" w:eastAsia="宋体"/>
                <w:b/>
                <w:bCs/>
                <w:sz w:val="21"/>
                <w:szCs w:val="21"/>
                <w:vertAlign w:val="superscript"/>
              </w:rPr>
              <w:t>3</w:t>
            </w:r>
          </w:p>
          <w:tbl>
            <w:tblPr>
              <w:tblStyle w:val="19"/>
              <w:tblW w:w="7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408"/>
              <w:gridCol w:w="750"/>
              <w:gridCol w:w="795"/>
              <w:gridCol w:w="735"/>
              <w:gridCol w:w="676"/>
              <w:gridCol w:w="873"/>
              <w:gridCol w:w="873"/>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2" w:type="dxa"/>
                  <w:vMerge w:val="restart"/>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监测</w:t>
                  </w:r>
                </w:p>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点位</w:t>
                  </w:r>
                </w:p>
              </w:tc>
              <w:tc>
                <w:tcPr>
                  <w:tcW w:w="1408" w:type="dxa"/>
                  <w:vMerge w:val="restart"/>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监测时间</w:t>
                  </w:r>
                </w:p>
              </w:tc>
              <w:tc>
                <w:tcPr>
                  <w:tcW w:w="2956" w:type="dxa"/>
                  <w:gridSpan w:val="4"/>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监测结果</w:t>
                  </w:r>
                </w:p>
              </w:tc>
              <w:tc>
                <w:tcPr>
                  <w:tcW w:w="873" w:type="dxa"/>
                  <w:vMerge w:val="restart"/>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最大监测值</w:t>
                  </w:r>
                </w:p>
              </w:tc>
              <w:tc>
                <w:tcPr>
                  <w:tcW w:w="873" w:type="dxa"/>
                  <w:vMerge w:val="restart"/>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标准值</w:t>
                  </w:r>
                </w:p>
              </w:tc>
              <w:tc>
                <w:tcPr>
                  <w:tcW w:w="873" w:type="dxa"/>
                  <w:vMerge w:val="restart"/>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2" w:type="dxa"/>
                  <w:vMerge w:val="continue"/>
                  <w:vAlign w:val="center"/>
                </w:tcPr>
                <w:p>
                  <w:pPr>
                    <w:spacing w:line="360" w:lineRule="exact"/>
                    <w:jc w:val="center"/>
                    <w:rPr>
                      <w:rFonts w:ascii="Times New Roman" w:hAnsi="Times New Roman" w:eastAsia="宋体"/>
                      <w:b/>
                      <w:bCs/>
                      <w:sz w:val="21"/>
                      <w:szCs w:val="21"/>
                    </w:rPr>
                  </w:pPr>
                </w:p>
              </w:tc>
              <w:tc>
                <w:tcPr>
                  <w:tcW w:w="1408" w:type="dxa"/>
                  <w:vMerge w:val="continue"/>
                  <w:vAlign w:val="center"/>
                </w:tcPr>
                <w:p>
                  <w:pPr>
                    <w:spacing w:line="360" w:lineRule="exact"/>
                    <w:jc w:val="center"/>
                    <w:rPr>
                      <w:rFonts w:ascii="Times New Roman" w:hAnsi="Times New Roman" w:eastAsia="宋体"/>
                      <w:b/>
                      <w:bCs/>
                      <w:sz w:val="21"/>
                      <w:szCs w:val="21"/>
                    </w:rPr>
                  </w:pPr>
                </w:p>
              </w:tc>
              <w:tc>
                <w:tcPr>
                  <w:tcW w:w="750" w:type="dxa"/>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1</w:t>
                  </w:r>
                </w:p>
              </w:tc>
              <w:tc>
                <w:tcPr>
                  <w:tcW w:w="795" w:type="dxa"/>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2</w:t>
                  </w:r>
                </w:p>
              </w:tc>
              <w:tc>
                <w:tcPr>
                  <w:tcW w:w="735" w:type="dxa"/>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3</w:t>
                  </w:r>
                </w:p>
              </w:tc>
              <w:tc>
                <w:tcPr>
                  <w:tcW w:w="676" w:type="dxa"/>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4</w:t>
                  </w:r>
                </w:p>
              </w:tc>
              <w:tc>
                <w:tcPr>
                  <w:tcW w:w="873" w:type="dxa"/>
                  <w:vMerge w:val="continue"/>
                  <w:vAlign w:val="center"/>
                </w:tcPr>
                <w:p>
                  <w:pPr>
                    <w:spacing w:line="360" w:lineRule="exact"/>
                    <w:jc w:val="center"/>
                    <w:rPr>
                      <w:rFonts w:ascii="Times New Roman" w:hAnsi="Times New Roman" w:eastAsia="宋体"/>
                      <w:b/>
                      <w:bCs/>
                      <w:sz w:val="21"/>
                      <w:szCs w:val="21"/>
                    </w:rPr>
                  </w:pPr>
                </w:p>
              </w:tc>
              <w:tc>
                <w:tcPr>
                  <w:tcW w:w="873" w:type="dxa"/>
                  <w:vMerge w:val="continue"/>
                  <w:vAlign w:val="center"/>
                </w:tcPr>
                <w:p>
                  <w:pPr>
                    <w:spacing w:line="360" w:lineRule="exact"/>
                    <w:jc w:val="center"/>
                    <w:rPr>
                      <w:rFonts w:ascii="Times New Roman" w:hAnsi="Times New Roman" w:eastAsia="宋体"/>
                      <w:b/>
                      <w:bCs/>
                      <w:sz w:val="21"/>
                      <w:szCs w:val="21"/>
                    </w:rPr>
                  </w:pPr>
                </w:p>
              </w:tc>
              <w:tc>
                <w:tcPr>
                  <w:tcW w:w="873" w:type="dxa"/>
                  <w:vMerge w:val="continue"/>
                  <w:vAlign w:val="center"/>
                </w:tcPr>
                <w:p>
                  <w:pPr>
                    <w:spacing w:line="360" w:lineRule="exact"/>
                    <w:jc w:val="center"/>
                    <w:rPr>
                      <w:rFonts w:ascii="Times New Roman" w:hAnsi="Times New Roman" w:eastAsia="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2" w:type="dxa"/>
                  <w:vMerge w:val="restart"/>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下风向A点</w:t>
                  </w:r>
                </w:p>
              </w:tc>
              <w:tc>
                <w:tcPr>
                  <w:tcW w:w="1408"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2017.9.18</w:t>
                  </w:r>
                </w:p>
              </w:tc>
              <w:tc>
                <w:tcPr>
                  <w:tcW w:w="75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0.27</w:t>
                  </w:r>
                </w:p>
              </w:tc>
              <w:tc>
                <w:tcPr>
                  <w:tcW w:w="79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0.30</w:t>
                  </w:r>
                </w:p>
              </w:tc>
              <w:tc>
                <w:tcPr>
                  <w:tcW w:w="73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0.34</w:t>
                  </w:r>
                </w:p>
              </w:tc>
              <w:tc>
                <w:tcPr>
                  <w:tcW w:w="676"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0.29</w:t>
                  </w:r>
                </w:p>
              </w:tc>
              <w:tc>
                <w:tcPr>
                  <w:tcW w:w="873" w:type="dxa"/>
                  <w:vMerge w:val="restart"/>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0.40</w:t>
                  </w:r>
                </w:p>
              </w:tc>
              <w:tc>
                <w:tcPr>
                  <w:tcW w:w="873" w:type="dxa"/>
                  <w:vMerge w:val="restart"/>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1.0</w:t>
                  </w:r>
                </w:p>
              </w:tc>
              <w:tc>
                <w:tcPr>
                  <w:tcW w:w="873" w:type="dxa"/>
                  <w:vMerge w:val="restart"/>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2" w:type="dxa"/>
                  <w:vMerge w:val="continue"/>
                  <w:vAlign w:val="center"/>
                </w:tcPr>
                <w:p>
                  <w:pPr>
                    <w:spacing w:line="360" w:lineRule="exact"/>
                    <w:jc w:val="center"/>
                    <w:rPr>
                      <w:rFonts w:ascii="Times New Roman" w:hAnsi="Times New Roman" w:eastAsia="宋体"/>
                      <w:sz w:val="21"/>
                      <w:szCs w:val="21"/>
                    </w:rPr>
                  </w:pPr>
                </w:p>
              </w:tc>
              <w:tc>
                <w:tcPr>
                  <w:tcW w:w="1408"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2017.9.19</w:t>
                  </w:r>
                </w:p>
              </w:tc>
              <w:tc>
                <w:tcPr>
                  <w:tcW w:w="75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0.36</w:t>
                  </w:r>
                </w:p>
              </w:tc>
              <w:tc>
                <w:tcPr>
                  <w:tcW w:w="79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0.30</w:t>
                  </w:r>
                </w:p>
              </w:tc>
              <w:tc>
                <w:tcPr>
                  <w:tcW w:w="73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0.38</w:t>
                  </w:r>
                </w:p>
              </w:tc>
              <w:tc>
                <w:tcPr>
                  <w:tcW w:w="676"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0.34</w:t>
                  </w:r>
                </w:p>
              </w:tc>
              <w:tc>
                <w:tcPr>
                  <w:tcW w:w="873" w:type="dxa"/>
                  <w:vMerge w:val="continue"/>
                  <w:vAlign w:val="center"/>
                </w:tcPr>
                <w:p>
                  <w:pPr>
                    <w:spacing w:line="360" w:lineRule="exact"/>
                    <w:jc w:val="center"/>
                    <w:rPr>
                      <w:rFonts w:ascii="Times New Roman" w:hAnsi="Times New Roman" w:eastAsia="宋体"/>
                      <w:sz w:val="21"/>
                      <w:szCs w:val="21"/>
                    </w:rPr>
                  </w:pPr>
                </w:p>
              </w:tc>
              <w:tc>
                <w:tcPr>
                  <w:tcW w:w="873" w:type="dxa"/>
                  <w:vMerge w:val="continue"/>
                  <w:vAlign w:val="center"/>
                </w:tcPr>
                <w:p>
                  <w:pPr>
                    <w:spacing w:line="360" w:lineRule="exact"/>
                    <w:jc w:val="center"/>
                    <w:rPr>
                      <w:rFonts w:ascii="Times New Roman" w:hAnsi="Times New Roman" w:eastAsia="宋体"/>
                      <w:sz w:val="21"/>
                      <w:szCs w:val="21"/>
                    </w:rPr>
                  </w:pPr>
                </w:p>
              </w:tc>
              <w:tc>
                <w:tcPr>
                  <w:tcW w:w="873" w:type="dxa"/>
                  <w:vMerge w:val="continue"/>
                  <w:vAlign w:val="center"/>
                </w:tcPr>
                <w:p>
                  <w:pPr>
                    <w:spacing w:line="360" w:lineRule="exact"/>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2" w:type="dxa"/>
                  <w:vMerge w:val="restart"/>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下风向B点</w:t>
                  </w:r>
                </w:p>
              </w:tc>
              <w:tc>
                <w:tcPr>
                  <w:tcW w:w="1408"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2017.9.18</w:t>
                  </w:r>
                </w:p>
              </w:tc>
              <w:tc>
                <w:tcPr>
                  <w:tcW w:w="75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0.36</w:t>
                  </w:r>
                </w:p>
              </w:tc>
              <w:tc>
                <w:tcPr>
                  <w:tcW w:w="79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0.33</w:t>
                  </w:r>
                </w:p>
              </w:tc>
              <w:tc>
                <w:tcPr>
                  <w:tcW w:w="73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0.28</w:t>
                  </w:r>
                </w:p>
              </w:tc>
              <w:tc>
                <w:tcPr>
                  <w:tcW w:w="676"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0.33</w:t>
                  </w:r>
                </w:p>
              </w:tc>
              <w:tc>
                <w:tcPr>
                  <w:tcW w:w="873" w:type="dxa"/>
                  <w:vMerge w:val="continue"/>
                  <w:vAlign w:val="center"/>
                </w:tcPr>
                <w:p>
                  <w:pPr>
                    <w:spacing w:line="360" w:lineRule="exact"/>
                    <w:jc w:val="center"/>
                    <w:rPr>
                      <w:rFonts w:ascii="Times New Roman" w:hAnsi="Times New Roman" w:eastAsia="宋体"/>
                      <w:sz w:val="21"/>
                      <w:szCs w:val="21"/>
                    </w:rPr>
                  </w:pPr>
                </w:p>
              </w:tc>
              <w:tc>
                <w:tcPr>
                  <w:tcW w:w="873" w:type="dxa"/>
                  <w:vMerge w:val="continue"/>
                  <w:vAlign w:val="center"/>
                </w:tcPr>
                <w:p>
                  <w:pPr>
                    <w:spacing w:line="360" w:lineRule="exact"/>
                    <w:jc w:val="center"/>
                    <w:rPr>
                      <w:rFonts w:ascii="Times New Roman" w:hAnsi="Times New Roman" w:eastAsia="宋体"/>
                      <w:sz w:val="21"/>
                      <w:szCs w:val="21"/>
                    </w:rPr>
                  </w:pPr>
                </w:p>
              </w:tc>
              <w:tc>
                <w:tcPr>
                  <w:tcW w:w="873" w:type="dxa"/>
                  <w:vMerge w:val="continue"/>
                  <w:vAlign w:val="center"/>
                </w:tcPr>
                <w:p>
                  <w:pPr>
                    <w:spacing w:line="360" w:lineRule="exact"/>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2" w:type="dxa"/>
                  <w:vMerge w:val="continue"/>
                  <w:vAlign w:val="center"/>
                </w:tcPr>
                <w:p>
                  <w:pPr>
                    <w:spacing w:line="360" w:lineRule="exact"/>
                    <w:jc w:val="center"/>
                    <w:rPr>
                      <w:rFonts w:ascii="Times New Roman" w:hAnsi="Times New Roman" w:eastAsia="宋体"/>
                      <w:sz w:val="21"/>
                      <w:szCs w:val="21"/>
                    </w:rPr>
                  </w:pPr>
                </w:p>
              </w:tc>
              <w:tc>
                <w:tcPr>
                  <w:tcW w:w="1408"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2017.9.19</w:t>
                  </w:r>
                </w:p>
              </w:tc>
              <w:tc>
                <w:tcPr>
                  <w:tcW w:w="75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0.40</w:t>
                  </w:r>
                </w:p>
              </w:tc>
              <w:tc>
                <w:tcPr>
                  <w:tcW w:w="79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0.32</w:t>
                  </w:r>
                </w:p>
              </w:tc>
              <w:tc>
                <w:tcPr>
                  <w:tcW w:w="73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0.35</w:t>
                  </w:r>
                </w:p>
              </w:tc>
              <w:tc>
                <w:tcPr>
                  <w:tcW w:w="676"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0.40</w:t>
                  </w:r>
                </w:p>
              </w:tc>
              <w:tc>
                <w:tcPr>
                  <w:tcW w:w="873" w:type="dxa"/>
                  <w:vMerge w:val="continue"/>
                  <w:vAlign w:val="center"/>
                </w:tcPr>
                <w:p>
                  <w:pPr>
                    <w:spacing w:line="360" w:lineRule="exact"/>
                    <w:jc w:val="center"/>
                    <w:rPr>
                      <w:rFonts w:ascii="Times New Roman" w:hAnsi="Times New Roman" w:eastAsia="宋体"/>
                      <w:sz w:val="21"/>
                      <w:szCs w:val="21"/>
                    </w:rPr>
                  </w:pPr>
                </w:p>
              </w:tc>
              <w:tc>
                <w:tcPr>
                  <w:tcW w:w="873" w:type="dxa"/>
                  <w:vMerge w:val="continue"/>
                  <w:vAlign w:val="center"/>
                </w:tcPr>
                <w:p>
                  <w:pPr>
                    <w:spacing w:line="360" w:lineRule="exact"/>
                    <w:jc w:val="center"/>
                    <w:rPr>
                      <w:rFonts w:ascii="Times New Roman" w:hAnsi="Times New Roman" w:eastAsia="宋体"/>
                      <w:sz w:val="21"/>
                      <w:szCs w:val="21"/>
                    </w:rPr>
                  </w:pPr>
                </w:p>
              </w:tc>
              <w:tc>
                <w:tcPr>
                  <w:tcW w:w="873" w:type="dxa"/>
                  <w:vMerge w:val="continue"/>
                  <w:vAlign w:val="center"/>
                </w:tcPr>
                <w:p>
                  <w:pPr>
                    <w:spacing w:line="360" w:lineRule="exact"/>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2" w:type="dxa"/>
                  <w:vMerge w:val="restart"/>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下风向C点</w:t>
                  </w:r>
                </w:p>
              </w:tc>
              <w:tc>
                <w:tcPr>
                  <w:tcW w:w="1408"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2017.9.18</w:t>
                  </w:r>
                </w:p>
              </w:tc>
              <w:tc>
                <w:tcPr>
                  <w:tcW w:w="75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0.30</w:t>
                  </w:r>
                </w:p>
              </w:tc>
              <w:tc>
                <w:tcPr>
                  <w:tcW w:w="79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0.32</w:t>
                  </w:r>
                </w:p>
              </w:tc>
              <w:tc>
                <w:tcPr>
                  <w:tcW w:w="73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0.29</w:t>
                  </w:r>
                </w:p>
              </w:tc>
              <w:tc>
                <w:tcPr>
                  <w:tcW w:w="676"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0.33</w:t>
                  </w:r>
                </w:p>
              </w:tc>
              <w:tc>
                <w:tcPr>
                  <w:tcW w:w="873" w:type="dxa"/>
                  <w:vMerge w:val="continue"/>
                  <w:vAlign w:val="center"/>
                </w:tcPr>
                <w:p>
                  <w:pPr>
                    <w:spacing w:line="360" w:lineRule="exact"/>
                    <w:jc w:val="center"/>
                    <w:rPr>
                      <w:rFonts w:ascii="Times New Roman" w:hAnsi="Times New Roman" w:eastAsia="宋体"/>
                      <w:sz w:val="21"/>
                      <w:szCs w:val="21"/>
                    </w:rPr>
                  </w:pPr>
                </w:p>
              </w:tc>
              <w:tc>
                <w:tcPr>
                  <w:tcW w:w="873" w:type="dxa"/>
                  <w:vMerge w:val="continue"/>
                  <w:vAlign w:val="center"/>
                </w:tcPr>
                <w:p>
                  <w:pPr>
                    <w:spacing w:line="360" w:lineRule="exact"/>
                    <w:jc w:val="center"/>
                    <w:rPr>
                      <w:rFonts w:ascii="Times New Roman" w:hAnsi="Times New Roman" w:eastAsia="宋体"/>
                      <w:sz w:val="21"/>
                      <w:szCs w:val="21"/>
                    </w:rPr>
                  </w:pPr>
                </w:p>
              </w:tc>
              <w:tc>
                <w:tcPr>
                  <w:tcW w:w="873" w:type="dxa"/>
                  <w:vMerge w:val="continue"/>
                  <w:vAlign w:val="center"/>
                </w:tcPr>
                <w:p>
                  <w:pPr>
                    <w:spacing w:line="360" w:lineRule="exact"/>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72" w:type="dxa"/>
                  <w:vMerge w:val="continue"/>
                  <w:vAlign w:val="center"/>
                </w:tcPr>
                <w:p>
                  <w:pPr>
                    <w:spacing w:line="360" w:lineRule="exact"/>
                    <w:jc w:val="center"/>
                    <w:rPr>
                      <w:rFonts w:ascii="Times New Roman" w:hAnsi="Times New Roman" w:eastAsia="宋体"/>
                      <w:sz w:val="21"/>
                      <w:szCs w:val="21"/>
                    </w:rPr>
                  </w:pPr>
                </w:p>
              </w:tc>
              <w:tc>
                <w:tcPr>
                  <w:tcW w:w="1408"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2017.9.19</w:t>
                  </w:r>
                </w:p>
              </w:tc>
              <w:tc>
                <w:tcPr>
                  <w:tcW w:w="75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0.34</w:t>
                  </w:r>
                </w:p>
              </w:tc>
              <w:tc>
                <w:tcPr>
                  <w:tcW w:w="79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0.37</w:t>
                  </w:r>
                </w:p>
              </w:tc>
              <w:tc>
                <w:tcPr>
                  <w:tcW w:w="73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0.33</w:t>
                  </w:r>
                </w:p>
              </w:tc>
              <w:tc>
                <w:tcPr>
                  <w:tcW w:w="676"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0.36</w:t>
                  </w:r>
                </w:p>
              </w:tc>
              <w:tc>
                <w:tcPr>
                  <w:tcW w:w="873" w:type="dxa"/>
                  <w:vMerge w:val="continue"/>
                  <w:vAlign w:val="center"/>
                </w:tcPr>
                <w:p>
                  <w:pPr>
                    <w:spacing w:line="360" w:lineRule="exact"/>
                    <w:jc w:val="center"/>
                    <w:rPr>
                      <w:rFonts w:ascii="Times New Roman" w:hAnsi="Times New Roman" w:eastAsia="宋体"/>
                      <w:sz w:val="21"/>
                      <w:szCs w:val="21"/>
                    </w:rPr>
                  </w:pPr>
                </w:p>
              </w:tc>
              <w:tc>
                <w:tcPr>
                  <w:tcW w:w="873" w:type="dxa"/>
                  <w:vMerge w:val="continue"/>
                  <w:vAlign w:val="center"/>
                </w:tcPr>
                <w:p>
                  <w:pPr>
                    <w:spacing w:line="360" w:lineRule="exact"/>
                    <w:jc w:val="center"/>
                    <w:rPr>
                      <w:rFonts w:ascii="Times New Roman" w:hAnsi="Times New Roman" w:eastAsia="宋体"/>
                      <w:sz w:val="21"/>
                      <w:szCs w:val="21"/>
                    </w:rPr>
                  </w:pPr>
                </w:p>
              </w:tc>
              <w:tc>
                <w:tcPr>
                  <w:tcW w:w="873" w:type="dxa"/>
                  <w:vMerge w:val="continue"/>
                  <w:vAlign w:val="center"/>
                </w:tcPr>
                <w:p>
                  <w:pPr>
                    <w:spacing w:line="360" w:lineRule="exact"/>
                    <w:jc w:val="center"/>
                    <w:rPr>
                      <w:rFonts w:ascii="Times New Roman" w:hAnsi="Times New Roman" w:eastAsia="宋体"/>
                      <w:sz w:val="21"/>
                      <w:szCs w:val="21"/>
                    </w:rPr>
                  </w:pPr>
                </w:p>
              </w:tc>
            </w:tr>
          </w:tbl>
          <w:p>
            <w:pPr>
              <w:spacing w:line="440" w:lineRule="exact"/>
              <w:ind w:firstLine="480" w:firstLineChars="200"/>
              <w:rPr>
                <w:rFonts w:hint="eastAsia" w:ascii="Times New Roman" w:hAnsi="Times New Roman" w:eastAsia="宋体"/>
                <w:b/>
                <w:bCs/>
              </w:rPr>
            </w:pPr>
            <w:r>
              <w:rPr>
                <w:rFonts w:hint="eastAsia" w:ascii="Times New Roman" w:hAnsi="Times New Roman" w:eastAsia="宋体"/>
              </w:rPr>
              <w:t>根据《唐山市文博工贸有限公司年产20万吨生物质颗粒燃料生产项目（一期）竣工环境保护验收报告》颗粒物无组织排放监测结果，无组织废气排放浓度满足《大气污染物综合排放标准》（GB16297-1966）表2中无组织排放监测浓度限值要求。因此，项目产生的废气对周边环境影响较小。</w:t>
            </w:r>
          </w:p>
          <w:p>
            <w:pPr>
              <w:spacing w:line="440" w:lineRule="exact"/>
              <w:ind w:firstLine="482" w:firstLineChars="200"/>
              <w:rPr>
                <w:rFonts w:ascii="Times New Roman" w:hAnsi="Times New Roman" w:eastAsia="宋体"/>
                <w:b/>
                <w:bCs/>
              </w:rPr>
            </w:pPr>
            <w:r>
              <w:rPr>
                <w:rFonts w:hint="eastAsia" w:ascii="Times New Roman" w:hAnsi="Times New Roman" w:eastAsia="宋体"/>
                <w:b/>
                <w:bCs/>
              </w:rPr>
              <w:t>④食堂油烟影响分析</w:t>
            </w:r>
          </w:p>
          <w:p>
            <w:pPr>
              <w:widowControl/>
              <w:spacing w:line="440" w:lineRule="exact"/>
              <w:ind w:firstLine="480" w:firstLineChars="200"/>
              <w:rPr>
                <w:rFonts w:ascii="Times New Roman" w:hAnsi="Times New Roman" w:eastAsia="宋体"/>
              </w:rPr>
            </w:pPr>
            <w:r>
              <w:rPr>
                <w:rFonts w:ascii="Times New Roman" w:hAnsi="Times New Roman" w:eastAsia="宋体"/>
                <w:kern w:val="0"/>
                <w:lang w:bidi="ar"/>
              </w:rPr>
              <w:t>根据源强分析，</w:t>
            </w:r>
            <w:r>
              <w:rPr>
                <w:rFonts w:hint="eastAsia" w:ascii="Times New Roman" w:hAnsi="Times New Roman" w:eastAsia="宋体"/>
                <w:color w:val="000000" w:themeColor="text1"/>
                <w:kern w:val="0"/>
                <w:lang w:bidi="ar"/>
                <w14:textFill>
                  <w14:solidFill>
                    <w14:schemeClr w14:val="tx1"/>
                  </w14:solidFill>
                </w14:textFill>
              </w:rPr>
              <w:t>食堂油</w:t>
            </w:r>
            <w:r>
              <w:rPr>
                <w:rFonts w:ascii="Times New Roman" w:hAnsi="Times New Roman" w:eastAsia="宋体"/>
                <w:color w:val="000000" w:themeColor="text1"/>
                <w14:textFill>
                  <w14:solidFill>
                    <w14:schemeClr w14:val="tx1"/>
                  </w14:solidFill>
                </w14:textFill>
              </w:rPr>
              <w:t>烟产生量为</w:t>
            </w:r>
            <w:r>
              <w:rPr>
                <w:rFonts w:hint="eastAsia" w:ascii="Times New Roman" w:hAnsi="Times New Roman" w:eastAsia="宋体"/>
                <w:color w:val="000000" w:themeColor="text1"/>
                <w14:textFill>
                  <w14:solidFill>
                    <w14:schemeClr w14:val="tx1"/>
                  </w14:solidFill>
                </w14:textFill>
              </w:rPr>
              <w:t>4.68kg/a</w:t>
            </w:r>
            <w:r>
              <w:rPr>
                <w:rFonts w:ascii="Times New Roman" w:hAnsi="Times New Roman" w:eastAsia="宋体"/>
                <w:color w:val="000000" w:themeColor="text1"/>
                <w:kern w:val="0"/>
                <w:lang w:bidi="ar"/>
                <w14:textFill>
                  <w14:solidFill>
                    <w14:schemeClr w14:val="tx1"/>
                  </w14:solidFill>
                </w14:textFill>
              </w:rPr>
              <w:t>，</w:t>
            </w:r>
            <w:r>
              <w:rPr>
                <w:rFonts w:ascii="Times New Roman" w:hAnsi="Times New Roman" w:eastAsia="宋体"/>
                <w:kern w:val="0"/>
                <w:lang w:bidi="ar"/>
              </w:rPr>
              <w:t>主要为厨房在进行食物炒作时食用油受热挥发而形成。环评要求在厨房设置一套抽油烟机</w:t>
            </w:r>
            <w:r>
              <w:rPr>
                <w:rFonts w:hint="eastAsia" w:ascii="Times New Roman" w:hAnsi="Times New Roman" w:eastAsia="宋体"/>
                <w:kern w:val="0"/>
                <w:lang w:bidi="ar"/>
              </w:rPr>
              <w:t>，</w:t>
            </w:r>
            <w:r>
              <w:rPr>
                <w:rFonts w:ascii="Times New Roman" w:hAnsi="Times New Roman" w:eastAsia="宋体"/>
                <w:kern w:val="0"/>
                <w:lang w:bidi="ar"/>
              </w:rPr>
              <w:t>油烟经大气稀释扩散、植被吸收后对项目区空气环境质量影响很小。</w:t>
            </w:r>
          </w:p>
          <w:p>
            <w:pPr>
              <w:spacing w:line="440" w:lineRule="exact"/>
              <w:ind w:firstLine="482" w:firstLineChars="200"/>
              <w:rPr>
                <w:rFonts w:ascii="Times New Roman" w:hAnsi="Times New Roman" w:eastAsia="宋体"/>
                <w:b/>
                <w:bCs/>
              </w:rPr>
            </w:pPr>
            <w:r>
              <w:rPr>
                <w:rFonts w:hint="eastAsia" w:ascii="Times New Roman" w:hAnsi="Times New Roman" w:eastAsia="宋体"/>
                <w:b/>
                <w:bCs/>
              </w:rPr>
              <w:t>⑤车辆运输废气影响分析</w:t>
            </w:r>
          </w:p>
          <w:p>
            <w:pPr>
              <w:widowControl/>
              <w:spacing w:line="440" w:lineRule="exact"/>
              <w:ind w:firstLine="480" w:firstLineChars="200"/>
              <w:rPr>
                <w:rFonts w:hint="eastAsia" w:ascii="Times New Roman" w:hAnsi="Times New Roman" w:eastAsia="宋体"/>
                <w:color w:val="000000"/>
                <w:kern w:val="0"/>
                <w:lang w:bidi="ar"/>
              </w:rPr>
            </w:pPr>
            <w:r>
              <w:rPr>
                <w:rFonts w:ascii="Times New Roman" w:hAnsi="Times New Roman" w:eastAsia="宋体"/>
                <w:color w:val="000000"/>
                <w:kern w:val="0"/>
                <w:lang w:bidi="ar"/>
              </w:rPr>
              <w:t>本项目进出运输车辆排放尾气主要包括排气管尾气、曲轴箱漏气、油箱和化油箱到燃料系统之间的泄漏等，汽车尾气中主要污染物为CO、THC、NO</w:t>
            </w:r>
            <w:r>
              <w:rPr>
                <w:rFonts w:ascii="Times New Roman" w:hAnsi="Times New Roman" w:eastAsia="宋体"/>
                <w:color w:val="000000"/>
                <w:kern w:val="0"/>
                <w:vertAlign w:val="subscript"/>
                <w:lang w:bidi="ar"/>
              </w:rPr>
              <w:t>X</w:t>
            </w:r>
            <w:r>
              <w:rPr>
                <w:rFonts w:ascii="Times New Roman" w:hAnsi="Times New Roman" w:eastAsia="宋体"/>
                <w:color w:val="000000"/>
                <w:kern w:val="0"/>
                <w:lang w:bidi="ar"/>
              </w:rPr>
              <w:t>等。废气排放与车型、车况和车辆等有关，同时因汽车行驶状况而有较大差别。由于项目进出车辆较少，尾气产生量很少，况且地面停车场通风情况良好，不会造成尾气集结。</w:t>
            </w:r>
            <w:r>
              <w:rPr>
                <w:rFonts w:hint="eastAsia" w:ascii="Times New Roman" w:hAnsi="Times New Roman" w:eastAsia="宋体"/>
                <w:color w:val="000000"/>
                <w:kern w:val="0"/>
                <w:lang w:bidi="ar"/>
              </w:rPr>
              <w:t>运输车辆尾气经大气稀释扩散、植被吸收后对项目区空气环境质量影响较小。</w:t>
            </w:r>
          </w:p>
          <w:p>
            <w:pPr>
              <w:widowControl/>
              <w:spacing w:line="440" w:lineRule="exact"/>
              <w:ind w:firstLine="482" w:firstLineChars="200"/>
              <w:rPr>
                <w:rFonts w:hint="default" w:ascii="Times New Roman" w:hAnsi="Times New Roman" w:eastAsia="宋体"/>
                <w:b/>
                <w:bCs/>
                <w:lang w:val="en-US" w:eastAsia="zh-CN"/>
              </w:rPr>
            </w:pPr>
            <w:r>
              <w:rPr>
                <w:rFonts w:ascii="Times New Roman" w:hAnsi="Times New Roman" w:eastAsia="宋体"/>
                <w:b/>
                <w:bCs/>
              </w:rPr>
              <w:t>（3）</w:t>
            </w:r>
            <w:r>
              <w:rPr>
                <w:rFonts w:hint="eastAsia" w:ascii="Times New Roman" w:hAnsi="Times New Roman"/>
                <w:b/>
                <w:bCs/>
                <w:lang w:val="en-US" w:eastAsia="zh-CN"/>
              </w:rPr>
              <w:t>可行技术对比分析</w:t>
            </w:r>
          </w:p>
          <w:p>
            <w:pPr>
              <w:spacing w:line="440" w:lineRule="exact"/>
              <w:ind w:firstLine="480" w:firstLineChars="200"/>
              <w:rPr>
                <w:rFonts w:hint="default" w:ascii="Times New Roman" w:hAnsi="Times New Roman"/>
                <w:b w:val="0"/>
                <w:bCs w:val="0"/>
                <w:lang w:val="en-US" w:eastAsia="zh-CN"/>
              </w:rPr>
            </w:pPr>
            <w:r>
              <w:rPr>
                <w:rFonts w:hint="eastAsia" w:ascii="Times New Roman" w:hAnsi="Times New Roman"/>
                <w:b w:val="0"/>
                <w:bCs w:val="0"/>
                <w:lang w:val="en-US" w:eastAsia="zh-CN"/>
              </w:rPr>
              <w:t>①烘干、破碎粉尘除尘设施的可行性分析</w:t>
            </w:r>
          </w:p>
          <w:p>
            <w:pPr>
              <w:spacing w:line="440" w:lineRule="exact"/>
              <w:ind w:firstLine="480" w:firstLineChars="200"/>
              <w:rPr>
                <w:rFonts w:hint="eastAsia" w:ascii="Times New Roman" w:hAnsi="Times New Roman"/>
                <w:b w:val="0"/>
                <w:bCs w:val="0"/>
                <w:lang w:val="en-US" w:eastAsia="zh-CN"/>
              </w:rPr>
            </w:pPr>
            <w:r>
              <w:rPr>
                <w:rFonts w:hint="eastAsia" w:ascii="Times New Roman" w:hAnsi="Times New Roman"/>
                <w:b w:val="0"/>
                <w:bCs w:val="0"/>
                <w:lang w:val="en-US" w:eastAsia="zh-CN"/>
              </w:rPr>
              <w:t>项目烘干工段设置</w:t>
            </w:r>
            <w:r>
              <w:rPr>
                <w:rFonts w:ascii="宋体" w:hAnsi="宋体" w:eastAsia="宋体" w:cs="宋体"/>
                <w:sz w:val="24"/>
                <w:szCs w:val="24"/>
              </w:rPr>
              <w:t>旋风除尘+水膜除尘</w:t>
            </w:r>
            <w:r>
              <w:rPr>
                <w:rFonts w:hint="eastAsia" w:ascii="宋体" w:hAnsi="宋体" w:cs="宋体"/>
                <w:sz w:val="24"/>
                <w:szCs w:val="24"/>
                <w:lang w:val="en-US" w:eastAsia="zh-CN"/>
              </w:rPr>
              <w:t>处理</w:t>
            </w:r>
            <w:r>
              <w:rPr>
                <w:rFonts w:hint="eastAsia" w:ascii="Times New Roman" w:hAnsi="Times New Roman"/>
                <w:b w:val="0"/>
                <w:bCs w:val="0"/>
                <w:lang w:val="en-US" w:eastAsia="zh-CN"/>
              </w:rPr>
              <w:t>废气，破碎工段设置布袋除尘处理粉尘。根据《排污许可证申请与核发技术规范 生物质致密成型燃料加工行业系数手册》表2542 生物质致密成型燃料加工行业系数表废气污染防治可行技术参考表中烘干，破碎产生的颗粒物采取的处理非甲烷总烃是可行的，见下表4-7。</w:t>
            </w:r>
          </w:p>
          <w:p>
            <w:pPr>
              <w:spacing w:line="440" w:lineRule="exact"/>
              <w:ind w:firstLine="422" w:firstLineChars="200"/>
              <w:jc w:val="center"/>
              <w:rPr>
                <w:rFonts w:hint="eastAsia" w:ascii="Times New Roman" w:hAnsi="Times New Roman"/>
                <w:b/>
                <w:bCs/>
                <w:sz w:val="21"/>
                <w:szCs w:val="21"/>
                <w:lang w:eastAsia="zh-CN"/>
              </w:rPr>
            </w:pPr>
            <w:r>
              <w:rPr>
                <w:rFonts w:hint="eastAsia" w:ascii="Times New Roman" w:hAnsi="Times New Roman"/>
                <w:b/>
                <w:bCs/>
                <w:sz w:val="21"/>
                <w:szCs w:val="21"/>
                <w:lang w:val="en-US" w:eastAsia="zh-CN"/>
              </w:rPr>
              <w:t>表4-7 生物质致密成型燃料加工工业排污单位废气污染防治可行技术参考表</w:t>
            </w:r>
          </w:p>
          <w:tbl>
            <w:tblPr>
              <w:tblStyle w:val="18"/>
              <w:tblW w:w="7852"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544"/>
              <w:gridCol w:w="1311"/>
              <w:gridCol w:w="1345"/>
              <w:gridCol w:w="1422"/>
              <w:gridCol w:w="114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jc w:val="center"/>
              </w:trPr>
              <w:tc>
                <w:tcPr>
                  <w:tcW w:w="1086" w:type="dxa"/>
                  <w:vMerge w:val="restart"/>
                  <w:tcBorders>
                    <w:left w:val="single" w:color="auto" w:sz="0" w:space="0"/>
                    <w:tl2br w:val="nil"/>
                    <w:tr2bl w:val="nil"/>
                  </w:tcBorders>
                  <w:vAlign w:val="center"/>
                </w:tcPr>
                <w:p>
                  <w:pPr>
                    <w:pStyle w:val="49"/>
                    <w:tabs>
                      <w:tab w:val="left" w:pos="5530"/>
                    </w:tabs>
                    <w:spacing w:before="24" w:after="24" w:line="360" w:lineRule="exact"/>
                    <w:ind w:firstLine="0" w:firstLineChars="0"/>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工段名称</w:t>
                  </w:r>
                </w:p>
              </w:tc>
              <w:tc>
                <w:tcPr>
                  <w:tcW w:w="1544" w:type="dxa"/>
                  <w:vMerge w:val="restart"/>
                  <w:tcBorders>
                    <w:left w:val="single" w:color="auto" w:sz="4" w:space="0"/>
                    <w:tl2br w:val="nil"/>
                    <w:tr2bl w:val="nil"/>
                  </w:tcBorders>
                  <w:vAlign w:val="center"/>
                </w:tcPr>
                <w:p>
                  <w:pPr>
                    <w:pStyle w:val="49"/>
                    <w:tabs>
                      <w:tab w:val="left" w:pos="5530"/>
                    </w:tabs>
                    <w:spacing w:before="24" w:after="24" w:line="360" w:lineRule="exact"/>
                    <w:ind w:firstLine="0" w:firstLineChars="0"/>
                    <w:rPr>
                      <w:b/>
                      <w:bCs/>
                      <w:color w:val="000000" w:themeColor="text1"/>
                      <w:sz w:val="21"/>
                      <w:szCs w:val="21"/>
                      <w14:textFill>
                        <w14:solidFill>
                          <w14:schemeClr w14:val="tx1"/>
                        </w14:solidFill>
                      </w14:textFill>
                    </w:rPr>
                  </w:pPr>
                  <w:r>
                    <w:rPr>
                      <w:rFonts w:ascii="宋体" w:hAnsi="宋体" w:eastAsia="宋体" w:cs="宋体"/>
                      <w:b/>
                      <w:bCs/>
                      <w:sz w:val="21"/>
                      <w:szCs w:val="21"/>
                    </w:rPr>
                    <w:t>原料名称</w:t>
                  </w:r>
                </w:p>
              </w:tc>
              <w:tc>
                <w:tcPr>
                  <w:tcW w:w="1311" w:type="dxa"/>
                  <w:vMerge w:val="restart"/>
                  <w:tcBorders>
                    <w:left w:val="single" w:color="auto" w:sz="4" w:space="0"/>
                    <w:tl2br w:val="nil"/>
                    <w:tr2bl w:val="nil"/>
                  </w:tcBorders>
                  <w:vAlign w:val="center"/>
                </w:tcPr>
                <w:p>
                  <w:pPr>
                    <w:pStyle w:val="49"/>
                    <w:tabs>
                      <w:tab w:val="left" w:pos="5530"/>
                    </w:tabs>
                    <w:spacing w:before="24" w:after="24" w:line="360" w:lineRule="exact"/>
                    <w:ind w:firstLine="0" w:firstLineChars="0"/>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污染物</w:t>
                  </w:r>
                  <w:r>
                    <w:rPr>
                      <w:rFonts w:hint="eastAsia"/>
                      <w:b/>
                      <w:bCs/>
                      <w:color w:val="000000" w:themeColor="text1"/>
                      <w:sz w:val="21"/>
                      <w:szCs w:val="21"/>
                      <w:lang w:val="en-US" w:eastAsia="zh-CN"/>
                      <w14:textFill>
                        <w14:solidFill>
                          <w14:schemeClr w14:val="tx1"/>
                        </w14:solidFill>
                      </w14:textFill>
                    </w:rPr>
                    <w:t>指标</w:t>
                  </w:r>
                </w:p>
              </w:tc>
              <w:tc>
                <w:tcPr>
                  <w:tcW w:w="1345" w:type="dxa"/>
                  <w:vMerge w:val="restart"/>
                  <w:tcBorders>
                    <w:tl2br w:val="nil"/>
                    <w:tr2bl w:val="nil"/>
                  </w:tcBorders>
                  <w:vAlign w:val="center"/>
                </w:tcPr>
                <w:p>
                  <w:pPr>
                    <w:pStyle w:val="49"/>
                    <w:tabs>
                      <w:tab w:val="left" w:pos="5530"/>
                    </w:tabs>
                    <w:spacing w:before="24" w:after="24" w:line="360" w:lineRule="exact"/>
                    <w:ind w:firstLine="0" w:firstLineChars="0"/>
                    <w:jc w:val="both"/>
                    <w:rPr>
                      <w:rFonts w:hint="eastAsia" w:eastAsia="宋体"/>
                      <w:b/>
                      <w:bCs/>
                      <w:color w:val="000000" w:themeColor="text1"/>
                      <w:sz w:val="21"/>
                      <w:szCs w:val="21"/>
                      <w:lang w:eastAsia="zh-CN"/>
                      <w14:textFill>
                        <w14:solidFill>
                          <w14:schemeClr w14:val="tx1"/>
                        </w14:solidFill>
                      </w14:textFill>
                    </w:rPr>
                  </w:pPr>
                  <w:r>
                    <w:rPr>
                      <w:rFonts w:ascii="宋体" w:hAnsi="宋体" w:eastAsia="宋体" w:cs="宋体"/>
                      <w:b/>
                      <w:bCs/>
                      <w:sz w:val="21"/>
                      <w:szCs w:val="21"/>
                    </w:rPr>
                    <w:t>末端治理 技术名称</w:t>
                  </w:r>
                </w:p>
              </w:tc>
              <w:tc>
                <w:tcPr>
                  <w:tcW w:w="1422" w:type="dxa"/>
                  <w:vMerge w:val="restart"/>
                  <w:tcBorders>
                    <w:tl2br w:val="nil"/>
                    <w:tr2bl w:val="nil"/>
                  </w:tcBorders>
                  <w:vAlign w:val="center"/>
                </w:tcPr>
                <w:p>
                  <w:pPr>
                    <w:keepNext w:val="0"/>
                    <w:keepLines w:val="0"/>
                    <w:widowControl/>
                    <w:suppressLineNumbers w:val="0"/>
                    <w:jc w:val="left"/>
                    <w:rPr>
                      <w:b/>
                      <w:bCs/>
                      <w:color w:val="000000" w:themeColor="text1"/>
                      <w:sz w:val="21"/>
                      <w:szCs w:val="21"/>
                      <w14:textFill>
                        <w14:solidFill>
                          <w14:schemeClr w14:val="tx1"/>
                        </w14:solidFill>
                      </w14:textFill>
                    </w:rPr>
                  </w:pPr>
                  <w:r>
                    <w:rPr>
                      <w:rFonts w:hint="eastAsia" w:ascii="宋体" w:hAnsi="宋体" w:eastAsia="宋体" w:cs="宋体"/>
                      <w:b/>
                      <w:bCs/>
                      <w:color w:val="000000"/>
                      <w:kern w:val="0"/>
                      <w:sz w:val="20"/>
                      <w:szCs w:val="20"/>
                      <w:lang w:val="en-US" w:eastAsia="zh-CN" w:bidi="ar"/>
                    </w:rPr>
                    <w:t>项目拟采用废气治理技术</w:t>
                  </w:r>
                </w:p>
              </w:tc>
              <w:tc>
                <w:tcPr>
                  <w:tcW w:w="1144" w:type="dxa"/>
                  <w:vMerge w:val="restart"/>
                  <w:tcBorders>
                    <w:right w:val="single" w:color="auto" w:sz="4" w:space="0"/>
                    <w:tl2br w:val="nil"/>
                    <w:tr2bl w:val="nil"/>
                  </w:tcBorders>
                  <w:vAlign w:val="center"/>
                </w:tcPr>
                <w:p>
                  <w:pPr>
                    <w:pStyle w:val="49"/>
                    <w:tabs>
                      <w:tab w:val="left" w:pos="5530"/>
                    </w:tabs>
                    <w:spacing w:before="24" w:after="24" w:line="360" w:lineRule="exact"/>
                    <w:ind w:firstLine="0" w:firstLineChars="0"/>
                    <w:rPr>
                      <w:rFonts w:hint="default" w:eastAsia="宋体"/>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是否可行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jc w:val="center"/>
              </w:trPr>
              <w:tc>
                <w:tcPr>
                  <w:tcW w:w="1086" w:type="dxa"/>
                  <w:vMerge w:val="continue"/>
                  <w:tcBorders>
                    <w:left w:val="single" w:color="auto" w:sz="4" w:space="0"/>
                    <w:tl2br w:val="nil"/>
                    <w:tr2bl w:val="nil"/>
                  </w:tcBorders>
                  <w:vAlign w:val="center"/>
                </w:tcPr>
                <w:p>
                  <w:pPr>
                    <w:pStyle w:val="49"/>
                    <w:tabs>
                      <w:tab w:val="left" w:pos="5530"/>
                    </w:tabs>
                    <w:spacing w:before="24" w:after="24" w:line="360" w:lineRule="exact"/>
                    <w:ind w:firstLine="0" w:firstLineChars="0"/>
                    <w:rPr>
                      <w:color w:val="000000" w:themeColor="text1"/>
                      <w:sz w:val="21"/>
                      <w:szCs w:val="21"/>
                      <w14:textFill>
                        <w14:solidFill>
                          <w14:schemeClr w14:val="tx1"/>
                        </w14:solidFill>
                      </w14:textFill>
                    </w:rPr>
                  </w:pPr>
                </w:p>
              </w:tc>
              <w:tc>
                <w:tcPr>
                  <w:tcW w:w="1544" w:type="dxa"/>
                  <w:vMerge w:val="continue"/>
                  <w:tcBorders>
                    <w:left w:val="single" w:color="auto" w:sz="4" w:space="0"/>
                    <w:tl2br w:val="nil"/>
                    <w:tr2bl w:val="nil"/>
                  </w:tcBorders>
                  <w:vAlign w:val="center"/>
                </w:tcPr>
                <w:p>
                  <w:pPr>
                    <w:pStyle w:val="49"/>
                    <w:tabs>
                      <w:tab w:val="left" w:pos="5530"/>
                    </w:tabs>
                    <w:spacing w:before="24" w:after="24" w:line="360" w:lineRule="exact"/>
                    <w:ind w:firstLine="0" w:firstLineChars="0"/>
                    <w:rPr>
                      <w:color w:val="000000" w:themeColor="text1"/>
                      <w:sz w:val="21"/>
                      <w:szCs w:val="21"/>
                      <w14:textFill>
                        <w14:solidFill>
                          <w14:schemeClr w14:val="tx1"/>
                        </w14:solidFill>
                      </w14:textFill>
                    </w:rPr>
                  </w:pPr>
                </w:p>
              </w:tc>
              <w:tc>
                <w:tcPr>
                  <w:tcW w:w="1311" w:type="dxa"/>
                  <w:vMerge w:val="continue"/>
                  <w:tcBorders>
                    <w:left w:val="single" w:color="auto" w:sz="4" w:space="0"/>
                    <w:tl2br w:val="nil"/>
                    <w:tr2bl w:val="nil"/>
                  </w:tcBorders>
                  <w:vAlign w:val="center"/>
                </w:tcPr>
                <w:p>
                  <w:pPr>
                    <w:pStyle w:val="49"/>
                    <w:tabs>
                      <w:tab w:val="left" w:pos="5530"/>
                    </w:tabs>
                    <w:spacing w:before="24" w:after="24" w:line="360" w:lineRule="exact"/>
                    <w:ind w:firstLine="0" w:firstLineChars="0"/>
                    <w:rPr>
                      <w:color w:val="000000" w:themeColor="text1"/>
                      <w:sz w:val="21"/>
                      <w:szCs w:val="21"/>
                      <w14:textFill>
                        <w14:solidFill>
                          <w14:schemeClr w14:val="tx1"/>
                        </w14:solidFill>
                      </w14:textFill>
                    </w:rPr>
                  </w:pPr>
                </w:p>
              </w:tc>
              <w:tc>
                <w:tcPr>
                  <w:tcW w:w="1345" w:type="dxa"/>
                  <w:vMerge w:val="continue"/>
                  <w:tcBorders>
                    <w:tl2br w:val="nil"/>
                    <w:tr2bl w:val="nil"/>
                  </w:tcBorders>
                  <w:vAlign w:val="center"/>
                </w:tcPr>
                <w:p>
                  <w:pPr>
                    <w:pStyle w:val="49"/>
                    <w:tabs>
                      <w:tab w:val="left" w:pos="5530"/>
                    </w:tabs>
                    <w:spacing w:before="24" w:after="24" w:line="360" w:lineRule="exact"/>
                    <w:ind w:firstLine="0" w:firstLineChars="0"/>
                    <w:rPr>
                      <w:color w:val="000000" w:themeColor="text1"/>
                      <w:sz w:val="21"/>
                      <w:szCs w:val="21"/>
                      <w14:textFill>
                        <w14:solidFill>
                          <w14:schemeClr w14:val="tx1"/>
                        </w14:solidFill>
                      </w14:textFill>
                    </w:rPr>
                  </w:pPr>
                </w:p>
              </w:tc>
              <w:tc>
                <w:tcPr>
                  <w:tcW w:w="1422" w:type="dxa"/>
                  <w:vMerge w:val="continue"/>
                  <w:tcBorders>
                    <w:tl2br w:val="nil"/>
                    <w:tr2bl w:val="nil"/>
                  </w:tcBorders>
                  <w:vAlign w:val="center"/>
                </w:tcPr>
                <w:p>
                  <w:pPr>
                    <w:pStyle w:val="49"/>
                    <w:tabs>
                      <w:tab w:val="left" w:pos="5530"/>
                    </w:tabs>
                    <w:spacing w:before="24" w:after="24" w:line="360" w:lineRule="exact"/>
                    <w:ind w:firstLine="0" w:firstLineChars="0"/>
                    <w:rPr>
                      <w:color w:val="000000" w:themeColor="text1"/>
                      <w:sz w:val="21"/>
                      <w:szCs w:val="21"/>
                      <w14:textFill>
                        <w14:solidFill>
                          <w14:schemeClr w14:val="tx1"/>
                        </w14:solidFill>
                      </w14:textFill>
                    </w:rPr>
                  </w:pPr>
                </w:p>
              </w:tc>
              <w:tc>
                <w:tcPr>
                  <w:tcW w:w="1144" w:type="dxa"/>
                  <w:vMerge w:val="continue"/>
                  <w:tcBorders>
                    <w:right w:val="single" w:color="auto" w:sz="4" w:space="0"/>
                    <w:tl2br w:val="nil"/>
                    <w:tr2bl w:val="nil"/>
                  </w:tcBorders>
                  <w:vAlign w:val="center"/>
                </w:tcPr>
                <w:p>
                  <w:pPr>
                    <w:pStyle w:val="49"/>
                    <w:tabs>
                      <w:tab w:val="left" w:pos="5530"/>
                    </w:tabs>
                    <w:spacing w:before="24" w:after="24" w:line="360" w:lineRule="exact"/>
                    <w:ind w:firstLine="0" w:firstLineChars="0"/>
                    <w:rPr>
                      <w:color w:val="000000" w:themeColor="text1"/>
                      <w:sz w:val="21"/>
                      <w:szCs w:val="21"/>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086" w:type="dxa"/>
                  <w:tcBorders>
                    <w:left w:val="single" w:color="auto" w:sz="4" w:space="0"/>
                    <w:tl2br w:val="nil"/>
                    <w:tr2bl w:val="nil"/>
                  </w:tcBorders>
                  <w:vAlign w:val="center"/>
                </w:tcPr>
                <w:p>
                  <w:pPr>
                    <w:pStyle w:val="49"/>
                    <w:tabs>
                      <w:tab w:val="left" w:pos="5530"/>
                    </w:tabs>
                    <w:spacing w:before="24" w:after="24" w:line="360" w:lineRule="exact"/>
                    <w:ind w:firstLine="0" w:firstLineChars="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烘干</w:t>
                  </w:r>
                </w:p>
              </w:tc>
              <w:tc>
                <w:tcPr>
                  <w:tcW w:w="1544" w:type="dxa"/>
                  <w:vMerge w:val="restart"/>
                  <w:tcBorders>
                    <w:left w:val="single" w:color="auto" w:sz="4" w:space="0"/>
                    <w:tl2br w:val="nil"/>
                    <w:tr2bl w:val="nil"/>
                  </w:tcBorders>
                  <w:vAlign w:val="center"/>
                </w:tcPr>
                <w:p>
                  <w:pPr>
                    <w:pStyle w:val="49"/>
                    <w:tabs>
                      <w:tab w:val="left" w:pos="5530"/>
                    </w:tabs>
                    <w:spacing w:before="24" w:after="24" w:line="360" w:lineRule="exact"/>
                    <w:ind w:firstLine="0" w:firstLineChars="0"/>
                    <w:rPr>
                      <w:color w:val="000000" w:themeColor="text1"/>
                      <w:sz w:val="21"/>
                      <w:szCs w:val="21"/>
                      <w14:textFill>
                        <w14:solidFill>
                          <w14:schemeClr w14:val="tx1"/>
                        </w14:solidFill>
                      </w14:textFill>
                    </w:rPr>
                  </w:pPr>
                  <w:r>
                    <w:rPr>
                      <w:rFonts w:ascii="宋体" w:hAnsi="宋体" w:eastAsia="宋体" w:cs="宋体"/>
                      <w:sz w:val="21"/>
                      <w:szCs w:val="21"/>
                    </w:rPr>
                    <w:t>林木、秸秆、花生壳、稻壳、玉米芯、锯末、废物废料等所有生物质原料</w:t>
                  </w:r>
                </w:p>
              </w:tc>
              <w:tc>
                <w:tcPr>
                  <w:tcW w:w="1311" w:type="dxa"/>
                  <w:tcBorders>
                    <w:left w:val="single" w:color="auto" w:sz="4" w:space="0"/>
                    <w:tl2br w:val="nil"/>
                    <w:tr2bl w:val="nil"/>
                  </w:tcBorders>
                  <w:vAlign w:val="center"/>
                </w:tcPr>
                <w:p>
                  <w:pPr>
                    <w:pStyle w:val="49"/>
                    <w:tabs>
                      <w:tab w:val="left" w:pos="5530"/>
                    </w:tabs>
                    <w:spacing w:before="24" w:after="24" w:line="360" w:lineRule="exact"/>
                    <w:ind w:firstLine="0" w:firstLineChars="0"/>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颗粒物</w:t>
                  </w:r>
                </w:p>
              </w:tc>
              <w:tc>
                <w:tcPr>
                  <w:tcW w:w="1345" w:type="dxa"/>
                  <w:tcBorders>
                    <w:tl2br w:val="nil"/>
                    <w:tr2bl w:val="nil"/>
                  </w:tcBorders>
                  <w:vAlign w:val="center"/>
                </w:tcPr>
                <w:p>
                  <w:pPr>
                    <w:pStyle w:val="49"/>
                    <w:tabs>
                      <w:tab w:val="left" w:pos="5530"/>
                    </w:tabs>
                    <w:spacing w:before="24" w:after="24" w:line="360" w:lineRule="exact"/>
                    <w:ind w:firstLine="0" w:firstLineChars="0"/>
                    <w:jc w:val="center"/>
                    <w:rPr>
                      <w:color w:val="000000" w:themeColor="text1"/>
                      <w:sz w:val="21"/>
                      <w:szCs w:val="21"/>
                      <w14:textFill>
                        <w14:solidFill>
                          <w14:schemeClr w14:val="tx1"/>
                        </w14:solidFill>
                      </w14:textFill>
                    </w:rPr>
                  </w:pPr>
                  <w:r>
                    <w:rPr>
                      <w:rFonts w:ascii="宋体" w:hAnsi="宋体" w:eastAsia="宋体" w:cs="宋体"/>
                      <w:sz w:val="21"/>
                      <w:szCs w:val="21"/>
                    </w:rPr>
                    <w:t>旋风除尘+水膜除尘</w:t>
                  </w:r>
                </w:p>
              </w:tc>
              <w:tc>
                <w:tcPr>
                  <w:tcW w:w="1422" w:type="dxa"/>
                  <w:tcBorders>
                    <w:tl2br w:val="nil"/>
                    <w:tr2bl w:val="nil"/>
                  </w:tcBorders>
                  <w:vAlign w:val="center"/>
                </w:tcPr>
                <w:p>
                  <w:pPr>
                    <w:pStyle w:val="49"/>
                    <w:tabs>
                      <w:tab w:val="left" w:pos="5530"/>
                    </w:tabs>
                    <w:spacing w:before="24" w:after="24" w:line="360" w:lineRule="exact"/>
                    <w:ind w:firstLine="0" w:firstLineChars="0"/>
                    <w:rPr>
                      <w:color w:val="000000" w:themeColor="text1"/>
                      <w:sz w:val="21"/>
                      <w:szCs w:val="21"/>
                      <w14:textFill>
                        <w14:solidFill>
                          <w14:schemeClr w14:val="tx1"/>
                        </w14:solidFill>
                      </w14:textFill>
                    </w:rPr>
                  </w:pPr>
                  <w:r>
                    <w:rPr>
                      <w:rFonts w:ascii="宋体" w:hAnsi="宋体" w:eastAsia="宋体" w:cs="宋体"/>
                      <w:sz w:val="21"/>
                      <w:szCs w:val="21"/>
                    </w:rPr>
                    <w:t>旋风除尘+水膜除尘</w:t>
                  </w:r>
                </w:p>
              </w:tc>
              <w:tc>
                <w:tcPr>
                  <w:tcW w:w="1144" w:type="dxa"/>
                  <w:tcBorders>
                    <w:right w:val="single" w:color="auto" w:sz="4" w:space="0"/>
                    <w:tl2br w:val="nil"/>
                    <w:tr2bl w:val="nil"/>
                  </w:tcBorders>
                  <w:vAlign w:val="center"/>
                </w:tcPr>
                <w:p>
                  <w:pPr>
                    <w:pStyle w:val="49"/>
                    <w:tabs>
                      <w:tab w:val="left" w:pos="5530"/>
                    </w:tabs>
                    <w:spacing w:before="24" w:after="24" w:line="360" w:lineRule="exact"/>
                    <w:ind w:firstLine="0" w:firstLineChars="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可行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1086" w:type="dxa"/>
                  <w:vMerge w:val="restart"/>
                  <w:tcBorders>
                    <w:left w:val="single" w:color="auto" w:sz="4" w:space="0"/>
                    <w:tl2br w:val="nil"/>
                    <w:tr2bl w:val="nil"/>
                  </w:tcBorders>
                  <w:vAlign w:val="center"/>
                </w:tcPr>
                <w:p>
                  <w:pPr>
                    <w:pStyle w:val="49"/>
                    <w:tabs>
                      <w:tab w:val="left" w:pos="5530"/>
                    </w:tabs>
                    <w:spacing w:before="24" w:after="24" w:line="360" w:lineRule="exact"/>
                    <w:ind w:firstLine="0" w:firstLineChars="0"/>
                    <w:jc w:val="both"/>
                    <w:rPr>
                      <w:color w:val="000000" w:themeColor="text1"/>
                      <w:sz w:val="21"/>
                      <w:szCs w:val="21"/>
                      <w14:textFill>
                        <w14:solidFill>
                          <w14:schemeClr w14:val="tx1"/>
                        </w14:solidFill>
                      </w14:textFill>
                    </w:rPr>
                  </w:pPr>
                  <w:r>
                    <w:rPr>
                      <w:rFonts w:ascii="宋体" w:hAnsi="宋体" w:eastAsia="宋体" w:cs="宋体"/>
                      <w:sz w:val="21"/>
                      <w:szCs w:val="21"/>
                    </w:rPr>
                    <w:t>剪切</w:t>
                  </w:r>
                  <w:r>
                    <w:rPr>
                      <w:rFonts w:hint="eastAsia" w:ascii="宋体" w:hAnsi="宋体" w:eastAsia="宋体" w:cs="宋体"/>
                      <w:sz w:val="21"/>
                      <w:szCs w:val="21"/>
                      <w:lang w:eastAsia="zh-CN"/>
                    </w:rPr>
                    <w:t>、</w:t>
                  </w:r>
                  <w:r>
                    <w:rPr>
                      <w:rFonts w:ascii="宋体" w:hAnsi="宋体" w:eastAsia="宋体" w:cs="宋体"/>
                      <w:sz w:val="21"/>
                      <w:szCs w:val="21"/>
                    </w:rPr>
                    <w:t>破碎、筛分、 造粒</w:t>
                  </w:r>
                </w:p>
              </w:tc>
              <w:tc>
                <w:tcPr>
                  <w:tcW w:w="1544" w:type="dxa"/>
                  <w:vMerge w:val="continue"/>
                  <w:tcBorders>
                    <w:left w:val="single" w:color="auto" w:sz="4" w:space="0"/>
                    <w:tl2br w:val="nil"/>
                    <w:tr2bl w:val="nil"/>
                  </w:tcBorders>
                  <w:vAlign w:val="center"/>
                </w:tcPr>
                <w:p>
                  <w:pPr>
                    <w:pStyle w:val="49"/>
                    <w:tabs>
                      <w:tab w:val="left" w:pos="5530"/>
                    </w:tabs>
                    <w:spacing w:before="24" w:after="24" w:line="360" w:lineRule="exact"/>
                    <w:ind w:firstLine="0" w:firstLineChars="0"/>
                    <w:rPr>
                      <w:color w:val="000000" w:themeColor="text1"/>
                      <w:sz w:val="21"/>
                      <w:szCs w:val="21"/>
                      <w14:textFill>
                        <w14:solidFill>
                          <w14:schemeClr w14:val="tx1"/>
                        </w14:solidFill>
                      </w14:textFill>
                    </w:rPr>
                  </w:pPr>
                </w:p>
              </w:tc>
              <w:tc>
                <w:tcPr>
                  <w:tcW w:w="1311" w:type="dxa"/>
                  <w:vMerge w:val="restart"/>
                  <w:tcBorders>
                    <w:left w:val="single" w:color="auto" w:sz="4" w:space="0"/>
                    <w:tl2br w:val="nil"/>
                    <w:tr2bl w:val="nil"/>
                  </w:tcBorders>
                  <w:vAlign w:val="center"/>
                </w:tcPr>
                <w:p>
                  <w:pPr>
                    <w:pStyle w:val="49"/>
                    <w:tabs>
                      <w:tab w:val="left" w:pos="5530"/>
                    </w:tabs>
                    <w:spacing w:before="24" w:after="24" w:line="360" w:lineRule="exact"/>
                    <w:ind w:firstLine="0" w:firstLineChars="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颗粒物</w:t>
                  </w:r>
                </w:p>
              </w:tc>
              <w:tc>
                <w:tcPr>
                  <w:tcW w:w="1345" w:type="dxa"/>
                  <w:tcBorders>
                    <w:tl2br w:val="nil"/>
                    <w:tr2bl w:val="nil"/>
                  </w:tcBorders>
                  <w:vAlign w:val="center"/>
                </w:tcPr>
                <w:p>
                  <w:pPr>
                    <w:pStyle w:val="49"/>
                    <w:tabs>
                      <w:tab w:val="left" w:pos="5530"/>
                    </w:tabs>
                    <w:spacing w:before="24" w:after="24" w:line="360" w:lineRule="exact"/>
                    <w:ind w:firstLine="0" w:firstLineChars="0"/>
                    <w:rPr>
                      <w:color w:val="000000" w:themeColor="text1"/>
                      <w:sz w:val="21"/>
                      <w:szCs w:val="21"/>
                      <w14:textFill>
                        <w14:solidFill>
                          <w14:schemeClr w14:val="tx1"/>
                        </w14:solidFill>
                      </w14:textFill>
                    </w:rPr>
                  </w:pPr>
                  <w:r>
                    <w:rPr>
                      <w:rFonts w:ascii="宋体" w:hAnsi="宋体" w:eastAsia="宋体" w:cs="宋体"/>
                      <w:sz w:val="21"/>
                      <w:szCs w:val="21"/>
                    </w:rPr>
                    <w:t>旋风除尘</w:t>
                  </w:r>
                </w:p>
              </w:tc>
              <w:tc>
                <w:tcPr>
                  <w:tcW w:w="1422" w:type="dxa"/>
                  <w:vMerge w:val="restart"/>
                  <w:tcBorders>
                    <w:tl2br w:val="nil"/>
                    <w:tr2bl w:val="nil"/>
                  </w:tcBorders>
                  <w:vAlign w:val="center"/>
                </w:tcPr>
                <w:p>
                  <w:pPr>
                    <w:pStyle w:val="49"/>
                    <w:tabs>
                      <w:tab w:val="left" w:pos="5530"/>
                    </w:tabs>
                    <w:spacing w:before="24" w:after="24" w:line="360" w:lineRule="exact"/>
                    <w:ind w:firstLine="0" w:firstLineChars="0"/>
                    <w:rPr>
                      <w:rFonts w:ascii="宋体" w:hAnsi="Calibri" w:eastAsia="宋体" w:cs="Times New Roman"/>
                      <w:color w:val="000000" w:themeColor="text1"/>
                      <w:kern w:val="0"/>
                      <w:sz w:val="21"/>
                      <w:szCs w:val="21"/>
                      <w:lang w:val="en-US" w:eastAsia="zh-CN" w:bidi="ar-SA"/>
                      <w14:textFill>
                        <w14:solidFill>
                          <w14:schemeClr w14:val="tx1"/>
                        </w14:solidFill>
                      </w14:textFill>
                    </w:rPr>
                  </w:pPr>
                  <w:r>
                    <w:rPr>
                      <w:rFonts w:ascii="宋体" w:hAnsi="宋体" w:eastAsia="宋体" w:cs="宋体"/>
                      <w:sz w:val="21"/>
                      <w:szCs w:val="21"/>
                    </w:rPr>
                    <w:t>旋风除尘</w:t>
                  </w:r>
                </w:p>
                <w:p>
                  <w:pPr>
                    <w:pStyle w:val="49"/>
                    <w:tabs>
                      <w:tab w:val="left" w:pos="5530"/>
                    </w:tabs>
                    <w:spacing w:before="24" w:after="24" w:line="360" w:lineRule="exact"/>
                    <w:ind w:firstLine="0" w:firstLineChars="0"/>
                    <w:rPr>
                      <w:color w:val="000000" w:themeColor="text1"/>
                      <w:sz w:val="21"/>
                      <w:szCs w:val="21"/>
                      <w14:textFill>
                        <w14:solidFill>
                          <w14:schemeClr w14:val="tx1"/>
                        </w14:solidFill>
                      </w14:textFill>
                    </w:rPr>
                  </w:pPr>
                  <w:r>
                    <w:rPr>
                      <w:rFonts w:ascii="宋体" w:hAnsi="宋体" w:eastAsia="宋体" w:cs="宋体"/>
                      <w:sz w:val="21"/>
                      <w:szCs w:val="21"/>
                    </w:rPr>
                    <w:t>袋式除尘</w:t>
                  </w:r>
                </w:p>
              </w:tc>
              <w:tc>
                <w:tcPr>
                  <w:tcW w:w="1144" w:type="dxa"/>
                  <w:vMerge w:val="restart"/>
                  <w:tcBorders>
                    <w:right w:val="single" w:color="auto" w:sz="4" w:space="0"/>
                    <w:tl2br w:val="nil"/>
                    <w:tr2bl w:val="nil"/>
                  </w:tcBorders>
                  <w:vAlign w:val="center"/>
                </w:tcPr>
                <w:p>
                  <w:pPr>
                    <w:pStyle w:val="49"/>
                    <w:tabs>
                      <w:tab w:val="left" w:pos="5530"/>
                    </w:tabs>
                    <w:spacing w:before="24" w:after="24" w:line="360" w:lineRule="exact"/>
                    <w:ind w:firstLine="0" w:firstLineChars="0"/>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可行</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jc w:val="center"/>
              </w:trPr>
              <w:tc>
                <w:tcPr>
                  <w:tcW w:w="1086" w:type="dxa"/>
                  <w:vMerge w:val="continue"/>
                  <w:tcBorders>
                    <w:left w:val="single" w:color="auto" w:sz="4" w:space="0"/>
                    <w:tl2br w:val="nil"/>
                    <w:tr2bl w:val="nil"/>
                  </w:tcBorders>
                  <w:vAlign w:val="center"/>
                </w:tcPr>
                <w:p>
                  <w:pPr>
                    <w:pStyle w:val="49"/>
                    <w:tabs>
                      <w:tab w:val="left" w:pos="5530"/>
                    </w:tabs>
                    <w:spacing w:before="24" w:after="24" w:line="360" w:lineRule="exact"/>
                    <w:ind w:firstLine="0" w:firstLineChars="0"/>
                    <w:jc w:val="both"/>
                    <w:rPr>
                      <w:rFonts w:ascii="宋体" w:hAnsi="宋体" w:eastAsia="宋体" w:cs="宋体"/>
                      <w:sz w:val="21"/>
                      <w:szCs w:val="21"/>
                    </w:rPr>
                  </w:pPr>
                </w:p>
              </w:tc>
              <w:tc>
                <w:tcPr>
                  <w:tcW w:w="1544" w:type="dxa"/>
                  <w:vMerge w:val="continue"/>
                  <w:tcBorders>
                    <w:left w:val="single" w:color="auto" w:sz="4" w:space="0"/>
                    <w:tl2br w:val="nil"/>
                    <w:tr2bl w:val="nil"/>
                  </w:tcBorders>
                  <w:vAlign w:val="center"/>
                </w:tcPr>
                <w:p>
                  <w:pPr>
                    <w:pStyle w:val="49"/>
                    <w:tabs>
                      <w:tab w:val="left" w:pos="5530"/>
                    </w:tabs>
                    <w:spacing w:before="24" w:after="24" w:line="360" w:lineRule="exact"/>
                    <w:ind w:firstLine="0" w:firstLineChars="0"/>
                    <w:rPr>
                      <w:color w:val="000000" w:themeColor="text1"/>
                      <w:sz w:val="21"/>
                      <w:szCs w:val="21"/>
                      <w14:textFill>
                        <w14:solidFill>
                          <w14:schemeClr w14:val="tx1"/>
                        </w14:solidFill>
                      </w14:textFill>
                    </w:rPr>
                  </w:pPr>
                </w:p>
              </w:tc>
              <w:tc>
                <w:tcPr>
                  <w:tcW w:w="1311" w:type="dxa"/>
                  <w:vMerge w:val="continue"/>
                  <w:tcBorders>
                    <w:left w:val="single" w:color="auto" w:sz="4" w:space="0"/>
                    <w:tl2br w:val="nil"/>
                    <w:tr2bl w:val="nil"/>
                  </w:tcBorders>
                  <w:vAlign w:val="center"/>
                </w:tcPr>
                <w:p>
                  <w:pPr>
                    <w:pStyle w:val="49"/>
                    <w:tabs>
                      <w:tab w:val="left" w:pos="5530"/>
                    </w:tabs>
                    <w:spacing w:before="24" w:after="24" w:line="360" w:lineRule="exact"/>
                    <w:ind w:firstLine="0" w:firstLineChars="0"/>
                    <w:rPr>
                      <w:rFonts w:hint="eastAsia"/>
                      <w:color w:val="000000" w:themeColor="text1"/>
                      <w:sz w:val="21"/>
                      <w:szCs w:val="21"/>
                      <w14:textFill>
                        <w14:solidFill>
                          <w14:schemeClr w14:val="tx1"/>
                        </w14:solidFill>
                      </w14:textFill>
                    </w:rPr>
                  </w:pPr>
                </w:p>
              </w:tc>
              <w:tc>
                <w:tcPr>
                  <w:tcW w:w="1345" w:type="dxa"/>
                  <w:tcBorders>
                    <w:tl2br w:val="nil"/>
                    <w:tr2bl w:val="nil"/>
                  </w:tcBorders>
                  <w:vAlign w:val="center"/>
                </w:tcPr>
                <w:p>
                  <w:pPr>
                    <w:pStyle w:val="49"/>
                    <w:tabs>
                      <w:tab w:val="left" w:pos="5530"/>
                    </w:tabs>
                    <w:spacing w:before="24" w:after="24" w:line="360" w:lineRule="exact"/>
                    <w:ind w:firstLine="0" w:firstLineChars="0"/>
                    <w:rPr>
                      <w:color w:val="000000" w:themeColor="text1"/>
                      <w:sz w:val="21"/>
                      <w:szCs w:val="21"/>
                      <w14:textFill>
                        <w14:solidFill>
                          <w14:schemeClr w14:val="tx1"/>
                        </w14:solidFill>
                      </w14:textFill>
                    </w:rPr>
                  </w:pPr>
                  <w:r>
                    <w:rPr>
                      <w:rFonts w:ascii="宋体" w:hAnsi="宋体" w:eastAsia="宋体" w:cs="宋体"/>
                      <w:sz w:val="21"/>
                      <w:szCs w:val="21"/>
                    </w:rPr>
                    <w:t>袋式除尘</w:t>
                  </w:r>
                </w:p>
              </w:tc>
              <w:tc>
                <w:tcPr>
                  <w:tcW w:w="1422" w:type="dxa"/>
                  <w:vMerge w:val="continue"/>
                  <w:tcBorders>
                    <w:tl2br w:val="nil"/>
                    <w:tr2bl w:val="nil"/>
                  </w:tcBorders>
                  <w:vAlign w:val="center"/>
                </w:tcPr>
                <w:p>
                  <w:pPr>
                    <w:pStyle w:val="49"/>
                    <w:tabs>
                      <w:tab w:val="left" w:pos="5530"/>
                    </w:tabs>
                    <w:spacing w:before="24" w:after="24" w:line="360" w:lineRule="exact"/>
                    <w:ind w:firstLine="0" w:firstLineChars="0"/>
                    <w:rPr>
                      <w:rFonts w:ascii="宋体" w:hAnsi="Calibri" w:eastAsia="宋体" w:cs="Times New Roman"/>
                      <w:color w:val="000000" w:themeColor="text1"/>
                      <w:kern w:val="0"/>
                      <w:sz w:val="21"/>
                      <w:szCs w:val="21"/>
                      <w:lang w:val="en-US" w:eastAsia="zh-CN" w:bidi="ar-SA"/>
                      <w14:textFill>
                        <w14:solidFill>
                          <w14:schemeClr w14:val="tx1"/>
                        </w14:solidFill>
                      </w14:textFill>
                    </w:rPr>
                  </w:pPr>
                </w:p>
              </w:tc>
              <w:tc>
                <w:tcPr>
                  <w:tcW w:w="1144" w:type="dxa"/>
                  <w:vMerge w:val="continue"/>
                  <w:tcBorders>
                    <w:right w:val="single" w:color="auto" w:sz="4" w:space="0"/>
                    <w:tl2br w:val="nil"/>
                    <w:tr2bl w:val="nil"/>
                  </w:tcBorders>
                  <w:vAlign w:val="center"/>
                </w:tcPr>
                <w:p>
                  <w:pPr>
                    <w:pStyle w:val="49"/>
                    <w:tabs>
                      <w:tab w:val="left" w:pos="5530"/>
                    </w:tabs>
                    <w:spacing w:before="24" w:after="24" w:line="360" w:lineRule="exact"/>
                    <w:ind w:firstLine="0" w:firstLineChars="0"/>
                    <w:rPr>
                      <w:color w:val="000000" w:themeColor="text1"/>
                      <w:sz w:val="21"/>
                      <w:szCs w:val="21"/>
                      <w14:textFill>
                        <w14:solidFill>
                          <w14:schemeClr w14:val="tx1"/>
                        </w14:solidFill>
                      </w14:textFill>
                    </w:rPr>
                  </w:pPr>
                </w:p>
              </w:tc>
            </w:tr>
          </w:tbl>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根据上表对比可知，项目采用的废气治理技术与推荐可行技术一致，故项目烘干</w:t>
            </w:r>
            <w:r>
              <w:rPr>
                <w:rFonts w:hint="eastAsia" w:ascii="宋体" w:hAnsi="宋体" w:cs="宋体"/>
                <w:color w:val="000000"/>
                <w:kern w:val="0"/>
                <w:sz w:val="24"/>
                <w:szCs w:val="24"/>
                <w:lang w:val="en-US" w:eastAsia="zh-CN" w:bidi="ar"/>
              </w:rPr>
              <w:t>、破碎</w:t>
            </w:r>
            <w:r>
              <w:rPr>
                <w:rFonts w:hint="eastAsia" w:ascii="宋体" w:hAnsi="宋体" w:eastAsia="宋体" w:cs="宋体"/>
                <w:color w:val="000000"/>
                <w:kern w:val="0"/>
                <w:sz w:val="24"/>
                <w:szCs w:val="24"/>
                <w:lang w:val="en-US" w:eastAsia="zh-CN" w:bidi="ar"/>
              </w:rPr>
              <w:t>废气治理技术可行</w:t>
            </w:r>
            <w:r>
              <w:rPr>
                <w:rFonts w:hint="eastAsia" w:ascii="宋体" w:hAnsi="宋体" w:cs="宋体"/>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②脉冲除尘器的可行性分析</w:t>
            </w:r>
          </w:p>
          <w:p>
            <w:pPr>
              <w:adjustRightInd w:val="0"/>
              <w:spacing w:line="360" w:lineRule="auto"/>
              <w:ind w:firstLine="480" w:firstLineChars="200"/>
              <w:rPr>
                <w:rFonts w:hint="default" w:ascii="Times New Roman" w:hAnsi="Times New Roman" w:eastAsia="宋体" w:cs="Times New Roman"/>
                <w:bCs/>
                <w:color w:val="000000" w:themeColor="text1"/>
                <w:spacing w:val="0"/>
                <w:w w:val="100"/>
                <w:position w:val="0"/>
                <w:szCs w:val="21"/>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脉冲式除尘器工作原理将压缩空气在极短暂的时间内高速喷向除尘滤袋，同时诱导数倍于喷射气量的空气形成空气波，使滤袋由袋口至底部产生急剧的膨胀和冲击振动，在短促的时间内形成滤袋往复地“鼓、瘪、鼓”的波浪形变形，使粉尘层发生变形、断裂，以块团状脱离滤布并受重力作用下落。清灰时，清灰气流在使滤袋膨胀变形的同时也穿过袋壁和粉尘层。</w:t>
            </w:r>
            <w:r>
              <w:rPr>
                <w:rFonts w:hint="eastAsia" w:ascii="宋体" w:hAnsi="宋体" w:cs="宋体"/>
                <w:color w:val="000000" w:themeColor="text1"/>
                <w:kern w:val="0"/>
                <w:sz w:val="24"/>
                <w:szCs w:val="24"/>
                <w:lang w:val="en-US" w:eastAsia="zh-CN" w:bidi="ar"/>
                <w14:textFill>
                  <w14:solidFill>
                    <w14:schemeClr w14:val="tx1"/>
                  </w14:solidFill>
                </w14:textFill>
              </w:rPr>
              <w:t>脉冲除尘器</w:t>
            </w:r>
            <w:r>
              <w:rPr>
                <w:rFonts w:hint="eastAsia" w:ascii="宋体" w:hAnsi="宋体" w:eastAsia="宋体" w:cs="宋体"/>
                <w:color w:val="000000" w:themeColor="text1"/>
                <w:kern w:val="0"/>
                <w:sz w:val="24"/>
                <w:szCs w:val="24"/>
                <w:lang w:val="en-US" w:eastAsia="zh-CN" w:bidi="ar"/>
                <w14:textFill>
                  <w14:solidFill>
                    <w14:schemeClr w14:val="tx1"/>
                  </w14:solidFill>
                </w14:textFill>
              </w:rPr>
              <w:t>除尘速率高，能有效捕捉粒径大于0.3微米的细小粉尘</w:t>
            </w:r>
            <w:r>
              <w:rPr>
                <w:rFonts w:hint="eastAsia" w:ascii="宋体" w:hAnsi="宋体" w:cs="宋体"/>
                <w:color w:val="000000" w:themeColor="text1"/>
                <w:kern w:val="0"/>
                <w:sz w:val="24"/>
                <w:szCs w:val="24"/>
                <w:lang w:val="en-US" w:eastAsia="zh-CN" w:bidi="ar"/>
                <w14:textFill>
                  <w14:solidFill>
                    <w14:schemeClr w14:val="tx1"/>
                  </w14:solidFill>
                </w14:textFill>
              </w:rPr>
              <w:t>，除尘器不受粉尘和电阻的影响，对粉尘的特性不敏感。</w:t>
            </w:r>
            <w:r>
              <w:rPr>
                <w:rFonts w:hint="default" w:ascii="Times New Roman" w:hAnsi="Times New Roman" w:eastAsia="宋体" w:cs="Times New Roman"/>
                <w:bCs/>
                <w:color w:val="000000" w:themeColor="text1"/>
                <w:spacing w:val="0"/>
                <w:w w:val="100"/>
                <w:position w:val="0"/>
                <w:szCs w:val="21"/>
                <w:lang w:val="en-US" w:eastAsia="zh-CN"/>
                <w14:textFill>
                  <w14:solidFill>
                    <w14:schemeClr w14:val="tx1"/>
                  </w14:solidFill>
                </w14:textFill>
              </w:rPr>
              <w:t>本项目使用的</w:t>
            </w:r>
            <w:r>
              <w:rPr>
                <w:rFonts w:hint="eastAsia" w:ascii="Times New Roman" w:hAnsi="Times New Roman" w:eastAsia="宋体" w:cs="Times New Roman"/>
                <w:bCs/>
                <w:color w:val="000000" w:themeColor="text1"/>
                <w:spacing w:val="0"/>
                <w:w w:val="100"/>
                <w:position w:val="0"/>
                <w:szCs w:val="21"/>
                <w:lang w:val="en-US" w:eastAsia="zh-CN"/>
                <w14:textFill>
                  <w14:solidFill>
                    <w14:schemeClr w14:val="tx1"/>
                  </w14:solidFill>
                </w14:textFill>
              </w:rPr>
              <w:t>脉冲</w:t>
            </w:r>
            <w:r>
              <w:rPr>
                <w:rFonts w:hint="default" w:ascii="Times New Roman" w:hAnsi="Times New Roman" w:eastAsia="宋体" w:cs="Times New Roman"/>
                <w:bCs/>
                <w:color w:val="000000" w:themeColor="text1"/>
                <w:spacing w:val="0"/>
                <w:w w:val="100"/>
                <w:position w:val="0"/>
                <w:szCs w:val="21"/>
                <w:lang w:val="en-US" w:eastAsia="zh-CN"/>
                <w14:textFill>
                  <w14:solidFill>
                    <w14:schemeClr w14:val="tx1"/>
                  </w14:solidFill>
                </w14:textFill>
              </w:rPr>
              <w:t>除尘器均为污染防治可行技术指南中推荐才用的可行技术，除尘效率高且运行稳定。经预测，项目有组织废气排放均能满足</w:t>
            </w:r>
            <w:r>
              <w:rPr>
                <w:rFonts w:hint="default" w:ascii="Times New Roman" w:hAnsi="Times New Roman" w:eastAsia="宋体" w:cs="Times New Roman"/>
                <w:bCs/>
                <w:color w:val="000000" w:themeColor="text1"/>
                <w:spacing w:val="0"/>
                <w:w w:val="100"/>
                <w:position w:val="0"/>
                <w:szCs w:val="21"/>
                <w14:textFill>
                  <w14:solidFill>
                    <w14:schemeClr w14:val="tx1"/>
                  </w14:solidFill>
                </w14:textFill>
              </w:rPr>
              <w:t>《</w:t>
            </w:r>
            <w:r>
              <w:rPr>
                <w:rFonts w:hint="eastAsia" w:ascii="Times New Roman" w:hAnsi="Times New Roman" w:eastAsia="宋体" w:cs="Times New Roman"/>
                <w:bCs/>
                <w:color w:val="000000" w:themeColor="text1"/>
                <w:spacing w:val="0"/>
                <w:w w:val="100"/>
                <w:position w:val="0"/>
                <w:szCs w:val="21"/>
                <w:lang w:eastAsia="zh-CN"/>
                <w14:textFill>
                  <w14:solidFill>
                    <w14:schemeClr w14:val="tx1"/>
                  </w14:solidFill>
                </w14:textFill>
              </w:rPr>
              <w:t>大气污染物综合排放标准</w:t>
            </w:r>
            <w:r>
              <w:rPr>
                <w:rFonts w:hint="default" w:ascii="Times New Roman" w:hAnsi="Times New Roman" w:eastAsia="宋体" w:cs="Times New Roman"/>
                <w:bCs/>
                <w:color w:val="000000" w:themeColor="text1"/>
                <w:spacing w:val="0"/>
                <w:w w:val="100"/>
                <w:position w:val="0"/>
                <w:szCs w:val="21"/>
                <w14:textFill>
                  <w14:solidFill>
                    <w14:schemeClr w14:val="tx1"/>
                  </w14:solidFill>
                </w14:textFill>
              </w:rPr>
              <w:t>》</w:t>
            </w:r>
            <w:r>
              <w:rPr>
                <w:rFonts w:hint="eastAsia" w:ascii="Times New Roman" w:hAnsi="Times New Roman" w:eastAsia="宋体" w:cs="Times New Roman"/>
                <w:bCs/>
                <w:color w:val="000000" w:themeColor="text1"/>
                <w:spacing w:val="0"/>
                <w:w w:val="100"/>
                <w:position w:val="0"/>
                <w:szCs w:val="21"/>
                <w:lang w:eastAsia="zh-CN"/>
                <w14:textFill>
                  <w14:solidFill>
                    <w14:schemeClr w14:val="tx1"/>
                  </w14:solidFill>
                </w14:textFill>
              </w:rPr>
              <w:t>（GB16297-1996）表2</w:t>
            </w:r>
            <w:r>
              <w:rPr>
                <w:rFonts w:hint="default" w:ascii="Times New Roman" w:hAnsi="Times New Roman" w:eastAsia="宋体" w:cs="Times New Roman"/>
                <w:bCs/>
                <w:color w:val="000000" w:themeColor="text1"/>
                <w:spacing w:val="0"/>
                <w:w w:val="100"/>
                <w:position w:val="0"/>
                <w:szCs w:val="21"/>
                <w14:textFill>
                  <w14:solidFill>
                    <w14:schemeClr w14:val="tx1"/>
                  </w14:solidFill>
                </w14:textFill>
              </w:rPr>
              <w:t>中的标准，即有组织粉尘排放浓度</w:t>
            </w:r>
            <w:r>
              <w:rPr>
                <w:rFonts w:hint="eastAsia" w:ascii="Times New Roman" w:hAnsi="Times New Roman" w:eastAsia="宋体" w:cs="Times New Roman"/>
                <w:bCs/>
                <w:color w:val="000000" w:themeColor="text1"/>
                <w:spacing w:val="0"/>
                <w:w w:val="100"/>
                <w:position w:val="0"/>
                <w:szCs w:val="21"/>
                <w:lang w:eastAsia="zh-CN"/>
                <w14:textFill>
                  <w14:solidFill>
                    <w14:schemeClr w14:val="tx1"/>
                  </w14:solidFill>
                </w14:textFill>
              </w:rPr>
              <w:t>≤120</w:t>
            </w:r>
            <w:r>
              <w:rPr>
                <w:rFonts w:hint="default" w:ascii="Times New Roman" w:hAnsi="Times New Roman" w:eastAsia="宋体" w:cs="Times New Roman"/>
                <w:bCs/>
                <w:color w:val="000000" w:themeColor="text1"/>
                <w:spacing w:val="0"/>
                <w:w w:val="100"/>
                <w:position w:val="0"/>
                <w:szCs w:val="21"/>
                <w14:textFill>
                  <w14:solidFill>
                    <w14:schemeClr w14:val="tx1"/>
                  </w14:solidFill>
                </w14:textFill>
              </w:rPr>
              <w:t>mg/m</w:t>
            </w:r>
            <w:r>
              <w:rPr>
                <w:rFonts w:hint="default" w:ascii="Times New Roman" w:hAnsi="Times New Roman" w:eastAsia="宋体" w:cs="Times New Roman"/>
                <w:bCs/>
                <w:color w:val="000000" w:themeColor="text1"/>
                <w:spacing w:val="0"/>
                <w:w w:val="100"/>
                <w:position w:val="0"/>
                <w:szCs w:val="21"/>
                <w:vertAlign w:val="superscript"/>
                <w14:textFill>
                  <w14:solidFill>
                    <w14:schemeClr w14:val="tx1"/>
                  </w14:solidFill>
                </w14:textFill>
              </w:rPr>
              <w:t>3</w:t>
            </w:r>
            <w:r>
              <w:rPr>
                <w:rFonts w:hint="default" w:ascii="Times New Roman" w:hAnsi="Times New Roman" w:eastAsia="宋体" w:cs="Times New Roman"/>
                <w:bCs/>
                <w:color w:val="000000" w:themeColor="text1"/>
                <w:spacing w:val="0"/>
                <w:w w:val="100"/>
                <w:position w:val="0"/>
                <w:szCs w:val="21"/>
                <w:vertAlign w:val="baseline"/>
                <w:lang w:eastAsia="zh-CN"/>
                <w14:textFill>
                  <w14:solidFill>
                    <w14:schemeClr w14:val="tx1"/>
                  </w14:solidFill>
                </w14:textFill>
              </w:rPr>
              <w:t>，</w:t>
            </w:r>
            <w:r>
              <w:rPr>
                <w:rFonts w:hint="default" w:ascii="Times New Roman" w:hAnsi="Times New Roman" w:eastAsia="宋体" w:cs="Times New Roman"/>
                <w:bCs/>
                <w:color w:val="000000" w:themeColor="text1"/>
                <w:spacing w:val="0"/>
                <w:w w:val="100"/>
                <w:position w:val="0"/>
                <w:szCs w:val="21"/>
                <w:vertAlign w:val="baseline"/>
                <w:lang w:val="en-US" w:eastAsia="zh-CN"/>
                <w14:textFill>
                  <w14:solidFill>
                    <w14:schemeClr w14:val="tx1"/>
                  </w14:solidFill>
                </w14:textFill>
              </w:rPr>
              <w:t>因此，项目采用的废气污染治理技术是可行的。</w:t>
            </w:r>
          </w:p>
          <w:p>
            <w:pPr>
              <w:spacing w:line="440" w:lineRule="exact"/>
              <w:ind w:firstLine="480" w:firstLineChars="200"/>
              <w:rPr>
                <w:rFonts w:hint="eastAsia" w:ascii="宋体" w:hAnsi="宋体" w:eastAsia="宋体" w:cs="宋体"/>
                <w:color w:val="000000" w:themeColor="text1"/>
                <w:kern w:val="0"/>
                <w:sz w:val="24"/>
                <w:szCs w:val="24"/>
                <w:lang w:val="en-US" w:eastAsia="zh-CN" w:bidi="ar"/>
                <w14:textFill>
                  <w14:solidFill>
                    <w14:schemeClr w14:val="tx1"/>
                  </w14:solidFill>
                </w14:textFill>
              </w:rPr>
            </w:pPr>
            <w:r>
              <w:rPr>
                <w:rFonts w:hint="eastAsia" w:ascii="宋体" w:hAnsi="宋体" w:cs="宋体"/>
                <w:color w:val="000000" w:themeColor="text1"/>
                <w:kern w:val="0"/>
                <w:sz w:val="24"/>
                <w:szCs w:val="24"/>
                <w:lang w:val="en-US" w:eastAsia="zh-CN" w:bidi="ar"/>
                <w14:textFill>
                  <w14:solidFill>
                    <w14:schemeClr w14:val="tx1"/>
                  </w14:solidFill>
                </w14:textFill>
              </w:rPr>
              <w:t>③离心除尘器的可行性分析</w:t>
            </w:r>
          </w:p>
          <w:p>
            <w:pPr>
              <w:spacing w:line="440" w:lineRule="exact"/>
              <w:ind w:firstLine="480" w:firstLineChars="200"/>
              <w:rPr>
                <w:rFonts w:hint="eastAsia" w:ascii="Times New Roman" w:hAnsi="Times New Roman"/>
                <w:b w:val="0"/>
                <w:bCs w:val="0"/>
                <w:color w:val="000000" w:themeColor="text1"/>
                <w:lang w:eastAsia="zh-CN"/>
                <w14:textFill>
                  <w14:solidFill>
                    <w14:schemeClr w14:val="tx1"/>
                  </w14:solidFill>
                </w14:textFill>
              </w:rPr>
            </w:pPr>
            <w:r>
              <w:rPr>
                <w:rFonts w:hint="eastAsia" w:ascii="Times New Roman" w:hAnsi="Times New Roman"/>
                <w:b w:val="0"/>
                <w:bCs w:val="0"/>
                <w:color w:val="000000" w:themeColor="text1"/>
                <w:lang w:eastAsia="zh-CN"/>
                <w14:textFill>
                  <w14:solidFill>
                    <w14:schemeClr w14:val="tx1"/>
                  </w14:solidFill>
                </w14:textFill>
              </w:rPr>
              <w:t>离心式除尘器工作原理为：含尘气体从除尘器的下部进入，并经叶片导流器产生向三移动的旋流。与此同时，向上运动的含尘气体的旋流还受到切向布置下斜喷嘴喷出的二次空气旋流的作用。由于二次空气的旋流方向与含尘气流的旋流方向相同，因此，二次空气旋流不仅增大含尘气流的旋流速度，增强对尘粒的分离能力，而且还起到对分离出的尘粒向下裹携作用，从而使尘粒能迅速地经尘垃导流板进入贮灰器中。裹携尘粒后的二次空气流，在除尘器的下部反转向上，混入净化后的含尘气中，并从除尘善顶部排出。</w:t>
            </w:r>
            <w:r>
              <w:rPr>
                <w:rFonts w:hint="default" w:ascii="Times New Roman" w:hAnsi="Times New Roman" w:eastAsia="宋体" w:cs="Times New Roman"/>
                <w:bCs/>
                <w:color w:val="000000" w:themeColor="text1"/>
                <w:spacing w:val="0"/>
                <w:w w:val="100"/>
                <w:position w:val="0"/>
                <w:szCs w:val="21"/>
                <w:lang w:val="en-US" w:eastAsia="zh-CN"/>
                <w14:textFill>
                  <w14:solidFill>
                    <w14:schemeClr w14:val="tx1"/>
                  </w14:solidFill>
                </w14:textFill>
              </w:rPr>
              <w:t>项目使用的</w:t>
            </w:r>
            <w:r>
              <w:rPr>
                <w:rFonts w:hint="eastAsia" w:ascii="Times New Roman" w:hAnsi="Times New Roman" w:eastAsia="宋体" w:cs="Times New Roman"/>
                <w:bCs/>
                <w:color w:val="000000" w:themeColor="text1"/>
                <w:spacing w:val="0"/>
                <w:w w:val="100"/>
                <w:position w:val="0"/>
                <w:szCs w:val="21"/>
                <w:lang w:val="en-US" w:eastAsia="zh-CN"/>
                <w14:textFill>
                  <w14:solidFill>
                    <w14:schemeClr w14:val="tx1"/>
                  </w14:solidFill>
                </w14:textFill>
              </w:rPr>
              <w:t>离心</w:t>
            </w:r>
            <w:r>
              <w:rPr>
                <w:rFonts w:hint="default" w:ascii="Times New Roman" w:hAnsi="Times New Roman" w:eastAsia="宋体" w:cs="Times New Roman"/>
                <w:bCs/>
                <w:color w:val="000000" w:themeColor="text1"/>
                <w:spacing w:val="0"/>
                <w:w w:val="100"/>
                <w:position w:val="0"/>
                <w:szCs w:val="21"/>
                <w:lang w:val="en-US" w:eastAsia="zh-CN"/>
                <w14:textFill>
                  <w14:solidFill>
                    <w14:schemeClr w14:val="tx1"/>
                  </w14:solidFill>
                </w14:textFill>
              </w:rPr>
              <w:t>除尘器均为污染防治可行技术指南中推荐的可行技术，除尘效率高且运行稳定。经预测，项目有组织废气排放均能满足</w:t>
            </w:r>
            <w:r>
              <w:rPr>
                <w:rFonts w:hint="default" w:ascii="Times New Roman" w:hAnsi="Times New Roman" w:eastAsia="宋体" w:cs="Times New Roman"/>
                <w:bCs/>
                <w:color w:val="000000" w:themeColor="text1"/>
                <w:spacing w:val="0"/>
                <w:w w:val="100"/>
                <w:position w:val="0"/>
                <w:szCs w:val="21"/>
                <w14:textFill>
                  <w14:solidFill>
                    <w14:schemeClr w14:val="tx1"/>
                  </w14:solidFill>
                </w14:textFill>
              </w:rPr>
              <w:t>《</w:t>
            </w:r>
            <w:r>
              <w:rPr>
                <w:rFonts w:hint="eastAsia" w:ascii="Times New Roman" w:hAnsi="Times New Roman" w:eastAsia="宋体" w:cs="Times New Roman"/>
                <w:bCs/>
                <w:color w:val="000000" w:themeColor="text1"/>
                <w:spacing w:val="0"/>
                <w:w w:val="100"/>
                <w:position w:val="0"/>
                <w:szCs w:val="21"/>
                <w:lang w:eastAsia="zh-CN"/>
                <w14:textFill>
                  <w14:solidFill>
                    <w14:schemeClr w14:val="tx1"/>
                  </w14:solidFill>
                </w14:textFill>
              </w:rPr>
              <w:t>大气污染物综合排放标准</w:t>
            </w:r>
            <w:r>
              <w:rPr>
                <w:rFonts w:hint="default" w:ascii="Times New Roman" w:hAnsi="Times New Roman" w:eastAsia="宋体" w:cs="Times New Roman"/>
                <w:bCs/>
                <w:color w:val="000000" w:themeColor="text1"/>
                <w:spacing w:val="0"/>
                <w:w w:val="100"/>
                <w:position w:val="0"/>
                <w:szCs w:val="21"/>
                <w14:textFill>
                  <w14:solidFill>
                    <w14:schemeClr w14:val="tx1"/>
                  </w14:solidFill>
                </w14:textFill>
              </w:rPr>
              <w:t>》</w:t>
            </w:r>
            <w:r>
              <w:rPr>
                <w:rFonts w:hint="eastAsia" w:ascii="Times New Roman" w:hAnsi="Times New Roman" w:eastAsia="宋体" w:cs="Times New Roman"/>
                <w:bCs/>
                <w:color w:val="000000" w:themeColor="text1"/>
                <w:spacing w:val="0"/>
                <w:w w:val="100"/>
                <w:position w:val="0"/>
                <w:szCs w:val="21"/>
                <w:lang w:eastAsia="zh-CN"/>
                <w14:textFill>
                  <w14:solidFill>
                    <w14:schemeClr w14:val="tx1"/>
                  </w14:solidFill>
                </w14:textFill>
              </w:rPr>
              <w:t>（GB16297-1996）表2</w:t>
            </w:r>
            <w:r>
              <w:rPr>
                <w:rFonts w:hint="default" w:ascii="Times New Roman" w:hAnsi="Times New Roman" w:eastAsia="宋体" w:cs="Times New Roman"/>
                <w:bCs/>
                <w:color w:val="000000" w:themeColor="text1"/>
                <w:spacing w:val="0"/>
                <w:w w:val="100"/>
                <w:position w:val="0"/>
                <w:szCs w:val="21"/>
                <w14:textFill>
                  <w14:solidFill>
                    <w14:schemeClr w14:val="tx1"/>
                  </w14:solidFill>
                </w14:textFill>
              </w:rPr>
              <w:t>中的标准，即有组织粉尘排放浓度</w:t>
            </w:r>
            <w:r>
              <w:rPr>
                <w:rFonts w:hint="eastAsia" w:ascii="Times New Roman" w:hAnsi="Times New Roman" w:eastAsia="宋体" w:cs="Times New Roman"/>
                <w:bCs/>
                <w:color w:val="000000" w:themeColor="text1"/>
                <w:spacing w:val="0"/>
                <w:w w:val="100"/>
                <w:position w:val="0"/>
                <w:szCs w:val="21"/>
                <w:lang w:eastAsia="zh-CN"/>
                <w14:textFill>
                  <w14:solidFill>
                    <w14:schemeClr w14:val="tx1"/>
                  </w14:solidFill>
                </w14:textFill>
              </w:rPr>
              <w:t>≤120</w:t>
            </w:r>
            <w:r>
              <w:rPr>
                <w:rFonts w:hint="default" w:ascii="Times New Roman" w:hAnsi="Times New Roman" w:eastAsia="宋体" w:cs="Times New Roman"/>
                <w:bCs/>
                <w:color w:val="000000" w:themeColor="text1"/>
                <w:spacing w:val="0"/>
                <w:w w:val="100"/>
                <w:position w:val="0"/>
                <w:szCs w:val="21"/>
                <w14:textFill>
                  <w14:solidFill>
                    <w14:schemeClr w14:val="tx1"/>
                  </w14:solidFill>
                </w14:textFill>
              </w:rPr>
              <w:t>mg/m</w:t>
            </w:r>
            <w:r>
              <w:rPr>
                <w:rFonts w:hint="default" w:ascii="Times New Roman" w:hAnsi="Times New Roman" w:eastAsia="宋体" w:cs="Times New Roman"/>
                <w:bCs/>
                <w:color w:val="000000" w:themeColor="text1"/>
                <w:spacing w:val="0"/>
                <w:w w:val="100"/>
                <w:position w:val="0"/>
                <w:szCs w:val="21"/>
                <w:vertAlign w:val="superscript"/>
                <w14:textFill>
                  <w14:solidFill>
                    <w14:schemeClr w14:val="tx1"/>
                  </w14:solidFill>
                </w14:textFill>
              </w:rPr>
              <w:t>3</w:t>
            </w:r>
            <w:r>
              <w:rPr>
                <w:rFonts w:hint="default" w:ascii="Times New Roman" w:hAnsi="Times New Roman" w:eastAsia="宋体" w:cs="Times New Roman"/>
                <w:bCs/>
                <w:color w:val="000000" w:themeColor="text1"/>
                <w:spacing w:val="0"/>
                <w:w w:val="100"/>
                <w:position w:val="0"/>
                <w:szCs w:val="21"/>
                <w:vertAlign w:val="baseline"/>
                <w:lang w:eastAsia="zh-CN"/>
                <w14:textFill>
                  <w14:solidFill>
                    <w14:schemeClr w14:val="tx1"/>
                  </w14:solidFill>
                </w14:textFill>
              </w:rPr>
              <w:t>，</w:t>
            </w:r>
            <w:r>
              <w:rPr>
                <w:rFonts w:hint="default" w:ascii="Times New Roman" w:hAnsi="Times New Roman" w:eastAsia="宋体" w:cs="Times New Roman"/>
                <w:bCs/>
                <w:color w:val="000000" w:themeColor="text1"/>
                <w:spacing w:val="0"/>
                <w:w w:val="100"/>
                <w:position w:val="0"/>
                <w:szCs w:val="21"/>
                <w:vertAlign w:val="baseline"/>
                <w:lang w:val="en-US" w:eastAsia="zh-CN"/>
                <w14:textFill>
                  <w14:solidFill>
                    <w14:schemeClr w14:val="tx1"/>
                  </w14:solidFill>
                </w14:textFill>
              </w:rPr>
              <w:t>因此，项目采用的废气污染治理技术是可行的。</w:t>
            </w:r>
          </w:p>
          <w:p>
            <w:pPr>
              <w:spacing w:line="440" w:lineRule="exact"/>
              <w:ind w:firstLine="482" w:firstLineChars="200"/>
              <w:rPr>
                <w:rFonts w:ascii="Times New Roman" w:hAnsi="Times New Roman" w:eastAsia="宋体"/>
                <w:b/>
                <w:bCs/>
              </w:rPr>
            </w:pPr>
            <w:r>
              <w:rPr>
                <w:rFonts w:hint="eastAsia" w:ascii="Times New Roman" w:hAnsi="Times New Roman"/>
                <w:b/>
                <w:bCs/>
                <w:lang w:eastAsia="zh-CN"/>
              </w:rPr>
              <w:t>（</w:t>
            </w:r>
            <w:r>
              <w:rPr>
                <w:rFonts w:hint="eastAsia" w:ascii="Times New Roman" w:hAnsi="Times New Roman"/>
                <w:b/>
                <w:bCs/>
                <w:lang w:val="en-US" w:eastAsia="zh-CN"/>
              </w:rPr>
              <w:t>4</w:t>
            </w:r>
            <w:r>
              <w:rPr>
                <w:rFonts w:hint="eastAsia" w:ascii="Times New Roman" w:hAnsi="Times New Roman"/>
                <w:b/>
                <w:bCs/>
                <w:lang w:eastAsia="zh-CN"/>
              </w:rPr>
              <w:t>）</w:t>
            </w:r>
            <w:r>
              <w:rPr>
                <w:rFonts w:ascii="Times New Roman" w:hAnsi="Times New Roman" w:eastAsia="宋体"/>
                <w:b/>
                <w:bCs/>
              </w:rPr>
              <w:t>大气环境</w:t>
            </w:r>
            <w:r>
              <w:rPr>
                <w:rFonts w:hint="eastAsia" w:ascii="Times New Roman" w:hAnsi="Times New Roman" w:eastAsia="宋体"/>
                <w:b/>
                <w:bCs/>
              </w:rPr>
              <w:t>影响结论</w:t>
            </w:r>
          </w:p>
          <w:p>
            <w:pPr>
              <w:widowControl/>
              <w:spacing w:line="440" w:lineRule="exact"/>
              <w:ind w:firstLine="480" w:firstLineChars="200"/>
              <w:rPr>
                <w:rFonts w:ascii="Times New Roman" w:hAnsi="Times New Roman" w:eastAsia="宋体"/>
              </w:rPr>
            </w:pPr>
            <w:r>
              <w:rPr>
                <w:rFonts w:ascii="Times New Roman" w:hAnsi="Times New Roman" w:eastAsia="宋体"/>
              </w:rPr>
              <w:t>项目所在区域环境空气质量可达到《环境空气质量标准》（GB3095-2012）及修改单二级标准要求，属于大气环境达标区。项目运营期产生的大气污染</w:t>
            </w:r>
            <w:r>
              <w:rPr>
                <w:rFonts w:hint="eastAsia" w:ascii="Times New Roman" w:hAnsi="Times New Roman" w:eastAsia="宋体"/>
              </w:rPr>
              <w:t>物主要为颗粒物，其中</w:t>
            </w:r>
            <w:r>
              <w:rPr>
                <w:rFonts w:hint="eastAsia" w:ascii="Times New Roman" w:hAnsi="Times New Roman"/>
                <w:lang w:val="en-US" w:eastAsia="zh-CN"/>
              </w:rPr>
              <w:t>烘干工段产生的</w:t>
            </w:r>
            <w:r>
              <w:rPr>
                <w:rFonts w:hint="eastAsia" w:ascii="Times New Roman" w:hAnsi="Times New Roman" w:eastAsia="宋体"/>
              </w:rPr>
              <w:t>有组织</w:t>
            </w:r>
            <w:r>
              <w:rPr>
                <w:rFonts w:hint="eastAsia" w:ascii="Times New Roman" w:hAnsi="Times New Roman"/>
                <w:lang w:val="en-US" w:eastAsia="zh-CN"/>
              </w:rPr>
              <w:t>废气</w:t>
            </w:r>
            <w:r>
              <w:rPr>
                <w:rFonts w:hint="eastAsia" w:ascii="Times New Roman" w:hAnsi="Times New Roman" w:eastAsia="宋体"/>
              </w:rPr>
              <w:t>通过设置</w:t>
            </w:r>
            <w:r>
              <w:rPr>
                <w:rFonts w:hint="eastAsia" w:ascii="Times New Roman" w:hAnsi="Times New Roman"/>
                <w:lang w:eastAsia="zh-CN"/>
              </w:rPr>
              <w:t>水膜旋风+水膜除尘</w:t>
            </w:r>
            <w:r>
              <w:rPr>
                <w:rFonts w:hint="eastAsia" w:ascii="Times New Roman" w:hAnsi="Times New Roman" w:eastAsia="宋体"/>
              </w:rPr>
              <w:t>处理后，有组织颗粒物和二氧化硫的排放浓度能够达到《工业炉窑大气污染物排放标准》 (GB9078- 1996)表2、表4中二级排放限值要求，氮氧化物的排放浓度能够达到《大气污染物综合排放标准》（GB16297-1996）表2中</w:t>
            </w:r>
            <w:r>
              <w:rPr>
                <w:rFonts w:hint="eastAsia" w:ascii="Times New Roman" w:hAnsi="Times New Roman"/>
                <w:lang w:val="en-US" w:eastAsia="zh-CN"/>
              </w:rPr>
              <w:t>二级</w:t>
            </w:r>
            <w:r>
              <w:rPr>
                <w:rFonts w:hint="eastAsia" w:ascii="Times New Roman" w:hAnsi="Times New Roman" w:eastAsia="宋体"/>
              </w:rPr>
              <w:t>标准限值</w:t>
            </w:r>
            <w:r>
              <w:rPr>
                <w:rFonts w:hint="eastAsia" w:ascii="Times New Roman" w:hAnsi="Times New Roman" w:eastAsia="宋体" w:cs="宋体"/>
                <w:color w:val="000000"/>
                <w:kern w:val="0"/>
                <w:lang w:bidi="ar"/>
              </w:rPr>
              <w:t>；</w:t>
            </w:r>
            <w:r>
              <w:rPr>
                <w:rFonts w:hint="eastAsia" w:ascii="Times New Roman" w:hAnsi="Times New Roman" w:cs="宋体"/>
                <w:color w:val="000000"/>
                <w:kern w:val="0"/>
                <w:lang w:val="en-US" w:eastAsia="zh-CN" w:bidi="ar"/>
              </w:rPr>
              <w:t>细粉碎和筛选工段产生的颗粒物经脉冲除尘器处理和制粒工段产生的颗粒物经离心除尘器处理后，排放浓度可达到</w:t>
            </w:r>
            <w:r>
              <w:rPr>
                <w:rFonts w:hint="eastAsia" w:ascii="Times New Roman" w:hAnsi="Times New Roman" w:eastAsia="宋体"/>
              </w:rPr>
              <w:t>《大气污染物综合排放标准》（GB16297-1996）表2中</w:t>
            </w:r>
            <w:r>
              <w:rPr>
                <w:rFonts w:hint="eastAsia" w:ascii="Times New Roman" w:hAnsi="Times New Roman" w:eastAsia="宋体"/>
                <w:lang w:val="en-US" w:eastAsia="zh-CN"/>
              </w:rPr>
              <w:t>有</w:t>
            </w:r>
            <w:r>
              <w:rPr>
                <w:rFonts w:hint="eastAsia" w:ascii="Times New Roman" w:hAnsi="Times New Roman" w:eastAsia="宋体"/>
              </w:rPr>
              <w:t>组织排放监控浓度限值</w:t>
            </w:r>
            <w:r>
              <w:rPr>
                <w:rFonts w:hint="eastAsia" w:ascii="Times New Roman" w:hAnsi="Times New Roman" w:eastAsia="宋体"/>
                <w:lang w:eastAsia="zh-CN"/>
              </w:rPr>
              <w:t>；</w:t>
            </w:r>
            <w:r>
              <w:rPr>
                <w:rFonts w:hint="eastAsia" w:ascii="Times New Roman" w:hAnsi="Times New Roman" w:eastAsia="宋体"/>
                <w:lang w:val="en-US" w:eastAsia="zh-CN"/>
              </w:rPr>
              <w:t>破碎工段</w:t>
            </w:r>
            <w:r>
              <w:rPr>
                <w:rFonts w:hint="eastAsia" w:ascii="Times New Roman" w:hAnsi="Times New Roman" w:eastAsia="宋体" w:cs="宋体"/>
                <w:color w:val="000000"/>
                <w:kern w:val="0"/>
                <w:lang w:bidi="ar"/>
              </w:rPr>
              <w:t>无组织排放的颗粒物通过布袋除尘、厂房阻隔及大气沉降后，</w:t>
            </w:r>
            <w:r>
              <w:rPr>
                <w:rFonts w:hint="eastAsia" w:ascii="Times New Roman" w:hAnsi="Times New Roman" w:eastAsia="宋体"/>
              </w:rPr>
              <w:t>排放浓度可达到《大气污染物综合排放标准》（GB16297-1996）表2中无组织排放监控浓度限值要求。</w:t>
            </w:r>
          </w:p>
          <w:p>
            <w:pPr>
              <w:spacing w:line="440" w:lineRule="exact"/>
              <w:ind w:firstLine="482" w:firstLineChars="200"/>
              <w:rPr>
                <w:rFonts w:ascii="Times New Roman" w:hAnsi="Times New Roman" w:eastAsia="宋体"/>
                <w:b/>
                <w:bCs/>
              </w:rPr>
            </w:pPr>
            <w:r>
              <w:rPr>
                <w:rFonts w:ascii="Times New Roman" w:hAnsi="Times New Roman" w:eastAsia="宋体"/>
                <w:b/>
                <w:bCs/>
              </w:rPr>
              <w:t>（</w:t>
            </w:r>
            <w:r>
              <w:rPr>
                <w:rFonts w:hint="eastAsia" w:ascii="Times New Roman" w:hAnsi="Times New Roman" w:eastAsia="宋体"/>
                <w:b/>
                <w:bCs/>
              </w:rPr>
              <w:t>4</w:t>
            </w:r>
            <w:r>
              <w:rPr>
                <w:rFonts w:ascii="Times New Roman" w:hAnsi="Times New Roman" w:eastAsia="宋体"/>
                <w:b/>
                <w:bCs/>
              </w:rPr>
              <w:t>）</w:t>
            </w:r>
            <w:r>
              <w:rPr>
                <w:rFonts w:hint="eastAsia" w:ascii="Times New Roman" w:hAnsi="Times New Roman" w:eastAsia="宋体"/>
                <w:b/>
                <w:bCs/>
              </w:rPr>
              <w:t>监测要求</w:t>
            </w:r>
          </w:p>
          <w:p>
            <w:pPr>
              <w:pStyle w:val="10"/>
              <w:spacing w:after="0" w:line="440" w:lineRule="exact"/>
              <w:ind w:left="0" w:leftChars="0"/>
              <w:jc w:val="center"/>
              <w:rPr>
                <w:rFonts w:ascii="Times New Roman" w:hAnsi="Times New Roman" w:eastAsia="宋体"/>
                <w:sz w:val="21"/>
                <w:szCs w:val="21"/>
              </w:rPr>
            </w:pPr>
            <w:r>
              <w:rPr>
                <w:rFonts w:ascii="Times New Roman" w:hAnsi="Times New Roman" w:eastAsia="宋体"/>
                <w:b/>
                <w:bCs/>
                <w:sz w:val="21"/>
                <w:szCs w:val="21"/>
              </w:rPr>
              <w:t>表4-</w:t>
            </w:r>
            <w:r>
              <w:rPr>
                <w:rFonts w:hint="eastAsia" w:ascii="Times New Roman" w:hAnsi="Times New Roman"/>
                <w:b/>
                <w:bCs/>
                <w:sz w:val="21"/>
                <w:szCs w:val="21"/>
                <w:lang w:val="en-US" w:eastAsia="zh-CN"/>
              </w:rPr>
              <w:t>5</w:t>
            </w:r>
            <w:r>
              <w:rPr>
                <w:rFonts w:ascii="Times New Roman" w:hAnsi="Times New Roman" w:eastAsia="宋体"/>
                <w:b/>
                <w:bCs/>
                <w:sz w:val="21"/>
                <w:szCs w:val="21"/>
              </w:rPr>
              <w:t xml:space="preserve"> </w:t>
            </w:r>
            <w:r>
              <w:rPr>
                <w:rFonts w:hint="eastAsia" w:ascii="Times New Roman" w:hAnsi="Times New Roman" w:eastAsia="宋体"/>
                <w:b/>
                <w:bCs/>
                <w:sz w:val="21"/>
                <w:szCs w:val="21"/>
              </w:rPr>
              <w:t>运营期</w:t>
            </w:r>
            <w:r>
              <w:rPr>
                <w:rFonts w:ascii="Times New Roman" w:hAnsi="Times New Roman" w:eastAsia="宋体"/>
                <w:b/>
                <w:bCs/>
                <w:sz w:val="21"/>
                <w:szCs w:val="21"/>
              </w:rPr>
              <w:t>废气</w:t>
            </w:r>
            <w:r>
              <w:rPr>
                <w:rFonts w:hint="eastAsia" w:ascii="Times New Roman" w:hAnsi="Times New Roman" w:eastAsia="宋体"/>
                <w:b/>
                <w:bCs/>
                <w:sz w:val="21"/>
                <w:szCs w:val="21"/>
              </w:rPr>
              <w:t>监测计划一览</w:t>
            </w:r>
            <w:r>
              <w:rPr>
                <w:rFonts w:ascii="Times New Roman" w:hAnsi="Times New Roman" w:eastAsia="宋体"/>
                <w:b/>
                <w:bCs/>
                <w:sz w:val="21"/>
                <w:szCs w:val="21"/>
              </w:rPr>
              <w:t>表</w:t>
            </w:r>
          </w:p>
          <w:tbl>
            <w:tblPr>
              <w:tblStyle w:val="19"/>
              <w:tblW w:w="7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09"/>
              <w:gridCol w:w="1935"/>
              <w:gridCol w:w="195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61" w:type="dxa"/>
                  <w:gridSpan w:val="2"/>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类别</w:t>
                  </w:r>
                </w:p>
              </w:tc>
              <w:tc>
                <w:tcPr>
                  <w:tcW w:w="1935"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监测点</w:t>
                  </w:r>
                </w:p>
              </w:tc>
              <w:tc>
                <w:tcPr>
                  <w:tcW w:w="1953"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监测项目</w:t>
                  </w:r>
                </w:p>
              </w:tc>
              <w:tc>
                <w:tcPr>
                  <w:tcW w:w="1934"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2" w:type="dxa"/>
                  <w:vMerge w:val="restart"/>
                  <w:tcBorders>
                    <w:right w:val="single" w:color="000000" w:sz="8" w:space="0"/>
                  </w:tcBorders>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大气环境</w:t>
                  </w:r>
                </w:p>
              </w:tc>
              <w:tc>
                <w:tcPr>
                  <w:tcW w:w="1309" w:type="dxa"/>
                  <w:vMerge w:val="restart"/>
                  <w:tcBorders>
                    <w:top w:val="single" w:color="000000" w:sz="8" w:space="0"/>
                    <w:left w:val="single" w:color="000000" w:sz="8" w:space="0"/>
                  </w:tcBorders>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有</w:t>
                  </w:r>
                  <w:r>
                    <w:rPr>
                      <w:rFonts w:ascii="Times New Roman" w:hAnsi="Times New Roman" w:eastAsia="宋体"/>
                      <w:color w:val="000000"/>
                      <w:sz w:val="21"/>
                      <w:szCs w:val="21"/>
                    </w:rPr>
                    <w:t>组织废气</w:t>
                  </w:r>
                </w:p>
              </w:tc>
              <w:tc>
                <w:tcPr>
                  <w:tcW w:w="1935" w:type="dxa"/>
                  <w:vMerge w:val="restart"/>
                  <w:tcBorders>
                    <w:top w:val="single" w:color="000000" w:sz="8" w:space="0"/>
                  </w:tcBorders>
                  <w:vAlign w:val="center"/>
                </w:tcPr>
                <w:p>
                  <w:pPr>
                    <w:adjustRightInd w:val="0"/>
                    <w:snapToGrid w:val="0"/>
                    <w:spacing w:line="360" w:lineRule="exact"/>
                    <w:jc w:val="center"/>
                    <w:textAlignment w:val="baseline"/>
                    <w:rPr>
                      <w:rFonts w:ascii="Times New Roman" w:hAnsi="Times New Roman" w:eastAsia="宋体"/>
                      <w:sz w:val="21"/>
                      <w:szCs w:val="21"/>
                    </w:rPr>
                  </w:pPr>
                  <w:r>
                    <w:rPr>
                      <w:rFonts w:hint="eastAsia" w:ascii="Times New Roman" w:hAnsi="Times New Roman" w:eastAsia="宋体"/>
                      <w:sz w:val="21"/>
                      <w:szCs w:val="21"/>
                    </w:rPr>
                    <w:t>排气口（DA001）</w:t>
                  </w:r>
                </w:p>
              </w:tc>
              <w:tc>
                <w:tcPr>
                  <w:tcW w:w="1953" w:type="dxa"/>
                  <w:tcBorders>
                    <w:top w:val="single" w:color="000000" w:sz="8" w:space="0"/>
                    <w:bottom w:val="single" w:color="000000" w:sz="8" w:space="0"/>
                  </w:tcBorders>
                  <w:vAlign w:val="center"/>
                </w:tcPr>
                <w:p>
                  <w:pPr>
                    <w:adjustRightInd w:val="0"/>
                    <w:snapToGrid w:val="0"/>
                    <w:spacing w:line="360" w:lineRule="exact"/>
                    <w:jc w:val="center"/>
                    <w:textAlignment w:val="baseline"/>
                    <w:rPr>
                      <w:rFonts w:ascii="Times New Roman" w:hAnsi="Times New Roman" w:eastAsia="宋体"/>
                      <w:snapToGrid w:val="0"/>
                      <w:kern w:val="0"/>
                      <w:sz w:val="21"/>
                      <w:szCs w:val="21"/>
                    </w:rPr>
                  </w:pPr>
                  <w:r>
                    <w:rPr>
                      <w:rFonts w:hint="eastAsia" w:ascii="Times New Roman" w:hAnsi="Times New Roman" w:eastAsia="宋体"/>
                      <w:snapToGrid w:val="0"/>
                      <w:kern w:val="0"/>
                      <w:sz w:val="21"/>
                      <w:szCs w:val="21"/>
                    </w:rPr>
                    <w:t>颗粒物</w:t>
                  </w:r>
                </w:p>
              </w:tc>
              <w:tc>
                <w:tcPr>
                  <w:tcW w:w="1934" w:type="dxa"/>
                  <w:vAlign w:val="center"/>
                </w:tcPr>
                <w:p>
                  <w:pPr>
                    <w:adjustRightInd w:val="0"/>
                    <w:snapToGrid w:val="0"/>
                    <w:spacing w:line="360" w:lineRule="exact"/>
                    <w:jc w:val="center"/>
                    <w:textAlignment w:val="baseline"/>
                    <w:rPr>
                      <w:rFonts w:ascii="Times New Roman" w:hAnsi="Times New Roman" w:eastAsia="宋体"/>
                      <w:sz w:val="21"/>
                      <w:szCs w:val="21"/>
                    </w:rPr>
                  </w:pPr>
                  <w:r>
                    <w:rPr>
                      <w:rFonts w:ascii="Times New Roman" w:hAnsi="Times New Roman" w:eastAsia="宋体"/>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2" w:type="dxa"/>
                  <w:vMerge w:val="continue"/>
                  <w:tcBorders>
                    <w:righ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309" w:type="dxa"/>
                  <w:vMerge w:val="continue"/>
                  <w:tcBorders>
                    <w:lef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935" w:type="dxa"/>
                  <w:vMerge w:val="continue"/>
                  <w:vAlign w:val="center"/>
                </w:tcPr>
                <w:p>
                  <w:pPr>
                    <w:adjustRightInd w:val="0"/>
                    <w:snapToGrid w:val="0"/>
                    <w:spacing w:line="360" w:lineRule="exact"/>
                    <w:jc w:val="center"/>
                    <w:textAlignment w:val="baseline"/>
                    <w:rPr>
                      <w:rFonts w:ascii="Times New Roman" w:hAnsi="Times New Roman" w:eastAsia="宋体"/>
                      <w:sz w:val="21"/>
                      <w:szCs w:val="21"/>
                    </w:rPr>
                  </w:pPr>
                </w:p>
              </w:tc>
              <w:tc>
                <w:tcPr>
                  <w:tcW w:w="1953" w:type="dxa"/>
                  <w:tcBorders>
                    <w:top w:val="single" w:color="000000" w:sz="8" w:space="0"/>
                    <w:bottom w:val="single" w:color="000000" w:sz="8" w:space="0"/>
                  </w:tcBorders>
                  <w:vAlign w:val="center"/>
                </w:tcPr>
                <w:p>
                  <w:pPr>
                    <w:adjustRightInd w:val="0"/>
                    <w:snapToGrid w:val="0"/>
                    <w:spacing w:line="360" w:lineRule="exact"/>
                    <w:jc w:val="center"/>
                    <w:textAlignment w:val="baseline"/>
                    <w:rPr>
                      <w:rFonts w:ascii="Times New Roman" w:hAnsi="Times New Roman" w:eastAsia="宋体"/>
                      <w:snapToGrid w:val="0"/>
                      <w:kern w:val="0"/>
                      <w:sz w:val="21"/>
                      <w:szCs w:val="21"/>
                    </w:rPr>
                  </w:pPr>
                  <w:r>
                    <w:rPr>
                      <w:rFonts w:hint="eastAsia" w:ascii="Times New Roman" w:hAnsi="Times New Roman" w:eastAsia="宋体"/>
                      <w:snapToGrid w:val="0"/>
                      <w:kern w:val="0"/>
                      <w:sz w:val="21"/>
                      <w:szCs w:val="21"/>
                    </w:rPr>
                    <w:t>SO</w:t>
                  </w:r>
                  <w:r>
                    <w:rPr>
                      <w:rFonts w:hint="eastAsia" w:ascii="Times New Roman" w:hAnsi="Times New Roman" w:eastAsia="宋体"/>
                      <w:snapToGrid w:val="0"/>
                      <w:kern w:val="0"/>
                      <w:sz w:val="21"/>
                      <w:szCs w:val="21"/>
                      <w:vertAlign w:val="subscript"/>
                    </w:rPr>
                    <w:t>2</w:t>
                  </w:r>
                </w:p>
              </w:tc>
              <w:tc>
                <w:tcPr>
                  <w:tcW w:w="1934" w:type="dxa"/>
                  <w:vAlign w:val="center"/>
                </w:tcPr>
                <w:p>
                  <w:pPr>
                    <w:adjustRightInd w:val="0"/>
                    <w:snapToGrid w:val="0"/>
                    <w:spacing w:line="360" w:lineRule="exact"/>
                    <w:jc w:val="center"/>
                    <w:textAlignment w:val="baseline"/>
                    <w:rPr>
                      <w:rFonts w:ascii="Times New Roman" w:hAnsi="Times New Roman" w:eastAsia="宋体"/>
                      <w:sz w:val="21"/>
                      <w:szCs w:val="21"/>
                    </w:rPr>
                  </w:pPr>
                  <w:r>
                    <w:rPr>
                      <w:rFonts w:ascii="Times New Roman" w:hAnsi="Times New Roman" w:eastAsia="宋体"/>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2" w:type="dxa"/>
                  <w:vMerge w:val="continue"/>
                  <w:tcBorders>
                    <w:righ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309" w:type="dxa"/>
                  <w:vMerge w:val="continue"/>
                  <w:tcBorders>
                    <w:lef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935" w:type="dxa"/>
                  <w:vMerge w:val="continue"/>
                  <w:vAlign w:val="center"/>
                </w:tcPr>
                <w:p>
                  <w:pPr>
                    <w:adjustRightInd w:val="0"/>
                    <w:snapToGrid w:val="0"/>
                    <w:spacing w:line="360" w:lineRule="exact"/>
                    <w:jc w:val="center"/>
                    <w:textAlignment w:val="baseline"/>
                    <w:rPr>
                      <w:rFonts w:ascii="Times New Roman" w:hAnsi="Times New Roman" w:eastAsia="宋体"/>
                      <w:sz w:val="21"/>
                      <w:szCs w:val="21"/>
                    </w:rPr>
                  </w:pPr>
                </w:p>
              </w:tc>
              <w:tc>
                <w:tcPr>
                  <w:tcW w:w="1953" w:type="dxa"/>
                  <w:tcBorders>
                    <w:top w:val="single" w:color="000000" w:sz="8" w:space="0"/>
                    <w:bottom w:val="single" w:color="000000" w:sz="8" w:space="0"/>
                  </w:tcBorders>
                  <w:vAlign w:val="center"/>
                </w:tcPr>
                <w:p>
                  <w:pPr>
                    <w:adjustRightInd w:val="0"/>
                    <w:snapToGrid w:val="0"/>
                    <w:spacing w:line="360" w:lineRule="exact"/>
                    <w:jc w:val="center"/>
                    <w:textAlignment w:val="baseline"/>
                    <w:rPr>
                      <w:rFonts w:ascii="Times New Roman" w:hAnsi="Times New Roman" w:eastAsia="宋体"/>
                      <w:snapToGrid w:val="0"/>
                      <w:kern w:val="0"/>
                      <w:sz w:val="21"/>
                      <w:szCs w:val="21"/>
                    </w:rPr>
                  </w:pPr>
                  <w:r>
                    <w:rPr>
                      <w:rFonts w:hint="eastAsia" w:ascii="Times New Roman" w:hAnsi="Times New Roman" w:eastAsia="宋体"/>
                      <w:snapToGrid w:val="0"/>
                      <w:kern w:val="0"/>
                      <w:sz w:val="21"/>
                      <w:szCs w:val="21"/>
                    </w:rPr>
                    <w:t>NOx</w:t>
                  </w:r>
                </w:p>
              </w:tc>
              <w:tc>
                <w:tcPr>
                  <w:tcW w:w="1934" w:type="dxa"/>
                  <w:vAlign w:val="center"/>
                </w:tcPr>
                <w:p>
                  <w:pPr>
                    <w:adjustRightInd w:val="0"/>
                    <w:snapToGrid w:val="0"/>
                    <w:spacing w:line="360" w:lineRule="exact"/>
                    <w:jc w:val="center"/>
                    <w:textAlignment w:val="baseline"/>
                    <w:rPr>
                      <w:rFonts w:ascii="Times New Roman" w:hAnsi="Times New Roman" w:eastAsia="宋体"/>
                      <w:sz w:val="21"/>
                      <w:szCs w:val="21"/>
                    </w:rPr>
                  </w:pPr>
                  <w:r>
                    <w:rPr>
                      <w:rFonts w:ascii="Times New Roman" w:hAnsi="Times New Roman" w:eastAsia="宋体"/>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2" w:type="dxa"/>
                  <w:vMerge w:val="continue"/>
                  <w:tcBorders>
                    <w:righ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309" w:type="dxa"/>
                  <w:vMerge w:val="continue"/>
                  <w:tcBorders>
                    <w:lef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935" w:type="dxa"/>
                  <w:vMerge w:val="continue"/>
                  <w:vAlign w:val="center"/>
                </w:tcPr>
                <w:p>
                  <w:pPr>
                    <w:adjustRightInd w:val="0"/>
                    <w:snapToGrid w:val="0"/>
                    <w:spacing w:line="360" w:lineRule="exact"/>
                    <w:jc w:val="center"/>
                    <w:textAlignment w:val="baseline"/>
                    <w:rPr>
                      <w:rFonts w:ascii="Times New Roman" w:hAnsi="Times New Roman" w:eastAsia="宋体"/>
                      <w:sz w:val="21"/>
                      <w:szCs w:val="21"/>
                    </w:rPr>
                  </w:pPr>
                </w:p>
              </w:tc>
              <w:tc>
                <w:tcPr>
                  <w:tcW w:w="1953" w:type="dxa"/>
                  <w:tcBorders>
                    <w:top w:val="single" w:color="000000" w:sz="8" w:space="0"/>
                    <w:bottom w:val="single" w:color="000000" w:sz="8" w:space="0"/>
                  </w:tcBorders>
                  <w:vAlign w:val="center"/>
                </w:tcPr>
                <w:p>
                  <w:pPr>
                    <w:adjustRightInd w:val="0"/>
                    <w:snapToGrid w:val="0"/>
                    <w:spacing w:line="360" w:lineRule="exact"/>
                    <w:jc w:val="center"/>
                    <w:textAlignment w:val="baseline"/>
                    <w:rPr>
                      <w:rFonts w:ascii="Times New Roman" w:hAnsi="Times New Roman" w:eastAsia="宋体"/>
                      <w:snapToGrid w:val="0"/>
                      <w:kern w:val="0"/>
                      <w:sz w:val="21"/>
                      <w:szCs w:val="21"/>
                    </w:rPr>
                  </w:pPr>
                  <w:r>
                    <w:rPr>
                      <w:rFonts w:ascii="Times New Roman" w:hAnsi="Times New Roman" w:eastAsia="宋体"/>
                      <w:color w:val="000000"/>
                      <w:sz w:val="21"/>
                      <w:szCs w:val="21"/>
                    </w:rPr>
                    <w:t>烟气黑度</w:t>
                  </w:r>
                </w:p>
              </w:tc>
              <w:tc>
                <w:tcPr>
                  <w:tcW w:w="1934" w:type="dxa"/>
                  <w:vAlign w:val="center"/>
                </w:tcPr>
                <w:p>
                  <w:pPr>
                    <w:adjustRightInd w:val="0"/>
                    <w:snapToGrid w:val="0"/>
                    <w:spacing w:line="360" w:lineRule="exact"/>
                    <w:jc w:val="center"/>
                    <w:textAlignment w:val="baseline"/>
                    <w:rPr>
                      <w:rFonts w:ascii="Times New Roman" w:hAnsi="Times New Roman" w:eastAsia="宋体"/>
                      <w:sz w:val="21"/>
                      <w:szCs w:val="21"/>
                    </w:rPr>
                  </w:pPr>
                  <w:r>
                    <w:rPr>
                      <w:rFonts w:ascii="Times New Roman" w:hAnsi="Times New Roman" w:eastAsia="宋体"/>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2" w:type="dxa"/>
                  <w:vMerge w:val="continue"/>
                  <w:tcBorders>
                    <w:righ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309" w:type="dxa"/>
                  <w:tcBorders>
                    <w:left w:val="single" w:color="000000" w:sz="8" w:space="0"/>
                  </w:tcBorders>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有</w:t>
                  </w:r>
                  <w:r>
                    <w:rPr>
                      <w:rFonts w:ascii="Times New Roman" w:hAnsi="Times New Roman" w:eastAsia="宋体"/>
                      <w:color w:val="000000"/>
                      <w:sz w:val="21"/>
                      <w:szCs w:val="21"/>
                    </w:rPr>
                    <w:t>组织废气</w:t>
                  </w:r>
                </w:p>
              </w:tc>
              <w:tc>
                <w:tcPr>
                  <w:tcW w:w="1935" w:type="dxa"/>
                  <w:vAlign w:val="center"/>
                </w:tcPr>
                <w:p>
                  <w:pPr>
                    <w:adjustRightInd w:val="0"/>
                    <w:snapToGrid w:val="0"/>
                    <w:spacing w:line="360" w:lineRule="exact"/>
                    <w:jc w:val="center"/>
                    <w:textAlignment w:val="baseline"/>
                    <w:rPr>
                      <w:rFonts w:ascii="Times New Roman" w:hAnsi="Times New Roman" w:eastAsia="宋体"/>
                      <w:sz w:val="21"/>
                      <w:szCs w:val="21"/>
                    </w:rPr>
                  </w:pPr>
                  <w:r>
                    <w:rPr>
                      <w:rFonts w:hint="eastAsia" w:ascii="Times New Roman" w:hAnsi="Times New Roman" w:eastAsia="宋体"/>
                      <w:sz w:val="21"/>
                      <w:szCs w:val="21"/>
                    </w:rPr>
                    <w:t>排气口（DA00</w:t>
                  </w:r>
                  <w:r>
                    <w:rPr>
                      <w:rFonts w:hint="eastAsia" w:ascii="Times New Roman" w:hAnsi="Times New Roman"/>
                      <w:sz w:val="21"/>
                      <w:szCs w:val="21"/>
                      <w:lang w:val="en-US" w:eastAsia="zh-CN"/>
                    </w:rPr>
                    <w:t>2</w:t>
                  </w:r>
                  <w:r>
                    <w:rPr>
                      <w:rFonts w:hint="eastAsia" w:ascii="Times New Roman" w:hAnsi="Times New Roman" w:eastAsia="宋体"/>
                      <w:sz w:val="21"/>
                      <w:szCs w:val="21"/>
                    </w:rPr>
                    <w:t>）</w:t>
                  </w:r>
                </w:p>
              </w:tc>
              <w:tc>
                <w:tcPr>
                  <w:tcW w:w="1953" w:type="dxa"/>
                  <w:tcBorders>
                    <w:top w:val="single" w:color="000000" w:sz="8" w:space="0"/>
                    <w:bottom w:val="single" w:color="000000" w:sz="8" w:space="0"/>
                  </w:tcBorders>
                  <w:vAlign w:val="center"/>
                </w:tcPr>
                <w:p>
                  <w:pPr>
                    <w:adjustRightInd w:val="0"/>
                    <w:snapToGrid w:val="0"/>
                    <w:spacing w:line="360" w:lineRule="exact"/>
                    <w:jc w:val="center"/>
                    <w:textAlignment w:val="baseline"/>
                    <w:rPr>
                      <w:rFonts w:ascii="Times New Roman" w:hAnsi="Times New Roman" w:eastAsia="宋体"/>
                      <w:color w:val="000000"/>
                      <w:sz w:val="21"/>
                      <w:szCs w:val="21"/>
                    </w:rPr>
                  </w:pPr>
                  <w:r>
                    <w:rPr>
                      <w:rFonts w:hint="eastAsia" w:ascii="Times New Roman" w:hAnsi="Times New Roman" w:eastAsia="宋体"/>
                      <w:snapToGrid w:val="0"/>
                      <w:kern w:val="0"/>
                      <w:sz w:val="21"/>
                      <w:szCs w:val="21"/>
                    </w:rPr>
                    <w:t>颗粒物</w:t>
                  </w:r>
                </w:p>
              </w:tc>
              <w:tc>
                <w:tcPr>
                  <w:tcW w:w="1934" w:type="dxa"/>
                  <w:vAlign w:val="center"/>
                </w:tcPr>
                <w:p>
                  <w:pPr>
                    <w:adjustRightInd w:val="0"/>
                    <w:snapToGrid w:val="0"/>
                    <w:spacing w:line="360" w:lineRule="exact"/>
                    <w:jc w:val="center"/>
                    <w:textAlignment w:val="baseline"/>
                    <w:rPr>
                      <w:rFonts w:ascii="Times New Roman" w:hAnsi="Times New Roman" w:eastAsia="宋体"/>
                      <w:sz w:val="21"/>
                      <w:szCs w:val="21"/>
                    </w:rPr>
                  </w:pPr>
                  <w:r>
                    <w:rPr>
                      <w:rFonts w:ascii="Times New Roman" w:hAnsi="Times New Roman" w:eastAsia="宋体"/>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652" w:type="dxa"/>
                  <w:vMerge w:val="continue"/>
                  <w:tcBorders>
                    <w:righ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309" w:type="dxa"/>
                  <w:tcBorders>
                    <w:left w:val="single" w:color="000000" w:sz="8" w:space="0"/>
                  </w:tcBorders>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无</w:t>
                  </w:r>
                  <w:r>
                    <w:rPr>
                      <w:rFonts w:ascii="Times New Roman" w:hAnsi="Times New Roman" w:eastAsia="宋体"/>
                      <w:color w:val="000000"/>
                      <w:sz w:val="21"/>
                      <w:szCs w:val="21"/>
                    </w:rPr>
                    <w:t>组织废气</w:t>
                  </w:r>
                </w:p>
              </w:tc>
              <w:tc>
                <w:tcPr>
                  <w:tcW w:w="1935" w:type="dxa"/>
                  <w:vAlign w:val="center"/>
                </w:tcPr>
                <w:p>
                  <w:pPr>
                    <w:widowControl/>
                    <w:spacing w:line="360" w:lineRule="exact"/>
                    <w:jc w:val="center"/>
                    <w:rPr>
                      <w:rFonts w:ascii="Times New Roman" w:hAnsi="Times New Roman" w:eastAsia="宋体"/>
                      <w:sz w:val="21"/>
                      <w:szCs w:val="21"/>
                    </w:rPr>
                  </w:pPr>
                  <w:r>
                    <w:rPr>
                      <w:rFonts w:ascii="Times New Roman" w:hAnsi="Times New Roman" w:eastAsia="宋体"/>
                      <w:sz w:val="21"/>
                      <w:szCs w:val="21"/>
                    </w:rPr>
                    <w:t>厂界上风向1个点，下风向3个点</w:t>
                  </w:r>
                </w:p>
              </w:tc>
              <w:tc>
                <w:tcPr>
                  <w:tcW w:w="1953" w:type="dxa"/>
                  <w:tcBorders>
                    <w:top w:val="single" w:color="000000" w:sz="8" w:space="0"/>
                  </w:tcBorders>
                  <w:vAlign w:val="center"/>
                </w:tcPr>
                <w:p>
                  <w:pPr>
                    <w:widowControl/>
                    <w:spacing w:line="360" w:lineRule="exact"/>
                    <w:jc w:val="center"/>
                    <w:rPr>
                      <w:rFonts w:ascii="Times New Roman" w:hAnsi="Times New Roman" w:eastAsia="宋体"/>
                      <w:sz w:val="21"/>
                      <w:szCs w:val="21"/>
                    </w:rPr>
                  </w:pPr>
                  <w:r>
                    <w:rPr>
                      <w:rFonts w:hint="eastAsia" w:ascii="Times New Roman" w:hAnsi="Times New Roman" w:eastAsia="宋体"/>
                      <w:sz w:val="21"/>
                      <w:szCs w:val="21"/>
                    </w:rPr>
                    <w:t>颗粒物</w:t>
                  </w:r>
                </w:p>
              </w:tc>
              <w:tc>
                <w:tcPr>
                  <w:tcW w:w="1934" w:type="dxa"/>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1次/年</w:t>
                  </w:r>
                </w:p>
              </w:tc>
            </w:tr>
          </w:tbl>
          <w:p>
            <w:pPr>
              <w:widowControl/>
              <w:spacing w:line="440" w:lineRule="exact"/>
              <w:ind w:firstLine="482" w:firstLineChars="200"/>
              <w:rPr>
                <w:rFonts w:ascii="Times New Roman" w:hAnsi="Times New Roman" w:eastAsia="宋体"/>
                <w:b/>
                <w:bCs/>
              </w:rPr>
            </w:pPr>
            <w:r>
              <w:rPr>
                <w:rFonts w:hint="eastAsia" w:ascii="Times New Roman" w:hAnsi="Times New Roman" w:eastAsia="宋体"/>
                <w:b/>
                <w:bCs/>
              </w:rPr>
              <w:t>2</w:t>
            </w:r>
            <w:r>
              <w:rPr>
                <w:rFonts w:ascii="Times New Roman" w:hAnsi="Times New Roman" w:eastAsia="宋体"/>
                <w:b/>
                <w:bCs/>
              </w:rPr>
              <w:t>、运营期大气环境影响和保护措施</w:t>
            </w:r>
          </w:p>
          <w:p>
            <w:pPr>
              <w:spacing w:line="440" w:lineRule="exact"/>
              <w:ind w:firstLine="482" w:firstLineChars="200"/>
              <w:rPr>
                <w:rFonts w:ascii="Times New Roman" w:hAnsi="Times New Roman" w:eastAsia="宋体"/>
                <w:b/>
                <w:bCs/>
              </w:rPr>
            </w:pPr>
            <w:r>
              <w:rPr>
                <w:rFonts w:ascii="Times New Roman" w:hAnsi="Times New Roman" w:eastAsia="宋体"/>
                <w:b/>
                <w:bCs/>
              </w:rPr>
              <w:t>（1）污染工序及源强分析</w:t>
            </w:r>
          </w:p>
          <w:p>
            <w:pPr>
              <w:spacing w:line="440" w:lineRule="exact"/>
              <w:ind w:firstLine="480" w:firstLineChars="200"/>
              <w:rPr>
                <w:rFonts w:ascii="Times New Roman" w:hAnsi="Times New Roman" w:eastAsia="宋体"/>
                <w:color w:val="000000" w:themeColor="text1"/>
                <w:kern w:val="0"/>
                <w:szCs w:val="20"/>
                <w:lang w:bidi="ar"/>
                <w14:textFill>
                  <w14:solidFill>
                    <w14:schemeClr w14:val="tx1"/>
                  </w14:solidFill>
                </w14:textFill>
              </w:rPr>
            </w:pPr>
            <w:r>
              <w:rPr>
                <w:rFonts w:hint="eastAsia" w:ascii="Times New Roman" w:hAnsi="Times New Roman" w:eastAsia="宋体"/>
                <w:color w:val="000000"/>
                <w:kern w:val="0"/>
                <w:szCs w:val="20"/>
                <w:lang w:bidi="ar"/>
              </w:rPr>
              <w:t>项目建成运营后</w:t>
            </w:r>
            <w:r>
              <w:rPr>
                <w:rFonts w:hint="eastAsia" w:ascii="Times New Roman" w:hAnsi="Times New Roman" w:eastAsia="宋体"/>
                <w:color w:val="000000" w:themeColor="text1"/>
                <w:kern w:val="0"/>
                <w:szCs w:val="20"/>
                <w:lang w:bidi="ar"/>
                <w14:textFill>
                  <w14:solidFill>
                    <w14:schemeClr w14:val="tx1"/>
                  </w14:solidFill>
                </w14:textFill>
              </w:rPr>
              <w:t>，年工作时间为260天，厂区内设施员工食堂，</w:t>
            </w:r>
            <w:r>
              <w:rPr>
                <w:rFonts w:ascii="Times New Roman" w:hAnsi="Times New Roman" w:eastAsia="宋体"/>
                <w:color w:val="000000" w:themeColor="text1"/>
                <w14:textFill>
                  <w14:solidFill>
                    <w14:schemeClr w14:val="tx1"/>
                  </w14:solidFill>
                </w14:textFill>
              </w:rPr>
              <w:t>仅供员工使用，不对外开放</w:t>
            </w:r>
            <w:r>
              <w:rPr>
                <w:rFonts w:hint="eastAsia" w:ascii="Times New Roman" w:hAnsi="Times New Roman" w:eastAsia="宋体"/>
                <w:color w:val="000000" w:themeColor="text1"/>
                <w14:textFill>
                  <w14:solidFill>
                    <w14:schemeClr w14:val="tx1"/>
                  </w14:solidFill>
                </w14:textFill>
              </w:rPr>
              <w:t>。故本项目</w:t>
            </w:r>
            <w:r>
              <w:rPr>
                <w:rFonts w:hint="eastAsia" w:ascii="Times New Roman" w:hAnsi="Times New Roman" w:eastAsia="宋体"/>
                <w:color w:val="000000" w:themeColor="text1"/>
                <w:kern w:val="0"/>
                <w:szCs w:val="20"/>
                <w:lang w:bidi="ar"/>
                <w14:textFill>
                  <w14:solidFill>
                    <w14:schemeClr w14:val="tx1"/>
                  </w14:solidFill>
                </w14:textFill>
              </w:rPr>
              <w:t>产生的废水主要为生产废水及生活污水。生产废水主要为烘干系统</w:t>
            </w:r>
            <w:r>
              <w:rPr>
                <w:rFonts w:hint="eastAsia" w:ascii="Times New Roman" w:hAnsi="Times New Roman"/>
                <w:color w:val="000000" w:themeColor="text1"/>
                <w:kern w:val="0"/>
                <w:szCs w:val="20"/>
                <w:lang w:eastAsia="zh-CN" w:bidi="ar"/>
                <w14:textFill>
                  <w14:solidFill>
                    <w14:schemeClr w14:val="tx1"/>
                  </w14:solidFill>
                </w14:textFill>
              </w:rPr>
              <w:t>水膜喷淋</w:t>
            </w:r>
            <w:r>
              <w:rPr>
                <w:rFonts w:hint="eastAsia" w:ascii="Times New Roman" w:hAnsi="Times New Roman" w:eastAsia="宋体"/>
                <w:color w:val="000000" w:themeColor="text1"/>
                <w:kern w:val="0"/>
                <w:szCs w:val="20"/>
                <w:lang w:bidi="ar"/>
                <w14:textFill>
                  <w14:solidFill>
                    <w14:schemeClr w14:val="tx1"/>
                  </w14:solidFill>
                </w14:textFill>
              </w:rPr>
              <w:t>废水，生活污水主</w:t>
            </w:r>
            <w:r>
              <w:rPr>
                <w:rFonts w:ascii="Times New Roman" w:hAnsi="Times New Roman" w:eastAsia="宋体"/>
                <w:color w:val="000000" w:themeColor="text1"/>
                <w:kern w:val="0"/>
                <w:szCs w:val="20"/>
                <w:lang w:bidi="ar"/>
                <w14:textFill>
                  <w14:solidFill>
                    <w14:schemeClr w14:val="tx1"/>
                  </w14:solidFill>
                </w14:textFill>
              </w:rPr>
              <w:t>要是员工生活污水</w:t>
            </w:r>
            <w:r>
              <w:rPr>
                <w:rFonts w:hint="eastAsia" w:ascii="Times New Roman" w:hAnsi="Times New Roman" w:eastAsia="宋体"/>
                <w:color w:val="000000" w:themeColor="text1"/>
                <w:kern w:val="0"/>
                <w:szCs w:val="20"/>
                <w:lang w:bidi="ar"/>
                <w14:textFill>
                  <w14:solidFill>
                    <w14:schemeClr w14:val="tx1"/>
                  </w14:solidFill>
                </w14:textFill>
              </w:rPr>
              <w:t>。</w:t>
            </w:r>
          </w:p>
          <w:p>
            <w:pPr>
              <w:spacing w:line="440" w:lineRule="exact"/>
              <w:ind w:firstLine="482" w:firstLineChars="200"/>
              <w:rPr>
                <w:rFonts w:ascii="Times New Roman" w:hAnsi="Times New Roman" w:eastAsia="宋体"/>
                <w:b/>
                <w:bCs/>
                <w:color w:val="000000" w:themeColor="text1"/>
                <w:kern w:val="0"/>
                <w:lang w:bidi="ar"/>
                <w14:textFill>
                  <w14:solidFill>
                    <w14:schemeClr w14:val="tx1"/>
                  </w14:solidFill>
                </w14:textFill>
              </w:rPr>
            </w:pPr>
            <w:r>
              <w:rPr>
                <w:rFonts w:hint="eastAsia" w:ascii="Times New Roman" w:hAnsi="Times New Roman" w:eastAsia="宋体"/>
                <w:b/>
                <w:bCs/>
                <w:color w:val="000000" w:themeColor="text1"/>
                <w:kern w:val="0"/>
                <w:lang w:bidi="ar"/>
                <w14:textFill>
                  <w14:solidFill>
                    <w14:schemeClr w14:val="tx1"/>
                  </w14:solidFill>
                </w14:textFill>
              </w:rPr>
              <w:t>①生活污水</w:t>
            </w:r>
          </w:p>
          <w:p>
            <w:pPr>
              <w:pStyle w:val="10"/>
              <w:spacing w:after="0" w:line="440" w:lineRule="exact"/>
              <w:ind w:left="0" w:leftChars="0" w:firstLine="480" w:firstLineChars="200"/>
              <w:rPr>
                <w:rFonts w:ascii="Times New Roman" w:hAnsi="Times New Roman" w:eastAsia="宋体"/>
              </w:rPr>
            </w:pPr>
            <w:r>
              <w:rPr>
                <w:rFonts w:ascii="Times New Roman" w:hAnsi="Times New Roman" w:eastAsia="宋体"/>
                <w:color w:val="000000" w:themeColor="text1"/>
                <w:lang w:bidi="ar"/>
                <w14:textFill>
                  <w14:solidFill>
                    <w14:schemeClr w14:val="tx1"/>
                  </w14:solidFill>
                </w14:textFill>
              </w:rPr>
              <w:t>据业主提供的信息，</w:t>
            </w:r>
            <w:r>
              <w:rPr>
                <w:rFonts w:hint="eastAsia" w:ascii="Times New Roman" w:hAnsi="Times New Roman" w:eastAsia="宋体"/>
                <w:color w:val="000000" w:themeColor="text1"/>
                <w:lang w:bidi="ar"/>
                <w14:textFill>
                  <w14:solidFill>
                    <w14:schemeClr w14:val="tx1"/>
                  </w14:solidFill>
                </w14:textFill>
              </w:rPr>
              <w:t>生物质燃料厂</w:t>
            </w:r>
            <w:r>
              <w:rPr>
                <w:rFonts w:ascii="Times New Roman" w:hAnsi="Times New Roman" w:eastAsia="宋体"/>
                <w:color w:val="000000" w:themeColor="text1"/>
                <w:lang w:bidi="ar"/>
                <w14:textFill>
                  <w14:solidFill>
                    <w14:schemeClr w14:val="tx1"/>
                  </w14:solidFill>
                </w14:textFill>
              </w:rPr>
              <w:t>运营期劳动定员共</w:t>
            </w:r>
            <w:r>
              <w:rPr>
                <w:rFonts w:hint="eastAsia" w:ascii="Times New Roman" w:hAnsi="Times New Roman" w:eastAsia="宋体"/>
                <w:color w:val="000000" w:themeColor="text1"/>
                <w:lang w:bidi="ar"/>
                <w14:textFill>
                  <w14:solidFill>
                    <w14:schemeClr w14:val="tx1"/>
                  </w14:solidFill>
                </w14:textFill>
              </w:rPr>
              <w:t>20</w:t>
            </w:r>
            <w:r>
              <w:rPr>
                <w:rFonts w:ascii="Times New Roman" w:hAnsi="Times New Roman" w:eastAsia="宋体"/>
                <w:color w:val="000000" w:themeColor="text1"/>
                <w:lang w:bidi="ar"/>
                <w14:textFill>
                  <w14:solidFill>
                    <w14:schemeClr w14:val="tx1"/>
                  </w14:solidFill>
                </w14:textFill>
              </w:rPr>
              <w:t>人，</w:t>
            </w:r>
            <w:r>
              <w:rPr>
                <w:rFonts w:hint="eastAsia" w:ascii="Times New Roman" w:hAnsi="Times New Roman" w:eastAsia="宋体"/>
                <w:color w:val="000000"/>
                <w:lang w:bidi="ar"/>
              </w:rPr>
              <w:t>均</w:t>
            </w:r>
            <w:r>
              <w:rPr>
                <w:rFonts w:ascii="Times New Roman" w:hAnsi="Times New Roman" w:eastAsia="宋体"/>
                <w:color w:val="000000"/>
                <w:lang w:bidi="ar"/>
              </w:rPr>
              <w:t>在项目区</w:t>
            </w:r>
            <w:r>
              <w:rPr>
                <w:rFonts w:hint="eastAsia" w:ascii="Times New Roman" w:hAnsi="Times New Roman"/>
                <w:color w:val="000000"/>
                <w:lang w:eastAsia="zh-CN" w:bidi="ar"/>
              </w:rPr>
              <w:t>堂食</w:t>
            </w:r>
            <w:r>
              <w:rPr>
                <w:rFonts w:hint="eastAsia" w:ascii="Times New Roman" w:hAnsi="Times New Roman" w:eastAsia="宋体"/>
                <w:color w:val="000000"/>
                <w:lang w:bidi="ar"/>
              </w:rPr>
              <w:t>，</w:t>
            </w:r>
            <w:r>
              <w:rPr>
                <w:rFonts w:ascii="Times New Roman" w:hAnsi="Times New Roman" w:eastAsia="宋体"/>
                <w:color w:val="000000"/>
                <w:lang w:bidi="ar"/>
              </w:rPr>
              <w:t>根据《云南省地方标准---用水定额》（DB53/T168-2019），</w:t>
            </w:r>
            <w:r>
              <w:rPr>
                <w:rFonts w:hint="eastAsia" w:ascii="Times New Roman" w:hAnsi="Times New Roman" w:eastAsia="宋体"/>
                <w:color w:val="000000"/>
                <w:lang w:bidi="ar"/>
              </w:rPr>
              <w:t>员工用水量按10</w:t>
            </w:r>
            <w:r>
              <w:rPr>
                <w:rFonts w:ascii="Times New Roman" w:hAnsi="Times New Roman" w:eastAsia="宋体"/>
                <w:color w:val="000000"/>
                <w:lang w:bidi="ar"/>
              </w:rPr>
              <w:t>0L/（人·d）</w:t>
            </w:r>
            <w:r>
              <w:rPr>
                <w:rFonts w:hint="eastAsia" w:ascii="Times New Roman" w:hAnsi="Times New Roman" w:eastAsia="宋体"/>
                <w:color w:val="000000"/>
                <w:lang w:bidi="ar"/>
              </w:rPr>
              <w:t>计，</w:t>
            </w:r>
            <w:r>
              <w:rPr>
                <w:rFonts w:ascii="Times New Roman" w:hAnsi="Times New Roman" w:eastAsia="宋体"/>
                <w:color w:val="000000"/>
                <w:lang w:bidi="ar"/>
              </w:rPr>
              <w:t>则生活用水量为</w:t>
            </w:r>
            <w:r>
              <w:rPr>
                <w:rFonts w:hint="eastAsia" w:ascii="Times New Roman" w:hAnsi="Times New Roman" w:eastAsia="宋体"/>
                <w:color w:val="000000"/>
                <w:lang w:bidi="ar"/>
              </w:rPr>
              <w:t>2.00</w:t>
            </w:r>
            <w:r>
              <w:rPr>
                <w:rFonts w:ascii="Times New Roman" w:hAnsi="Times New Roman" w:eastAsia="宋体"/>
                <w:color w:val="000000"/>
                <w:lang w:bidi="ar"/>
              </w:rPr>
              <w:t>m</w:t>
            </w:r>
            <w:r>
              <w:rPr>
                <w:rFonts w:ascii="Times New Roman" w:hAnsi="Times New Roman" w:eastAsia="宋体"/>
                <w:color w:val="000000"/>
                <w:vertAlign w:val="superscript"/>
                <w:lang w:bidi="ar"/>
              </w:rPr>
              <w:t>3</w:t>
            </w:r>
            <w:r>
              <w:rPr>
                <w:rFonts w:ascii="Times New Roman" w:hAnsi="Times New Roman" w:eastAsia="宋体"/>
                <w:color w:val="000000"/>
                <w:lang w:bidi="ar"/>
              </w:rPr>
              <w:t>/d，</w:t>
            </w:r>
            <w:r>
              <w:rPr>
                <w:rFonts w:hint="eastAsia" w:ascii="Times New Roman" w:hAnsi="Times New Roman" w:eastAsia="宋体"/>
                <w:color w:val="000000"/>
                <w:lang w:bidi="ar"/>
              </w:rPr>
              <w:t>520</w:t>
            </w:r>
            <w:r>
              <w:rPr>
                <w:rFonts w:ascii="Times New Roman" w:hAnsi="Times New Roman" w:eastAsia="宋体"/>
                <w:color w:val="000000"/>
                <w:lang w:bidi="ar"/>
              </w:rPr>
              <w:t>m</w:t>
            </w:r>
            <w:r>
              <w:rPr>
                <w:rFonts w:ascii="Times New Roman" w:hAnsi="Times New Roman" w:eastAsia="宋体"/>
                <w:color w:val="000000"/>
                <w:vertAlign w:val="superscript"/>
                <w:lang w:bidi="ar"/>
              </w:rPr>
              <w:t>3</w:t>
            </w:r>
            <w:r>
              <w:rPr>
                <w:rFonts w:ascii="Times New Roman" w:hAnsi="Times New Roman" w:eastAsia="宋体"/>
                <w:color w:val="000000"/>
                <w:lang w:bidi="ar"/>
              </w:rPr>
              <w:t>/a，产污系数按0.8计，则此类生活污水排放量为</w:t>
            </w:r>
            <w:r>
              <w:rPr>
                <w:rFonts w:hint="eastAsia" w:ascii="Times New Roman" w:hAnsi="Times New Roman" w:eastAsia="宋体"/>
                <w:color w:val="000000"/>
                <w:lang w:bidi="ar"/>
              </w:rPr>
              <w:t>1.6</w:t>
            </w:r>
            <w:r>
              <w:rPr>
                <w:rFonts w:ascii="Times New Roman" w:hAnsi="Times New Roman" w:eastAsia="宋体"/>
                <w:color w:val="000000"/>
                <w:lang w:bidi="ar"/>
              </w:rPr>
              <w:t>m</w:t>
            </w:r>
            <w:r>
              <w:rPr>
                <w:rFonts w:ascii="Times New Roman" w:hAnsi="Times New Roman" w:eastAsia="宋体"/>
                <w:color w:val="000000"/>
                <w:vertAlign w:val="superscript"/>
                <w:lang w:bidi="ar"/>
              </w:rPr>
              <w:t>3</w:t>
            </w:r>
            <w:r>
              <w:rPr>
                <w:rFonts w:ascii="Times New Roman" w:hAnsi="Times New Roman" w:eastAsia="宋体"/>
                <w:color w:val="000000"/>
                <w:lang w:bidi="ar"/>
              </w:rPr>
              <w:t>/d，</w:t>
            </w:r>
            <w:r>
              <w:rPr>
                <w:rFonts w:hint="eastAsia" w:ascii="Times New Roman" w:hAnsi="Times New Roman" w:eastAsia="宋体"/>
                <w:color w:val="000000"/>
                <w:lang w:bidi="ar"/>
              </w:rPr>
              <w:t>即</w:t>
            </w:r>
            <w:r>
              <w:rPr>
                <w:rFonts w:hint="eastAsia" w:ascii="Times New Roman" w:hAnsi="Times New Roman"/>
                <w:color w:val="000000"/>
                <w:lang w:val="en-US" w:eastAsia="zh-CN" w:bidi="ar"/>
              </w:rPr>
              <w:t>416</w:t>
            </w:r>
            <w:r>
              <w:rPr>
                <w:rFonts w:ascii="Times New Roman" w:hAnsi="Times New Roman" w:eastAsia="宋体"/>
                <w:color w:val="000000"/>
                <w:lang w:bidi="ar"/>
              </w:rPr>
              <w:t>m</w:t>
            </w:r>
            <w:r>
              <w:rPr>
                <w:rFonts w:ascii="Times New Roman" w:hAnsi="Times New Roman" w:eastAsia="宋体"/>
                <w:color w:val="000000"/>
                <w:vertAlign w:val="superscript"/>
                <w:lang w:bidi="ar"/>
              </w:rPr>
              <w:t>3</w:t>
            </w:r>
            <w:r>
              <w:rPr>
                <w:rFonts w:ascii="Times New Roman" w:hAnsi="Times New Roman" w:eastAsia="宋体"/>
                <w:color w:val="000000"/>
                <w:lang w:bidi="ar"/>
              </w:rPr>
              <w:t>/a</w:t>
            </w:r>
            <w:r>
              <w:rPr>
                <w:rFonts w:hint="eastAsia" w:ascii="Times New Roman" w:hAnsi="Times New Roman" w:eastAsia="宋体"/>
                <w:color w:val="000000"/>
                <w:lang w:bidi="ar"/>
              </w:rPr>
              <w:t>。</w:t>
            </w:r>
            <w:r>
              <w:rPr>
                <w:rFonts w:ascii="Times New Roman" w:hAnsi="Times New Roman" w:eastAsia="宋体"/>
              </w:rPr>
              <w:t>经查阅相关资料，员工日常产生的生活废水中，食堂废水占20%，经核算，项目食堂废水产生量为0.</w:t>
            </w:r>
            <w:r>
              <w:rPr>
                <w:rFonts w:hint="eastAsia" w:ascii="Times New Roman" w:hAnsi="Times New Roman" w:eastAsia="宋体"/>
              </w:rPr>
              <w:t>32</w:t>
            </w:r>
            <w:r>
              <w:rPr>
                <w:rFonts w:ascii="Times New Roman" w:hAnsi="Times New Roman" w:eastAsia="宋体"/>
              </w:rPr>
              <w:t>m</w:t>
            </w:r>
            <w:r>
              <w:rPr>
                <w:rFonts w:ascii="Times New Roman" w:hAnsi="Times New Roman" w:eastAsia="宋体"/>
                <w:vertAlign w:val="superscript"/>
              </w:rPr>
              <w:t>3</w:t>
            </w:r>
            <w:r>
              <w:rPr>
                <w:rFonts w:ascii="Times New Roman" w:hAnsi="Times New Roman" w:eastAsia="宋体"/>
              </w:rPr>
              <w:t>/d</w:t>
            </w:r>
            <w:r>
              <w:rPr>
                <w:rFonts w:hint="eastAsia" w:ascii="Times New Roman" w:hAnsi="Times New Roman" w:eastAsia="宋体"/>
              </w:rPr>
              <w:t>，即83.2</w:t>
            </w:r>
            <w:r>
              <w:rPr>
                <w:rFonts w:ascii="Times New Roman" w:hAnsi="Times New Roman" w:eastAsia="宋体"/>
              </w:rPr>
              <w:t>m</w:t>
            </w:r>
            <w:r>
              <w:rPr>
                <w:rFonts w:ascii="Times New Roman" w:hAnsi="Times New Roman" w:eastAsia="宋体"/>
                <w:vertAlign w:val="superscript"/>
              </w:rPr>
              <w:t>3</w:t>
            </w:r>
            <w:r>
              <w:rPr>
                <w:rFonts w:ascii="Times New Roman" w:hAnsi="Times New Roman" w:eastAsia="宋体"/>
              </w:rPr>
              <w:t>/a</w:t>
            </w:r>
            <w:r>
              <w:rPr>
                <w:rFonts w:hint="eastAsia" w:ascii="Times New Roman" w:hAnsi="Times New Roman" w:eastAsia="宋体"/>
              </w:rPr>
              <w:t>。</w:t>
            </w:r>
          </w:p>
          <w:p>
            <w:pPr>
              <w:spacing w:line="440" w:lineRule="exact"/>
              <w:ind w:firstLine="482" w:firstLineChars="200"/>
              <w:rPr>
                <w:rFonts w:ascii="Times New Roman" w:hAnsi="Times New Roman" w:eastAsia="宋体"/>
                <w:b/>
                <w:bCs/>
                <w:color w:val="000000"/>
              </w:rPr>
            </w:pPr>
            <w:r>
              <w:rPr>
                <w:rFonts w:hint="eastAsia" w:ascii="Times New Roman" w:hAnsi="Times New Roman" w:eastAsia="宋体"/>
                <w:b/>
                <w:bCs/>
                <w:color w:val="000000"/>
              </w:rPr>
              <w:t>②生产</w:t>
            </w:r>
            <w:r>
              <w:rPr>
                <w:rFonts w:ascii="Times New Roman" w:hAnsi="Times New Roman" w:eastAsia="宋体"/>
                <w:b/>
                <w:bCs/>
                <w:color w:val="000000"/>
              </w:rPr>
              <w:t>废水</w:t>
            </w:r>
          </w:p>
          <w:p>
            <w:pPr>
              <w:pStyle w:val="8"/>
              <w:kinsoku w:val="0"/>
              <w:overflowPunct w:val="0"/>
              <w:spacing w:line="440" w:lineRule="exact"/>
              <w:ind w:firstLine="480" w:firstLineChars="200"/>
              <w:rPr>
                <w:rFonts w:ascii="Times New Roman" w:hAnsi="Times New Roman" w:eastAsia="宋体"/>
                <w:b w:val="0"/>
                <w:bCs w:val="0"/>
                <w:color w:val="000000"/>
                <w:sz w:val="24"/>
              </w:rPr>
            </w:pPr>
            <w:r>
              <w:rPr>
                <w:rFonts w:hint="eastAsia" w:ascii="Times New Roman" w:hAnsi="Times New Roman"/>
                <w:b w:val="0"/>
                <w:bCs w:val="0"/>
                <w:color w:val="000000"/>
                <w:sz w:val="24"/>
                <w:lang w:eastAsia="zh-CN"/>
              </w:rPr>
              <w:t>水膜喷淋</w:t>
            </w:r>
            <w:r>
              <w:rPr>
                <w:rFonts w:hint="eastAsia" w:ascii="Times New Roman" w:hAnsi="Times New Roman" w:eastAsia="宋体"/>
                <w:b w:val="0"/>
                <w:bCs w:val="0"/>
                <w:color w:val="000000"/>
                <w:sz w:val="24"/>
              </w:rPr>
              <w:t>除尘降温用水：项目烘干工段废气</w:t>
            </w:r>
            <w:r>
              <w:rPr>
                <w:rFonts w:hint="eastAsia" w:ascii="Times New Roman" w:hAnsi="Times New Roman"/>
                <w:b w:val="0"/>
                <w:bCs w:val="0"/>
                <w:color w:val="000000"/>
                <w:sz w:val="24"/>
                <w:lang w:val="en-US" w:eastAsia="zh-CN"/>
              </w:rPr>
              <w:t>经旋风+水膜除尘设配</w:t>
            </w:r>
            <w:r>
              <w:rPr>
                <w:rFonts w:hint="eastAsia" w:ascii="Times New Roman" w:hAnsi="Times New Roman" w:eastAsia="宋体"/>
                <w:b w:val="0"/>
                <w:bCs w:val="0"/>
                <w:color w:val="000000"/>
                <w:sz w:val="24"/>
              </w:rPr>
              <w:t>处理达标后外排，项目设置一个</w:t>
            </w:r>
            <w:r>
              <w:rPr>
                <w:rFonts w:hint="eastAsia" w:ascii="Times New Roman" w:hAnsi="Times New Roman"/>
                <w:b w:val="0"/>
                <w:bCs w:val="0"/>
                <w:color w:val="000000" w:themeColor="text1"/>
                <w:sz w:val="24"/>
                <w:lang w:val="en-US" w:eastAsia="zh-CN"/>
                <w14:textFill>
                  <w14:solidFill>
                    <w14:schemeClr w14:val="tx1"/>
                  </w14:solidFill>
                </w14:textFill>
              </w:rPr>
              <w:t>20</w:t>
            </w:r>
            <w:r>
              <w:rPr>
                <w:rFonts w:hint="eastAsia" w:ascii="Times New Roman" w:hAnsi="Times New Roman" w:eastAsia="宋体"/>
                <w:b w:val="0"/>
                <w:bCs w:val="0"/>
                <w:color w:val="000000" w:themeColor="text1"/>
                <w:sz w:val="24"/>
                <w14:textFill>
                  <w14:solidFill>
                    <w14:schemeClr w14:val="tx1"/>
                  </w14:solidFill>
                </w14:textFill>
              </w:rPr>
              <w:t>m</w:t>
            </w:r>
            <w:r>
              <w:rPr>
                <w:rFonts w:hint="eastAsia" w:ascii="Times New Roman" w:hAnsi="Times New Roman" w:eastAsia="宋体"/>
                <w:b w:val="0"/>
                <w:bCs w:val="0"/>
                <w:color w:val="000000" w:themeColor="text1"/>
                <w:sz w:val="24"/>
                <w:vertAlign w:val="superscript"/>
                <w14:textFill>
                  <w14:solidFill>
                    <w14:schemeClr w14:val="tx1"/>
                  </w14:solidFill>
                </w14:textFill>
              </w:rPr>
              <w:t>3</w:t>
            </w:r>
            <w:r>
              <w:rPr>
                <w:rFonts w:hint="eastAsia" w:ascii="Times New Roman" w:hAnsi="Times New Roman" w:eastAsia="宋体"/>
                <w:b w:val="0"/>
                <w:bCs w:val="0"/>
                <w:color w:val="000000" w:themeColor="text1"/>
                <w:sz w:val="24"/>
                <w14:textFill>
                  <w14:solidFill>
                    <w14:schemeClr w14:val="tx1"/>
                  </w14:solidFill>
                </w14:textFill>
              </w:rPr>
              <w:t>的</w:t>
            </w:r>
            <w:r>
              <w:rPr>
                <w:rFonts w:hint="eastAsia" w:ascii="Times New Roman" w:hAnsi="Times New Roman" w:eastAsia="宋体"/>
                <w:b w:val="0"/>
                <w:bCs w:val="0"/>
                <w:color w:val="000000"/>
                <w:sz w:val="24"/>
              </w:rPr>
              <w:t>三级沉淀池收集</w:t>
            </w:r>
            <w:r>
              <w:rPr>
                <w:rFonts w:hint="eastAsia" w:ascii="Times New Roman" w:hAnsi="Times New Roman"/>
                <w:b w:val="0"/>
                <w:bCs w:val="0"/>
                <w:color w:val="000000"/>
                <w:sz w:val="24"/>
                <w:lang w:eastAsia="zh-CN"/>
              </w:rPr>
              <w:t>水膜喷淋</w:t>
            </w:r>
            <w:r>
              <w:rPr>
                <w:rFonts w:hint="eastAsia" w:ascii="Times New Roman" w:hAnsi="Times New Roman" w:eastAsia="宋体"/>
                <w:b w:val="0"/>
                <w:bCs w:val="0"/>
                <w:color w:val="000000"/>
                <w:sz w:val="24"/>
              </w:rPr>
              <w:t>废水，收集沉淀后循环回用，只补充，不外排。</w:t>
            </w:r>
          </w:p>
          <w:p>
            <w:pPr>
              <w:spacing w:line="440" w:lineRule="exact"/>
              <w:ind w:firstLine="480" w:firstLineChars="200"/>
              <w:rPr>
                <w:rFonts w:ascii="Times New Roman" w:hAnsi="Times New Roman" w:eastAsia="宋体"/>
              </w:rPr>
            </w:pPr>
            <w:r>
              <w:rPr>
                <w:rFonts w:hint="eastAsia" w:ascii="Times New Roman" w:hAnsi="Times New Roman" w:eastAsia="宋体"/>
              </w:rPr>
              <w:t>1）据《工业粉尘湿式除尘装置》（HJ/T 285-2006）提出的第I类湿式除尘装置技术性能应符合液气比≤2.0L/m</w:t>
            </w:r>
            <w:r>
              <w:rPr>
                <w:rFonts w:hint="eastAsia" w:ascii="Times New Roman" w:hAnsi="Times New Roman" w:eastAsia="宋体"/>
                <w:vertAlign w:val="superscript"/>
              </w:rPr>
              <w:t>3</w:t>
            </w:r>
            <w:r>
              <w:rPr>
                <w:rFonts w:hint="eastAsia" w:ascii="Times New Roman" w:hAnsi="Times New Roman" w:eastAsia="宋体"/>
              </w:rPr>
              <w:t>，本次环评取液气比为0.</w:t>
            </w:r>
            <w:r>
              <w:rPr>
                <w:rFonts w:hint="eastAsia" w:ascii="Times New Roman" w:hAnsi="Times New Roman"/>
                <w:lang w:val="en-US" w:eastAsia="zh-CN"/>
              </w:rPr>
              <w:t>25</w:t>
            </w:r>
            <w:r>
              <w:rPr>
                <w:rFonts w:hint="eastAsia" w:ascii="Times New Roman" w:hAnsi="Times New Roman" w:eastAsia="宋体"/>
              </w:rPr>
              <w:t>L/m</w:t>
            </w:r>
            <w:r>
              <w:rPr>
                <w:rFonts w:hint="eastAsia" w:ascii="Times New Roman" w:hAnsi="Times New Roman" w:eastAsia="宋体"/>
                <w:vertAlign w:val="superscript"/>
              </w:rPr>
              <w:t>3</w:t>
            </w:r>
            <w:r>
              <w:rPr>
                <w:rFonts w:hint="eastAsia" w:ascii="Times New Roman" w:hAnsi="Times New Roman" w:eastAsia="宋体"/>
              </w:rPr>
              <w:t>，又知烟气量为50000m</w:t>
            </w:r>
            <w:r>
              <w:rPr>
                <w:rFonts w:hint="eastAsia" w:ascii="Times New Roman" w:hAnsi="Times New Roman" w:eastAsia="宋体"/>
                <w:vertAlign w:val="superscript"/>
              </w:rPr>
              <w:t>3</w:t>
            </w:r>
            <w:r>
              <w:rPr>
                <w:rFonts w:hint="eastAsia" w:ascii="Times New Roman" w:hAnsi="Times New Roman" w:eastAsia="宋体"/>
              </w:rPr>
              <w:t>/h，可计算出项目</w:t>
            </w:r>
            <w:r>
              <w:rPr>
                <w:rFonts w:hint="eastAsia" w:ascii="Times New Roman" w:hAnsi="Times New Roman"/>
                <w:lang w:eastAsia="zh-CN"/>
              </w:rPr>
              <w:t>水膜喷淋</w:t>
            </w:r>
            <w:r>
              <w:rPr>
                <w:rFonts w:hint="eastAsia" w:ascii="Times New Roman" w:hAnsi="Times New Roman" w:eastAsia="宋体"/>
              </w:rPr>
              <w:t>最大用水量为</w:t>
            </w:r>
            <w:r>
              <w:rPr>
                <w:rFonts w:hint="eastAsia" w:ascii="Times New Roman" w:hAnsi="Times New Roman"/>
                <w:lang w:val="en-US" w:eastAsia="zh-CN"/>
              </w:rPr>
              <w:t>12.5</w:t>
            </w:r>
            <w:r>
              <w:rPr>
                <w:rFonts w:hint="eastAsia" w:ascii="Times New Roman" w:hAnsi="Times New Roman" w:eastAsia="宋体"/>
              </w:rPr>
              <w:t>m</w:t>
            </w:r>
            <w:r>
              <w:rPr>
                <w:rFonts w:hint="eastAsia" w:ascii="Times New Roman" w:hAnsi="Times New Roman" w:eastAsia="宋体"/>
                <w:vertAlign w:val="superscript"/>
              </w:rPr>
              <w:t>3</w:t>
            </w:r>
            <w:r>
              <w:rPr>
                <w:rFonts w:hint="eastAsia" w:ascii="Times New Roman" w:hAnsi="Times New Roman" w:eastAsia="宋体"/>
              </w:rPr>
              <w:t>/h，</w:t>
            </w:r>
            <w:r>
              <w:rPr>
                <w:rFonts w:hint="eastAsia" w:ascii="Times New Roman" w:hAnsi="Times New Roman"/>
                <w:lang w:val="en-US" w:eastAsia="zh-CN"/>
              </w:rPr>
              <w:t>2</w:t>
            </w:r>
            <w:r>
              <w:rPr>
                <w:rFonts w:hint="eastAsia" w:ascii="Times New Roman" w:hAnsi="Times New Roman" w:eastAsia="宋体"/>
              </w:rPr>
              <w:t>00m</w:t>
            </w:r>
            <w:r>
              <w:rPr>
                <w:rFonts w:hint="eastAsia" w:ascii="Times New Roman" w:hAnsi="Times New Roman" w:eastAsia="宋体"/>
                <w:vertAlign w:val="superscript"/>
              </w:rPr>
              <w:t>3</w:t>
            </w:r>
            <w:r>
              <w:rPr>
                <w:rFonts w:hint="eastAsia" w:ascii="Times New Roman" w:hAnsi="Times New Roman" w:eastAsia="宋体"/>
              </w:rPr>
              <w:t>/d，</w:t>
            </w:r>
            <w:r>
              <w:rPr>
                <w:rFonts w:hint="eastAsia" w:ascii="Times New Roman" w:hAnsi="Times New Roman"/>
                <w:lang w:val="en-US" w:eastAsia="zh-CN"/>
              </w:rPr>
              <w:t>52000</w:t>
            </w:r>
            <w:r>
              <w:rPr>
                <w:rFonts w:hint="eastAsia" w:ascii="Times New Roman" w:hAnsi="Times New Roman" w:eastAsia="宋体"/>
              </w:rPr>
              <w:t>m</w:t>
            </w:r>
            <w:r>
              <w:rPr>
                <w:rFonts w:hint="eastAsia" w:ascii="Times New Roman" w:hAnsi="Times New Roman" w:eastAsia="宋体"/>
                <w:vertAlign w:val="superscript"/>
              </w:rPr>
              <w:t>3</w:t>
            </w:r>
            <w:r>
              <w:rPr>
                <w:rFonts w:hint="eastAsia" w:ascii="Times New Roman" w:hAnsi="Times New Roman" w:eastAsia="宋体"/>
              </w:rPr>
              <w:t>/a；水的损失率取2.5%，最大损耗量约</w:t>
            </w:r>
            <w:r>
              <w:rPr>
                <w:rFonts w:hint="eastAsia" w:ascii="Times New Roman" w:hAnsi="Times New Roman"/>
                <w:lang w:val="en-US" w:eastAsia="zh-CN"/>
              </w:rPr>
              <w:t>4</w:t>
            </w:r>
            <w:r>
              <w:rPr>
                <w:rFonts w:hint="eastAsia" w:ascii="Times New Roman" w:hAnsi="Times New Roman" w:eastAsia="宋体"/>
              </w:rPr>
              <w:t>m</w:t>
            </w:r>
            <w:r>
              <w:rPr>
                <w:rFonts w:hint="eastAsia" w:ascii="Times New Roman" w:hAnsi="Times New Roman" w:eastAsia="宋体"/>
                <w:vertAlign w:val="superscript"/>
              </w:rPr>
              <w:t>3</w:t>
            </w:r>
            <w:r>
              <w:rPr>
                <w:rFonts w:hint="eastAsia" w:ascii="Times New Roman" w:hAnsi="Times New Roman" w:eastAsia="宋体"/>
              </w:rPr>
              <w:t>/d，废水最大产生量约</w:t>
            </w:r>
            <w:r>
              <w:rPr>
                <w:rFonts w:hint="eastAsia" w:ascii="Times New Roman" w:hAnsi="Times New Roman"/>
                <w:lang w:val="en-US" w:eastAsia="zh-CN"/>
              </w:rPr>
              <w:t>12.25</w:t>
            </w:r>
            <w:r>
              <w:rPr>
                <w:rFonts w:hint="eastAsia" w:ascii="Times New Roman" w:hAnsi="Times New Roman" w:eastAsia="宋体"/>
              </w:rPr>
              <w:t>m</w:t>
            </w:r>
            <w:r>
              <w:rPr>
                <w:rFonts w:hint="eastAsia" w:ascii="Times New Roman" w:hAnsi="Times New Roman" w:eastAsia="宋体"/>
                <w:vertAlign w:val="superscript"/>
              </w:rPr>
              <w:t>3</w:t>
            </w:r>
            <w:r>
              <w:rPr>
                <w:rFonts w:hint="eastAsia" w:ascii="Times New Roman" w:hAnsi="Times New Roman" w:eastAsia="宋体"/>
              </w:rPr>
              <w:t>/h，</w:t>
            </w:r>
            <w:r>
              <w:rPr>
                <w:rFonts w:hint="eastAsia" w:ascii="Times New Roman" w:hAnsi="Times New Roman"/>
                <w:lang w:val="en-US" w:eastAsia="zh-CN"/>
              </w:rPr>
              <w:t>196</w:t>
            </w:r>
            <w:r>
              <w:rPr>
                <w:rFonts w:hint="eastAsia" w:ascii="Times New Roman" w:hAnsi="Times New Roman" w:eastAsia="宋体"/>
              </w:rPr>
              <w:t>m</w:t>
            </w:r>
            <w:r>
              <w:rPr>
                <w:rFonts w:hint="eastAsia" w:ascii="Times New Roman" w:hAnsi="Times New Roman" w:eastAsia="宋体"/>
                <w:vertAlign w:val="superscript"/>
              </w:rPr>
              <w:t>3</w:t>
            </w:r>
            <w:r>
              <w:rPr>
                <w:rFonts w:hint="eastAsia" w:ascii="Times New Roman" w:hAnsi="Times New Roman" w:eastAsia="宋体"/>
              </w:rPr>
              <w:t>/d，</w:t>
            </w:r>
            <w:r>
              <w:rPr>
                <w:rFonts w:hint="eastAsia" w:ascii="Times New Roman" w:hAnsi="Times New Roman"/>
                <w:lang w:val="en-US" w:eastAsia="zh-CN"/>
              </w:rPr>
              <w:t>50960</w:t>
            </w:r>
            <w:r>
              <w:rPr>
                <w:rFonts w:hint="eastAsia" w:ascii="Times New Roman" w:hAnsi="Times New Roman" w:eastAsia="宋体"/>
              </w:rPr>
              <w:t>m</w:t>
            </w:r>
            <w:r>
              <w:rPr>
                <w:rFonts w:hint="eastAsia" w:ascii="Times New Roman" w:hAnsi="Times New Roman" w:eastAsia="宋体"/>
                <w:vertAlign w:val="superscript"/>
              </w:rPr>
              <w:t>3</w:t>
            </w:r>
            <w:r>
              <w:rPr>
                <w:rFonts w:hint="eastAsia" w:ascii="Times New Roman" w:hAnsi="Times New Roman" w:eastAsia="宋体"/>
              </w:rPr>
              <w:t>/a，</w:t>
            </w:r>
            <w:r>
              <w:rPr>
                <w:rFonts w:hint="eastAsia" w:ascii="Times New Roman" w:hAnsi="Times New Roman"/>
                <w:lang w:eastAsia="zh-CN"/>
              </w:rPr>
              <w:t>水膜喷淋</w:t>
            </w:r>
            <w:r>
              <w:rPr>
                <w:rFonts w:hint="eastAsia" w:ascii="Times New Roman" w:hAnsi="Times New Roman" w:eastAsia="宋体"/>
              </w:rPr>
              <w:t>废水经三级沉淀池收集后循环使用，不外排，即最大循环用水量为</w:t>
            </w:r>
            <w:r>
              <w:rPr>
                <w:rFonts w:hint="eastAsia" w:ascii="Times New Roman" w:hAnsi="Times New Roman"/>
                <w:lang w:val="en-US" w:eastAsia="zh-CN"/>
              </w:rPr>
              <w:t>196</w:t>
            </w:r>
            <w:r>
              <w:rPr>
                <w:rFonts w:hint="eastAsia" w:ascii="Times New Roman" w:hAnsi="Times New Roman" w:eastAsia="宋体"/>
              </w:rPr>
              <w:t>m</w:t>
            </w:r>
            <w:r>
              <w:rPr>
                <w:rFonts w:hint="eastAsia" w:ascii="Times New Roman" w:hAnsi="Times New Roman" w:eastAsia="宋体"/>
                <w:vertAlign w:val="superscript"/>
              </w:rPr>
              <w:t>3</w:t>
            </w:r>
            <w:r>
              <w:rPr>
                <w:rFonts w:hint="eastAsia" w:ascii="Times New Roman" w:hAnsi="Times New Roman" w:eastAsia="宋体"/>
              </w:rPr>
              <w:t>/d。</w:t>
            </w:r>
          </w:p>
          <w:p>
            <w:pPr>
              <w:spacing w:line="440" w:lineRule="exact"/>
              <w:ind w:firstLine="480" w:firstLineChars="200"/>
              <w:rPr>
                <w:rFonts w:ascii="Times New Roman" w:hAnsi="Times New Roman" w:eastAsia="宋体"/>
              </w:rPr>
            </w:pPr>
            <w:r>
              <w:rPr>
                <w:rFonts w:hint="eastAsia" w:ascii="Times New Roman" w:hAnsi="Times New Roman" w:eastAsia="宋体"/>
              </w:rPr>
              <w:t>2）项目三级沉淀池收集循环废水过程会存在蒸发损耗，损耗量约占循环水量的1%，项目循环废水用量约</w:t>
            </w:r>
            <w:r>
              <w:rPr>
                <w:rFonts w:hint="eastAsia" w:ascii="Times New Roman" w:hAnsi="Times New Roman"/>
                <w:lang w:val="en-US" w:eastAsia="zh-CN"/>
              </w:rPr>
              <w:t>196</w:t>
            </w:r>
            <w:r>
              <w:rPr>
                <w:rFonts w:hint="eastAsia" w:ascii="Times New Roman" w:hAnsi="Times New Roman" w:eastAsia="宋体"/>
              </w:rPr>
              <w:t>m</w:t>
            </w:r>
            <w:r>
              <w:rPr>
                <w:rFonts w:hint="eastAsia" w:ascii="Times New Roman" w:hAnsi="Times New Roman" w:eastAsia="宋体"/>
                <w:vertAlign w:val="superscript"/>
              </w:rPr>
              <w:t>3</w:t>
            </w:r>
            <w:r>
              <w:rPr>
                <w:rFonts w:hint="eastAsia" w:ascii="Times New Roman" w:hAnsi="Times New Roman" w:eastAsia="宋体"/>
              </w:rPr>
              <w:t>/d，经计算，损耗量约</w:t>
            </w:r>
            <w:r>
              <w:rPr>
                <w:rFonts w:hint="eastAsia" w:ascii="Times New Roman" w:hAnsi="Times New Roman"/>
                <w:lang w:val="en-US" w:eastAsia="zh-CN"/>
              </w:rPr>
              <w:t>1.96</w:t>
            </w:r>
            <w:r>
              <w:rPr>
                <w:rFonts w:hint="eastAsia" w:ascii="Times New Roman" w:hAnsi="Times New Roman" w:eastAsia="宋体"/>
              </w:rPr>
              <w:t>m</w:t>
            </w:r>
            <w:r>
              <w:rPr>
                <w:rFonts w:hint="eastAsia" w:ascii="Times New Roman" w:hAnsi="Times New Roman" w:eastAsia="宋体"/>
                <w:vertAlign w:val="superscript"/>
              </w:rPr>
              <w:t>3</w:t>
            </w:r>
            <w:r>
              <w:rPr>
                <w:rFonts w:hint="eastAsia" w:ascii="Times New Roman" w:hAnsi="Times New Roman" w:eastAsia="宋体"/>
              </w:rPr>
              <w:t>/d。</w:t>
            </w:r>
          </w:p>
          <w:p>
            <w:pPr>
              <w:spacing w:line="440" w:lineRule="exact"/>
              <w:ind w:firstLine="480" w:firstLineChars="200"/>
              <w:rPr>
                <w:rFonts w:ascii="Times New Roman" w:hAnsi="Times New Roman" w:eastAsia="宋体"/>
              </w:rPr>
            </w:pPr>
            <w:r>
              <w:rPr>
                <w:rFonts w:hint="eastAsia" w:ascii="Times New Roman" w:hAnsi="Times New Roman" w:eastAsia="宋体"/>
              </w:rPr>
              <w:t>3）项目</w:t>
            </w:r>
            <w:r>
              <w:rPr>
                <w:rFonts w:hint="eastAsia" w:ascii="Times New Roman" w:hAnsi="Times New Roman"/>
                <w:lang w:eastAsia="zh-CN"/>
              </w:rPr>
              <w:t>水膜喷淋</w:t>
            </w:r>
            <w:r>
              <w:rPr>
                <w:rFonts w:hint="eastAsia" w:ascii="Times New Roman" w:hAnsi="Times New Roman" w:eastAsia="宋体"/>
              </w:rPr>
              <w:t>系统损失的水量每天进行补充，最大补充量为</w:t>
            </w:r>
            <w:r>
              <w:rPr>
                <w:rFonts w:hint="eastAsia" w:ascii="Times New Roman" w:hAnsi="Times New Roman"/>
                <w:lang w:val="en-US" w:eastAsia="zh-CN"/>
              </w:rPr>
              <w:t>5.96</w:t>
            </w:r>
            <w:r>
              <w:rPr>
                <w:rFonts w:hint="eastAsia" w:ascii="Times New Roman" w:hAnsi="Times New Roman" w:eastAsia="宋体"/>
              </w:rPr>
              <w:t>m</w:t>
            </w:r>
            <w:r>
              <w:rPr>
                <w:rFonts w:hint="eastAsia" w:ascii="Times New Roman" w:hAnsi="Times New Roman" w:eastAsia="宋体"/>
                <w:vertAlign w:val="superscript"/>
              </w:rPr>
              <w:t>3</w:t>
            </w:r>
            <w:r>
              <w:rPr>
                <w:rFonts w:hint="eastAsia" w:ascii="Times New Roman" w:hAnsi="Times New Roman" w:eastAsia="宋体"/>
              </w:rPr>
              <w:t>/d。</w:t>
            </w:r>
            <w:r>
              <w:rPr>
                <w:rFonts w:ascii="Times New Roman" w:hAnsi="Times New Roman" w:eastAsia="宋体"/>
              </w:rPr>
              <w:t>三级沉淀池设置可行性分析：项目设置的三级沉淀池总有效容积为</w:t>
            </w:r>
            <w:r>
              <w:rPr>
                <w:rFonts w:hint="eastAsia" w:ascii="Times New Roman" w:hAnsi="Times New Roman"/>
                <w:lang w:val="en-US" w:eastAsia="zh-CN"/>
              </w:rPr>
              <w:t>2</w:t>
            </w:r>
            <w:r>
              <w:rPr>
                <w:rFonts w:hint="eastAsia" w:ascii="Times New Roman" w:hAnsi="Times New Roman" w:eastAsia="宋体"/>
              </w:rPr>
              <w:t>0</w:t>
            </w:r>
            <w:r>
              <w:rPr>
                <w:rFonts w:ascii="Times New Roman" w:hAnsi="Times New Roman" w:eastAsia="宋体"/>
              </w:rPr>
              <w:t>m</w:t>
            </w:r>
            <w:r>
              <w:rPr>
                <w:rFonts w:ascii="Times New Roman" w:hAnsi="Times New Roman" w:eastAsia="宋体"/>
                <w:vertAlign w:val="superscript"/>
              </w:rPr>
              <w:t>3</w:t>
            </w:r>
            <w:r>
              <w:rPr>
                <w:rFonts w:ascii="Times New Roman" w:hAnsi="Times New Roman" w:eastAsia="宋体"/>
              </w:rPr>
              <w:t>，共划分成三个池子，第一级</w:t>
            </w:r>
            <w:r>
              <w:rPr>
                <w:rFonts w:hint="eastAsia" w:ascii="Times New Roman" w:hAnsi="Times New Roman" w:eastAsia="宋体"/>
              </w:rPr>
              <w:t>（在出口前设置微细格栅，栅条间隙0.2~3mm）</w:t>
            </w:r>
            <w:r>
              <w:rPr>
                <w:rFonts w:ascii="Times New Roman" w:hAnsi="Times New Roman" w:eastAsia="宋体"/>
              </w:rPr>
              <w:t>、第二级池子为沉淀，第三级池子功能为澄清。根据计算，项目</w:t>
            </w:r>
            <w:r>
              <w:rPr>
                <w:rFonts w:hint="eastAsia" w:ascii="Times New Roman" w:hAnsi="Times New Roman"/>
                <w:lang w:eastAsia="zh-CN"/>
              </w:rPr>
              <w:t>水膜喷淋</w:t>
            </w:r>
            <w:r>
              <w:rPr>
                <w:rFonts w:ascii="Times New Roman" w:hAnsi="Times New Roman" w:eastAsia="宋体"/>
              </w:rPr>
              <w:t>除尘废水产生量约</w:t>
            </w:r>
            <w:r>
              <w:rPr>
                <w:rFonts w:hint="eastAsia" w:ascii="Times New Roman" w:hAnsi="Times New Roman"/>
                <w:lang w:val="en-US" w:eastAsia="zh-CN"/>
              </w:rPr>
              <w:t>12.25</w:t>
            </w:r>
            <w:r>
              <w:rPr>
                <w:rFonts w:ascii="Times New Roman" w:hAnsi="Times New Roman" w:eastAsia="宋体"/>
              </w:rPr>
              <w:t>m</w:t>
            </w:r>
            <w:r>
              <w:rPr>
                <w:rFonts w:ascii="Times New Roman" w:hAnsi="Times New Roman" w:eastAsia="宋体"/>
                <w:vertAlign w:val="superscript"/>
              </w:rPr>
              <w:t>3</w:t>
            </w:r>
            <w:r>
              <w:rPr>
                <w:rFonts w:ascii="Times New Roman" w:hAnsi="Times New Roman" w:eastAsia="宋体"/>
              </w:rPr>
              <w:t>/h，废水约每</w:t>
            </w:r>
            <w:r>
              <w:rPr>
                <w:rFonts w:hint="eastAsia" w:ascii="Times New Roman" w:hAnsi="Times New Roman" w:eastAsia="宋体"/>
              </w:rPr>
              <w:t>1</w:t>
            </w:r>
            <w:r>
              <w:rPr>
                <w:rFonts w:ascii="Times New Roman" w:hAnsi="Times New Roman" w:eastAsia="宋体"/>
              </w:rPr>
              <w:t>h循环一次，可使废水中夹带的粉尘得到有效沉淀，确保经沉淀处理后的废水能够满足循环使用水质要求。沉淀池底部沉积的污泥定期清理，以保证水</w:t>
            </w:r>
            <w:r>
              <w:rPr>
                <w:rFonts w:hint="eastAsia" w:ascii="Times New Roman" w:hAnsi="Times New Roman"/>
                <w:lang w:eastAsia="zh-CN"/>
              </w:rPr>
              <w:t>水膜喷淋</w:t>
            </w:r>
            <w:r>
              <w:rPr>
                <w:rFonts w:ascii="Times New Roman" w:hAnsi="Times New Roman" w:eastAsia="宋体"/>
              </w:rPr>
              <w:t>对废气的去除效率。</w:t>
            </w:r>
          </w:p>
          <w:p>
            <w:pPr>
              <w:spacing w:line="440" w:lineRule="exact"/>
              <w:ind w:firstLine="482" w:firstLineChars="200"/>
              <w:rPr>
                <w:rFonts w:ascii="Times New Roman" w:hAnsi="Times New Roman" w:eastAsia="宋体"/>
                <w:b/>
                <w:bCs/>
                <w:color w:val="000000"/>
              </w:rPr>
            </w:pPr>
            <w:r>
              <w:rPr>
                <w:rFonts w:hint="eastAsia" w:ascii="Times New Roman" w:hAnsi="Times New Roman" w:eastAsia="宋体"/>
                <w:b/>
                <w:bCs/>
                <w:color w:val="000000"/>
              </w:rPr>
              <w:t>③项目绿化用水</w:t>
            </w:r>
          </w:p>
          <w:p>
            <w:pPr>
              <w:spacing w:line="360" w:lineRule="auto"/>
              <w:ind w:firstLine="480" w:firstLineChars="200"/>
              <w:rPr>
                <w:rFonts w:ascii="Times New Roman" w:hAnsi="Times New Roman" w:eastAsia="宋体"/>
                <w:b/>
                <w:bCs/>
                <w:color w:val="000000"/>
              </w:rPr>
            </w:pPr>
            <w:r>
              <w:rPr>
                <w:rFonts w:ascii="Times New Roman" w:hAnsi="Times New Roman" w:eastAsia="宋体"/>
                <w:color w:val="000000"/>
                <w:kern w:val="0"/>
                <w:lang w:bidi="ar"/>
              </w:rPr>
              <w:t>根据业主提供</w:t>
            </w:r>
            <w:r>
              <w:rPr>
                <w:rFonts w:hint="eastAsia" w:ascii="Times New Roman" w:hAnsi="Times New Roman" w:eastAsia="宋体"/>
                <w:color w:val="000000"/>
                <w:kern w:val="0"/>
                <w:lang w:bidi="ar"/>
              </w:rPr>
              <w:t>的建设项目设计规划图</w:t>
            </w:r>
            <w:r>
              <w:rPr>
                <w:rFonts w:ascii="Times New Roman" w:hAnsi="Times New Roman" w:eastAsia="宋体"/>
                <w:color w:val="000000"/>
                <w:kern w:val="0"/>
                <w:lang w:bidi="ar"/>
              </w:rPr>
              <w:t>，</w:t>
            </w:r>
            <w:r>
              <w:rPr>
                <w:rFonts w:ascii="Times New Roman" w:hAnsi="Times New Roman" w:eastAsia="宋体"/>
              </w:rPr>
              <w:t>项目绿化面积约为</w:t>
            </w:r>
            <w:r>
              <w:rPr>
                <w:rFonts w:hint="eastAsia" w:ascii="Times New Roman" w:hAnsi="Times New Roman" w:eastAsia="宋体"/>
              </w:rPr>
              <w:t>565.2</w:t>
            </w:r>
            <w:r>
              <w:rPr>
                <w:rFonts w:ascii="Times New Roman" w:hAnsi="Times New Roman" w:eastAsia="宋体"/>
              </w:rPr>
              <w:t>m</w:t>
            </w:r>
            <w:r>
              <w:rPr>
                <w:rFonts w:ascii="Times New Roman" w:hAnsi="Times New Roman" w:eastAsia="宋体"/>
                <w:vertAlign w:val="superscript"/>
              </w:rPr>
              <w:t>2</w:t>
            </w:r>
            <w:r>
              <w:rPr>
                <w:rFonts w:hint="eastAsia" w:ascii="Times New Roman" w:hAnsi="Times New Roman" w:eastAsia="宋体"/>
              </w:rPr>
              <w:t>。</w:t>
            </w:r>
            <w:r>
              <w:rPr>
                <w:rFonts w:ascii="Times New Roman" w:hAnsi="Times New Roman" w:eastAsia="宋体"/>
              </w:rPr>
              <w:t>根据</w:t>
            </w:r>
            <w:r>
              <w:rPr>
                <w:rFonts w:ascii="Times New Roman" w:hAnsi="Times New Roman" w:eastAsia="宋体"/>
                <w:color w:val="000000"/>
                <w:kern w:val="0"/>
                <w:lang w:bidi="ar"/>
              </w:rPr>
              <w:t>《云南省地方标准 用水定额》（DB53/T168-2019），</w:t>
            </w:r>
            <w:r>
              <w:rPr>
                <w:rFonts w:ascii="Times New Roman" w:hAnsi="Times New Roman" w:eastAsia="宋体"/>
                <w:spacing w:val="6"/>
                <w:kern w:val="15"/>
              </w:rPr>
              <w:t>项目绿化浇灌用水量按3L/</w:t>
            </w:r>
            <w:r>
              <w:rPr>
                <w:rFonts w:ascii="Times New Roman" w:hAnsi="Times New Roman" w:eastAsia="宋体"/>
              </w:rPr>
              <w:t>m</w:t>
            </w:r>
            <w:r>
              <w:rPr>
                <w:rFonts w:ascii="Times New Roman" w:hAnsi="Times New Roman" w:eastAsia="宋体"/>
                <w:vertAlign w:val="superscript"/>
              </w:rPr>
              <w:t>2</w:t>
            </w:r>
            <w:r>
              <w:rPr>
                <w:rFonts w:ascii="Times New Roman" w:hAnsi="Times New Roman" w:eastAsia="宋体"/>
              </w:rPr>
              <w:t>•次计，</w:t>
            </w:r>
            <w:r>
              <w:rPr>
                <w:rFonts w:hint="eastAsia" w:ascii="Times New Roman" w:hAnsi="Times New Roman" w:eastAsia="宋体"/>
              </w:rPr>
              <w:t>昆明</w:t>
            </w:r>
            <w:r>
              <w:rPr>
                <w:rFonts w:ascii="Times New Roman" w:hAnsi="Times New Roman" w:eastAsia="宋体"/>
              </w:rPr>
              <w:t>市雨季集中在6～10月，</w:t>
            </w:r>
            <w:r>
              <w:rPr>
                <w:rFonts w:ascii="Times New Roman" w:hAnsi="Times New Roman" w:eastAsia="宋体"/>
                <w:spacing w:val="6"/>
                <w:kern w:val="15"/>
              </w:rPr>
              <w:t>旱季为11</w:t>
            </w:r>
            <w:r>
              <w:rPr>
                <w:rFonts w:ascii="Times New Roman" w:hAnsi="Times New Roman" w:eastAsia="宋体"/>
              </w:rPr>
              <w:t>～</w:t>
            </w:r>
            <w:r>
              <w:rPr>
                <w:rFonts w:ascii="Times New Roman" w:hAnsi="Times New Roman" w:eastAsia="宋体"/>
                <w:spacing w:val="6"/>
                <w:kern w:val="15"/>
              </w:rPr>
              <w:t>5月，雨天以150天计，晴天以215天计。雨天不用浇水，</w:t>
            </w:r>
            <w:r>
              <w:rPr>
                <w:rFonts w:ascii="Times New Roman" w:hAnsi="Times New Roman" w:eastAsia="宋体"/>
              </w:rPr>
              <w:t>则晴天绿化用水量约为</w:t>
            </w:r>
            <w:r>
              <w:rPr>
                <w:rFonts w:hint="eastAsia" w:ascii="Times New Roman" w:hAnsi="Times New Roman" w:eastAsia="宋体"/>
              </w:rPr>
              <w:t>1.70</w:t>
            </w:r>
            <w:r>
              <w:rPr>
                <w:rFonts w:ascii="Times New Roman" w:hAnsi="Times New Roman" w:eastAsia="宋体"/>
              </w:rPr>
              <w:t>m</w:t>
            </w:r>
            <w:r>
              <w:rPr>
                <w:rFonts w:ascii="Times New Roman" w:hAnsi="Times New Roman" w:eastAsia="宋体"/>
                <w:vertAlign w:val="superscript"/>
              </w:rPr>
              <w:t>3</w:t>
            </w:r>
            <w:r>
              <w:rPr>
                <w:rFonts w:ascii="Times New Roman" w:hAnsi="Times New Roman" w:eastAsia="宋体"/>
              </w:rPr>
              <w:t>/次，</w:t>
            </w:r>
            <w:r>
              <w:rPr>
                <w:rFonts w:hint="eastAsia" w:ascii="Times New Roman" w:hAnsi="Times New Roman" w:eastAsia="宋体"/>
              </w:rPr>
              <w:t>每3天浇水</w:t>
            </w:r>
            <w:r>
              <w:rPr>
                <w:rFonts w:ascii="Times New Roman" w:hAnsi="Times New Roman" w:eastAsia="宋体"/>
              </w:rPr>
              <w:t>一次，年用水量为</w:t>
            </w:r>
            <w:r>
              <w:rPr>
                <w:rFonts w:hint="eastAsia" w:ascii="Times New Roman" w:hAnsi="Times New Roman" w:eastAsia="宋体"/>
              </w:rPr>
              <w:t>122.4</w:t>
            </w:r>
            <w:r>
              <w:rPr>
                <w:rFonts w:ascii="Times New Roman" w:hAnsi="Times New Roman" w:eastAsia="宋体"/>
              </w:rPr>
              <w:t>m</w:t>
            </w:r>
            <w:r>
              <w:rPr>
                <w:rFonts w:ascii="Times New Roman" w:hAnsi="Times New Roman" w:eastAsia="宋体"/>
                <w:vertAlign w:val="superscript"/>
              </w:rPr>
              <w:t>3</w:t>
            </w:r>
            <w:r>
              <w:rPr>
                <w:rFonts w:ascii="Times New Roman" w:hAnsi="Times New Roman" w:eastAsia="宋体"/>
              </w:rPr>
              <w:t>/a</w:t>
            </w:r>
            <w:r>
              <w:rPr>
                <w:rFonts w:hint="eastAsia" w:ascii="Times New Roman" w:hAnsi="Times New Roman" w:eastAsia="宋体"/>
              </w:rPr>
              <w:t>。</w:t>
            </w:r>
          </w:p>
          <w:p>
            <w:pPr>
              <w:spacing w:line="440" w:lineRule="exact"/>
              <w:ind w:firstLine="482" w:firstLineChars="200"/>
              <w:rPr>
                <w:rFonts w:ascii="Times New Roman" w:hAnsi="Times New Roman" w:eastAsia="宋体"/>
                <w:color w:val="000000"/>
              </w:rPr>
            </w:pPr>
            <w:r>
              <w:rPr>
                <w:rFonts w:hint="eastAsia" w:ascii="Times New Roman" w:hAnsi="Times New Roman" w:eastAsia="宋体"/>
                <w:b/>
                <w:bCs/>
                <w:color w:val="000000"/>
              </w:rPr>
              <w:t>④项目水平衡</w:t>
            </w:r>
          </w:p>
          <w:p>
            <w:pPr>
              <w:widowControl/>
              <w:spacing w:line="440" w:lineRule="exact"/>
              <w:ind w:firstLine="480" w:firstLineChars="200"/>
              <w:rPr>
                <w:rFonts w:ascii="Times New Roman" w:hAnsi="Times New Roman" w:eastAsia="宋体"/>
                <w:kern w:val="0"/>
                <w:lang w:bidi="ar"/>
              </w:rPr>
            </w:pPr>
            <w:r>
              <w:rPr>
                <w:rFonts w:hint="eastAsia" w:ascii="Times New Roman" w:hAnsi="Times New Roman" w:eastAsia="宋体"/>
                <w:color w:val="000000"/>
              </w:rPr>
              <w:t>本项目生产废水主要为烘干系统</w:t>
            </w:r>
            <w:r>
              <w:rPr>
                <w:rFonts w:hint="eastAsia" w:ascii="Times New Roman" w:hAnsi="Times New Roman"/>
                <w:color w:val="000000"/>
                <w:lang w:eastAsia="zh-CN"/>
              </w:rPr>
              <w:t>水膜喷淋</w:t>
            </w:r>
            <w:r>
              <w:rPr>
                <w:rFonts w:hint="eastAsia" w:ascii="Times New Roman" w:hAnsi="Times New Roman" w:eastAsia="宋体"/>
                <w:color w:val="000000"/>
              </w:rPr>
              <w:t>降温除尘用水，通过设置三级沉淀池沉淀后循环利用，不外排，只补充。生活污水主</w:t>
            </w:r>
            <w:r>
              <w:rPr>
                <w:rFonts w:ascii="Times New Roman" w:hAnsi="Times New Roman" w:eastAsia="宋体"/>
                <w:color w:val="000000"/>
              </w:rPr>
              <w:t>要是员工生活污水</w:t>
            </w:r>
            <w:r>
              <w:rPr>
                <w:rFonts w:hint="eastAsia" w:ascii="Times New Roman" w:hAnsi="Times New Roman" w:eastAsia="宋体"/>
                <w:color w:val="000000"/>
              </w:rPr>
              <w:t>，</w:t>
            </w:r>
            <w:r>
              <w:rPr>
                <w:rFonts w:hint="eastAsia" w:ascii="Times New Roman" w:hAnsi="Times New Roman" w:eastAsia="宋体"/>
              </w:rPr>
              <w:t>食堂污水经</w:t>
            </w:r>
            <w:r>
              <w:rPr>
                <w:rFonts w:hint="eastAsia" w:ascii="Times New Roman" w:hAnsi="Times New Roman"/>
                <w:lang w:eastAsia="zh-CN"/>
              </w:rPr>
              <w:t>隔油池</w:t>
            </w:r>
            <w:r>
              <w:rPr>
                <w:rFonts w:hint="eastAsia" w:ascii="Times New Roman" w:hAnsi="Times New Roman" w:eastAsia="宋体"/>
              </w:rPr>
              <w:t>处理后与生活污水一起进入化粪池处理后，排入园区污水管网，最终进入最终排入</w:t>
            </w:r>
            <w:r>
              <w:rPr>
                <w:rFonts w:hint="eastAsia" w:ascii="Times New Roman" w:hAnsi="Times New Roman"/>
                <w:lang w:eastAsia="zh-CN"/>
              </w:rPr>
              <w:t>白鱼河水质净化厂处理</w:t>
            </w:r>
            <w:r>
              <w:rPr>
                <w:rFonts w:hint="eastAsia" w:ascii="Times New Roman" w:hAnsi="Times New Roman" w:eastAsia="宋体"/>
              </w:rPr>
              <w:t>。</w:t>
            </w:r>
            <w:r>
              <w:rPr>
                <w:rFonts w:ascii="Times New Roman" w:hAnsi="Times New Roman" w:eastAsia="宋体"/>
              </w:rPr>
              <w:t>项目</w:t>
            </w:r>
            <w:r>
              <w:rPr>
                <w:rFonts w:hint="eastAsia" w:ascii="Times New Roman" w:hAnsi="Times New Roman" w:eastAsia="宋体"/>
              </w:rPr>
              <w:t>最大</w:t>
            </w:r>
            <w:r>
              <w:rPr>
                <w:rFonts w:ascii="Times New Roman" w:hAnsi="Times New Roman" w:eastAsia="宋体"/>
              </w:rPr>
              <w:t>用水量为</w:t>
            </w:r>
            <w:r>
              <w:rPr>
                <w:rFonts w:hint="eastAsia" w:ascii="Times New Roman" w:hAnsi="Times New Roman" w:eastAsia="宋体"/>
              </w:rPr>
              <w:t>403.7</w:t>
            </w:r>
            <w:r>
              <w:rPr>
                <w:rFonts w:ascii="Times New Roman" w:hAnsi="Times New Roman" w:eastAsia="宋体"/>
              </w:rPr>
              <w:t>m</w:t>
            </w:r>
            <w:r>
              <w:rPr>
                <w:rFonts w:ascii="Times New Roman" w:hAnsi="Times New Roman" w:eastAsia="宋体"/>
                <w:vertAlign w:val="superscript"/>
              </w:rPr>
              <w:t>3</w:t>
            </w:r>
            <w:r>
              <w:rPr>
                <w:rFonts w:ascii="Times New Roman" w:hAnsi="Times New Roman" w:eastAsia="宋体"/>
              </w:rPr>
              <w:t>/d。</w:t>
            </w:r>
            <w:r>
              <w:rPr>
                <w:rFonts w:ascii="Times New Roman" w:hAnsi="Times New Roman" w:eastAsia="宋体"/>
                <w:kern w:val="0"/>
                <w:lang w:bidi="ar"/>
              </w:rPr>
              <w:t>本项目新鲜用水均为</w:t>
            </w:r>
            <w:r>
              <w:rPr>
                <w:rFonts w:hint="eastAsia" w:ascii="Times New Roman" w:hAnsi="Times New Roman" w:eastAsia="宋体"/>
              </w:rPr>
              <w:t>昆明市晋宁工业园区上蒜基地管网供水</w:t>
            </w:r>
            <w:r>
              <w:rPr>
                <w:rFonts w:ascii="Times New Roman" w:hAnsi="Times New Roman" w:eastAsia="宋体"/>
                <w:kern w:val="0"/>
                <w:lang w:bidi="ar"/>
              </w:rPr>
              <w:t>。</w:t>
            </w:r>
          </w:p>
          <w:p>
            <w:pPr>
              <w:widowControl/>
              <w:spacing w:line="440" w:lineRule="exact"/>
              <w:ind w:firstLine="422" w:firstLineChars="200"/>
              <w:jc w:val="center"/>
              <w:rPr>
                <w:rFonts w:ascii="Times New Roman" w:hAnsi="Times New Roman" w:eastAsia="宋体"/>
                <w:b/>
                <w:bCs/>
                <w:color w:val="000000"/>
                <w:kern w:val="0"/>
                <w:sz w:val="21"/>
                <w:szCs w:val="21"/>
                <w:lang w:bidi="ar"/>
              </w:rPr>
            </w:pPr>
            <w:r>
              <w:rPr>
                <w:rFonts w:hint="eastAsia" w:ascii="Times New Roman" w:hAnsi="Times New Roman" w:eastAsia="宋体"/>
                <w:b/>
                <w:bCs/>
                <w:color w:val="000000"/>
                <w:kern w:val="0"/>
                <w:sz w:val="21"/>
                <w:szCs w:val="21"/>
                <w:lang w:bidi="ar"/>
              </w:rPr>
              <w:t>表4-</w:t>
            </w:r>
            <w:r>
              <w:rPr>
                <w:rFonts w:hint="eastAsia" w:ascii="Times New Roman" w:hAnsi="Times New Roman"/>
                <w:b/>
                <w:bCs/>
                <w:color w:val="000000"/>
                <w:kern w:val="0"/>
                <w:sz w:val="21"/>
                <w:szCs w:val="21"/>
                <w:lang w:val="en-US" w:eastAsia="zh-CN" w:bidi="ar"/>
              </w:rPr>
              <w:t>6</w:t>
            </w:r>
            <w:r>
              <w:rPr>
                <w:rFonts w:hint="eastAsia" w:ascii="Times New Roman" w:hAnsi="Times New Roman" w:eastAsia="宋体"/>
                <w:b/>
                <w:bCs/>
                <w:color w:val="000000"/>
                <w:kern w:val="0"/>
                <w:sz w:val="21"/>
                <w:szCs w:val="21"/>
                <w:lang w:bidi="ar"/>
              </w:rPr>
              <w:t xml:space="preserve"> 项目用排水平衡一览表</w:t>
            </w:r>
          </w:p>
          <w:tbl>
            <w:tblPr>
              <w:tblStyle w:val="19"/>
              <w:tblW w:w="78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24"/>
              <w:gridCol w:w="1112"/>
              <w:gridCol w:w="1085"/>
              <w:gridCol w:w="1283"/>
              <w:gridCol w:w="1047"/>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3" w:type="dxa"/>
                  <w:vAlign w:val="center"/>
                </w:tcPr>
                <w:p>
                  <w:pPr>
                    <w:tabs>
                      <w:tab w:val="left" w:pos="927"/>
                    </w:tabs>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用水工序</w:t>
                  </w:r>
                </w:p>
              </w:tc>
              <w:tc>
                <w:tcPr>
                  <w:tcW w:w="1224" w:type="dxa"/>
                  <w:vAlign w:val="center"/>
                </w:tcPr>
                <w:p>
                  <w:pPr>
                    <w:tabs>
                      <w:tab w:val="left" w:pos="927"/>
                    </w:tabs>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用水量</w:t>
                  </w:r>
                </w:p>
              </w:tc>
              <w:tc>
                <w:tcPr>
                  <w:tcW w:w="1112" w:type="dxa"/>
                  <w:vAlign w:val="center"/>
                </w:tcPr>
                <w:p>
                  <w:pPr>
                    <w:tabs>
                      <w:tab w:val="left" w:pos="927"/>
                    </w:tabs>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用水天数</w:t>
                  </w:r>
                </w:p>
              </w:tc>
              <w:tc>
                <w:tcPr>
                  <w:tcW w:w="1085" w:type="dxa"/>
                  <w:vAlign w:val="center"/>
                </w:tcPr>
                <w:p>
                  <w:pPr>
                    <w:tabs>
                      <w:tab w:val="left" w:pos="927"/>
                    </w:tabs>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消耗量</w:t>
                  </w:r>
                </w:p>
              </w:tc>
              <w:tc>
                <w:tcPr>
                  <w:tcW w:w="1283" w:type="dxa"/>
                  <w:vAlign w:val="center"/>
                </w:tcPr>
                <w:p>
                  <w:pPr>
                    <w:tabs>
                      <w:tab w:val="left" w:pos="927"/>
                    </w:tabs>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回用量</w:t>
                  </w:r>
                </w:p>
              </w:tc>
              <w:tc>
                <w:tcPr>
                  <w:tcW w:w="1047" w:type="dxa"/>
                  <w:vAlign w:val="center"/>
                </w:tcPr>
                <w:p>
                  <w:pPr>
                    <w:tabs>
                      <w:tab w:val="left" w:pos="927"/>
                    </w:tabs>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排水量</w:t>
                  </w:r>
                </w:p>
              </w:tc>
              <w:tc>
                <w:tcPr>
                  <w:tcW w:w="988" w:type="dxa"/>
                  <w:vAlign w:val="center"/>
                </w:tcPr>
                <w:p>
                  <w:pPr>
                    <w:tabs>
                      <w:tab w:val="left" w:pos="927"/>
                    </w:tabs>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3" w:type="dxa"/>
                  <w:vAlign w:val="center"/>
                </w:tcPr>
                <w:p>
                  <w:pPr>
                    <w:tabs>
                      <w:tab w:val="left" w:pos="927"/>
                    </w:tabs>
                    <w:spacing w:line="360" w:lineRule="exact"/>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生活用水</w:t>
                  </w:r>
                </w:p>
              </w:tc>
              <w:tc>
                <w:tcPr>
                  <w:tcW w:w="1224" w:type="dxa"/>
                  <w:vAlign w:val="center"/>
                </w:tcPr>
                <w:p>
                  <w:pPr>
                    <w:tabs>
                      <w:tab w:val="left" w:pos="927"/>
                    </w:tabs>
                    <w:spacing w:line="360" w:lineRule="exact"/>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kern w:val="0"/>
                      <w:sz w:val="21"/>
                      <w:szCs w:val="21"/>
                      <w:lang w:bidi="ar"/>
                      <w14:textFill>
                        <w14:solidFill>
                          <w14:schemeClr w14:val="tx1"/>
                        </w14:solidFill>
                      </w14:textFill>
                    </w:rPr>
                    <w:t>2.00</w:t>
                  </w:r>
                  <w:r>
                    <w:rPr>
                      <w:rFonts w:ascii="Times New Roman" w:hAnsi="Times New Roman" w:eastAsia="宋体"/>
                      <w:bCs/>
                      <w:color w:val="000000" w:themeColor="text1"/>
                      <w:kern w:val="0"/>
                      <w:sz w:val="21"/>
                      <w:szCs w:val="21"/>
                      <w:lang w:bidi="ar"/>
                      <w14:textFill>
                        <w14:solidFill>
                          <w14:schemeClr w14:val="tx1"/>
                        </w14:solidFill>
                      </w14:textFill>
                    </w:rPr>
                    <w:t>m</w:t>
                  </w:r>
                  <w:r>
                    <w:rPr>
                      <w:rFonts w:ascii="Times New Roman" w:hAnsi="Times New Roman" w:eastAsia="宋体"/>
                      <w:bCs/>
                      <w:color w:val="000000" w:themeColor="text1"/>
                      <w:kern w:val="0"/>
                      <w:sz w:val="21"/>
                      <w:szCs w:val="21"/>
                      <w:vertAlign w:val="superscript"/>
                      <w:lang w:bidi="ar"/>
                      <w14:textFill>
                        <w14:solidFill>
                          <w14:schemeClr w14:val="tx1"/>
                        </w14:solidFill>
                      </w14:textFill>
                    </w:rPr>
                    <w:t>3</w:t>
                  </w:r>
                  <w:r>
                    <w:rPr>
                      <w:rFonts w:ascii="Times New Roman" w:hAnsi="Times New Roman" w:eastAsia="宋体"/>
                      <w:bCs/>
                      <w:color w:val="000000" w:themeColor="text1"/>
                      <w:kern w:val="0"/>
                      <w:sz w:val="21"/>
                      <w:szCs w:val="21"/>
                      <w:lang w:bidi="ar"/>
                      <w14:textFill>
                        <w14:solidFill>
                          <w14:schemeClr w14:val="tx1"/>
                        </w14:solidFill>
                      </w14:textFill>
                    </w:rPr>
                    <w:t>/d</w:t>
                  </w:r>
                </w:p>
              </w:tc>
              <w:tc>
                <w:tcPr>
                  <w:tcW w:w="1112"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Cs/>
                      <w:color w:val="000000"/>
                      <w:kern w:val="0"/>
                      <w:sz w:val="21"/>
                      <w:szCs w:val="21"/>
                      <w:lang w:bidi="ar"/>
                    </w:rPr>
                    <w:t>260</w:t>
                  </w:r>
                  <w:r>
                    <w:rPr>
                      <w:rFonts w:ascii="Times New Roman" w:hAnsi="Times New Roman" w:eastAsia="宋体"/>
                      <w:bCs/>
                      <w:color w:val="000000"/>
                      <w:kern w:val="0"/>
                      <w:sz w:val="21"/>
                      <w:szCs w:val="21"/>
                      <w:lang w:bidi="ar"/>
                    </w:rPr>
                    <w:t>d</w:t>
                  </w:r>
                </w:p>
              </w:tc>
              <w:tc>
                <w:tcPr>
                  <w:tcW w:w="1085" w:type="dxa"/>
                  <w:vAlign w:val="center"/>
                </w:tcPr>
                <w:p>
                  <w:pPr>
                    <w:tabs>
                      <w:tab w:val="left" w:pos="927"/>
                    </w:tabs>
                    <w:spacing w:line="360" w:lineRule="exact"/>
                    <w:jc w:val="center"/>
                    <w:rPr>
                      <w:rFonts w:ascii="Times New Roman" w:hAnsi="Times New Roman" w:eastAsia="宋体"/>
                      <w:bCs/>
                      <w:sz w:val="21"/>
                      <w:szCs w:val="21"/>
                    </w:rPr>
                  </w:pPr>
                  <w:r>
                    <w:rPr>
                      <w:rFonts w:ascii="Times New Roman" w:hAnsi="Times New Roman" w:eastAsia="宋体"/>
                      <w:bCs/>
                      <w:sz w:val="21"/>
                      <w:szCs w:val="21"/>
                    </w:rPr>
                    <w:t>0.</w:t>
                  </w:r>
                  <w:r>
                    <w:rPr>
                      <w:rFonts w:hint="eastAsia" w:ascii="Times New Roman" w:hAnsi="Times New Roman" w:eastAsia="宋体"/>
                      <w:bCs/>
                      <w:sz w:val="21"/>
                      <w:szCs w:val="21"/>
                    </w:rPr>
                    <w:t>40</w:t>
                  </w:r>
                  <w:r>
                    <w:rPr>
                      <w:rFonts w:ascii="Times New Roman" w:hAnsi="Times New Roman" w:eastAsia="宋体"/>
                      <w:bCs/>
                      <w:color w:val="000000"/>
                      <w:kern w:val="0"/>
                      <w:sz w:val="21"/>
                      <w:szCs w:val="21"/>
                      <w:lang w:bidi="ar"/>
                    </w:rPr>
                    <w:t>m</w:t>
                  </w:r>
                  <w:r>
                    <w:rPr>
                      <w:rFonts w:ascii="Times New Roman" w:hAnsi="Times New Roman" w:eastAsia="宋体"/>
                      <w:bCs/>
                      <w:color w:val="000000"/>
                      <w:kern w:val="0"/>
                      <w:sz w:val="21"/>
                      <w:szCs w:val="21"/>
                      <w:vertAlign w:val="superscript"/>
                      <w:lang w:bidi="ar"/>
                    </w:rPr>
                    <w:t>3</w:t>
                  </w:r>
                  <w:r>
                    <w:rPr>
                      <w:rFonts w:ascii="Times New Roman" w:hAnsi="Times New Roman" w:eastAsia="宋体"/>
                      <w:bCs/>
                      <w:color w:val="000000"/>
                      <w:kern w:val="0"/>
                      <w:sz w:val="21"/>
                      <w:szCs w:val="21"/>
                      <w:lang w:bidi="ar"/>
                    </w:rPr>
                    <w:t>/d</w:t>
                  </w:r>
                </w:p>
              </w:tc>
              <w:tc>
                <w:tcPr>
                  <w:tcW w:w="1283"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Cs/>
                      <w:sz w:val="21"/>
                      <w:szCs w:val="21"/>
                    </w:rPr>
                    <w:t>0</w:t>
                  </w:r>
                </w:p>
              </w:tc>
              <w:tc>
                <w:tcPr>
                  <w:tcW w:w="1047"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Cs/>
                      <w:color w:val="000000"/>
                      <w:kern w:val="0"/>
                      <w:sz w:val="21"/>
                      <w:szCs w:val="21"/>
                      <w:lang w:bidi="ar"/>
                    </w:rPr>
                    <w:t>1.60</w:t>
                  </w:r>
                  <w:r>
                    <w:rPr>
                      <w:rFonts w:ascii="Times New Roman" w:hAnsi="Times New Roman" w:eastAsia="宋体"/>
                      <w:bCs/>
                      <w:color w:val="000000"/>
                      <w:kern w:val="0"/>
                      <w:sz w:val="21"/>
                      <w:szCs w:val="21"/>
                      <w:lang w:bidi="ar"/>
                    </w:rPr>
                    <w:t>m</w:t>
                  </w:r>
                  <w:r>
                    <w:rPr>
                      <w:rFonts w:ascii="Times New Roman" w:hAnsi="Times New Roman" w:eastAsia="宋体"/>
                      <w:bCs/>
                      <w:color w:val="000000"/>
                      <w:kern w:val="0"/>
                      <w:sz w:val="21"/>
                      <w:szCs w:val="21"/>
                      <w:vertAlign w:val="superscript"/>
                      <w:lang w:bidi="ar"/>
                    </w:rPr>
                    <w:t>3</w:t>
                  </w:r>
                  <w:r>
                    <w:rPr>
                      <w:rFonts w:ascii="Times New Roman" w:hAnsi="Times New Roman" w:eastAsia="宋体"/>
                      <w:bCs/>
                      <w:color w:val="000000"/>
                      <w:kern w:val="0"/>
                      <w:sz w:val="21"/>
                      <w:szCs w:val="21"/>
                      <w:lang w:bidi="ar"/>
                    </w:rPr>
                    <w:t>/d</w:t>
                  </w:r>
                </w:p>
              </w:tc>
              <w:tc>
                <w:tcPr>
                  <w:tcW w:w="988"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Cs/>
                      <w:sz w:val="21"/>
                      <w:szCs w:val="21"/>
                    </w:rPr>
                    <w:t>排入污水管网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3" w:type="dxa"/>
                  <w:vAlign w:val="center"/>
                </w:tcPr>
                <w:p>
                  <w:pPr>
                    <w:tabs>
                      <w:tab w:val="left" w:pos="927"/>
                    </w:tabs>
                    <w:spacing w:line="360" w:lineRule="exact"/>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生产用水</w:t>
                  </w:r>
                </w:p>
              </w:tc>
              <w:tc>
                <w:tcPr>
                  <w:tcW w:w="1224" w:type="dxa"/>
                  <w:vAlign w:val="center"/>
                </w:tcPr>
                <w:p>
                  <w:pPr>
                    <w:tabs>
                      <w:tab w:val="left" w:pos="927"/>
                    </w:tabs>
                    <w:spacing w:line="360" w:lineRule="exact"/>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color w:val="000000" w:themeColor="text1"/>
                      <w:kern w:val="0"/>
                      <w:sz w:val="21"/>
                      <w:szCs w:val="21"/>
                      <w:lang w:val="en-US" w:eastAsia="zh-CN" w:bidi="ar"/>
                      <w14:textFill>
                        <w14:solidFill>
                          <w14:schemeClr w14:val="tx1"/>
                        </w14:solidFill>
                      </w14:textFill>
                    </w:rPr>
                    <w:t>200</w:t>
                  </w:r>
                  <w:r>
                    <w:rPr>
                      <w:rFonts w:ascii="Times New Roman" w:hAnsi="Times New Roman" w:eastAsia="宋体"/>
                      <w:color w:val="000000" w:themeColor="text1"/>
                      <w:kern w:val="0"/>
                      <w:sz w:val="21"/>
                      <w:szCs w:val="21"/>
                      <w:lang w:bidi="ar"/>
                      <w14:textFill>
                        <w14:solidFill>
                          <w14:schemeClr w14:val="tx1"/>
                        </w14:solidFill>
                      </w14:textFill>
                    </w:rPr>
                    <w:t>m</w:t>
                  </w:r>
                  <w:r>
                    <w:rPr>
                      <w:rFonts w:ascii="Times New Roman" w:hAnsi="Times New Roman" w:eastAsia="宋体"/>
                      <w:color w:val="000000" w:themeColor="text1"/>
                      <w:kern w:val="0"/>
                      <w:sz w:val="21"/>
                      <w:szCs w:val="21"/>
                      <w:vertAlign w:val="superscript"/>
                      <w:lang w:bidi="ar"/>
                      <w14:textFill>
                        <w14:solidFill>
                          <w14:schemeClr w14:val="tx1"/>
                        </w14:solidFill>
                      </w14:textFill>
                    </w:rPr>
                    <w:t>3</w:t>
                  </w:r>
                  <w:r>
                    <w:rPr>
                      <w:rFonts w:ascii="Times New Roman" w:hAnsi="Times New Roman" w:eastAsia="宋体"/>
                      <w:color w:val="000000" w:themeColor="text1"/>
                      <w:kern w:val="0"/>
                      <w:sz w:val="21"/>
                      <w:szCs w:val="21"/>
                      <w:lang w:bidi="ar"/>
                      <w14:textFill>
                        <w14:solidFill>
                          <w14:schemeClr w14:val="tx1"/>
                        </w14:solidFill>
                      </w14:textFill>
                    </w:rPr>
                    <w:t>/</w:t>
                  </w:r>
                  <w:r>
                    <w:rPr>
                      <w:rFonts w:hint="eastAsia" w:ascii="Times New Roman" w:hAnsi="Times New Roman" w:eastAsia="宋体"/>
                      <w:color w:val="000000" w:themeColor="text1"/>
                      <w:kern w:val="0"/>
                      <w:sz w:val="21"/>
                      <w:szCs w:val="21"/>
                      <w:lang w:bidi="ar"/>
                      <w14:textFill>
                        <w14:solidFill>
                          <w14:schemeClr w14:val="tx1"/>
                        </w14:solidFill>
                      </w14:textFill>
                    </w:rPr>
                    <w:t>d</w:t>
                  </w:r>
                </w:p>
              </w:tc>
              <w:tc>
                <w:tcPr>
                  <w:tcW w:w="1112"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color w:val="000000"/>
                      <w:kern w:val="0"/>
                      <w:sz w:val="21"/>
                      <w:szCs w:val="21"/>
                      <w:lang w:bidi="ar"/>
                    </w:rPr>
                    <w:t>260d</w:t>
                  </w:r>
                </w:p>
              </w:tc>
              <w:tc>
                <w:tcPr>
                  <w:tcW w:w="1085"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color w:val="000000"/>
                      <w:kern w:val="0"/>
                      <w:sz w:val="21"/>
                      <w:szCs w:val="21"/>
                      <w:lang w:val="en-US" w:eastAsia="zh-CN" w:bidi="ar"/>
                    </w:rPr>
                    <w:t>5.96</w:t>
                  </w:r>
                  <w:r>
                    <w:rPr>
                      <w:rFonts w:ascii="Times New Roman" w:hAnsi="Times New Roman" w:eastAsia="宋体"/>
                      <w:color w:val="000000"/>
                      <w:kern w:val="0"/>
                      <w:sz w:val="21"/>
                      <w:szCs w:val="21"/>
                      <w:lang w:bidi="ar"/>
                    </w:rPr>
                    <w:t>m</w:t>
                  </w:r>
                  <w:r>
                    <w:rPr>
                      <w:rFonts w:ascii="Times New Roman" w:hAnsi="Times New Roman" w:eastAsia="宋体"/>
                      <w:color w:val="000000"/>
                      <w:kern w:val="0"/>
                      <w:sz w:val="21"/>
                      <w:szCs w:val="21"/>
                      <w:vertAlign w:val="superscript"/>
                      <w:lang w:bidi="ar"/>
                    </w:rPr>
                    <w:t>3</w:t>
                  </w:r>
                  <w:r>
                    <w:rPr>
                      <w:rFonts w:ascii="Times New Roman" w:hAnsi="Times New Roman" w:eastAsia="宋体"/>
                      <w:color w:val="000000"/>
                      <w:kern w:val="0"/>
                      <w:sz w:val="21"/>
                      <w:szCs w:val="21"/>
                      <w:lang w:bidi="ar"/>
                    </w:rPr>
                    <w:t>/</w:t>
                  </w:r>
                  <w:r>
                    <w:rPr>
                      <w:rFonts w:hint="eastAsia" w:ascii="Times New Roman" w:hAnsi="Times New Roman" w:eastAsia="宋体"/>
                      <w:color w:val="000000"/>
                      <w:kern w:val="0"/>
                      <w:sz w:val="21"/>
                      <w:szCs w:val="21"/>
                      <w:lang w:bidi="ar"/>
                    </w:rPr>
                    <w:t>d</w:t>
                  </w:r>
                </w:p>
              </w:tc>
              <w:tc>
                <w:tcPr>
                  <w:tcW w:w="1283"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bCs/>
                      <w:sz w:val="21"/>
                      <w:szCs w:val="21"/>
                      <w:lang w:val="en-US" w:eastAsia="zh-CN"/>
                    </w:rPr>
                    <w:t>194.04</w:t>
                  </w:r>
                  <w:r>
                    <w:rPr>
                      <w:rFonts w:ascii="Times New Roman" w:hAnsi="Times New Roman" w:eastAsia="宋体"/>
                      <w:color w:val="000000"/>
                      <w:kern w:val="0"/>
                      <w:sz w:val="21"/>
                      <w:szCs w:val="21"/>
                      <w:lang w:bidi="ar"/>
                    </w:rPr>
                    <w:t>m</w:t>
                  </w:r>
                  <w:r>
                    <w:rPr>
                      <w:rFonts w:ascii="Times New Roman" w:hAnsi="Times New Roman" w:eastAsia="宋体"/>
                      <w:color w:val="000000"/>
                      <w:kern w:val="0"/>
                      <w:sz w:val="21"/>
                      <w:szCs w:val="21"/>
                      <w:vertAlign w:val="superscript"/>
                      <w:lang w:bidi="ar"/>
                    </w:rPr>
                    <w:t>3</w:t>
                  </w:r>
                  <w:r>
                    <w:rPr>
                      <w:rFonts w:ascii="Times New Roman" w:hAnsi="Times New Roman" w:eastAsia="宋体"/>
                      <w:color w:val="000000"/>
                      <w:kern w:val="0"/>
                      <w:sz w:val="21"/>
                      <w:szCs w:val="21"/>
                      <w:lang w:bidi="ar"/>
                    </w:rPr>
                    <w:t>/</w:t>
                  </w:r>
                  <w:r>
                    <w:rPr>
                      <w:rFonts w:hint="eastAsia" w:ascii="Times New Roman" w:hAnsi="Times New Roman" w:eastAsia="宋体"/>
                      <w:color w:val="000000"/>
                      <w:kern w:val="0"/>
                      <w:sz w:val="21"/>
                      <w:szCs w:val="21"/>
                      <w:lang w:bidi="ar"/>
                    </w:rPr>
                    <w:t>d</w:t>
                  </w:r>
                </w:p>
              </w:tc>
              <w:tc>
                <w:tcPr>
                  <w:tcW w:w="1047"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Cs/>
                      <w:sz w:val="21"/>
                      <w:szCs w:val="21"/>
                    </w:rPr>
                    <w:t>0</w:t>
                  </w:r>
                </w:p>
              </w:tc>
              <w:tc>
                <w:tcPr>
                  <w:tcW w:w="988"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Cs/>
                      <w:sz w:val="21"/>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3"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Cs/>
                      <w:sz w:val="21"/>
                      <w:szCs w:val="21"/>
                    </w:rPr>
                    <w:t>绿化用水</w:t>
                  </w:r>
                </w:p>
              </w:tc>
              <w:tc>
                <w:tcPr>
                  <w:tcW w:w="1224"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Cs/>
                      <w:color w:val="000000"/>
                      <w:kern w:val="0"/>
                      <w:sz w:val="21"/>
                      <w:szCs w:val="21"/>
                      <w:lang w:bidi="ar"/>
                    </w:rPr>
                    <w:t>1.70</w:t>
                  </w:r>
                  <w:r>
                    <w:rPr>
                      <w:rFonts w:ascii="Times New Roman" w:hAnsi="Times New Roman" w:eastAsia="宋体"/>
                      <w:bCs/>
                      <w:color w:val="000000"/>
                      <w:kern w:val="0"/>
                      <w:sz w:val="21"/>
                      <w:szCs w:val="21"/>
                      <w:lang w:bidi="ar"/>
                    </w:rPr>
                    <w:t>m</w:t>
                  </w:r>
                  <w:r>
                    <w:rPr>
                      <w:rFonts w:ascii="Times New Roman" w:hAnsi="Times New Roman" w:eastAsia="宋体"/>
                      <w:bCs/>
                      <w:color w:val="000000"/>
                      <w:kern w:val="0"/>
                      <w:sz w:val="21"/>
                      <w:szCs w:val="21"/>
                      <w:vertAlign w:val="superscript"/>
                      <w:lang w:bidi="ar"/>
                    </w:rPr>
                    <w:t>3</w:t>
                  </w:r>
                  <w:r>
                    <w:rPr>
                      <w:rFonts w:ascii="Times New Roman" w:hAnsi="Times New Roman" w:eastAsia="宋体"/>
                      <w:bCs/>
                      <w:color w:val="000000"/>
                      <w:kern w:val="0"/>
                      <w:sz w:val="21"/>
                      <w:szCs w:val="21"/>
                      <w:lang w:bidi="ar"/>
                    </w:rPr>
                    <w:t>/d</w:t>
                  </w:r>
                </w:p>
              </w:tc>
              <w:tc>
                <w:tcPr>
                  <w:tcW w:w="1112"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Cs/>
                      <w:color w:val="000000"/>
                      <w:kern w:val="0"/>
                      <w:sz w:val="21"/>
                      <w:szCs w:val="21"/>
                      <w:lang w:bidi="ar"/>
                    </w:rPr>
                    <w:t>72</w:t>
                  </w:r>
                  <w:r>
                    <w:rPr>
                      <w:rFonts w:ascii="Times New Roman" w:hAnsi="Times New Roman" w:eastAsia="宋体"/>
                      <w:bCs/>
                      <w:color w:val="000000"/>
                      <w:kern w:val="0"/>
                      <w:sz w:val="21"/>
                      <w:szCs w:val="21"/>
                      <w:lang w:bidi="ar"/>
                    </w:rPr>
                    <w:t>d</w:t>
                  </w:r>
                </w:p>
              </w:tc>
              <w:tc>
                <w:tcPr>
                  <w:tcW w:w="1085" w:type="dxa"/>
                  <w:vAlign w:val="center"/>
                </w:tcPr>
                <w:p>
                  <w:pPr>
                    <w:tabs>
                      <w:tab w:val="left" w:pos="927"/>
                    </w:tabs>
                    <w:spacing w:line="360" w:lineRule="exact"/>
                    <w:jc w:val="center"/>
                    <w:rPr>
                      <w:rFonts w:ascii="Times New Roman" w:hAnsi="Times New Roman" w:eastAsia="宋体"/>
                      <w:bCs/>
                      <w:color w:val="000000"/>
                      <w:kern w:val="0"/>
                      <w:sz w:val="21"/>
                      <w:szCs w:val="21"/>
                      <w:lang w:bidi="ar"/>
                    </w:rPr>
                  </w:pPr>
                  <w:r>
                    <w:rPr>
                      <w:rFonts w:hint="eastAsia" w:ascii="Times New Roman" w:hAnsi="Times New Roman" w:eastAsia="宋体"/>
                      <w:bCs/>
                      <w:color w:val="000000"/>
                      <w:kern w:val="0"/>
                      <w:sz w:val="21"/>
                      <w:szCs w:val="21"/>
                      <w:lang w:bidi="ar"/>
                    </w:rPr>
                    <w:t>1.70</w:t>
                  </w:r>
                  <w:r>
                    <w:rPr>
                      <w:rFonts w:ascii="Times New Roman" w:hAnsi="Times New Roman" w:eastAsia="宋体"/>
                      <w:bCs/>
                      <w:color w:val="000000"/>
                      <w:kern w:val="0"/>
                      <w:sz w:val="21"/>
                      <w:szCs w:val="21"/>
                      <w:lang w:bidi="ar"/>
                    </w:rPr>
                    <w:t>m</w:t>
                  </w:r>
                  <w:r>
                    <w:rPr>
                      <w:rFonts w:ascii="Times New Roman" w:hAnsi="Times New Roman" w:eastAsia="宋体"/>
                      <w:bCs/>
                      <w:color w:val="000000"/>
                      <w:kern w:val="0"/>
                      <w:sz w:val="21"/>
                      <w:szCs w:val="21"/>
                      <w:vertAlign w:val="superscript"/>
                      <w:lang w:bidi="ar"/>
                    </w:rPr>
                    <w:t>3</w:t>
                  </w:r>
                  <w:r>
                    <w:rPr>
                      <w:rFonts w:ascii="Times New Roman" w:hAnsi="Times New Roman" w:eastAsia="宋体"/>
                      <w:bCs/>
                      <w:color w:val="000000"/>
                      <w:kern w:val="0"/>
                      <w:sz w:val="21"/>
                      <w:szCs w:val="21"/>
                      <w:lang w:bidi="ar"/>
                    </w:rPr>
                    <w:t>/d</w:t>
                  </w:r>
                </w:p>
              </w:tc>
              <w:tc>
                <w:tcPr>
                  <w:tcW w:w="1283" w:type="dxa"/>
                  <w:vAlign w:val="center"/>
                </w:tcPr>
                <w:p>
                  <w:pPr>
                    <w:tabs>
                      <w:tab w:val="left" w:pos="927"/>
                    </w:tabs>
                    <w:spacing w:line="360" w:lineRule="exact"/>
                    <w:jc w:val="center"/>
                    <w:rPr>
                      <w:rFonts w:ascii="Times New Roman" w:hAnsi="Times New Roman" w:eastAsia="宋体"/>
                      <w:bCs/>
                      <w:color w:val="000000"/>
                      <w:kern w:val="0"/>
                      <w:sz w:val="21"/>
                      <w:szCs w:val="21"/>
                      <w:lang w:bidi="ar"/>
                    </w:rPr>
                  </w:pPr>
                  <w:r>
                    <w:rPr>
                      <w:rFonts w:hint="eastAsia" w:ascii="Times New Roman" w:hAnsi="Times New Roman" w:eastAsia="宋体"/>
                      <w:bCs/>
                      <w:color w:val="000000"/>
                      <w:kern w:val="0"/>
                      <w:sz w:val="21"/>
                      <w:szCs w:val="21"/>
                      <w:lang w:bidi="ar"/>
                    </w:rPr>
                    <w:t>0</w:t>
                  </w:r>
                </w:p>
              </w:tc>
              <w:tc>
                <w:tcPr>
                  <w:tcW w:w="1047"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Cs/>
                      <w:sz w:val="21"/>
                      <w:szCs w:val="21"/>
                    </w:rPr>
                    <w:t>0</w:t>
                  </w:r>
                </w:p>
              </w:tc>
              <w:tc>
                <w:tcPr>
                  <w:tcW w:w="988"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Cs/>
                      <w:sz w:val="21"/>
                      <w:szCs w:val="21"/>
                    </w:rPr>
                    <w:t>仅晴天</w:t>
                  </w:r>
                </w:p>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Cs/>
                      <w:sz w:val="21"/>
                      <w:szCs w:val="21"/>
                    </w:rPr>
                    <w:t>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03" w:type="dxa"/>
                  <w:vAlign w:val="center"/>
                </w:tcPr>
                <w:p>
                  <w:pPr>
                    <w:tabs>
                      <w:tab w:val="left" w:pos="927"/>
                    </w:tabs>
                    <w:spacing w:line="360" w:lineRule="exact"/>
                    <w:jc w:val="center"/>
                    <w:rPr>
                      <w:rFonts w:ascii="Times New Roman" w:hAnsi="Times New Roman" w:eastAsia="宋体"/>
                      <w:b/>
                      <w:sz w:val="21"/>
                      <w:szCs w:val="21"/>
                    </w:rPr>
                  </w:pPr>
                  <w:r>
                    <w:rPr>
                      <w:rFonts w:hint="eastAsia" w:ascii="Times New Roman" w:hAnsi="Times New Roman" w:eastAsia="宋体"/>
                      <w:b/>
                      <w:sz w:val="21"/>
                      <w:szCs w:val="21"/>
                    </w:rPr>
                    <w:t>最大</w:t>
                  </w:r>
                </w:p>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
                      <w:sz w:val="21"/>
                      <w:szCs w:val="21"/>
                    </w:rPr>
                    <w:t>用水量</w:t>
                  </w:r>
                </w:p>
              </w:tc>
              <w:tc>
                <w:tcPr>
                  <w:tcW w:w="1224"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color w:val="000000"/>
                      <w:kern w:val="0"/>
                      <w:sz w:val="21"/>
                      <w:szCs w:val="21"/>
                      <w:lang w:bidi="ar"/>
                    </w:rPr>
                    <w:t>403.7</w:t>
                  </w:r>
                  <w:r>
                    <w:rPr>
                      <w:rFonts w:ascii="Times New Roman" w:hAnsi="Times New Roman" w:eastAsia="宋体"/>
                      <w:color w:val="000000"/>
                      <w:kern w:val="0"/>
                      <w:sz w:val="21"/>
                      <w:szCs w:val="21"/>
                      <w:lang w:bidi="ar"/>
                    </w:rPr>
                    <w:t>m</w:t>
                  </w:r>
                  <w:r>
                    <w:rPr>
                      <w:rFonts w:ascii="Times New Roman" w:hAnsi="Times New Roman" w:eastAsia="宋体"/>
                      <w:color w:val="000000"/>
                      <w:kern w:val="0"/>
                      <w:sz w:val="21"/>
                      <w:szCs w:val="21"/>
                      <w:vertAlign w:val="superscript"/>
                      <w:lang w:bidi="ar"/>
                    </w:rPr>
                    <w:t>3</w:t>
                  </w:r>
                  <w:r>
                    <w:rPr>
                      <w:rFonts w:ascii="Times New Roman" w:hAnsi="Times New Roman" w:eastAsia="宋体"/>
                      <w:color w:val="000000"/>
                      <w:kern w:val="0"/>
                      <w:sz w:val="21"/>
                      <w:szCs w:val="21"/>
                      <w:lang w:bidi="ar"/>
                    </w:rPr>
                    <w:t>/</w:t>
                  </w:r>
                  <w:r>
                    <w:rPr>
                      <w:rFonts w:hint="eastAsia" w:ascii="Times New Roman" w:hAnsi="Times New Roman" w:eastAsia="宋体"/>
                      <w:color w:val="000000"/>
                      <w:kern w:val="0"/>
                      <w:sz w:val="21"/>
                      <w:szCs w:val="21"/>
                      <w:lang w:bidi="ar"/>
                    </w:rPr>
                    <w:t>d</w:t>
                  </w:r>
                </w:p>
              </w:tc>
              <w:tc>
                <w:tcPr>
                  <w:tcW w:w="1112"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Cs/>
                      <w:sz w:val="21"/>
                      <w:szCs w:val="21"/>
                    </w:rPr>
                    <w:t>/</w:t>
                  </w:r>
                </w:p>
              </w:tc>
              <w:tc>
                <w:tcPr>
                  <w:tcW w:w="1085"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Cs/>
                      <w:sz w:val="21"/>
                      <w:szCs w:val="21"/>
                    </w:rPr>
                    <w:t>24.01</w:t>
                  </w:r>
                  <w:r>
                    <w:rPr>
                      <w:rFonts w:ascii="Times New Roman" w:hAnsi="Times New Roman" w:eastAsia="宋体"/>
                      <w:color w:val="000000"/>
                      <w:kern w:val="0"/>
                      <w:sz w:val="21"/>
                      <w:szCs w:val="21"/>
                      <w:lang w:bidi="ar"/>
                    </w:rPr>
                    <w:t>m</w:t>
                  </w:r>
                  <w:r>
                    <w:rPr>
                      <w:rFonts w:ascii="Times New Roman" w:hAnsi="Times New Roman" w:eastAsia="宋体"/>
                      <w:color w:val="000000"/>
                      <w:kern w:val="0"/>
                      <w:sz w:val="21"/>
                      <w:szCs w:val="21"/>
                      <w:vertAlign w:val="superscript"/>
                      <w:lang w:bidi="ar"/>
                    </w:rPr>
                    <w:t>3</w:t>
                  </w:r>
                  <w:r>
                    <w:rPr>
                      <w:rFonts w:ascii="Times New Roman" w:hAnsi="Times New Roman" w:eastAsia="宋体"/>
                      <w:color w:val="000000"/>
                      <w:kern w:val="0"/>
                      <w:sz w:val="21"/>
                      <w:szCs w:val="21"/>
                      <w:lang w:bidi="ar"/>
                    </w:rPr>
                    <w:t>/</w:t>
                  </w:r>
                  <w:r>
                    <w:rPr>
                      <w:rFonts w:hint="eastAsia" w:ascii="Times New Roman" w:hAnsi="Times New Roman" w:eastAsia="宋体"/>
                      <w:color w:val="000000"/>
                      <w:kern w:val="0"/>
                      <w:sz w:val="21"/>
                      <w:szCs w:val="21"/>
                      <w:lang w:bidi="ar"/>
                    </w:rPr>
                    <w:t>d</w:t>
                  </w:r>
                </w:p>
              </w:tc>
              <w:tc>
                <w:tcPr>
                  <w:tcW w:w="1283"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bCs/>
                      <w:sz w:val="21"/>
                      <w:szCs w:val="21"/>
                      <w:lang w:val="en-US" w:eastAsia="zh-CN"/>
                    </w:rPr>
                    <w:t>390</w:t>
                  </w:r>
                  <w:r>
                    <w:rPr>
                      <w:rFonts w:ascii="Times New Roman" w:hAnsi="Times New Roman" w:eastAsia="宋体"/>
                      <w:color w:val="000000"/>
                      <w:kern w:val="0"/>
                      <w:sz w:val="21"/>
                      <w:szCs w:val="21"/>
                      <w:lang w:bidi="ar"/>
                    </w:rPr>
                    <w:t>m</w:t>
                  </w:r>
                  <w:r>
                    <w:rPr>
                      <w:rFonts w:ascii="Times New Roman" w:hAnsi="Times New Roman" w:eastAsia="宋体"/>
                      <w:color w:val="000000"/>
                      <w:kern w:val="0"/>
                      <w:sz w:val="21"/>
                      <w:szCs w:val="21"/>
                      <w:vertAlign w:val="superscript"/>
                      <w:lang w:bidi="ar"/>
                    </w:rPr>
                    <w:t>3</w:t>
                  </w:r>
                  <w:r>
                    <w:rPr>
                      <w:rFonts w:ascii="Times New Roman" w:hAnsi="Times New Roman" w:eastAsia="宋体"/>
                      <w:color w:val="000000"/>
                      <w:kern w:val="0"/>
                      <w:sz w:val="21"/>
                      <w:szCs w:val="21"/>
                      <w:lang w:bidi="ar"/>
                    </w:rPr>
                    <w:t>/</w:t>
                  </w:r>
                  <w:r>
                    <w:rPr>
                      <w:rFonts w:hint="eastAsia" w:ascii="Times New Roman" w:hAnsi="Times New Roman" w:eastAsia="宋体"/>
                      <w:color w:val="000000"/>
                      <w:kern w:val="0"/>
                      <w:sz w:val="21"/>
                      <w:szCs w:val="21"/>
                      <w:lang w:bidi="ar"/>
                    </w:rPr>
                    <w:t>d</w:t>
                  </w:r>
                </w:p>
              </w:tc>
              <w:tc>
                <w:tcPr>
                  <w:tcW w:w="1047"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Cs/>
                      <w:sz w:val="21"/>
                      <w:szCs w:val="21"/>
                    </w:rPr>
                    <w:t>0</w:t>
                  </w:r>
                </w:p>
              </w:tc>
              <w:tc>
                <w:tcPr>
                  <w:tcW w:w="988" w:type="dxa"/>
                  <w:vAlign w:val="center"/>
                </w:tcPr>
                <w:p>
                  <w:pPr>
                    <w:tabs>
                      <w:tab w:val="left" w:pos="927"/>
                    </w:tabs>
                    <w:spacing w:line="360" w:lineRule="exact"/>
                    <w:jc w:val="center"/>
                    <w:rPr>
                      <w:rFonts w:ascii="Times New Roman" w:hAnsi="Times New Roman" w:eastAsia="宋体"/>
                      <w:bCs/>
                      <w:sz w:val="21"/>
                      <w:szCs w:val="21"/>
                    </w:rPr>
                  </w:pPr>
                  <w:r>
                    <w:rPr>
                      <w:rFonts w:hint="eastAsia" w:ascii="Times New Roman" w:hAnsi="Times New Roman" w:eastAsia="宋体"/>
                      <w:bCs/>
                      <w:sz w:val="21"/>
                      <w:szCs w:val="21"/>
                    </w:rPr>
                    <w:t>/</w:t>
                  </w:r>
                </w:p>
              </w:tc>
            </w:tr>
          </w:tbl>
          <w:p>
            <w:pPr>
              <w:spacing w:line="440" w:lineRule="exact"/>
              <w:ind w:firstLine="482" w:firstLineChars="200"/>
              <w:rPr>
                <w:rFonts w:ascii="Times New Roman" w:hAnsi="Times New Roman" w:eastAsia="宋体"/>
              </w:rPr>
            </w:pPr>
            <w:r>
              <w:rPr>
                <w:rFonts w:ascii="Times New Roman" w:hAnsi="Times New Roman" w:eastAsia="宋体"/>
                <w:b/>
                <w:bCs/>
              </w:rPr>
              <w:t>（2）</w:t>
            </w:r>
            <w:r>
              <w:rPr>
                <w:rFonts w:hint="eastAsia" w:ascii="Times New Roman" w:hAnsi="Times New Roman" w:eastAsia="宋体"/>
                <w:b/>
                <w:bCs/>
              </w:rPr>
              <w:t>影响分析</w:t>
            </w:r>
          </w:p>
          <w:p>
            <w:pPr>
              <w:spacing w:line="440" w:lineRule="exact"/>
              <w:ind w:firstLine="482" w:firstLineChars="200"/>
              <w:rPr>
                <w:rFonts w:ascii="Times New Roman" w:hAnsi="Times New Roman" w:eastAsia="宋体"/>
                <w:b/>
                <w:bCs/>
                <w:color w:val="000000" w:themeColor="text1"/>
                <w14:textFill>
                  <w14:solidFill>
                    <w14:schemeClr w14:val="tx1"/>
                  </w14:solidFill>
                </w14:textFill>
              </w:rPr>
            </w:pPr>
            <w:r>
              <w:rPr>
                <w:rFonts w:hint="eastAsia" w:ascii="Times New Roman" w:hAnsi="Times New Roman" w:eastAsia="宋体"/>
                <w:b/>
                <w:bCs/>
                <w:color w:val="000000" w:themeColor="text1"/>
                <w14:textFill>
                  <w14:solidFill>
                    <w14:schemeClr w14:val="tx1"/>
                  </w14:solidFill>
                </w14:textFill>
              </w:rPr>
              <w:t>污染物产生情况</w:t>
            </w:r>
          </w:p>
          <w:p>
            <w:pPr>
              <w:spacing w:line="360" w:lineRule="auto"/>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本项目废水产生量约</w:t>
            </w:r>
            <w:r>
              <w:rPr>
                <w:rFonts w:hint="eastAsia" w:ascii="Times New Roman" w:hAnsi="Times New Roman" w:eastAsia="宋体"/>
                <w:color w:val="000000" w:themeColor="text1"/>
                <w14:textFill>
                  <w14:solidFill>
                    <w14:schemeClr w14:val="tx1"/>
                  </w14:solidFill>
                </w14:textFill>
              </w:rPr>
              <w:t>1.6</w:t>
            </w:r>
            <w:r>
              <w:rPr>
                <w:rFonts w:ascii="Times New Roman" w:hAnsi="Times New Roman" w:eastAsia="宋体"/>
                <w:color w:val="000000" w:themeColor="text1"/>
                <w14:textFill>
                  <w14:solidFill>
                    <w14:schemeClr w14:val="tx1"/>
                  </w14:solidFill>
                </w14:textFill>
              </w:rPr>
              <w:t>m</w:t>
            </w:r>
            <w:r>
              <w:rPr>
                <w:rFonts w:ascii="Times New Roman" w:hAnsi="Times New Roman" w:eastAsia="宋体"/>
                <w:color w:val="000000" w:themeColor="text1"/>
                <w:vertAlign w:val="super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/d，</w:t>
            </w:r>
            <w:r>
              <w:rPr>
                <w:rFonts w:hint="eastAsia" w:ascii="Times New Roman" w:hAnsi="Times New Roman" w:eastAsia="宋体"/>
                <w:color w:val="000000" w:themeColor="text1"/>
                <w14:textFill>
                  <w14:solidFill>
                    <w14:schemeClr w14:val="tx1"/>
                  </w14:solidFill>
                </w14:textFill>
              </w:rPr>
              <w:t>416</w:t>
            </w:r>
            <w:r>
              <w:rPr>
                <w:rFonts w:ascii="Times New Roman" w:hAnsi="Times New Roman" w:eastAsia="宋体"/>
                <w:color w:val="000000" w:themeColor="text1"/>
                <w14:textFill>
                  <w14:solidFill>
                    <w14:schemeClr w14:val="tx1"/>
                  </w14:solidFill>
                </w14:textFill>
              </w:rPr>
              <w:t>m</w:t>
            </w:r>
            <w:r>
              <w:rPr>
                <w:rFonts w:ascii="Times New Roman" w:hAnsi="Times New Roman" w:eastAsia="宋体"/>
                <w:color w:val="000000" w:themeColor="text1"/>
                <w:vertAlign w:val="super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/a，项目</w:t>
            </w:r>
            <w:r>
              <w:rPr>
                <w:rFonts w:hint="eastAsia" w:ascii="Times New Roman" w:hAnsi="Times New Roman" w:eastAsia="宋体"/>
                <w:color w:val="000000" w:themeColor="text1"/>
                <w14:textFill>
                  <w14:solidFill>
                    <w14:schemeClr w14:val="tx1"/>
                  </w14:solidFill>
                </w14:textFill>
              </w:rPr>
              <w:t>食堂废水</w:t>
            </w:r>
            <w:r>
              <w:rPr>
                <w:rFonts w:ascii="Times New Roman" w:hAnsi="Times New Roman" w:eastAsia="宋体"/>
                <w:color w:val="000000" w:themeColor="text1"/>
                <w14:textFill>
                  <w14:solidFill>
                    <w14:schemeClr w14:val="tx1"/>
                  </w14:solidFill>
                </w14:textFill>
              </w:rPr>
              <w:t>经隔油池</w:t>
            </w:r>
            <w:r>
              <w:rPr>
                <w:rFonts w:hint="eastAsia" w:ascii="Times New Roman" w:hAnsi="Times New Roman" w:eastAsia="宋体"/>
                <w:color w:val="000000" w:themeColor="text1"/>
                <w14:textFill>
                  <w14:solidFill>
                    <w14:schemeClr w14:val="tx1"/>
                  </w14:solidFill>
                </w14:textFill>
              </w:rPr>
              <w:t>处理后与生活污水经</w:t>
            </w:r>
            <w:r>
              <w:rPr>
                <w:rFonts w:ascii="Times New Roman" w:hAnsi="Times New Roman" w:eastAsia="宋体"/>
                <w:color w:val="000000" w:themeColor="text1"/>
                <w14:textFill>
                  <w14:solidFill>
                    <w14:schemeClr w14:val="tx1"/>
                  </w14:solidFill>
                </w14:textFill>
              </w:rPr>
              <w:t>化粪池处理达到《污水排入城镇下水道水质标准》</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GB/T 31962-2015）表 1</w:t>
            </w:r>
            <w:r>
              <w:rPr>
                <w:rFonts w:hint="eastAsia" w:ascii="Times New Roman" w:hAnsi="Times New Roman" w:eastAsia="宋体"/>
                <w:color w:val="000000" w:themeColor="text1"/>
                <w14:textFill>
                  <w14:solidFill>
                    <w14:schemeClr w14:val="tx1"/>
                  </w14:solidFill>
                </w14:textFill>
              </w:rPr>
              <w:t>A</w:t>
            </w:r>
            <w:r>
              <w:rPr>
                <w:rFonts w:ascii="Times New Roman" w:hAnsi="Times New Roman" w:eastAsia="宋体"/>
                <w:color w:val="000000" w:themeColor="text1"/>
                <w14:textFill>
                  <w14:solidFill>
                    <w14:schemeClr w14:val="tx1"/>
                  </w14:solidFill>
                </w14:textFill>
              </w:rPr>
              <w:t xml:space="preserve"> 等级标准，外排进入市政污水管网，最终进入</w:t>
            </w:r>
            <w:r>
              <w:rPr>
                <w:rFonts w:hint="eastAsia" w:ascii="Times New Roman" w:hAnsi="Times New Roman" w:eastAsia="宋体"/>
                <w:color w:val="000000" w:themeColor="text1"/>
                <w14:textFill>
                  <w14:solidFill>
                    <w14:schemeClr w14:val="tx1"/>
                  </w14:solidFill>
                </w14:textFill>
              </w:rPr>
              <w:t>上蒜工业基地</w:t>
            </w:r>
            <w:r>
              <w:rPr>
                <w:rFonts w:hint="eastAsia" w:ascii="Times New Roman" w:hAnsi="Times New Roman"/>
                <w:color w:val="000000" w:themeColor="text1"/>
                <w:lang w:eastAsia="zh-CN"/>
                <w14:textFill>
                  <w14:solidFill>
                    <w14:schemeClr w14:val="tx1"/>
                  </w14:solidFill>
                </w14:textFill>
              </w:rPr>
              <w:t>白鱼河水质净化厂处理</w:t>
            </w:r>
            <w:r>
              <w:rPr>
                <w:rFonts w:ascii="Times New Roman" w:hAnsi="Times New Roman" w:eastAsia="宋体"/>
                <w:color w:val="000000" w:themeColor="text1"/>
                <w14:textFill>
                  <w14:solidFill>
                    <w14:schemeClr w14:val="tx1"/>
                  </w14:solidFill>
                </w14:textFill>
              </w:rPr>
              <w:t>处理。</w:t>
            </w:r>
          </w:p>
          <w:p>
            <w:pPr>
              <w:spacing w:line="360" w:lineRule="auto"/>
              <w:ind w:firstLine="480" w:firstLineChars="200"/>
              <w:rPr>
                <w:rFonts w:ascii="Times New Roman" w:hAnsi="Times New Roman" w:eastAsia="宋体"/>
                <w:color w:val="000000" w:themeColor="text1"/>
                <w14:textFill>
                  <w14:solidFill>
                    <w14:schemeClr w14:val="tx1"/>
                  </w14:solidFill>
                </w14:textFill>
              </w:rPr>
            </w:pPr>
            <w:r>
              <w:rPr>
                <w:rFonts w:hint="eastAsia" w:ascii="Times New Roman" w:hAnsi="Times New Roman" w:eastAsia="宋体"/>
                <w:color w:val="000000" w:themeColor="text1"/>
                <w14:textFill>
                  <w14:solidFill>
                    <w14:schemeClr w14:val="tx1"/>
                  </w14:solidFill>
                </w14:textFill>
              </w:rPr>
              <w:t>对比同类型项目，</w:t>
            </w:r>
            <w:r>
              <w:rPr>
                <w:rFonts w:ascii="Times New Roman" w:hAnsi="Times New Roman" w:eastAsia="宋体"/>
                <w:color w:val="000000" w:themeColor="text1"/>
                <w14:textFill>
                  <w14:solidFill>
                    <w14:schemeClr w14:val="tx1"/>
                  </w14:solidFill>
                </w14:textFill>
              </w:rPr>
              <w:t>生活污水主要污染物为CODcr、BOD</w:t>
            </w:r>
            <w:r>
              <w:rPr>
                <w:rFonts w:ascii="Times New Roman" w:hAnsi="Times New Roman" w:eastAsia="宋体"/>
                <w:color w:val="000000" w:themeColor="text1"/>
                <w:vertAlign w:val="subscript"/>
                <w14:textFill>
                  <w14:solidFill>
                    <w14:schemeClr w14:val="tx1"/>
                  </w14:solidFill>
                </w14:textFill>
              </w:rPr>
              <w:t>5</w:t>
            </w:r>
            <w:r>
              <w:rPr>
                <w:rFonts w:ascii="Times New Roman" w:hAnsi="Times New Roman" w:eastAsia="宋体"/>
                <w:color w:val="000000" w:themeColor="text1"/>
                <w14:textFill>
                  <w14:solidFill>
                    <w14:schemeClr w14:val="tx1"/>
                  </w14:solidFill>
                </w14:textFill>
              </w:rPr>
              <w:t>、NH</w:t>
            </w:r>
            <w:r>
              <w:rPr>
                <w:rFonts w:ascii="Times New Roman" w:hAnsi="Times New Roman" w:eastAsia="宋体"/>
                <w:color w:val="000000" w:themeColor="text1"/>
                <w:vertAlign w:val="sub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-N、SS、TP等，根据《我国城市生活污水水质统计数据》，中我国城市生活污水水质统计数据，本项目生活污水中污染物浓度为COD：</w:t>
            </w:r>
            <w:r>
              <w:rPr>
                <w:rFonts w:hint="eastAsia" w:ascii="Times New Roman" w:hAnsi="Times New Roman" w:eastAsia="宋体"/>
                <w:color w:val="000000" w:themeColor="text1"/>
                <w14:textFill>
                  <w14:solidFill>
                    <w14:schemeClr w14:val="tx1"/>
                  </w14:solidFill>
                </w14:textFill>
              </w:rPr>
              <w:t>400</w:t>
            </w:r>
            <w:r>
              <w:rPr>
                <w:rFonts w:ascii="Times New Roman" w:hAnsi="Times New Roman" w:eastAsia="宋体"/>
                <w:color w:val="000000" w:themeColor="text1"/>
                <w14:textFill>
                  <w14:solidFill>
                    <w14:schemeClr w14:val="tx1"/>
                  </w14:solidFill>
                </w14:textFill>
              </w:rPr>
              <w:t>mg/L；BOD5：</w:t>
            </w:r>
            <w:r>
              <w:rPr>
                <w:rFonts w:hint="eastAsia" w:ascii="Times New Roman" w:hAnsi="Times New Roman" w:eastAsia="宋体"/>
                <w:color w:val="000000" w:themeColor="text1"/>
                <w14:textFill>
                  <w14:solidFill>
                    <w14:schemeClr w14:val="tx1"/>
                  </w14:solidFill>
                </w14:textFill>
              </w:rPr>
              <w:t>2</w:t>
            </w:r>
            <w:r>
              <w:rPr>
                <w:rFonts w:ascii="Times New Roman" w:hAnsi="Times New Roman" w:eastAsia="宋体"/>
                <w:color w:val="000000" w:themeColor="text1"/>
                <w14:textFill>
                  <w14:solidFill>
                    <w14:schemeClr w14:val="tx1"/>
                  </w14:solidFill>
                </w14:textFill>
              </w:rPr>
              <w:t>2</w:t>
            </w:r>
            <w:r>
              <w:rPr>
                <w:rFonts w:hint="eastAsia" w:ascii="Times New Roman" w:hAnsi="Times New Roman" w:eastAsia="宋体"/>
                <w:color w:val="000000" w:themeColor="text1"/>
                <w14:textFill>
                  <w14:solidFill>
                    <w14:schemeClr w14:val="tx1"/>
                  </w14:solidFill>
                </w14:textFill>
              </w:rPr>
              <w:t>0</w:t>
            </w:r>
            <w:r>
              <w:rPr>
                <w:rFonts w:ascii="Times New Roman" w:hAnsi="Times New Roman" w:eastAsia="宋体"/>
                <w:color w:val="000000" w:themeColor="text1"/>
                <w14:textFill>
                  <w14:solidFill>
                    <w14:schemeClr w14:val="tx1"/>
                  </w14:solidFill>
                </w14:textFill>
              </w:rPr>
              <w:t>mg/L；SS：</w:t>
            </w:r>
            <w:r>
              <w:rPr>
                <w:rFonts w:hint="eastAsia" w:ascii="Times New Roman" w:hAnsi="Times New Roman" w:eastAsia="宋体"/>
                <w:color w:val="000000" w:themeColor="text1"/>
                <w14:textFill>
                  <w14:solidFill>
                    <w14:schemeClr w14:val="tx1"/>
                  </w14:solidFill>
                </w14:textFill>
              </w:rPr>
              <w:t>3</w:t>
            </w:r>
            <w:r>
              <w:rPr>
                <w:rFonts w:ascii="Times New Roman" w:hAnsi="Times New Roman" w:eastAsia="宋体"/>
                <w:color w:val="000000" w:themeColor="text1"/>
                <w14:textFill>
                  <w14:solidFill>
                    <w14:schemeClr w14:val="tx1"/>
                  </w14:solidFill>
                </w14:textFill>
              </w:rPr>
              <w:t>0</w:t>
            </w:r>
            <w:r>
              <w:rPr>
                <w:rFonts w:hint="eastAsia" w:ascii="Times New Roman" w:hAnsi="Times New Roman" w:eastAsia="宋体"/>
                <w:color w:val="000000" w:themeColor="text1"/>
                <w14:textFill>
                  <w14:solidFill>
                    <w14:schemeClr w14:val="tx1"/>
                  </w14:solidFill>
                </w14:textFill>
              </w:rPr>
              <w:t>0</w:t>
            </w:r>
            <w:r>
              <w:rPr>
                <w:rFonts w:ascii="Times New Roman" w:hAnsi="Times New Roman" w:eastAsia="宋体"/>
                <w:color w:val="000000" w:themeColor="text1"/>
                <w14:textFill>
                  <w14:solidFill>
                    <w14:schemeClr w14:val="tx1"/>
                  </w14:solidFill>
                </w14:textFill>
              </w:rPr>
              <w:t>mg/L；氨氮：2</w:t>
            </w:r>
            <w:r>
              <w:rPr>
                <w:rFonts w:hint="eastAsia" w:ascii="Times New Roman" w:hAnsi="Times New Roman" w:eastAsia="宋体"/>
                <w:color w:val="000000" w:themeColor="text1"/>
                <w14:textFill>
                  <w14:solidFill>
                    <w14:schemeClr w14:val="tx1"/>
                  </w14:solidFill>
                </w14:textFill>
              </w:rPr>
              <w:t>0</w:t>
            </w:r>
            <w:r>
              <w:rPr>
                <w:rFonts w:ascii="Times New Roman" w:hAnsi="Times New Roman" w:eastAsia="宋体"/>
                <w:color w:val="000000" w:themeColor="text1"/>
                <w14:textFill>
                  <w14:solidFill>
                    <w14:schemeClr w14:val="tx1"/>
                  </w14:solidFill>
                </w14:textFill>
              </w:rPr>
              <w:t>mg/L；总磷：7mg/L（以P计）；动植物油：50mg/L。生活污水污染物产生情况见表4-</w:t>
            </w:r>
            <w:r>
              <w:rPr>
                <w:rFonts w:hint="eastAsia" w:ascii="Times New Roman" w:hAnsi="Times New Roman"/>
                <w:color w:val="000000" w:themeColor="text1"/>
                <w:lang w:val="en-US" w:eastAsia="zh-CN"/>
                <w14:textFill>
                  <w14:solidFill>
                    <w14:schemeClr w14:val="tx1"/>
                  </w14:solidFill>
                </w14:textFill>
              </w:rPr>
              <w:t>7</w:t>
            </w:r>
            <w:r>
              <w:rPr>
                <w:rFonts w:ascii="Times New Roman" w:hAnsi="Times New Roman" w:eastAsia="宋体"/>
                <w:color w:val="000000" w:themeColor="text1"/>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ascii="Times New Roman" w:hAnsi="Times New Roman" w:eastAsia="宋体"/>
                <w:b/>
                <w:bCs/>
                <w:color w:val="000000" w:themeColor="text1"/>
                <w:sz w:val="21"/>
                <w:szCs w:val="21"/>
                <w14:textFill>
                  <w14:solidFill>
                    <w14:schemeClr w14:val="tx1"/>
                  </w14:solidFill>
                </w14:textFill>
              </w:rPr>
            </w:pPr>
            <w:r>
              <w:rPr>
                <w:rFonts w:ascii="Times New Roman" w:hAnsi="Times New Roman" w:eastAsia="宋体"/>
                <w:b/>
                <w:bCs/>
                <w:sz w:val="21"/>
                <w:szCs w:val="21"/>
              </w:rPr>
              <w:t>表4</w:t>
            </w:r>
            <w:r>
              <w:rPr>
                <w:rFonts w:hint="eastAsia" w:ascii="Times New Roman" w:hAnsi="Times New Roman" w:eastAsia="宋体"/>
                <w:b/>
                <w:bCs/>
                <w:sz w:val="21"/>
                <w:szCs w:val="21"/>
              </w:rPr>
              <w:t>-</w:t>
            </w:r>
            <w:r>
              <w:rPr>
                <w:rFonts w:hint="eastAsia" w:ascii="Times New Roman" w:hAnsi="Times New Roman"/>
                <w:b/>
                <w:bCs/>
                <w:sz w:val="21"/>
                <w:szCs w:val="21"/>
                <w:lang w:val="en-US" w:eastAsia="zh-CN"/>
              </w:rPr>
              <w:t>7</w:t>
            </w:r>
            <w:r>
              <w:rPr>
                <w:rFonts w:ascii="Times New Roman" w:hAnsi="Times New Roman" w:eastAsia="宋体"/>
                <w:b/>
                <w:bCs/>
                <w:sz w:val="21"/>
                <w:szCs w:val="21"/>
              </w:rPr>
              <w:t xml:space="preserve"> </w:t>
            </w:r>
            <w:r>
              <w:rPr>
                <w:rFonts w:hint="eastAsia" w:ascii="Times New Roman" w:hAnsi="Times New Roman" w:eastAsia="宋体"/>
                <w:b/>
                <w:bCs/>
                <w:color w:val="000000" w:themeColor="text1"/>
                <w:sz w:val="21"/>
                <w:szCs w:val="21"/>
                <w14:textFill>
                  <w14:solidFill>
                    <w14:schemeClr w14:val="tx1"/>
                  </w14:solidFill>
                </w14:textFill>
              </w:rPr>
              <w:t>生活污水污染物产生源强</w:t>
            </w:r>
          </w:p>
          <w:tbl>
            <w:tblPr>
              <w:tblStyle w:val="19"/>
              <w:tblpPr w:leftFromText="180" w:rightFromText="180" w:vertAnchor="text" w:horzAnchor="page" w:tblpXSpec="center" w:tblpY="433"/>
              <w:tblOverlap w:val="never"/>
              <w:tblW w:w="78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3"/>
              <w:gridCol w:w="961"/>
              <w:gridCol w:w="1012"/>
              <w:gridCol w:w="1013"/>
              <w:gridCol w:w="925"/>
              <w:gridCol w:w="980"/>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3" w:type="dxa"/>
                  <w:vAlign w:val="center"/>
                </w:tcPr>
                <w:p>
                  <w:pPr>
                    <w:pStyle w:val="10"/>
                    <w:spacing w:after="0" w:line="360" w:lineRule="auto"/>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污染物</w:t>
                  </w:r>
                </w:p>
              </w:tc>
              <w:tc>
                <w:tcPr>
                  <w:tcW w:w="961" w:type="dxa"/>
                  <w:vAlign w:val="center"/>
                </w:tcPr>
                <w:p>
                  <w:pPr>
                    <w:pStyle w:val="10"/>
                    <w:spacing w:after="0" w:line="360" w:lineRule="auto"/>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COD</w:t>
                  </w:r>
                </w:p>
              </w:tc>
              <w:tc>
                <w:tcPr>
                  <w:tcW w:w="1012" w:type="dxa"/>
                  <w:vAlign w:val="center"/>
                </w:tcPr>
                <w:p>
                  <w:pPr>
                    <w:pStyle w:val="10"/>
                    <w:spacing w:after="0" w:line="360" w:lineRule="auto"/>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BOD</w:t>
                  </w:r>
                  <w:r>
                    <w:rPr>
                      <w:rFonts w:hint="eastAsia" w:ascii="Times New Roman" w:hAnsi="Times New Roman" w:eastAsia="宋体"/>
                      <w:b/>
                      <w:bCs/>
                      <w:color w:val="000000" w:themeColor="text1"/>
                      <w:sz w:val="21"/>
                      <w:szCs w:val="21"/>
                      <w:vertAlign w:val="subscript"/>
                      <w14:textFill>
                        <w14:solidFill>
                          <w14:schemeClr w14:val="tx1"/>
                        </w14:solidFill>
                      </w14:textFill>
                    </w:rPr>
                    <w:t>5</w:t>
                  </w:r>
                </w:p>
              </w:tc>
              <w:tc>
                <w:tcPr>
                  <w:tcW w:w="1013" w:type="dxa"/>
                  <w:vAlign w:val="center"/>
                </w:tcPr>
                <w:p>
                  <w:pPr>
                    <w:pStyle w:val="10"/>
                    <w:spacing w:after="0" w:line="360" w:lineRule="auto"/>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SS</w:t>
                  </w:r>
                </w:p>
              </w:tc>
              <w:tc>
                <w:tcPr>
                  <w:tcW w:w="925" w:type="dxa"/>
                  <w:vAlign w:val="center"/>
                </w:tcPr>
                <w:p>
                  <w:pPr>
                    <w:pStyle w:val="10"/>
                    <w:spacing w:after="0" w:line="360" w:lineRule="auto"/>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氨氮</w:t>
                  </w:r>
                </w:p>
              </w:tc>
              <w:tc>
                <w:tcPr>
                  <w:tcW w:w="980" w:type="dxa"/>
                  <w:vAlign w:val="center"/>
                </w:tcPr>
                <w:p>
                  <w:pPr>
                    <w:pStyle w:val="10"/>
                    <w:spacing w:after="0" w:line="360" w:lineRule="auto"/>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总磷</w:t>
                  </w:r>
                </w:p>
              </w:tc>
              <w:tc>
                <w:tcPr>
                  <w:tcW w:w="1168" w:type="dxa"/>
                  <w:vAlign w:val="center"/>
                </w:tcPr>
                <w:p>
                  <w:pPr>
                    <w:pStyle w:val="10"/>
                    <w:spacing w:after="0" w:line="360" w:lineRule="auto"/>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动植物油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3" w:type="dxa"/>
                  <w:vAlign w:val="center"/>
                </w:tcPr>
                <w:p>
                  <w:pPr>
                    <w:pStyle w:val="10"/>
                    <w:spacing w:after="0" w:line="360" w:lineRule="auto"/>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废水量（t/a)</w:t>
                  </w:r>
                </w:p>
              </w:tc>
              <w:tc>
                <w:tcPr>
                  <w:tcW w:w="6059" w:type="dxa"/>
                  <w:gridSpan w:val="6"/>
                  <w:vAlign w:val="center"/>
                </w:tcPr>
                <w:p>
                  <w:pPr>
                    <w:pStyle w:val="10"/>
                    <w:spacing w:after="0" w:line="360" w:lineRule="auto"/>
                    <w:ind w:left="48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3" w:type="dxa"/>
                  <w:vAlign w:val="center"/>
                </w:tcPr>
                <w:p>
                  <w:pPr>
                    <w:pStyle w:val="10"/>
                    <w:spacing w:after="0" w:line="360" w:lineRule="auto"/>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产生浓度（mg/L)</w:t>
                  </w:r>
                </w:p>
              </w:tc>
              <w:tc>
                <w:tcPr>
                  <w:tcW w:w="961"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400</w:t>
                  </w:r>
                </w:p>
              </w:tc>
              <w:tc>
                <w:tcPr>
                  <w:tcW w:w="1012"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200</w:t>
                  </w:r>
                </w:p>
              </w:tc>
              <w:tc>
                <w:tcPr>
                  <w:tcW w:w="1013"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3</w:t>
                  </w:r>
                  <w:r>
                    <w:rPr>
                      <w:rFonts w:ascii="Times New Roman" w:hAnsi="Times New Roman" w:eastAsia="宋体"/>
                      <w:bCs/>
                      <w:color w:val="000000" w:themeColor="text1"/>
                      <w:sz w:val="21"/>
                      <w:szCs w:val="21"/>
                      <w14:textFill>
                        <w14:solidFill>
                          <w14:schemeClr w14:val="tx1"/>
                        </w14:solidFill>
                      </w14:textFill>
                    </w:rPr>
                    <w:t>0</w:t>
                  </w:r>
                  <w:r>
                    <w:rPr>
                      <w:rFonts w:hint="eastAsia" w:ascii="Times New Roman" w:hAnsi="Times New Roman" w:eastAsia="宋体"/>
                      <w:bCs/>
                      <w:color w:val="000000" w:themeColor="text1"/>
                      <w:sz w:val="21"/>
                      <w:szCs w:val="21"/>
                      <w14:textFill>
                        <w14:solidFill>
                          <w14:schemeClr w14:val="tx1"/>
                        </w14:solidFill>
                      </w14:textFill>
                    </w:rPr>
                    <w:t>0</w:t>
                  </w:r>
                </w:p>
              </w:tc>
              <w:tc>
                <w:tcPr>
                  <w:tcW w:w="925"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20</w:t>
                  </w:r>
                </w:p>
              </w:tc>
              <w:tc>
                <w:tcPr>
                  <w:tcW w:w="980"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7</w:t>
                  </w:r>
                </w:p>
              </w:tc>
              <w:tc>
                <w:tcPr>
                  <w:tcW w:w="1168"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3" w:type="dxa"/>
                  <w:vAlign w:val="center"/>
                </w:tcPr>
                <w:p>
                  <w:pPr>
                    <w:pStyle w:val="10"/>
                    <w:spacing w:after="0" w:line="360" w:lineRule="auto"/>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产生量（t/a)</w:t>
                  </w:r>
                </w:p>
              </w:tc>
              <w:tc>
                <w:tcPr>
                  <w:tcW w:w="961"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0.166</w:t>
                  </w:r>
                </w:p>
              </w:tc>
              <w:tc>
                <w:tcPr>
                  <w:tcW w:w="1012"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0.083</w:t>
                  </w:r>
                </w:p>
              </w:tc>
              <w:tc>
                <w:tcPr>
                  <w:tcW w:w="1013"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0.1</w:t>
                  </w:r>
                  <w:r>
                    <w:rPr>
                      <w:rFonts w:ascii="Times New Roman" w:hAnsi="Times New Roman" w:eastAsia="宋体"/>
                      <w:bCs/>
                      <w:color w:val="000000" w:themeColor="text1"/>
                      <w:sz w:val="21"/>
                      <w:szCs w:val="21"/>
                      <w14:textFill>
                        <w14:solidFill>
                          <w14:schemeClr w14:val="tx1"/>
                        </w14:solidFill>
                      </w14:textFill>
                    </w:rPr>
                    <w:t>25</w:t>
                  </w:r>
                </w:p>
              </w:tc>
              <w:tc>
                <w:tcPr>
                  <w:tcW w:w="925"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0.0</w:t>
                  </w:r>
                  <w:r>
                    <w:rPr>
                      <w:rFonts w:ascii="Times New Roman" w:hAnsi="Times New Roman" w:eastAsia="宋体"/>
                      <w:bCs/>
                      <w:color w:val="000000" w:themeColor="text1"/>
                      <w:sz w:val="21"/>
                      <w:szCs w:val="21"/>
                      <w14:textFill>
                        <w14:solidFill>
                          <w14:schemeClr w14:val="tx1"/>
                        </w14:solidFill>
                      </w14:textFill>
                    </w:rPr>
                    <w:t>08</w:t>
                  </w:r>
                </w:p>
              </w:tc>
              <w:tc>
                <w:tcPr>
                  <w:tcW w:w="980"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0.003</w:t>
                  </w:r>
                </w:p>
              </w:tc>
              <w:tc>
                <w:tcPr>
                  <w:tcW w:w="1168"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0.0</w:t>
                  </w:r>
                  <w:r>
                    <w:rPr>
                      <w:rFonts w:ascii="Times New Roman" w:hAnsi="Times New Roman" w:eastAsia="宋体"/>
                      <w:bCs/>
                      <w:color w:val="000000" w:themeColor="text1"/>
                      <w:sz w:val="21"/>
                      <w:szCs w:val="21"/>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3" w:type="dxa"/>
                  <w:vAlign w:val="center"/>
                </w:tcPr>
                <w:p>
                  <w:pPr>
                    <w:pStyle w:val="10"/>
                    <w:spacing w:after="0" w:line="360" w:lineRule="auto"/>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处理效率</w:t>
                  </w:r>
                  <w:r>
                    <w:rPr>
                      <w:rFonts w:ascii="Times New Roman" w:hAnsi="Times New Roman" w:eastAsia="宋体"/>
                      <w:color w:val="000000" w:themeColor="text1"/>
                      <w:szCs w:val="24"/>
                      <w14:textFill>
                        <w14:solidFill>
                          <w14:schemeClr w14:val="tx1"/>
                        </w14:solidFill>
                      </w14:textFill>
                    </w:rPr>
                    <w:t>%</w:t>
                  </w:r>
                </w:p>
              </w:tc>
              <w:tc>
                <w:tcPr>
                  <w:tcW w:w="961"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20</w:t>
                  </w:r>
                </w:p>
              </w:tc>
              <w:tc>
                <w:tcPr>
                  <w:tcW w:w="1012"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19</w:t>
                  </w:r>
                </w:p>
              </w:tc>
              <w:tc>
                <w:tcPr>
                  <w:tcW w:w="1013"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50</w:t>
                  </w:r>
                </w:p>
              </w:tc>
              <w:tc>
                <w:tcPr>
                  <w:tcW w:w="925"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6</w:t>
                  </w:r>
                </w:p>
              </w:tc>
              <w:tc>
                <w:tcPr>
                  <w:tcW w:w="980"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1</w:t>
                  </w:r>
                  <w:r>
                    <w:rPr>
                      <w:rFonts w:ascii="Times New Roman" w:hAnsi="Times New Roman" w:eastAsia="宋体"/>
                      <w:bCs/>
                      <w:color w:val="000000" w:themeColor="text1"/>
                      <w:sz w:val="21"/>
                      <w:szCs w:val="21"/>
                      <w14:textFill>
                        <w14:solidFill>
                          <w14:schemeClr w14:val="tx1"/>
                        </w14:solidFill>
                      </w14:textFill>
                    </w:rPr>
                    <w:t>4.7</w:t>
                  </w:r>
                </w:p>
              </w:tc>
              <w:tc>
                <w:tcPr>
                  <w:tcW w:w="1168"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1</w:t>
                  </w:r>
                  <w:r>
                    <w:rPr>
                      <w:rFonts w:ascii="Times New Roman" w:hAnsi="Times New Roman" w:eastAsia="宋体"/>
                      <w:bCs/>
                      <w:color w:val="000000" w:themeColor="text1"/>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3" w:type="dxa"/>
                  <w:vAlign w:val="center"/>
                </w:tcPr>
                <w:p>
                  <w:pPr>
                    <w:pStyle w:val="10"/>
                    <w:spacing w:after="0" w:line="360" w:lineRule="auto"/>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排放浓度（mg/L)</w:t>
                  </w:r>
                </w:p>
              </w:tc>
              <w:tc>
                <w:tcPr>
                  <w:tcW w:w="961"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320</w:t>
                  </w:r>
                </w:p>
              </w:tc>
              <w:tc>
                <w:tcPr>
                  <w:tcW w:w="1012"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162</w:t>
                  </w:r>
                </w:p>
              </w:tc>
              <w:tc>
                <w:tcPr>
                  <w:tcW w:w="1013"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150</w:t>
                  </w:r>
                </w:p>
              </w:tc>
              <w:tc>
                <w:tcPr>
                  <w:tcW w:w="925"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18.8</w:t>
                  </w:r>
                </w:p>
              </w:tc>
              <w:tc>
                <w:tcPr>
                  <w:tcW w:w="980" w:type="dxa"/>
                  <w:vAlign w:val="center"/>
                </w:tcPr>
                <w:p>
                  <w:pPr>
                    <w:pStyle w:val="10"/>
                    <w:spacing w:after="0" w:line="360" w:lineRule="auto"/>
                    <w:ind w:left="0" w:leftChars="0" w:firstLine="210" w:firstLineChars="100"/>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5.97</w:t>
                  </w:r>
                </w:p>
              </w:tc>
              <w:tc>
                <w:tcPr>
                  <w:tcW w:w="1168" w:type="dxa"/>
                  <w:vAlign w:val="center"/>
                </w:tcPr>
                <w:p>
                  <w:pPr>
                    <w:pStyle w:val="10"/>
                    <w:spacing w:after="0" w:line="360" w:lineRule="auto"/>
                    <w:ind w:left="0" w:leftChars="0" w:firstLine="210" w:firstLineChars="100"/>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3" w:type="dxa"/>
                  <w:vAlign w:val="center"/>
                </w:tcPr>
                <w:p>
                  <w:pPr>
                    <w:pStyle w:val="10"/>
                    <w:spacing w:after="0" w:line="360" w:lineRule="auto"/>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排放量（t/a)</w:t>
                  </w:r>
                </w:p>
              </w:tc>
              <w:tc>
                <w:tcPr>
                  <w:tcW w:w="961"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0.133</w:t>
                  </w:r>
                </w:p>
              </w:tc>
              <w:tc>
                <w:tcPr>
                  <w:tcW w:w="1012"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ascii="Times New Roman" w:hAnsi="Times New Roman" w:eastAsia="宋体"/>
                      <w:bCs/>
                      <w:color w:val="000000" w:themeColor="text1"/>
                      <w:sz w:val="21"/>
                      <w:szCs w:val="21"/>
                      <w14:textFill>
                        <w14:solidFill>
                          <w14:schemeClr w14:val="tx1"/>
                        </w14:solidFill>
                      </w14:textFill>
                    </w:rPr>
                    <w:t>0.067</w:t>
                  </w:r>
                </w:p>
              </w:tc>
              <w:tc>
                <w:tcPr>
                  <w:tcW w:w="1013"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0.0</w:t>
                  </w:r>
                  <w:r>
                    <w:rPr>
                      <w:rFonts w:ascii="Times New Roman" w:hAnsi="Times New Roman" w:eastAsia="宋体"/>
                      <w:bCs/>
                      <w:color w:val="000000" w:themeColor="text1"/>
                      <w:sz w:val="21"/>
                      <w:szCs w:val="21"/>
                      <w14:textFill>
                        <w14:solidFill>
                          <w14:schemeClr w14:val="tx1"/>
                        </w14:solidFill>
                      </w14:textFill>
                    </w:rPr>
                    <w:t>63</w:t>
                  </w:r>
                </w:p>
              </w:tc>
              <w:tc>
                <w:tcPr>
                  <w:tcW w:w="925" w:type="dxa"/>
                  <w:vAlign w:val="center"/>
                </w:tcPr>
                <w:p>
                  <w:pPr>
                    <w:pStyle w:val="10"/>
                    <w:spacing w:after="0" w:line="360" w:lineRule="auto"/>
                    <w:ind w:left="0" w:leftChars="0"/>
                    <w:jc w:val="center"/>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0.0</w:t>
                  </w:r>
                  <w:r>
                    <w:rPr>
                      <w:rFonts w:ascii="Times New Roman" w:hAnsi="Times New Roman" w:eastAsia="宋体"/>
                      <w:bCs/>
                      <w:color w:val="000000" w:themeColor="text1"/>
                      <w:sz w:val="21"/>
                      <w:szCs w:val="21"/>
                      <w14:textFill>
                        <w14:solidFill>
                          <w14:schemeClr w14:val="tx1"/>
                        </w14:solidFill>
                      </w14:textFill>
                    </w:rPr>
                    <w:t>0</w:t>
                  </w:r>
                  <w:r>
                    <w:rPr>
                      <w:rFonts w:hint="eastAsia" w:ascii="Times New Roman" w:hAnsi="Times New Roman" w:eastAsia="宋体"/>
                      <w:bCs/>
                      <w:color w:val="000000" w:themeColor="text1"/>
                      <w:sz w:val="21"/>
                      <w:szCs w:val="21"/>
                      <w:lang w:val="en-US" w:eastAsia="zh-CN"/>
                      <w14:textFill>
                        <w14:solidFill>
                          <w14:schemeClr w14:val="tx1"/>
                        </w14:solidFill>
                      </w14:textFill>
                    </w:rPr>
                    <w:t>75</w:t>
                  </w:r>
                </w:p>
              </w:tc>
              <w:tc>
                <w:tcPr>
                  <w:tcW w:w="980" w:type="dxa"/>
                  <w:vAlign w:val="center"/>
                </w:tcPr>
                <w:p>
                  <w:pPr>
                    <w:pStyle w:val="10"/>
                    <w:spacing w:after="0" w:line="360" w:lineRule="auto"/>
                    <w:ind w:left="0" w:leftChars="0"/>
                    <w:jc w:val="center"/>
                    <w:rPr>
                      <w:rFonts w:hint="default" w:ascii="Times New Roman" w:hAnsi="Times New Roman" w:eastAsia="宋体"/>
                      <w:bCs/>
                      <w:color w:val="000000" w:themeColor="text1"/>
                      <w:sz w:val="21"/>
                      <w:szCs w:val="21"/>
                      <w:lang w:val="en-US" w:eastAsia="zh-CN"/>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0</w:t>
                  </w:r>
                  <w:r>
                    <w:rPr>
                      <w:rFonts w:ascii="Times New Roman" w:hAnsi="Times New Roman" w:eastAsia="宋体"/>
                      <w:bCs/>
                      <w:color w:val="000000" w:themeColor="text1"/>
                      <w:sz w:val="21"/>
                      <w:szCs w:val="21"/>
                      <w14:textFill>
                        <w14:solidFill>
                          <w14:schemeClr w14:val="tx1"/>
                        </w14:solidFill>
                      </w14:textFill>
                    </w:rPr>
                    <w:t>.00</w:t>
                  </w:r>
                  <w:r>
                    <w:rPr>
                      <w:rFonts w:hint="eastAsia" w:ascii="Times New Roman" w:hAnsi="Times New Roman" w:eastAsia="宋体"/>
                      <w:bCs/>
                      <w:color w:val="000000" w:themeColor="text1"/>
                      <w:sz w:val="21"/>
                      <w:szCs w:val="21"/>
                      <w:lang w:val="en-US" w:eastAsia="zh-CN"/>
                      <w14:textFill>
                        <w14:solidFill>
                          <w14:schemeClr w14:val="tx1"/>
                        </w14:solidFill>
                      </w14:textFill>
                    </w:rPr>
                    <w:t>26</w:t>
                  </w:r>
                </w:p>
              </w:tc>
              <w:tc>
                <w:tcPr>
                  <w:tcW w:w="1168"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0</w:t>
                  </w:r>
                  <w:r>
                    <w:rPr>
                      <w:rFonts w:ascii="Times New Roman" w:hAnsi="Times New Roman" w:eastAsia="宋体"/>
                      <w:bCs/>
                      <w:color w:val="000000" w:themeColor="text1"/>
                      <w:sz w:val="21"/>
                      <w:szCs w:val="21"/>
                      <w14:textFill>
                        <w14:solidFill>
                          <w14:schemeClr w14:val="tx1"/>
                        </w14:solidFill>
                      </w14:textFill>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3" w:type="dxa"/>
                  <w:vAlign w:val="center"/>
                </w:tcPr>
                <w:p>
                  <w:pPr>
                    <w:pStyle w:val="10"/>
                    <w:spacing w:after="0" w:line="360" w:lineRule="auto"/>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标准限值</w:t>
                  </w:r>
                </w:p>
              </w:tc>
              <w:tc>
                <w:tcPr>
                  <w:tcW w:w="961"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500</w:t>
                  </w:r>
                </w:p>
              </w:tc>
              <w:tc>
                <w:tcPr>
                  <w:tcW w:w="1012"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350</w:t>
                  </w:r>
                </w:p>
              </w:tc>
              <w:tc>
                <w:tcPr>
                  <w:tcW w:w="1013"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400</w:t>
                  </w:r>
                </w:p>
              </w:tc>
              <w:tc>
                <w:tcPr>
                  <w:tcW w:w="925"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70</w:t>
                  </w:r>
                </w:p>
              </w:tc>
              <w:tc>
                <w:tcPr>
                  <w:tcW w:w="980"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8</w:t>
                  </w:r>
                </w:p>
              </w:tc>
              <w:tc>
                <w:tcPr>
                  <w:tcW w:w="1168"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83" w:type="dxa"/>
                  <w:vAlign w:val="center"/>
                </w:tcPr>
                <w:p>
                  <w:pPr>
                    <w:pStyle w:val="10"/>
                    <w:spacing w:after="0" w:line="360" w:lineRule="auto"/>
                    <w:ind w:left="0" w:leftChars="0"/>
                    <w:jc w:val="center"/>
                    <w:rPr>
                      <w:rFonts w:ascii="Times New Roman" w:hAnsi="Times New Roman" w:eastAsia="宋体"/>
                      <w:b/>
                      <w:bCs/>
                      <w:color w:val="000000" w:themeColor="text1"/>
                      <w:sz w:val="21"/>
                      <w:szCs w:val="21"/>
                      <w14:textFill>
                        <w14:solidFill>
                          <w14:schemeClr w14:val="tx1"/>
                        </w14:solidFill>
                      </w14:textFill>
                    </w:rPr>
                  </w:pPr>
                  <w:r>
                    <w:rPr>
                      <w:rFonts w:hint="eastAsia" w:ascii="Times New Roman" w:hAnsi="Times New Roman" w:eastAsia="宋体"/>
                      <w:b/>
                      <w:bCs/>
                      <w:color w:val="000000" w:themeColor="text1"/>
                      <w:sz w:val="21"/>
                      <w:szCs w:val="21"/>
                      <w14:textFill>
                        <w14:solidFill>
                          <w14:schemeClr w14:val="tx1"/>
                        </w14:solidFill>
                      </w14:textFill>
                    </w:rPr>
                    <w:t>达标情况</w:t>
                  </w:r>
                </w:p>
              </w:tc>
              <w:tc>
                <w:tcPr>
                  <w:tcW w:w="961"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达标</w:t>
                  </w:r>
                </w:p>
              </w:tc>
              <w:tc>
                <w:tcPr>
                  <w:tcW w:w="1012"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达标</w:t>
                  </w:r>
                </w:p>
              </w:tc>
              <w:tc>
                <w:tcPr>
                  <w:tcW w:w="1013"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达标</w:t>
                  </w:r>
                </w:p>
              </w:tc>
              <w:tc>
                <w:tcPr>
                  <w:tcW w:w="925"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达标</w:t>
                  </w:r>
                </w:p>
              </w:tc>
              <w:tc>
                <w:tcPr>
                  <w:tcW w:w="980"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达标</w:t>
                  </w:r>
                </w:p>
              </w:tc>
              <w:tc>
                <w:tcPr>
                  <w:tcW w:w="1168" w:type="dxa"/>
                  <w:vAlign w:val="center"/>
                </w:tcPr>
                <w:p>
                  <w:pPr>
                    <w:pStyle w:val="10"/>
                    <w:spacing w:after="0" w:line="360" w:lineRule="auto"/>
                    <w:ind w:left="0" w:leftChars="0"/>
                    <w:jc w:val="center"/>
                    <w:rPr>
                      <w:rFonts w:ascii="Times New Roman" w:hAnsi="Times New Roman" w:eastAsia="宋体"/>
                      <w:bCs/>
                      <w:color w:val="000000" w:themeColor="text1"/>
                      <w:sz w:val="21"/>
                      <w:szCs w:val="21"/>
                      <w14:textFill>
                        <w14:solidFill>
                          <w14:schemeClr w14:val="tx1"/>
                        </w14:solidFill>
                      </w14:textFill>
                    </w:rPr>
                  </w:pPr>
                  <w:r>
                    <w:rPr>
                      <w:rFonts w:hint="eastAsia" w:ascii="Times New Roman" w:hAnsi="Times New Roman" w:eastAsia="宋体"/>
                      <w:bCs/>
                      <w:color w:val="000000" w:themeColor="text1"/>
                      <w:sz w:val="21"/>
                      <w:szCs w:val="21"/>
                      <w14:textFill>
                        <w14:solidFill>
                          <w14:schemeClr w14:val="tx1"/>
                        </w14:solidFill>
                      </w14:textFill>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jc w:val="center"/>
              </w:trPr>
              <w:tc>
                <w:tcPr>
                  <w:tcW w:w="7842" w:type="dxa"/>
                  <w:gridSpan w:val="7"/>
                  <w:vAlign w:val="center"/>
                </w:tcPr>
                <w:p>
                  <w:pPr>
                    <w:adjustRightInd w:val="0"/>
                    <w:snapToGrid w:val="0"/>
                    <w:rPr>
                      <w:rFonts w:ascii="Times New Roman" w:hAnsi="Times New Roman" w:eastAsia="宋体"/>
                      <w:b/>
                      <w:color w:val="000000" w:themeColor="text1"/>
                      <w:sz w:val="18"/>
                      <w:szCs w:val="18"/>
                      <w14:textFill>
                        <w14:solidFill>
                          <w14:schemeClr w14:val="tx1"/>
                        </w14:solidFill>
                      </w14:textFill>
                    </w:rPr>
                  </w:pPr>
                  <w:r>
                    <w:rPr>
                      <w:rFonts w:ascii="Times New Roman" w:hAnsi="Times New Roman" w:eastAsia="宋体"/>
                      <w:b/>
                      <w:color w:val="000000" w:themeColor="text1"/>
                      <w:sz w:val="18"/>
                      <w:szCs w:val="18"/>
                      <w14:textFill>
                        <w14:solidFill>
                          <w14:schemeClr w14:val="tx1"/>
                        </w14:solidFill>
                      </w14:textFill>
                    </w:rPr>
                    <w:t>注：根据《第一次全国污染源普查城镇生活源产排污系数手册》中的“第一分册 城镇居民生活源污染物产生、排放系数手册”（表4 四区三类）中化粪池去除率COD为20%，BOD</w:t>
                  </w:r>
                  <w:r>
                    <w:rPr>
                      <w:rFonts w:ascii="Times New Roman" w:hAnsi="Times New Roman" w:eastAsia="宋体"/>
                      <w:b/>
                      <w:color w:val="000000" w:themeColor="text1"/>
                      <w:sz w:val="18"/>
                      <w:szCs w:val="18"/>
                      <w:vertAlign w:val="subscript"/>
                      <w14:textFill>
                        <w14:solidFill>
                          <w14:schemeClr w14:val="tx1"/>
                        </w14:solidFill>
                      </w14:textFill>
                    </w:rPr>
                    <w:t>5</w:t>
                  </w:r>
                  <w:r>
                    <w:rPr>
                      <w:rFonts w:ascii="Times New Roman" w:hAnsi="Times New Roman" w:eastAsia="宋体"/>
                      <w:b/>
                      <w:color w:val="000000" w:themeColor="text1"/>
                      <w:sz w:val="18"/>
                      <w:szCs w:val="18"/>
                      <w14:textFill>
                        <w14:solidFill>
                          <w14:schemeClr w14:val="tx1"/>
                        </w14:solidFill>
                      </w14:textFill>
                    </w:rPr>
                    <w:t>为19%，NH3-N为6%，总磷为14.7%，TN为15.1%</w:t>
                  </w:r>
                  <w:r>
                    <w:rPr>
                      <w:rFonts w:hint="eastAsia" w:ascii="Times New Roman" w:hAnsi="Times New Roman" w:eastAsia="宋体"/>
                      <w:b/>
                      <w:color w:val="000000" w:themeColor="text1"/>
                      <w:sz w:val="18"/>
                      <w:szCs w:val="18"/>
                      <w14:textFill>
                        <w14:solidFill>
                          <w14:schemeClr w14:val="tx1"/>
                        </w14:solidFill>
                      </w14:textFill>
                    </w:rPr>
                    <w:t>，</w:t>
                  </w:r>
                  <w:r>
                    <w:rPr>
                      <w:rFonts w:ascii="Times New Roman" w:hAnsi="Times New Roman" w:eastAsia="宋体"/>
                      <w:b/>
                      <w:color w:val="000000" w:themeColor="text1"/>
                      <w:sz w:val="18"/>
                      <w:szCs w:val="18"/>
                      <w14:textFill>
                        <w14:solidFill>
                          <w14:schemeClr w14:val="tx1"/>
                        </w14:solidFill>
                      </w14:textFill>
                    </w:rPr>
                    <w:t>SS为50%</w:t>
                  </w:r>
                  <w:r>
                    <w:rPr>
                      <w:rFonts w:hint="eastAsia" w:ascii="Times New Roman" w:hAnsi="Times New Roman" w:eastAsia="宋体"/>
                      <w:b/>
                      <w:color w:val="000000" w:themeColor="text1"/>
                      <w:sz w:val="18"/>
                      <w:szCs w:val="18"/>
                      <w14:textFill>
                        <w14:solidFill>
                          <w14:schemeClr w14:val="tx1"/>
                        </w14:solidFill>
                      </w14:textFill>
                    </w:rPr>
                    <w:t>，动植物油为</w:t>
                  </w:r>
                  <w:r>
                    <w:rPr>
                      <w:rFonts w:ascii="Times New Roman" w:hAnsi="Times New Roman" w:eastAsia="宋体"/>
                      <w:b/>
                      <w:color w:val="000000" w:themeColor="text1"/>
                      <w:sz w:val="18"/>
                      <w:szCs w:val="18"/>
                      <w14:textFill>
                        <w14:solidFill>
                          <w14:schemeClr w14:val="tx1"/>
                        </w14:solidFill>
                      </w14:textFill>
                    </w:rPr>
                    <w:t>15%。</w:t>
                  </w:r>
                </w:p>
              </w:tc>
            </w:tr>
          </w:tbl>
          <w:p>
            <w:pPr>
              <w:widowControl/>
              <w:spacing w:line="440" w:lineRule="exact"/>
              <w:ind w:firstLine="482" w:firstLineChars="200"/>
              <w:jc w:val="left"/>
              <w:rPr>
                <w:rFonts w:ascii="Times New Roman" w:hAnsi="Times New Roman" w:eastAsia="宋体"/>
                <w:b/>
                <w:bCs/>
              </w:rPr>
            </w:pPr>
            <w:r>
              <w:rPr>
                <w:rFonts w:hint="eastAsia" w:ascii="Times New Roman" w:hAnsi="Times New Roman"/>
                <w:b/>
                <w:bCs/>
                <w:color w:val="000000"/>
                <w:kern w:val="0"/>
                <w:lang w:val="en-US" w:eastAsia="zh-CN" w:bidi="ar"/>
              </w:rPr>
              <w:t>①</w:t>
            </w:r>
            <w:r>
              <w:rPr>
                <w:rFonts w:hint="eastAsia" w:ascii="Times New Roman" w:hAnsi="Times New Roman"/>
                <w:b/>
                <w:bCs/>
                <w:color w:val="000000"/>
                <w:kern w:val="0"/>
                <w:lang w:eastAsia="zh-CN" w:bidi="ar"/>
              </w:rPr>
              <w:t>隔油池</w:t>
            </w:r>
            <w:r>
              <w:rPr>
                <w:rFonts w:ascii="Times New Roman" w:hAnsi="Times New Roman" w:eastAsia="宋体"/>
                <w:b/>
                <w:bCs/>
                <w:color w:val="000000"/>
                <w:kern w:val="0"/>
                <w:lang w:bidi="ar"/>
              </w:rPr>
              <w:t xml:space="preserve"> </w:t>
            </w:r>
          </w:p>
          <w:p>
            <w:pPr>
              <w:widowControl/>
              <w:spacing w:line="440" w:lineRule="exact"/>
              <w:ind w:firstLine="480" w:firstLineChars="200"/>
              <w:jc w:val="left"/>
              <w:rPr>
                <w:rFonts w:hint="eastAsia" w:ascii="Times New Roman" w:hAnsi="Times New Roman" w:eastAsia="宋体"/>
                <w:color w:val="000000"/>
                <w:kern w:val="0"/>
                <w:lang w:bidi="ar"/>
              </w:rPr>
            </w:pPr>
            <w:r>
              <w:rPr>
                <w:rFonts w:hint="eastAsia" w:ascii="Times New Roman" w:hAnsi="Times New Roman" w:eastAsia="宋体"/>
                <w:color w:val="000000"/>
                <w:kern w:val="0"/>
                <w:lang w:bidi="ar"/>
              </w:rPr>
              <w:t>根据《建筑给水排水设计规范2009年版》（GB50015-2003）：污水在隔油池内的流速控制在0.005m/s之内，有利于油脂颗粒上浮。污水在池内的停留时间的选择，可根据建筑物性质确定，用油量较多者取上限值，用油量较少者取下限值。参照实践经验，存油部分的容积不宜小于该池有效容积的25%；隔油池的有效容积可根据厨房洗涤废水的流量和废水在池内停留时间决定，其有效容积是指隔油池出口管管底标高以下的池容积。存油部分容积是指出水挡板的下端至水面油水分离室的容积。</w:t>
            </w:r>
          </w:p>
          <w:p>
            <w:pPr>
              <w:widowControl/>
              <w:spacing w:line="440" w:lineRule="exact"/>
              <w:ind w:firstLine="480" w:firstLineChars="200"/>
              <w:jc w:val="left"/>
              <w:rPr>
                <w:rFonts w:hint="eastAsia" w:ascii="Times New Roman" w:hAnsi="Times New Roman" w:eastAsia="宋体"/>
                <w:color w:val="000000"/>
                <w:kern w:val="0"/>
                <w:lang w:bidi="ar"/>
              </w:rPr>
            </w:pPr>
            <w:r>
              <w:rPr>
                <w:rFonts w:hint="eastAsia" w:ascii="Times New Roman" w:hAnsi="Times New Roman" w:eastAsia="宋体"/>
                <w:color w:val="000000"/>
                <w:kern w:val="0"/>
                <w:lang w:bidi="ar"/>
              </w:rPr>
              <w:t>根据餐饮隔油池容积计算公式：</w:t>
            </w:r>
          </w:p>
          <w:p>
            <w:pPr>
              <w:widowControl/>
              <w:spacing w:line="440" w:lineRule="exact"/>
              <w:ind w:firstLine="480" w:firstLineChars="200"/>
              <w:jc w:val="center"/>
              <w:rPr>
                <w:rFonts w:hint="eastAsia" w:ascii="Times New Roman" w:hAnsi="Times New Roman" w:eastAsia="宋体"/>
                <w:color w:val="000000"/>
                <w:kern w:val="0"/>
                <w:lang w:bidi="ar"/>
              </w:rPr>
            </w:pPr>
            <w:r>
              <w:rPr>
                <w:rFonts w:ascii="Times New Roman" w:hAnsi="Times New Roman" w:cs="Times New Roman"/>
                <w:color w:val="000000"/>
                <w:position w:val="-12"/>
                <w:sz w:val="24"/>
                <w:szCs w:val="24"/>
                <w:shd w:val="clear" w:color="auto" w:fill="FFFFFF"/>
              </w:rPr>
              <w:object>
                <v:shape id="_x0000_i1025" o:spt="75" type="#_x0000_t75" style="height:18pt;width:78.9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p>
          <w:p>
            <w:pPr>
              <w:widowControl/>
              <w:spacing w:line="440" w:lineRule="exact"/>
              <w:ind w:firstLine="480" w:firstLineChars="200"/>
              <w:jc w:val="left"/>
              <w:rPr>
                <w:rFonts w:hint="eastAsia" w:ascii="Times New Roman" w:hAnsi="Times New Roman" w:eastAsia="宋体"/>
                <w:color w:val="000000"/>
                <w:kern w:val="0"/>
                <w:lang w:bidi="ar"/>
              </w:rPr>
            </w:pPr>
            <w:r>
              <w:rPr>
                <w:rFonts w:hint="eastAsia" w:ascii="Times New Roman" w:hAnsi="Times New Roman" w:eastAsia="宋体"/>
                <w:color w:val="000000"/>
                <w:kern w:val="0"/>
                <w:lang w:bidi="ar"/>
              </w:rPr>
              <w:t>式中：V</w:t>
            </w:r>
            <w:r>
              <w:rPr>
                <w:rFonts w:hint="eastAsia" w:ascii="Times New Roman" w:hAnsi="Times New Roman"/>
                <w:color w:val="000000"/>
                <w:kern w:val="0"/>
                <w:lang w:eastAsia="zh-CN" w:bidi="ar"/>
              </w:rPr>
              <w:t>——</w:t>
            </w:r>
            <w:r>
              <w:rPr>
                <w:rFonts w:hint="eastAsia" w:ascii="Times New Roman" w:hAnsi="Times New Roman" w:eastAsia="宋体"/>
                <w:color w:val="000000"/>
                <w:kern w:val="0"/>
                <w:lang w:bidi="ar"/>
              </w:rPr>
              <w:t>隔油池有效容积，m</w:t>
            </w:r>
            <w:r>
              <w:rPr>
                <w:rFonts w:hint="eastAsia" w:ascii="Times New Roman" w:hAnsi="Times New Roman" w:eastAsia="宋体"/>
                <w:color w:val="000000"/>
                <w:kern w:val="0"/>
                <w:vertAlign w:val="superscript"/>
                <w:lang w:bidi="ar"/>
              </w:rPr>
              <w:t>3</w:t>
            </w:r>
            <w:r>
              <w:rPr>
                <w:rFonts w:hint="eastAsia" w:ascii="Times New Roman" w:hAnsi="Times New Roman" w:eastAsia="宋体"/>
                <w:color w:val="000000"/>
                <w:kern w:val="0"/>
                <w:lang w:bidi="ar"/>
              </w:rPr>
              <w:t>；</w:t>
            </w:r>
          </w:p>
          <w:p>
            <w:pPr>
              <w:widowControl/>
              <w:spacing w:line="440" w:lineRule="exact"/>
              <w:ind w:firstLine="480" w:firstLineChars="200"/>
              <w:jc w:val="left"/>
              <w:rPr>
                <w:rFonts w:hint="eastAsia" w:ascii="Times New Roman" w:hAnsi="Times New Roman" w:eastAsia="宋体"/>
                <w:color w:val="000000"/>
                <w:kern w:val="0"/>
                <w:lang w:bidi="ar"/>
              </w:rPr>
            </w:pPr>
            <w:r>
              <w:rPr>
                <w:rFonts w:hint="eastAsia" w:ascii="Times New Roman" w:hAnsi="Times New Roman" w:eastAsia="宋体"/>
                <w:color w:val="000000"/>
                <w:kern w:val="0"/>
                <w:lang w:bidi="ar"/>
              </w:rPr>
              <w:t>Qmax</w:t>
            </w:r>
            <w:r>
              <w:rPr>
                <w:rFonts w:hint="eastAsia" w:ascii="Times New Roman" w:hAnsi="Times New Roman"/>
                <w:color w:val="000000"/>
                <w:kern w:val="0"/>
                <w:lang w:eastAsia="zh-CN" w:bidi="ar"/>
              </w:rPr>
              <w:t>——</w:t>
            </w:r>
            <w:r>
              <w:rPr>
                <w:rFonts w:hint="eastAsia" w:ascii="Times New Roman" w:hAnsi="Times New Roman" w:eastAsia="宋体"/>
                <w:color w:val="000000"/>
                <w:kern w:val="0"/>
                <w:lang w:bidi="ar"/>
              </w:rPr>
              <w:t>最大秒流量，食堂废水为</w:t>
            </w:r>
            <w:r>
              <w:rPr>
                <w:rFonts w:hint="eastAsia" w:ascii="Times New Roman" w:hAnsi="Times New Roman"/>
                <w:color w:val="000000"/>
                <w:kern w:val="0"/>
                <w:lang w:val="en-US" w:eastAsia="zh-CN" w:bidi="ar"/>
              </w:rPr>
              <w:t>0.32</w:t>
            </w:r>
            <w:r>
              <w:rPr>
                <w:rFonts w:hint="eastAsia" w:ascii="Times New Roman" w:hAnsi="Times New Roman" w:eastAsia="宋体"/>
                <w:color w:val="000000"/>
                <w:kern w:val="0"/>
                <w:lang w:bidi="ar"/>
              </w:rPr>
              <w:t>m</w:t>
            </w:r>
            <w:r>
              <w:rPr>
                <w:rFonts w:hint="eastAsia" w:ascii="Times New Roman" w:hAnsi="Times New Roman" w:eastAsia="宋体"/>
                <w:color w:val="000000"/>
                <w:kern w:val="0"/>
                <w:vertAlign w:val="superscript"/>
                <w:lang w:bidi="ar"/>
              </w:rPr>
              <w:t>3</w:t>
            </w:r>
            <w:r>
              <w:rPr>
                <w:rFonts w:hint="eastAsia" w:ascii="Times New Roman" w:hAnsi="Times New Roman" w:eastAsia="宋体"/>
                <w:color w:val="000000"/>
                <w:kern w:val="0"/>
                <w:lang w:bidi="ar"/>
              </w:rPr>
              <w:t>/d，每天运营</w:t>
            </w:r>
            <w:r>
              <w:rPr>
                <w:rFonts w:hint="eastAsia" w:ascii="Times New Roman" w:hAnsi="Times New Roman"/>
                <w:color w:val="000000"/>
                <w:kern w:val="0"/>
                <w:lang w:val="en-US" w:eastAsia="zh-CN" w:bidi="ar"/>
              </w:rPr>
              <w:t>4</w:t>
            </w:r>
            <w:r>
              <w:rPr>
                <w:rFonts w:hint="eastAsia" w:ascii="Times New Roman" w:hAnsi="Times New Roman" w:eastAsia="宋体"/>
                <w:color w:val="000000"/>
                <w:kern w:val="0"/>
                <w:lang w:bidi="ar"/>
              </w:rPr>
              <w:t>小时，则最大秒流量为0.0000</w:t>
            </w:r>
            <w:r>
              <w:rPr>
                <w:rFonts w:hint="eastAsia" w:ascii="Times New Roman" w:hAnsi="Times New Roman"/>
                <w:color w:val="000000"/>
                <w:kern w:val="0"/>
                <w:lang w:val="en-US" w:eastAsia="zh-CN" w:bidi="ar"/>
              </w:rPr>
              <w:t>2</w:t>
            </w:r>
            <w:r>
              <w:rPr>
                <w:rFonts w:hint="eastAsia" w:ascii="Times New Roman" w:hAnsi="Times New Roman" w:eastAsia="宋体"/>
                <w:color w:val="000000"/>
                <w:kern w:val="0"/>
                <w:lang w:bidi="ar"/>
              </w:rPr>
              <w:t>m</w:t>
            </w:r>
            <w:r>
              <w:rPr>
                <w:rFonts w:hint="eastAsia" w:ascii="Times New Roman" w:hAnsi="Times New Roman" w:eastAsia="宋体"/>
                <w:color w:val="000000"/>
                <w:kern w:val="0"/>
                <w:vertAlign w:val="superscript"/>
                <w:lang w:bidi="ar"/>
              </w:rPr>
              <w:t>3</w:t>
            </w:r>
            <w:r>
              <w:rPr>
                <w:rFonts w:hint="eastAsia" w:ascii="Times New Roman" w:hAnsi="Times New Roman" w:eastAsia="宋体"/>
                <w:color w:val="000000"/>
                <w:kern w:val="0"/>
                <w:lang w:bidi="ar"/>
              </w:rPr>
              <w:t>/s；</w:t>
            </w:r>
          </w:p>
          <w:p>
            <w:pPr>
              <w:widowControl/>
              <w:spacing w:line="440" w:lineRule="exact"/>
              <w:ind w:firstLine="480" w:firstLineChars="200"/>
              <w:jc w:val="left"/>
              <w:rPr>
                <w:rFonts w:hint="eastAsia" w:ascii="Times New Roman" w:hAnsi="Times New Roman" w:eastAsia="宋体"/>
                <w:color w:val="000000"/>
                <w:kern w:val="0"/>
                <w:lang w:bidi="ar"/>
              </w:rPr>
            </w:pPr>
            <w:r>
              <w:rPr>
                <w:rFonts w:hint="eastAsia" w:ascii="Times New Roman" w:hAnsi="Times New Roman" w:eastAsia="宋体"/>
                <w:color w:val="000000"/>
                <w:kern w:val="0"/>
                <w:lang w:bidi="ar"/>
              </w:rPr>
              <w:t>T</w:t>
            </w:r>
            <w:r>
              <w:rPr>
                <w:rFonts w:hint="eastAsia" w:ascii="Times New Roman" w:hAnsi="Times New Roman"/>
                <w:color w:val="000000"/>
                <w:kern w:val="0"/>
                <w:lang w:eastAsia="zh-CN" w:bidi="ar"/>
              </w:rPr>
              <w:t>——</w:t>
            </w:r>
            <w:r>
              <w:rPr>
                <w:rFonts w:hint="eastAsia" w:ascii="Times New Roman" w:hAnsi="Times New Roman" w:eastAsia="宋体"/>
                <w:color w:val="000000"/>
                <w:kern w:val="0"/>
                <w:lang w:bidi="ar"/>
              </w:rPr>
              <w:t>停留时间，本项目取值120min；</w:t>
            </w:r>
          </w:p>
          <w:p>
            <w:pPr>
              <w:widowControl/>
              <w:spacing w:line="440" w:lineRule="exact"/>
              <w:ind w:firstLine="480" w:firstLineChars="200"/>
              <w:jc w:val="left"/>
              <w:rPr>
                <w:rFonts w:ascii="Times New Roman" w:hAnsi="Times New Roman" w:eastAsia="宋体"/>
                <w:color w:val="000000"/>
                <w:kern w:val="0"/>
                <w:lang w:bidi="ar"/>
              </w:rPr>
            </w:pPr>
            <w:r>
              <w:rPr>
                <w:rFonts w:hint="eastAsia" w:ascii="Times New Roman" w:hAnsi="Times New Roman" w:eastAsia="宋体"/>
                <w:color w:val="000000"/>
                <w:kern w:val="0"/>
                <w:lang w:bidi="ar"/>
              </w:rPr>
              <w:t>经计算，本项目需建设有效容积不低于</w:t>
            </w:r>
            <w:r>
              <w:rPr>
                <w:rFonts w:hint="eastAsia" w:ascii="Times New Roman" w:hAnsi="Times New Roman"/>
                <w:color w:val="000000"/>
                <w:kern w:val="0"/>
                <w:lang w:val="en-US" w:eastAsia="zh-CN" w:bidi="ar"/>
              </w:rPr>
              <w:t>0.144</w:t>
            </w:r>
            <w:r>
              <w:rPr>
                <w:rFonts w:hint="eastAsia" w:ascii="Times New Roman" w:hAnsi="Times New Roman" w:eastAsia="宋体"/>
                <w:color w:val="000000"/>
                <w:kern w:val="0"/>
                <w:lang w:bidi="ar"/>
              </w:rPr>
              <w:t>m</w:t>
            </w:r>
            <w:r>
              <w:rPr>
                <w:rFonts w:hint="eastAsia" w:ascii="Times New Roman" w:hAnsi="Times New Roman" w:eastAsia="宋体"/>
                <w:color w:val="000000"/>
                <w:kern w:val="0"/>
                <w:vertAlign w:val="superscript"/>
                <w:lang w:bidi="ar"/>
              </w:rPr>
              <w:t>3</w:t>
            </w:r>
            <w:r>
              <w:rPr>
                <w:rFonts w:hint="eastAsia" w:ascii="Times New Roman" w:hAnsi="Times New Roman" w:eastAsia="宋体"/>
                <w:color w:val="000000"/>
                <w:kern w:val="0"/>
                <w:lang w:bidi="ar"/>
              </w:rPr>
              <w:t>隔油池。选取1.2的系数，则本项目隔油池的总容积应设置不小于0.</w:t>
            </w:r>
            <w:r>
              <w:rPr>
                <w:rFonts w:hint="eastAsia" w:ascii="Times New Roman" w:hAnsi="Times New Roman"/>
                <w:color w:val="000000"/>
                <w:kern w:val="0"/>
                <w:lang w:val="en-US" w:eastAsia="zh-CN" w:bidi="ar"/>
              </w:rPr>
              <w:t>173</w:t>
            </w:r>
            <w:r>
              <w:rPr>
                <w:rFonts w:hint="eastAsia" w:ascii="Times New Roman" w:hAnsi="Times New Roman" w:eastAsia="宋体"/>
                <w:color w:val="000000"/>
                <w:kern w:val="0"/>
                <w:lang w:bidi="ar"/>
              </w:rPr>
              <w:t>m</w:t>
            </w:r>
            <w:r>
              <w:rPr>
                <w:rFonts w:hint="eastAsia" w:ascii="Times New Roman" w:hAnsi="Times New Roman" w:eastAsia="宋体"/>
                <w:color w:val="000000"/>
                <w:kern w:val="0"/>
                <w:vertAlign w:val="superscript"/>
                <w:lang w:bidi="ar"/>
              </w:rPr>
              <w:t>3</w:t>
            </w:r>
            <w:r>
              <w:rPr>
                <w:rFonts w:hint="eastAsia" w:ascii="Times New Roman" w:hAnsi="Times New Roman" w:eastAsia="宋体"/>
                <w:color w:val="000000"/>
                <w:kern w:val="0"/>
                <w:lang w:bidi="ar"/>
              </w:rPr>
              <w:t>的隔油池，污水在隔油池内的流速控制在0.005m/s之内，存油部分的容积不宜小于该池有效容积的25%，因此本项目依托昆明畅达经贸有限公司隔油池容积为</w:t>
            </w:r>
            <w:r>
              <w:rPr>
                <w:rFonts w:hint="eastAsia" w:ascii="Times New Roman" w:hAnsi="Times New Roman"/>
                <w:color w:val="000000"/>
                <w:kern w:val="0"/>
                <w:lang w:val="en-US" w:eastAsia="zh-CN" w:bidi="ar"/>
              </w:rPr>
              <w:t>1</w:t>
            </w:r>
            <w:r>
              <w:rPr>
                <w:rFonts w:hint="eastAsia" w:ascii="Times New Roman" w:hAnsi="Times New Roman" w:eastAsia="宋体"/>
                <w:color w:val="000000"/>
                <w:kern w:val="0"/>
                <w:lang w:bidi="ar"/>
              </w:rPr>
              <w:t>m</w:t>
            </w:r>
            <w:r>
              <w:rPr>
                <w:rFonts w:hint="eastAsia" w:ascii="Times New Roman" w:hAnsi="Times New Roman" w:eastAsia="宋体"/>
                <w:color w:val="000000"/>
                <w:kern w:val="0"/>
                <w:vertAlign w:val="superscript"/>
                <w:lang w:bidi="ar"/>
              </w:rPr>
              <w:t>3</w:t>
            </w:r>
            <w:r>
              <w:rPr>
                <w:rFonts w:hint="eastAsia" w:ascii="Times New Roman" w:hAnsi="Times New Roman" w:eastAsia="宋体"/>
                <w:color w:val="000000"/>
                <w:kern w:val="0"/>
                <w:lang w:bidi="ar"/>
              </w:rPr>
              <w:t>是可行的。</w:t>
            </w:r>
          </w:p>
          <w:p>
            <w:pPr>
              <w:widowControl/>
              <w:spacing w:line="440" w:lineRule="exact"/>
              <w:ind w:firstLine="480" w:firstLineChars="200"/>
              <w:jc w:val="left"/>
              <w:rPr>
                <w:rFonts w:ascii="Times New Roman" w:hAnsi="Times New Roman" w:eastAsia="宋体"/>
              </w:rPr>
            </w:pPr>
            <w:r>
              <w:rPr>
                <w:rFonts w:ascii="Times New Roman" w:hAnsi="Times New Roman" w:eastAsia="宋体"/>
                <w:color w:val="000000"/>
                <w:kern w:val="0"/>
                <w:lang w:bidi="ar"/>
              </w:rPr>
              <w:t>项目生活区设置一间食堂，根据工程分析可知，食堂含油污水产生量为0.32m³/d。食堂清洗池下方设置1个</w:t>
            </w:r>
            <w:r>
              <w:rPr>
                <w:rFonts w:hint="eastAsia" w:ascii="Times New Roman" w:hAnsi="Times New Roman"/>
                <w:color w:val="000000"/>
                <w:kern w:val="0"/>
                <w:lang w:eastAsia="zh-CN" w:bidi="ar"/>
              </w:rPr>
              <w:t>1m</w:t>
            </w:r>
            <w:r>
              <w:rPr>
                <w:rFonts w:hint="eastAsia" w:ascii="Times New Roman" w:hAnsi="Times New Roman"/>
                <w:color w:val="000000"/>
                <w:kern w:val="0"/>
                <w:vertAlign w:val="superscript"/>
                <w:lang w:eastAsia="zh-CN" w:bidi="ar"/>
              </w:rPr>
              <w:t>3</w:t>
            </w:r>
            <w:r>
              <w:rPr>
                <w:rFonts w:hint="eastAsia" w:ascii="Times New Roman" w:hAnsi="Times New Roman"/>
                <w:color w:val="000000"/>
                <w:kern w:val="0"/>
                <w:lang w:eastAsia="zh-CN" w:bidi="ar"/>
              </w:rPr>
              <w:t>隔油池</w:t>
            </w:r>
            <w:r>
              <w:rPr>
                <w:rFonts w:ascii="Times New Roman" w:hAnsi="Times New Roman" w:eastAsia="宋体"/>
                <w:color w:val="000000"/>
                <w:kern w:val="0"/>
                <w:lang w:bidi="ar"/>
              </w:rPr>
              <w:t>，</w:t>
            </w:r>
            <w:r>
              <w:rPr>
                <w:rFonts w:hint="eastAsia" w:ascii="Times New Roman" w:hAnsi="Times New Roman"/>
                <w:color w:val="000000"/>
                <w:kern w:val="0"/>
                <w:lang w:eastAsia="zh-CN" w:bidi="ar"/>
              </w:rPr>
              <w:t>隔油池</w:t>
            </w:r>
            <w:r>
              <w:rPr>
                <w:rFonts w:ascii="Times New Roman" w:hAnsi="Times New Roman" w:eastAsia="宋体"/>
                <w:color w:val="000000"/>
                <w:kern w:val="0"/>
                <w:lang w:bidi="ar"/>
              </w:rPr>
              <w:t>的容积可保障食堂污水在</w:t>
            </w:r>
            <w:r>
              <w:rPr>
                <w:rFonts w:hint="eastAsia" w:ascii="Times New Roman" w:hAnsi="Times New Roman"/>
                <w:color w:val="000000"/>
                <w:kern w:val="0"/>
                <w:lang w:eastAsia="zh-CN" w:bidi="ar"/>
              </w:rPr>
              <w:t>隔油池</w:t>
            </w:r>
            <w:r>
              <w:rPr>
                <w:rFonts w:ascii="Times New Roman" w:hAnsi="Times New Roman" w:eastAsia="宋体"/>
                <w:color w:val="000000"/>
                <w:kern w:val="0"/>
                <w:lang w:bidi="ar"/>
              </w:rPr>
              <w:t>内停留时间不小于30min，含油污水经</w:t>
            </w:r>
            <w:r>
              <w:rPr>
                <w:rFonts w:hint="eastAsia" w:ascii="Times New Roman" w:hAnsi="Times New Roman"/>
                <w:color w:val="000000"/>
                <w:kern w:val="0"/>
                <w:lang w:eastAsia="zh-CN" w:bidi="ar"/>
              </w:rPr>
              <w:t>隔油池</w:t>
            </w:r>
            <w:r>
              <w:rPr>
                <w:rFonts w:ascii="Times New Roman" w:hAnsi="Times New Roman" w:eastAsia="宋体"/>
                <w:color w:val="000000"/>
                <w:kern w:val="0"/>
                <w:lang w:bidi="ar"/>
              </w:rPr>
              <w:t>处理后动植物油得到大量削减，满足处理需求。</w:t>
            </w:r>
          </w:p>
          <w:p>
            <w:pPr>
              <w:spacing w:line="440" w:lineRule="exact"/>
              <w:ind w:firstLine="482" w:firstLineChars="200"/>
              <w:rPr>
                <w:rFonts w:ascii="Times New Roman" w:hAnsi="Times New Roman" w:eastAsia="宋体"/>
                <w:b/>
                <w:bCs/>
              </w:rPr>
            </w:pPr>
            <w:r>
              <w:rPr>
                <w:rFonts w:hint="eastAsia" w:ascii="Times New Roman" w:hAnsi="Times New Roman"/>
                <w:b/>
                <w:bCs/>
                <w:lang w:val="en-US" w:eastAsia="zh-CN"/>
              </w:rPr>
              <w:t>②</w:t>
            </w:r>
            <w:r>
              <w:rPr>
                <w:rFonts w:ascii="Times New Roman" w:hAnsi="Times New Roman" w:eastAsia="宋体"/>
                <w:b/>
                <w:bCs/>
              </w:rPr>
              <w:t>化粪池</w:t>
            </w:r>
          </w:p>
          <w:p>
            <w:pPr>
              <w:widowControl/>
              <w:spacing w:line="440" w:lineRule="exact"/>
              <w:ind w:firstLine="480" w:firstLineChars="200"/>
              <w:jc w:val="left"/>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本项目新建一个30m</w:t>
            </w:r>
            <w:r>
              <w:rPr>
                <w:rFonts w:hint="eastAsia" w:ascii="Times New Roman" w:hAnsi="Times New Roman" w:eastAsia="宋体" w:cs="宋体"/>
                <w:color w:val="000000" w:themeColor="text1"/>
                <w:vertAlign w:val="superscript"/>
                <w14:textFill>
                  <w14:solidFill>
                    <w14:schemeClr w14:val="tx1"/>
                  </w14:solidFill>
                </w14:textFill>
              </w:rPr>
              <w:t>3</w:t>
            </w:r>
            <w:r>
              <w:rPr>
                <w:rFonts w:hint="eastAsia" w:ascii="Times New Roman" w:hAnsi="Times New Roman" w:eastAsia="宋体" w:cs="宋体"/>
                <w:color w:val="000000" w:themeColor="text1"/>
                <w14:textFill>
                  <w14:solidFill>
                    <w14:schemeClr w14:val="tx1"/>
                  </w14:solidFill>
                </w14:textFill>
              </w:rPr>
              <w:t>三级化粪池，建设完成后全厂污水产生量1.6m</w:t>
            </w:r>
            <w:r>
              <w:rPr>
                <w:rFonts w:hint="eastAsia" w:ascii="Times New Roman" w:hAnsi="Times New Roman" w:eastAsia="宋体" w:cs="宋体"/>
                <w:color w:val="000000" w:themeColor="text1"/>
                <w:vertAlign w:val="superscript"/>
                <w14:textFill>
                  <w14:solidFill>
                    <w14:schemeClr w14:val="tx1"/>
                  </w14:solidFill>
                </w14:textFill>
              </w:rPr>
              <w:t>3</w:t>
            </w:r>
            <w:r>
              <w:rPr>
                <w:rFonts w:hint="eastAsia" w:ascii="Times New Roman" w:hAnsi="Times New Roman" w:eastAsia="宋体" w:cs="宋体"/>
                <w:color w:val="000000" w:themeColor="text1"/>
                <w14:textFill>
                  <w14:solidFill>
                    <w14:schemeClr w14:val="tx1"/>
                  </w14:solidFill>
                </w14:textFill>
              </w:rPr>
              <w:t>/d，根据《建筑给水排水设计规范》（GB50015-2009）中规定：化粪池的容积应满足污水在池内停留时间12h-24h要求。则化粪池可容纳约2.38天的废水，保证水力停留时间在24h以上。</w:t>
            </w:r>
          </w:p>
          <w:p>
            <w:pPr>
              <w:widowControl/>
              <w:spacing w:line="440" w:lineRule="exact"/>
              <w:ind w:firstLine="482" w:firstLineChars="200"/>
              <w:jc w:val="left"/>
              <w:rPr>
                <w:rFonts w:ascii="Times New Roman" w:hAnsi="Times New Roman" w:eastAsia="宋体"/>
                <w:b/>
                <w:bCs/>
                <w:color w:val="000000" w:themeColor="text1"/>
                <w:kern w:val="0"/>
                <w:lang w:bidi="ar"/>
                <w14:textFill>
                  <w14:solidFill>
                    <w14:schemeClr w14:val="tx1"/>
                  </w14:solidFill>
                </w14:textFill>
              </w:rPr>
            </w:pPr>
            <w:r>
              <w:rPr>
                <w:rFonts w:ascii="Times New Roman" w:hAnsi="Times New Roman" w:eastAsia="宋体"/>
                <w:b/>
                <w:bCs/>
                <w:color w:val="000000" w:themeColor="text1"/>
                <w:kern w:val="0"/>
                <w:lang w:bidi="ar"/>
                <w14:textFill>
                  <w14:solidFill>
                    <w14:schemeClr w14:val="tx1"/>
                  </w14:solidFill>
                </w14:textFill>
              </w:rPr>
              <w:t>③</w:t>
            </w:r>
            <w:r>
              <w:rPr>
                <w:rFonts w:hint="eastAsia" w:ascii="Times New Roman" w:hAnsi="Times New Roman"/>
                <w:b/>
                <w:bCs/>
                <w:color w:val="000000" w:themeColor="text1"/>
                <w:kern w:val="0"/>
                <w:lang w:eastAsia="zh-CN" w:bidi="ar"/>
                <w14:textFill>
                  <w14:solidFill>
                    <w14:schemeClr w14:val="tx1"/>
                  </w14:solidFill>
                </w14:textFill>
              </w:rPr>
              <w:t>白鱼河水质净化厂处理</w:t>
            </w:r>
            <w:r>
              <w:rPr>
                <w:rFonts w:ascii="Times New Roman" w:hAnsi="Times New Roman" w:eastAsia="宋体"/>
                <w:b/>
                <w:bCs/>
                <w:color w:val="000000" w:themeColor="text1"/>
                <w:kern w:val="0"/>
                <w:lang w:bidi="ar"/>
                <w14:textFill>
                  <w14:solidFill>
                    <w14:schemeClr w14:val="tx1"/>
                  </w14:solidFill>
                </w14:textFill>
              </w:rPr>
              <w:t>接纳可行性分析</w:t>
            </w:r>
          </w:p>
          <w:p>
            <w:pPr>
              <w:widowControl/>
              <w:spacing w:line="440" w:lineRule="exact"/>
              <w:ind w:firstLine="480" w:firstLineChars="200"/>
              <w:jc w:val="left"/>
              <w:rPr>
                <w:rFonts w:hint="eastAsia" w:ascii="Times New Roman" w:hAnsi="Times New Roman" w:eastAsia="宋体"/>
                <w:color w:val="000000" w:themeColor="text1"/>
                <w:kern w:val="0"/>
                <w:lang w:bidi="ar"/>
                <w14:textFill>
                  <w14:solidFill>
                    <w14:schemeClr w14:val="tx1"/>
                  </w14:solidFill>
                </w14:textFill>
              </w:rPr>
            </w:pPr>
            <w:r>
              <w:rPr>
                <w:rFonts w:hint="eastAsia" w:ascii="Times New Roman" w:hAnsi="Times New Roman" w:eastAsia="宋体"/>
                <w:color w:val="000000" w:themeColor="text1"/>
                <w:kern w:val="0"/>
                <w:lang w:bidi="ar"/>
                <w14:textFill>
                  <w14:solidFill>
                    <w14:schemeClr w14:val="tx1"/>
                  </w14:solidFill>
                </w14:textFill>
              </w:rPr>
              <w:t>本项目位于晋宁工业园区上蒜基地，属白鱼河水质净化厂纳污范围，目前白鱼河水质净化厂已稳定运行。项目区生活废水经市政污水管网汇集进入环湖南路截污管网，最终进入白鱼河水质净化厂处理。</w:t>
            </w:r>
          </w:p>
          <w:p>
            <w:pPr>
              <w:widowControl/>
              <w:spacing w:line="440" w:lineRule="exact"/>
              <w:ind w:firstLine="480" w:firstLineChars="200"/>
              <w:jc w:val="left"/>
              <w:rPr>
                <w:rFonts w:hint="eastAsia" w:ascii="Times New Roman" w:hAnsi="Times New Roman" w:eastAsia="宋体"/>
                <w:color w:val="000000" w:themeColor="text1"/>
                <w:kern w:val="0"/>
                <w:lang w:bidi="ar"/>
                <w14:textFill>
                  <w14:solidFill>
                    <w14:schemeClr w14:val="tx1"/>
                  </w14:solidFill>
                </w14:textFill>
              </w:rPr>
            </w:pPr>
            <w:r>
              <w:rPr>
                <w:rFonts w:hint="eastAsia" w:ascii="Times New Roman" w:hAnsi="Times New Roman" w:eastAsia="宋体"/>
                <w:color w:val="000000" w:themeColor="text1"/>
                <w:kern w:val="0"/>
                <w:lang w:bidi="ar"/>
                <w14:textFill>
                  <w14:solidFill>
                    <w14:schemeClr w14:val="tx1"/>
                  </w14:solidFill>
                </w14:textFill>
              </w:rPr>
              <w:t>白鱼河水质净化厂为昆明市滇池环湖南岸干渠截污工程的配套工程，白鱼河水质净化厂位于云南省昆明市晋宁区环湖南路截污管网的东侧，白鱼河的南侧。旱季设计规模5.0万m</w:t>
            </w:r>
            <w:r>
              <w:rPr>
                <w:rFonts w:hint="eastAsia" w:ascii="Times New Roman" w:hAnsi="Times New Roman" w:eastAsia="宋体"/>
                <w:color w:val="000000" w:themeColor="text1"/>
                <w:kern w:val="0"/>
                <w:vertAlign w:val="superscript"/>
                <w:lang w:bidi="ar"/>
                <w14:textFill>
                  <w14:solidFill>
                    <w14:schemeClr w14:val="tx1"/>
                  </w14:solidFill>
                </w14:textFill>
              </w:rPr>
              <w:t>3</w:t>
            </w:r>
            <w:r>
              <w:rPr>
                <w:rFonts w:hint="eastAsia" w:ascii="Times New Roman" w:hAnsi="Times New Roman" w:eastAsia="宋体"/>
                <w:color w:val="000000" w:themeColor="text1"/>
                <w:kern w:val="0"/>
                <w:lang w:bidi="ar"/>
                <w14:textFill>
                  <w14:solidFill>
                    <w14:schemeClr w14:val="tx1"/>
                  </w14:solidFill>
                </w14:textFill>
              </w:rPr>
              <w:t>/d，雨季设计规模10.0万m</w:t>
            </w:r>
            <w:r>
              <w:rPr>
                <w:rFonts w:hint="eastAsia" w:ascii="Times New Roman" w:hAnsi="Times New Roman" w:eastAsia="宋体"/>
                <w:color w:val="000000" w:themeColor="text1"/>
                <w:kern w:val="0"/>
                <w:vertAlign w:val="superscript"/>
                <w:lang w:bidi="ar"/>
                <w14:textFill>
                  <w14:solidFill>
                    <w14:schemeClr w14:val="tx1"/>
                  </w14:solidFill>
                </w14:textFill>
              </w:rPr>
              <w:t>3</w:t>
            </w:r>
            <w:r>
              <w:rPr>
                <w:rFonts w:hint="eastAsia" w:ascii="Times New Roman" w:hAnsi="Times New Roman" w:eastAsia="宋体"/>
                <w:color w:val="000000" w:themeColor="text1"/>
                <w:kern w:val="0"/>
                <w:lang w:bidi="ar"/>
                <w14:textFill>
                  <w14:solidFill>
                    <w14:schemeClr w14:val="tx1"/>
                  </w14:solidFill>
                </w14:textFill>
              </w:rPr>
              <w:t>/d。污水处理工艺采用A/A/O工艺，深度处理工艺采用混凝沉淀过滤工艺，污泥处理采用带式浓缩一体机脱水后外运处置。</w:t>
            </w:r>
          </w:p>
          <w:p>
            <w:pPr>
              <w:widowControl/>
              <w:spacing w:line="440" w:lineRule="exact"/>
              <w:ind w:firstLine="480" w:firstLineChars="200"/>
              <w:jc w:val="left"/>
              <w:rPr>
                <w:rFonts w:ascii="Times New Roman" w:hAnsi="Times New Roman" w:eastAsia="宋体"/>
                <w:color w:val="000000" w:themeColor="text1"/>
                <w:kern w:val="0"/>
                <w:lang w:bidi="ar"/>
                <w14:textFill>
                  <w14:solidFill>
                    <w14:schemeClr w14:val="tx1"/>
                  </w14:solidFill>
                </w14:textFill>
              </w:rPr>
            </w:pPr>
            <w:r>
              <w:rPr>
                <w:rFonts w:ascii="Times New Roman" w:hAnsi="Times New Roman" w:eastAsia="宋体"/>
                <w:color w:val="000000"/>
                <w:kern w:val="0"/>
                <w:lang w:bidi="ar"/>
              </w:rPr>
              <w:t>本项目污水排放量最大</w:t>
            </w:r>
            <w:r>
              <w:rPr>
                <w:rFonts w:hint="eastAsia" w:ascii="Times New Roman" w:hAnsi="Times New Roman" w:eastAsia="宋体"/>
                <w:color w:val="000000"/>
                <w:kern w:val="0"/>
                <w:lang w:bidi="ar"/>
              </w:rPr>
              <w:t>1.6</w:t>
            </w:r>
            <w:r>
              <w:rPr>
                <w:rFonts w:ascii="Times New Roman" w:hAnsi="Times New Roman" w:eastAsia="宋体"/>
                <w:color w:val="000000"/>
                <w:kern w:val="0"/>
                <w:lang w:bidi="ar"/>
              </w:rPr>
              <w:t>m³/d，</w:t>
            </w:r>
            <w:r>
              <w:rPr>
                <w:rFonts w:hint="eastAsia" w:ascii="Times New Roman" w:hAnsi="Times New Roman"/>
                <w:color w:val="000000" w:themeColor="text1"/>
                <w:kern w:val="0"/>
                <w:lang w:eastAsia="zh-CN" w:bidi="ar"/>
                <w14:textFill>
                  <w14:solidFill>
                    <w14:schemeClr w14:val="tx1"/>
                  </w14:solidFill>
                </w14:textFill>
              </w:rPr>
              <w:t>白鱼河水质净化厂处理</w:t>
            </w:r>
            <w:r>
              <w:rPr>
                <w:rFonts w:ascii="Times New Roman" w:hAnsi="Times New Roman" w:eastAsia="宋体"/>
                <w:color w:val="000000" w:themeColor="text1"/>
                <w:kern w:val="0"/>
                <w:lang w:bidi="ar"/>
                <w14:textFill>
                  <w14:solidFill>
                    <w14:schemeClr w14:val="tx1"/>
                  </w14:solidFill>
                </w14:textFill>
              </w:rPr>
              <w:t>设施日处理的最大规模5万m³/d，本项目产生废水量仅占</w:t>
            </w:r>
            <w:r>
              <w:rPr>
                <w:rFonts w:hint="eastAsia" w:ascii="Times New Roman" w:hAnsi="Times New Roman" w:eastAsia="宋体"/>
                <w:color w:val="000000" w:themeColor="text1"/>
                <w:kern w:val="0"/>
                <w:lang w:eastAsia="zh-CN" w:bidi="ar"/>
                <w14:textFill>
                  <w14:solidFill>
                    <w14:schemeClr w14:val="tx1"/>
                  </w14:solidFill>
                </w14:textFill>
              </w:rPr>
              <w:t>白鱼河水质净化厂</w:t>
            </w:r>
            <w:r>
              <w:rPr>
                <w:rFonts w:ascii="Times New Roman" w:hAnsi="Times New Roman" w:eastAsia="宋体"/>
                <w:color w:val="000000" w:themeColor="text1"/>
                <w:kern w:val="0"/>
                <w:lang w:bidi="ar"/>
                <w14:textFill>
                  <w14:solidFill>
                    <w14:schemeClr w14:val="tx1"/>
                  </w14:solidFill>
                </w14:textFill>
              </w:rPr>
              <w:t>处理设施处理能力的0.025%，从项目废水排放量来说，项目废水进水质净化厂是可行的。故本项目的污水排入</w:t>
            </w:r>
            <w:r>
              <w:rPr>
                <w:rFonts w:hint="eastAsia" w:ascii="Times New Roman" w:hAnsi="Times New Roman" w:eastAsia="宋体"/>
                <w:color w:val="000000" w:themeColor="text1"/>
                <w:kern w:val="0"/>
                <w:lang w:eastAsia="zh-CN" w:bidi="ar"/>
                <w14:textFill>
                  <w14:solidFill>
                    <w14:schemeClr w14:val="tx1"/>
                  </w14:solidFill>
                </w14:textFill>
              </w:rPr>
              <w:t>白鱼河水质净化厂</w:t>
            </w:r>
            <w:r>
              <w:rPr>
                <w:rFonts w:ascii="Times New Roman" w:hAnsi="Times New Roman" w:eastAsia="宋体"/>
                <w:color w:val="000000" w:themeColor="text1"/>
                <w:kern w:val="0"/>
                <w:lang w:bidi="ar"/>
                <w14:textFill>
                  <w14:solidFill>
                    <w14:schemeClr w14:val="tx1"/>
                  </w14:solidFill>
                </w14:textFill>
              </w:rPr>
              <w:t>，从水质和水量分析都不会对</w:t>
            </w:r>
            <w:r>
              <w:rPr>
                <w:rFonts w:hint="eastAsia" w:ascii="Times New Roman" w:hAnsi="Times New Roman" w:eastAsia="宋体"/>
                <w:color w:val="000000" w:themeColor="text1"/>
                <w:kern w:val="0"/>
                <w:lang w:eastAsia="zh-CN" w:bidi="ar"/>
                <w14:textFill>
                  <w14:solidFill>
                    <w14:schemeClr w14:val="tx1"/>
                  </w14:solidFill>
                </w14:textFill>
              </w:rPr>
              <w:t>白鱼河水质净化厂</w:t>
            </w:r>
            <w:r>
              <w:rPr>
                <w:rFonts w:ascii="Times New Roman" w:hAnsi="Times New Roman" w:eastAsia="宋体"/>
                <w:color w:val="000000" w:themeColor="text1"/>
                <w:kern w:val="0"/>
                <w:lang w:bidi="ar"/>
                <w14:textFill>
                  <w14:solidFill>
                    <w14:schemeClr w14:val="tx1"/>
                  </w14:solidFill>
                </w14:textFill>
              </w:rPr>
              <w:t>造成不利影响。</w:t>
            </w:r>
          </w:p>
          <w:p>
            <w:pPr>
              <w:widowControl/>
              <w:spacing w:line="440" w:lineRule="exact"/>
              <w:ind w:firstLine="480" w:firstLineChars="200"/>
              <w:jc w:val="left"/>
              <w:rPr>
                <w:rFonts w:ascii="Times New Roman" w:hAnsi="Times New Roman" w:eastAsia="宋体"/>
                <w:color w:val="000000"/>
                <w:kern w:val="0"/>
                <w:lang w:bidi="ar"/>
              </w:rPr>
            </w:pPr>
            <w:r>
              <w:rPr>
                <w:rFonts w:ascii="Times New Roman" w:hAnsi="Times New Roman" w:eastAsia="宋体"/>
                <w:color w:val="000000" w:themeColor="text1"/>
                <w:kern w:val="0"/>
                <w:lang w:bidi="ar"/>
                <w14:textFill>
                  <w14:solidFill>
                    <w14:schemeClr w14:val="tx1"/>
                  </w14:solidFill>
                </w14:textFill>
              </w:rPr>
              <w:t>综上分析，本项目污水进入</w:t>
            </w:r>
            <w:r>
              <w:rPr>
                <w:rFonts w:hint="eastAsia" w:ascii="Times New Roman" w:hAnsi="Times New Roman" w:eastAsia="宋体"/>
                <w:color w:val="000000" w:themeColor="text1"/>
                <w:kern w:val="0"/>
                <w:lang w:bidi="ar"/>
                <w14:textFill>
                  <w14:solidFill>
                    <w14:schemeClr w14:val="tx1"/>
                  </w14:solidFill>
                </w14:textFill>
              </w:rPr>
              <w:t>白鱼河水质净化</w:t>
            </w:r>
            <w:r>
              <w:rPr>
                <w:rFonts w:hint="eastAsia" w:ascii="Times New Roman" w:hAnsi="Times New Roman" w:eastAsia="宋体"/>
                <w:color w:val="000000" w:themeColor="text1"/>
                <w:kern w:val="0"/>
                <w:lang w:val="en-US" w:eastAsia="zh-CN" w:bidi="ar"/>
                <w14:textFill>
                  <w14:solidFill>
                    <w14:schemeClr w14:val="tx1"/>
                  </w14:solidFill>
                </w14:textFill>
              </w:rPr>
              <w:t>厂</w:t>
            </w:r>
            <w:r>
              <w:rPr>
                <w:rFonts w:ascii="Times New Roman" w:hAnsi="Times New Roman" w:eastAsia="宋体"/>
                <w:color w:val="000000" w:themeColor="text1"/>
                <w:kern w:val="0"/>
                <w:lang w:bidi="ar"/>
                <w14:textFill>
                  <w14:solidFill>
                    <w14:schemeClr w14:val="tx1"/>
                  </w14:solidFill>
                </w14:textFill>
              </w:rPr>
              <w:t>处理</w:t>
            </w:r>
            <w:r>
              <w:rPr>
                <w:rFonts w:ascii="Times New Roman" w:hAnsi="Times New Roman" w:eastAsia="宋体"/>
                <w:color w:val="000000"/>
                <w:kern w:val="0"/>
                <w:lang w:bidi="ar"/>
              </w:rPr>
              <w:t>是可行的。</w:t>
            </w:r>
          </w:p>
          <w:p>
            <w:pPr>
              <w:spacing w:line="440" w:lineRule="exact"/>
              <w:ind w:firstLine="482" w:firstLineChars="200"/>
              <w:rPr>
                <w:rFonts w:ascii="Times New Roman" w:hAnsi="Times New Roman" w:eastAsia="宋体"/>
                <w:b/>
                <w:bCs/>
              </w:rPr>
            </w:pPr>
            <w:r>
              <w:rPr>
                <w:rFonts w:ascii="Times New Roman" w:hAnsi="Times New Roman" w:eastAsia="宋体"/>
                <w:b/>
                <w:bCs/>
              </w:rPr>
              <w:t>（3）</w:t>
            </w:r>
            <w:r>
              <w:rPr>
                <w:rFonts w:hint="eastAsia" w:ascii="Times New Roman" w:hAnsi="Times New Roman" w:eastAsia="宋体"/>
                <w:b/>
                <w:bCs/>
              </w:rPr>
              <w:t>地表水</w:t>
            </w:r>
            <w:r>
              <w:rPr>
                <w:rFonts w:ascii="Times New Roman" w:hAnsi="Times New Roman" w:eastAsia="宋体"/>
                <w:b/>
                <w:bCs/>
              </w:rPr>
              <w:t>环境</w:t>
            </w:r>
            <w:r>
              <w:rPr>
                <w:rFonts w:hint="eastAsia" w:ascii="Times New Roman" w:hAnsi="Times New Roman" w:eastAsia="宋体"/>
                <w:b/>
                <w:bCs/>
              </w:rPr>
              <w:t>影响结论</w:t>
            </w:r>
          </w:p>
          <w:p>
            <w:pPr>
              <w:spacing w:line="360" w:lineRule="auto"/>
              <w:ind w:firstLine="480" w:firstLineChars="200"/>
              <w:rPr>
                <w:rFonts w:ascii="Times New Roman" w:hAnsi="Times New Roman" w:eastAsia="宋体" w:cs="宋体"/>
                <w:color w:val="000000"/>
                <w:kern w:val="0"/>
                <w:lang w:bidi="ar"/>
              </w:rPr>
            </w:pPr>
            <w:r>
              <w:rPr>
                <w:rFonts w:hint="eastAsia" w:ascii="Times New Roman" w:hAnsi="Times New Roman" w:eastAsia="宋体"/>
                <w:color w:val="000000"/>
              </w:rPr>
              <w:t>本项目烘干工段</w:t>
            </w:r>
            <w:r>
              <w:rPr>
                <w:rFonts w:hint="eastAsia" w:ascii="Times New Roman" w:hAnsi="Times New Roman"/>
                <w:color w:val="000000"/>
                <w:lang w:eastAsia="zh-CN"/>
              </w:rPr>
              <w:t>水膜喷淋</w:t>
            </w:r>
            <w:r>
              <w:rPr>
                <w:rFonts w:hint="eastAsia" w:ascii="Times New Roman" w:hAnsi="Times New Roman" w:eastAsia="宋体"/>
                <w:color w:val="000000"/>
              </w:rPr>
              <w:t>降温除尘用水，通过设置三级沉淀池沉淀后循环利用，不外排，只补充；</w:t>
            </w:r>
            <w:r>
              <w:rPr>
                <w:rFonts w:hint="eastAsia" w:ascii="Times New Roman" w:hAnsi="Times New Roman" w:eastAsia="宋体"/>
              </w:rPr>
              <w:t>食堂污水先经</w:t>
            </w:r>
            <w:r>
              <w:rPr>
                <w:rFonts w:hint="eastAsia" w:ascii="Times New Roman" w:hAnsi="Times New Roman"/>
                <w:lang w:eastAsia="zh-CN"/>
              </w:rPr>
              <w:t>隔油池</w:t>
            </w:r>
            <w:r>
              <w:rPr>
                <w:rFonts w:hint="eastAsia" w:ascii="Times New Roman" w:hAnsi="Times New Roman" w:eastAsia="宋体"/>
              </w:rPr>
              <w:t>处理，再与生活污水一起进入化粪池处理后，排入工业园区污水管网后，最终排入</w:t>
            </w:r>
            <w:r>
              <w:rPr>
                <w:rFonts w:hint="eastAsia" w:ascii="Times New Roman" w:hAnsi="Times New Roman"/>
                <w:lang w:eastAsia="zh-CN"/>
              </w:rPr>
              <w:t>白鱼河水质净化厂处理</w:t>
            </w:r>
            <w:r>
              <w:rPr>
                <w:rFonts w:hint="eastAsia" w:ascii="Times New Roman" w:hAnsi="Times New Roman" w:eastAsia="宋体"/>
              </w:rPr>
              <w:t>处理。</w:t>
            </w:r>
            <w:r>
              <w:rPr>
                <w:rFonts w:hint="eastAsia" w:ascii="Times New Roman" w:hAnsi="Times New Roman" w:eastAsia="宋体" w:cs="宋体"/>
                <w:color w:val="000000"/>
                <w:kern w:val="0"/>
                <w:lang w:bidi="ar"/>
              </w:rPr>
              <w:t>运营期废水均能得到合理处置，其对外环境产生的影响是较小的，对周边地表水环境的影响是可以接受的。</w:t>
            </w:r>
          </w:p>
          <w:p>
            <w:pPr>
              <w:spacing w:line="360" w:lineRule="auto"/>
              <w:ind w:firstLine="482" w:firstLineChars="200"/>
              <w:rPr>
                <w:rFonts w:ascii="Times New Roman" w:hAnsi="Times New Roman" w:eastAsia="宋体" w:cs="宋体"/>
                <w:color w:val="000000" w:themeColor="text1"/>
                <w14:textFill>
                  <w14:solidFill>
                    <w14:schemeClr w14:val="tx1"/>
                  </w14:solidFill>
                </w14:textFill>
              </w:rPr>
            </w:pPr>
            <w:r>
              <w:rPr>
                <w:rFonts w:hint="eastAsia" w:ascii="Times New Roman" w:hAnsi="Times New Roman" w:eastAsia="宋体" w:cs="宋体"/>
                <w:b/>
                <w:bCs/>
                <w:color w:val="000000" w:themeColor="text1"/>
                <w14:textFill>
                  <w14:solidFill>
                    <w14:schemeClr w14:val="tx1"/>
                  </w14:solidFill>
                </w14:textFill>
              </w:rPr>
              <w:t>（</w:t>
            </w:r>
            <w:r>
              <w:rPr>
                <w:rFonts w:hint="eastAsia" w:ascii="Times New Roman" w:hAnsi="Times New Roman" w:cs="宋体"/>
                <w:b/>
                <w:bCs/>
                <w:color w:val="000000" w:themeColor="text1"/>
                <w:lang w:val="en-US" w:eastAsia="zh-CN"/>
                <w14:textFill>
                  <w14:solidFill>
                    <w14:schemeClr w14:val="tx1"/>
                  </w14:solidFill>
                </w14:textFill>
              </w:rPr>
              <w:t>4</w:t>
            </w:r>
            <w:r>
              <w:rPr>
                <w:rFonts w:hint="eastAsia" w:ascii="Times New Roman" w:hAnsi="Times New Roman" w:eastAsia="宋体" w:cs="宋体"/>
                <w:b/>
                <w:bCs/>
                <w:color w:val="000000" w:themeColor="text1"/>
                <w14:textFill>
                  <w14:solidFill>
                    <w14:schemeClr w14:val="tx1"/>
                  </w14:solidFill>
                </w14:textFill>
              </w:rPr>
              <w:t>）监测要求</w:t>
            </w:r>
          </w:p>
          <w:p>
            <w:pPr>
              <w:spacing w:line="360" w:lineRule="auto"/>
              <w:ind w:firstLine="480" w:firstLineChars="200"/>
              <w:rPr>
                <w:rFonts w:hint="eastAsia"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color w:val="000000" w:themeColor="text1"/>
                <w14:textFill>
                  <w14:solidFill>
                    <w14:schemeClr w14:val="tx1"/>
                  </w14:solidFill>
                </w14:textFill>
              </w:rPr>
              <w:t>根据《排污单位自行监测技术指南总则》（HJ819-2017）制定本次监测计划，详见下表4-</w:t>
            </w:r>
            <w:r>
              <w:rPr>
                <w:rFonts w:hint="eastAsia" w:ascii="Times New Roman" w:hAnsi="Times New Roman" w:cs="宋体"/>
                <w:color w:val="000000" w:themeColor="text1"/>
                <w:lang w:val="en-US" w:eastAsia="zh-CN"/>
                <w14:textFill>
                  <w14:solidFill>
                    <w14:schemeClr w14:val="tx1"/>
                  </w14:solidFill>
                </w14:textFill>
              </w:rPr>
              <w:t>8</w:t>
            </w:r>
            <w:r>
              <w:rPr>
                <w:rFonts w:hint="eastAsia" w:ascii="Times New Roman" w:hAnsi="Times New Roman" w:eastAsia="宋体" w:cs="宋体"/>
                <w:color w:val="000000" w:themeColor="text1"/>
                <w14:textFill>
                  <w14:solidFill>
                    <w14:schemeClr w14:val="tx1"/>
                  </w14:solidFill>
                </w14:textFill>
              </w:rPr>
              <w:t>。</w:t>
            </w:r>
          </w:p>
          <w:p>
            <w:pPr>
              <w:spacing w:line="360" w:lineRule="auto"/>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表4-</w:t>
            </w:r>
            <w:r>
              <w:rPr>
                <w:rFonts w:hint="eastAsia" w:ascii="Times New Roman" w:hAnsi="Times New Roman" w:cs="宋体"/>
                <w:b/>
                <w:bCs/>
                <w:color w:val="000000" w:themeColor="text1"/>
                <w:sz w:val="21"/>
                <w:szCs w:val="21"/>
                <w:lang w:val="en-US" w:eastAsia="zh-CN"/>
                <w14:textFill>
                  <w14:solidFill>
                    <w14:schemeClr w14:val="tx1"/>
                  </w14:solidFill>
                </w14:textFill>
              </w:rPr>
              <w:t>8</w:t>
            </w:r>
            <w:r>
              <w:rPr>
                <w:rFonts w:hint="eastAsia" w:ascii="Times New Roman" w:hAnsi="Times New Roman" w:eastAsia="宋体" w:cs="宋体"/>
                <w:b/>
                <w:bCs/>
                <w:color w:val="000000" w:themeColor="text1"/>
                <w:sz w:val="21"/>
                <w:szCs w:val="21"/>
                <w14:textFill>
                  <w14:solidFill>
                    <w14:schemeClr w14:val="tx1"/>
                  </w14:solidFill>
                </w14:textFill>
              </w:rPr>
              <w:t xml:space="preserve">  废水监测计划</w:t>
            </w:r>
          </w:p>
          <w:tbl>
            <w:tblPr>
              <w:tblStyle w:val="19"/>
              <w:tblW w:w="7853"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28"/>
              <w:gridCol w:w="2592"/>
              <w:gridCol w:w="2795"/>
              <w:gridCol w:w="113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8" w:type="dxa"/>
                  <w:tcBorders>
                    <w:left w:val="single" w:color="auto" w:sz="0" w:space="0"/>
                    <w:tl2br w:val="nil"/>
                    <w:tr2bl w:val="nil"/>
                  </w:tcBorders>
                  <w:vAlign w:val="center"/>
                </w:tcPr>
                <w:p>
                  <w:pPr>
                    <w:spacing w:line="360" w:lineRule="exact"/>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监测点位</w:t>
                  </w:r>
                </w:p>
              </w:tc>
              <w:tc>
                <w:tcPr>
                  <w:tcW w:w="2592" w:type="dxa"/>
                  <w:tcBorders>
                    <w:tl2br w:val="nil"/>
                    <w:tr2bl w:val="nil"/>
                  </w:tcBorders>
                  <w:vAlign w:val="center"/>
                </w:tcPr>
                <w:p>
                  <w:pPr>
                    <w:spacing w:line="360" w:lineRule="exact"/>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污染物名称</w:t>
                  </w:r>
                </w:p>
              </w:tc>
              <w:tc>
                <w:tcPr>
                  <w:tcW w:w="2795" w:type="dxa"/>
                  <w:tcBorders>
                    <w:tl2br w:val="nil"/>
                    <w:tr2bl w:val="nil"/>
                  </w:tcBorders>
                  <w:vAlign w:val="center"/>
                </w:tcPr>
                <w:p>
                  <w:pPr>
                    <w:spacing w:line="360" w:lineRule="exact"/>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执行标准</w:t>
                  </w:r>
                </w:p>
              </w:tc>
              <w:tc>
                <w:tcPr>
                  <w:tcW w:w="1138" w:type="dxa"/>
                  <w:tcBorders>
                    <w:right w:val="single" w:color="auto" w:sz="4" w:space="0"/>
                    <w:tl2br w:val="nil"/>
                    <w:tr2bl w:val="nil"/>
                  </w:tcBorders>
                  <w:vAlign w:val="center"/>
                </w:tcPr>
                <w:p>
                  <w:pPr>
                    <w:spacing w:line="360" w:lineRule="exact"/>
                    <w:jc w:val="center"/>
                    <w:rPr>
                      <w:rFonts w:ascii="Times New Roman" w:hAnsi="Times New Roman" w:eastAsia="宋体" w:cs="宋体"/>
                      <w:b/>
                      <w:bCs/>
                      <w:color w:val="000000" w:themeColor="text1"/>
                      <w:sz w:val="21"/>
                      <w:szCs w:val="21"/>
                      <w14:textFill>
                        <w14:solidFill>
                          <w14:schemeClr w14:val="tx1"/>
                        </w14:solidFill>
                      </w14:textFill>
                    </w:rPr>
                  </w:pPr>
                  <w:r>
                    <w:rPr>
                      <w:rFonts w:hint="eastAsia" w:ascii="Times New Roman" w:hAnsi="Times New Roman" w:eastAsia="宋体" w:cs="宋体"/>
                      <w:b/>
                      <w:bCs/>
                      <w:color w:val="000000" w:themeColor="text1"/>
                      <w:sz w:val="21"/>
                      <w:szCs w:val="21"/>
                      <w14:textFill>
                        <w14:solidFill>
                          <w14:schemeClr w14:val="tx1"/>
                        </w14:solidFill>
                      </w14:textFill>
                    </w:rPr>
                    <w:t>监测频次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jc w:val="center"/>
              </w:trPr>
              <w:tc>
                <w:tcPr>
                  <w:tcW w:w="1328" w:type="dxa"/>
                  <w:tcBorders>
                    <w:left w:val="single" w:color="auto" w:sz="4" w:space="0"/>
                    <w:tl2br w:val="nil"/>
                    <w:tr2bl w:val="nil"/>
                  </w:tcBorders>
                  <w:vAlign w:val="center"/>
                </w:tcPr>
                <w:p>
                  <w:pPr>
                    <w:spacing w:line="360" w:lineRule="exact"/>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化粪池出口</w:t>
                  </w:r>
                </w:p>
              </w:tc>
              <w:tc>
                <w:tcPr>
                  <w:tcW w:w="2592" w:type="dxa"/>
                  <w:tcBorders>
                    <w:tl2br w:val="nil"/>
                    <w:tr2bl w:val="nil"/>
                  </w:tcBorders>
                  <w:vAlign w:val="center"/>
                </w:tcPr>
                <w:p>
                  <w:pPr>
                    <w:spacing w:line="360" w:lineRule="exact"/>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pH（无量纲）、SS、COD、BOD</w:t>
                  </w:r>
                  <w:r>
                    <w:rPr>
                      <w:rFonts w:hint="eastAsia" w:ascii="Times New Roman" w:hAnsi="Times New Roman" w:eastAsia="宋体" w:cs="宋体"/>
                      <w:color w:val="000000" w:themeColor="text1"/>
                      <w:sz w:val="21"/>
                      <w:szCs w:val="21"/>
                      <w:vertAlign w:val="subscript"/>
                      <w14:textFill>
                        <w14:solidFill>
                          <w14:schemeClr w14:val="tx1"/>
                        </w14:solidFill>
                      </w14:textFill>
                    </w:rPr>
                    <w:t>5</w:t>
                  </w:r>
                  <w:r>
                    <w:rPr>
                      <w:rFonts w:hint="eastAsia" w:ascii="Times New Roman" w:hAnsi="Times New Roman" w:eastAsia="宋体" w:cs="宋体"/>
                      <w:color w:val="000000" w:themeColor="text1"/>
                      <w:sz w:val="21"/>
                      <w:szCs w:val="21"/>
                      <w14:textFill>
                        <w14:solidFill>
                          <w14:schemeClr w14:val="tx1"/>
                        </w14:solidFill>
                      </w14:textFill>
                    </w:rPr>
                    <w:t>、氨氮、T-P、动植物油</w:t>
                  </w:r>
                </w:p>
              </w:tc>
              <w:tc>
                <w:tcPr>
                  <w:tcW w:w="2795" w:type="dxa"/>
                  <w:tcBorders>
                    <w:tl2br w:val="nil"/>
                    <w:tr2bl w:val="nil"/>
                  </w:tcBorders>
                  <w:vAlign w:val="center"/>
                </w:tcPr>
                <w:p>
                  <w:pPr>
                    <w:spacing w:line="360" w:lineRule="exact"/>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《污水排入城镇下水道水质标准》（GB/T31962-2015）（表1）A等级标准</w:t>
                  </w:r>
                </w:p>
              </w:tc>
              <w:tc>
                <w:tcPr>
                  <w:tcW w:w="1138" w:type="dxa"/>
                  <w:tcBorders>
                    <w:right w:val="single" w:color="auto" w:sz="4" w:space="0"/>
                    <w:tl2br w:val="nil"/>
                    <w:tr2bl w:val="nil"/>
                  </w:tcBorders>
                  <w:vAlign w:val="center"/>
                </w:tcPr>
                <w:p>
                  <w:pPr>
                    <w:spacing w:line="360" w:lineRule="exact"/>
                    <w:rPr>
                      <w:rFonts w:ascii="Times New Roman" w:hAnsi="Times New Roman" w:eastAsia="宋体" w:cs="宋体"/>
                      <w:color w:val="000000" w:themeColor="text1"/>
                      <w:sz w:val="21"/>
                      <w:szCs w:val="21"/>
                      <w14:textFill>
                        <w14:solidFill>
                          <w14:schemeClr w14:val="tx1"/>
                        </w14:solidFill>
                      </w14:textFill>
                    </w:rPr>
                  </w:pPr>
                  <w:r>
                    <w:rPr>
                      <w:rFonts w:hint="eastAsia" w:ascii="Times New Roman" w:hAnsi="Times New Roman" w:eastAsia="宋体" w:cs="宋体"/>
                      <w:color w:val="000000" w:themeColor="text1"/>
                      <w:sz w:val="21"/>
                      <w:szCs w:val="21"/>
                      <w14:textFill>
                        <w14:solidFill>
                          <w14:schemeClr w14:val="tx1"/>
                        </w14:solidFill>
                      </w14:textFill>
                    </w:rPr>
                    <w:t>每年监测1次</w:t>
                  </w:r>
                </w:p>
              </w:tc>
            </w:tr>
          </w:tbl>
          <w:p>
            <w:pPr>
              <w:widowControl/>
              <w:spacing w:line="440" w:lineRule="exact"/>
              <w:ind w:firstLine="482" w:firstLineChars="200"/>
              <w:rPr>
                <w:rFonts w:ascii="Times New Roman" w:hAnsi="Times New Roman" w:eastAsia="宋体"/>
                <w:b/>
                <w:bCs/>
              </w:rPr>
            </w:pPr>
            <w:r>
              <w:rPr>
                <w:rFonts w:hint="eastAsia" w:ascii="Times New Roman" w:hAnsi="Times New Roman" w:eastAsia="宋体"/>
                <w:b/>
                <w:bCs/>
              </w:rPr>
              <w:t>3</w:t>
            </w:r>
            <w:r>
              <w:rPr>
                <w:rFonts w:ascii="Times New Roman" w:hAnsi="Times New Roman" w:eastAsia="宋体"/>
                <w:b/>
                <w:bCs/>
              </w:rPr>
              <w:t>、运营期</w:t>
            </w:r>
            <w:r>
              <w:rPr>
                <w:rFonts w:hint="eastAsia" w:ascii="Times New Roman" w:hAnsi="Times New Roman" w:eastAsia="宋体"/>
                <w:b/>
                <w:bCs/>
              </w:rPr>
              <w:t>声</w:t>
            </w:r>
            <w:r>
              <w:rPr>
                <w:rFonts w:ascii="Times New Roman" w:hAnsi="Times New Roman" w:eastAsia="宋体"/>
                <w:b/>
                <w:bCs/>
              </w:rPr>
              <w:t>环境影响和保护措施</w:t>
            </w:r>
          </w:p>
          <w:p>
            <w:pPr>
              <w:spacing w:line="440" w:lineRule="exact"/>
              <w:ind w:firstLine="482" w:firstLineChars="200"/>
              <w:rPr>
                <w:rFonts w:ascii="Times New Roman" w:hAnsi="Times New Roman" w:eastAsia="宋体"/>
                <w:b/>
                <w:bCs/>
                <w:color w:val="000000"/>
              </w:rPr>
            </w:pPr>
            <w:r>
              <w:rPr>
                <w:rFonts w:ascii="Times New Roman" w:hAnsi="Times New Roman" w:eastAsia="宋体"/>
                <w:b/>
                <w:bCs/>
                <w:color w:val="000000"/>
              </w:rPr>
              <w:t>（1）噪声源强</w:t>
            </w:r>
          </w:p>
          <w:p>
            <w:pPr>
              <w:adjustRightInd w:val="0"/>
              <w:snapToGrid w:val="0"/>
              <w:spacing w:line="440" w:lineRule="exact"/>
              <w:ind w:firstLine="480" w:firstLineChars="200"/>
              <w:rPr>
                <w:rFonts w:ascii="Times New Roman" w:hAnsi="Times New Roman" w:eastAsia="宋体"/>
              </w:rPr>
            </w:pPr>
            <w:r>
              <w:rPr>
                <w:rFonts w:ascii="Times New Roman" w:hAnsi="Times New Roman" w:eastAsia="宋体"/>
              </w:rPr>
              <w:t>项目产生的噪声主要来</w:t>
            </w:r>
            <w:r>
              <w:rPr>
                <w:rFonts w:hint="eastAsia" w:ascii="Times New Roman" w:hAnsi="Times New Roman" w:eastAsia="宋体"/>
              </w:rPr>
              <w:t>自设备噪声</w:t>
            </w:r>
            <w:r>
              <w:rPr>
                <w:rFonts w:ascii="Times New Roman" w:hAnsi="Times New Roman" w:eastAsia="宋体"/>
              </w:rPr>
              <w:t>。噪声源强一般在</w:t>
            </w:r>
            <w:r>
              <w:rPr>
                <w:rFonts w:hint="eastAsia" w:ascii="Times New Roman" w:hAnsi="Times New Roman" w:eastAsia="宋体"/>
              </w:rPr>
              <w:t>70</w:t>
            </w:r>
            <w:r>
              <w:rPr>
                <w:rFonts w:ascii="Times New Roman" w:hAnsi="Times New Roman" w:eastAsia="宋体"/>
              </w:rPr>
              <w:t>~</w:t>
            </w:r>
            <w:r>
              <w:rPr>
                <w:rFonts w:hint="eastAsia" w:ascii="Times New Roman" w:hAnsi="Times New Roman" w:eastAsia="宋体"/>
              </w:rPr>
              <w:t>90</w:t>
            </w:r>
            <w:r>
              <w:rPr>
                <w:rFonts w:ascii="Times New Roman" w:hAnsi="Times New Roman" w:eastAsia="宋体"/>
              </w:rPr>
              <w:t>dB（A），如设置减振垫、墙体隔声，可降低噪声值约</w:t>
            </w:r>
            <w:r>
              <w:rPr>
                <w:rFonts w:hint="eastAsia" w:ascii="Times New Roman" w:hAnsi="Times New Roman" w:eastAsia="宋体"/>
              </w:rPr>
              <w:t>15</w:t>
            </w:r>
            <w:r>
              <w:rPr>
                <w:rFonts w:ascii="Times New Roman" w:hAnsi="Times New Roman" w:eastAsia="宋体"/>
              </w:rPr>
              <w:t>dB（A），噪声源强见表</w:t>
            </w:r>
            <w:r>
              <w:rPr>
                <w:rFonts w:hint="eastAsia" w:ascii="Times New Roman" w:hAnsi="Times New Roman" w:eastAsia="宋体"/>
              </w:rPr>
              <w:t>4-</w:t>
            </w:r>
            <w:r>
              <w:rPr>
                <w:rFonts w:hint="eastAsia" w:ascii="Times New Roman" w:hAnsi="Times New Roman"/>
                <w:lang w:val="en-US" w:eastAsia="zh-CN"/>
              </w:rPr>
              <w:t>9</w:t>
            </w:r>
            <w:r>
              <w:rPr>
                <w:rFonts w:ascii="Times New Roman" w:hAnsi="Times New Roman" w:eastAsia="宋体"/>
              </w:rPr>
              <w:t>。</w:t>
            </w:r>
          </w:p>
          <w:p>
            <w:pPr>
              <w:spacing w:line="440" w:lineRule="exact"/>
              <w:ind w:firstLine="422" w:firstLineChars="200"/>
              <w:jc w:val="center"/>
              <w:rPr>
                <w:rFonts w:ascii="Times New Roman" w:hAnsi="Times New Roman" w:eastAsia="宋体"/>
                <w:b/>
                <w:bCs/>
                <w:sz w:val="21"/>
                <w:szCs w:val="21"/>
              </w:rPr>
            </w:pPr>
            <w:r>
              <w:rPr>
                <w:rFonts w:ascii="Times New Roman" w:hAnsi="Times New Roman" w:eastAsia="宋体"/>
                <w:b/>
                <w:bCs/>
                <w:sz w:val="21"/>
                <w:szCs w:val="21"/>
              </w:rPr>
              <w:t>表</w:t>
            </w:r>
            <w:r>
              <w:rPr>
                <w:rFonts w:hint="eastAsia" w:ascii="Times New Roman" w:hAnsi="Times New Roman" w:eastAsia="宋体"/>
                <w:b/>
                <w:bCs/>
                <w:sz w:val="21"/>
                <w:szCs w:val="21"/>
              </w:rPr>
              <w:t>4-</w:t>
            </w:r>
            <w:r>
              <w:rPr>
                <w:rFonts w:hint="eastAsia" w:ascii="Times New Roman" w:hAnsi="Times New Roman"/>
                <w:b/>
                <w:bCs/>
                <w:sz w:val="21"/>
                <w:szCs w:val="21"/>
                <w:lang w:val="en-US" w:eastAsia="zh-CN"/>
              </w:rPr>
              <w:t>9</w:t>
            </w:r>
            <w:r>
              <w:rPr>
                <w:rFonts w:ascii="Times New Roman" w:hAnsi="Times New Roman" w:eastAsia="宋体"/>
                <w:b/>
                <w:bCs/>
                <w:sz w:val="21"/>
                <w:szCs w:val="21"/>
              </w:rPr>
              <w:t xml:space="preserve"> 项目噪声污染源强、治理及排放情况</w:t>
            </w:r>
          </w:p>
          <w:tbl>
            <w:tblPr>
              <w:tblStyle w:val="19"/>
              <w:tblW w:w="7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80"/>
              <w:gridCol w:w="1065"/>
              <w:gridCol w:w="660"/>
              <w:gridCol w:w="630"/>
              <w:gridCol w:w="630"/>
              <w:gridCol w:w="720"/>
              <w:gridCol w:w="1083"/>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350" w:type="dxa"/>
                  <w:vMerge w:val="restart"/>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声源</w:t>
                  </w:r>
                </w:p>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名称</w:t>
                  </w:r>
                </w:p>
              </w:tc>
              <w:tc>
                <w:tcPr>
                  <w:tcW w:w="780" w:type="dxa"/>
                  <w:vMerge w:val="restart"/>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数量</w:t>
                  </w:r>
                </w:p>
              </w:tc>
              <w:tc>
                <w:tcPr>
                  <w:tcW w:w="1065" w:type="dxa"/>
                  <w:vMerge w:val="restart"/>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源强</w:t>
                  </w:r>
                </w:p>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dB（A）</w:t>
                  </w:r>
                </w:p>
              </w:tc>
              <w:tc>
                <w:tcPr>
                  <w:tcW w:w="2640" w:type="dxa"/>
                  <w:gridSpan w:val="4"/>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距厂界距离</w:t>
                  </w:r>
                </w:p>
              </w:tc>
              <w:tc>
                <w:tcPr>
                  <w:tcW w:w="1083" w:type="dxa"/>
                  <w:vMerge w:val="restart"/>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降噪措施</w:t>
                  </w:r>
                </w:p>
              </w:tc>
              <w:tc>
                <w:tcPr>
                  <w:tcW w:w="868" w:type="dxa"/>
                  <w:vMerge w:val="restart"/>
                  <w:vAlign w:val="center"/>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降噪后源强dB（A）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350" w:type="dxa"/>
                  <w:vMerge w:val="continue"/>
                </w:tcPr>
                <w:p>
                  <w:pPr>
                    <w:spacing w:line="360" w:lineRule="exact"/>
                    <w:jc w:val="center"/>
                    <w:rPr>
                      <w:rFonts w:ascii="Times New Roman" w:hAnsi="Times New Roman" w:eastAsia="宋体"/>
                    </w:rPr>
                  </w:pPr>
                </w:p>
              </w:tc>
              <w:tc>
                <w:tcPr>
                  <w:tcW w:w="780" w:type="dxa"/>
                  <w:vMerge w:val="continue"/>
                </w:tcPr>
                <w:p>
                  <w:pPr>
                    <w:spacing w:line="360" w:lineRule="exact"/>
                    <w:jc w:val="center"/>
                    <w:rPr>
                      <w:rFonts w:ascii="Times New Roman" w:hAnsi="Times New Roman" w:eastAsia="宋体"/>
                    </w:rPr>
                  </w:pPr>
                </w:p>
              </w:tc>
              <w:tc>
                <w:tcPr>
                  <w:tcW w:w="1065" w:type="dxa"/>
                  <w:vMerge w:val="continue"/>
                </w:tcPr>
                <w:p>
                  <w:pPr>
                    <w:spacing w:line="360" w:lineRule="exact"/>
                    <w:jc w:val="center"/>
                    <w:rPr>
                      <w:rFonts w:ascii="Times New Roman" w:hAnsi="Times New Roman" w:eastAsia="宋体"/>
                    </w:rPr>
                  </w:pPr>
                </w:p>
              </w:tc>
              <w:tc>
                <w:tcPr>
                  <w:tcW w:w="660" w:type="dxa"/>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东</w:t>
                  </w:r>
                </w:p>
              </w:tc>
              <w:tc>
                <w:tcPr>
                  <w:tcW w:w="630" w:type="dxa"/>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南</w:t>
                  </w:r>
                </w:p>
              </w:tc>
              <w:tc>
                <w:tcPr>
                  <w:tcW w:w="630" w:type="dxa"/>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西</w:t>
                  </w:r>
                </w:p>
              </w:tc>
              <w:tc>
                <w:tcPr>
                  <w:tcW w:w="720" w:type="dxa"/>
                </w:tcPr>
                <w:p>
                  <w:pPr>
                    <w:spacing w:line="360" w:lineRule="exact"/>
                    <w:jc w:val="center"/>
                    <w:rPr>
                      <w:rFonts w:ascii="Times New Roman" w:hAnsi="Times New Roman" w:eastAsia="宋体"/>
                      <w:b/>
                      <w:bCs/>
                      <w:sz w:val="21"/>
                      <w:szCs w:val="21"/>
                    </w:rPr>
                  </w:pPr>
                  <w:r>
                    <w:rPr>
                      <w:rFonts w:hint="eastAsia" w:ascii="Times New Roman" w:hAnsi="Times New Roman" w:eastAsia="宋体"/>
                      <w:b/>
                      <w:bCs/>
                      <w:sz w:val="21"/>
                      <w:szCs w:val="21"/>
                    </w:rPr>
                    <w:t>北</w:t>
                  </w:r>
                </w:p>
              </w:tc>
              <w:tc>
                <w:tcPr>
                  <w:tcW w:w="1083" w:type="dxa"/>
                  <w:vMerge w:val="continue"/>
                </w:tcPr>
                <w:p>
                  <w:pPr>
                    <w:spacing w:line="360" w:lineRule="exact"/>
                    <w:jc w:val="center"/>
                    <w:rPr>
                      <w:rFonts w:ascii="Times New Roman" w:hAnsi="Times New Roman" w:eastAsia="宋体"/>
                      <w:b/>
                      <w:bCs/>
                      <w:sz w:val="21"/>
                      <w:szCs w:val="21"/>
                    </w:rPr>
                  </w:pPr>
                </w:p>
              </w:tc>
              <w:tc>
                <w:tcPr>
                  <w:tcW w:w="868" w:type="dxa"/>
                  <w:vMerge w:val="continue"/>
                </w:tcPr>
                <w:p>
                  <w:pPr>
                    <w:spacing w:line="360" w:lineRule="exact"/>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50" w:type="dxa"/>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存储仓</w:t>
                  </w:r>
                </w:p>
              </w:tc>
              <w:tc>
                <w:tcPr>
                  <w:tcW w:w="780" w:type="dxa"/>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2</w:t>
                  </w:r>
                  <w:r>
                    <w:rPr>
                      <w:rFonts w:hint="eastAsia" w:ascii="Times New Roman" w:hAnsi="Times New Roman" w:eastAsia="宋体"/>
                      <w:sz w:val="21"/>
                      <w:szCs w:val="21"/>
                    </w:rPr>
                    <w:t>台</w:t>
                  </w:r>
                </w:p>
              </w:tc>
              <w:tc>
                <w:tcPr>
                  <w:tcW w:w="1065"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75</w:t>
                  </w:r>
                </w:p>
              </w:tc>
              <w:tc>
                <w:tcPr>
                  <w:tcW w:w="66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99</w:t>
                  </w:r>
                </w:p>
              </w:tc>
              <w:tc>
                <w:tcPr>
                  <w:tcW w:w="63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102</w:t>
                  </w:r>
                </w:p>
              </w:tc>
              <w:tc>
                <w:tcPr>
                  <w:tcW w:w="63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22</w:t>
                  </w:r>
                </w:p>
              </w:tc>
              <w:tc>
                <w:tcPr>
                  <w:tcW w:w="72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13</w:t>
                  </w:r>
                </w:p>
              </w:tc>
              <w:tc>
                <w:tcPr>
                  <w:tcW w:w="1083" w:type="dxa"/>
                  <w:vMerge w:val="restart"/>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减震、隔声、距离衰减</w:t>
                  </w:r>
                </w:p>
              </w:tc>
              <w:tc>
                <w:tcPr>
                  <w:tcW w:w="868"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50" w:type="dxa"/>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粗</w:t>
                  </w:r>
                  <w:r>
                    <w:rPr>
                      <w:rFonts w:hint="eastAsia" w:ascii="Times New Roman" w:hAnsi="Times New Roman" w:eastAsia="宋体"/>
                      <w:sz w:val="21"/>
                      <w:szCs w:val="21"/>
                    </w:rPr>
                    <w:t>破碎机</w:t>
                  </w:r>
                </w:p>
              </w:tc>
              <w:tc>
                <w:tcPr>
                  <w:tcW w:w="780" w:type="dxa"/>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3</w:t>
                  </w:r>
                  <w:r>
                    <w:rPr>
                      <w:rFonts w:hint="eastAsia" w:ascii="Times New Roman" w:hAnsi="Times New Roman" w:eastAsia="宋体"/>
                      <w:sz w:val="21"/>
                      <w:szCs w:val="21"/>
                    </w:rPr>
                    <w:t>台</w:t>
                  </w:r>
                </w:p>
              </w:tc>
              <w:tc>
                <w:tcPr>
                  <w:tcW w:w="1065"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90</w:t>
                  </w:r>
                </w:p>
              </w:tc>
              <w:tc>
                <w:tcPr>
                  <w:tcW w:w="66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87</w:t>
                  </w:r>
                </w:p>
              </w:tc>
              <w:tc>
                <w:tcPr>
                  <w:tcW w:w="63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110</w:t>
                  </w:r>
                </w:p>
              </w:tc>
              <w:tc>
                <w:tcPr>
                  <w:tcW w:w="63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32</w:t>
                  </w:r>
                </w:p>
              </w:tc>
              <w:tc>
                <w:tcPr>
                  <w:tcW w:w="72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12</w:t>
                  </w:r>
                </w:p>
              </w:tc>
              <w:tc>
                <w:tcPr>
                  <w:tcW w:w="1083" w:type="dxa"/>
                  <w:vMerge w:val="continue"/>
                  <w:vAlign w:val="center"/>
                </w:tcPr>
                <w:p>
                  <w:pPr>
                    <w:spacing w:line="360" w:lineRule="exact"/>
                    <w:jc w:val="center"/>
                    <w:rPr>
                      <w:rFonts w:ascii="Times New Roman" w:hAnsi="Times New Roman" w:eastAsia="宋体"/>
                      <w:sz w:val="21"/>
                      <w:szCs w:val="21"/>
                    </w:rPr>
                  </w:pPr>
                </w:p>
              </w:tc>
              <w:tc>
                <w:tcPr>
                  <w:tcW w:w="868"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50" w:type="dxa"/>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细</w:t>
                  </w:r>
                  <w:r>
                    <w:rPr>
                      <w:rFonts w:hint="eastAsia" w:ascii="Times New Roman" w:hAnsi="Times New Roman" w:eastAsia="宋体"/>
                      <w:sz w:val="21"/>
                      <w:szCs w:val="21"/>
                    </w:rPr>
                    <w:t>粉碎机</w:t>
                  </w:r>
                </w:p>
              </w:tc>
              <w:tc>
                <w:tcPr>
                  <w:tcW w:w="780" w:type="dxa"/>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1</w:t>
                  </w:r>
                  <w:r>
                    <w:rPr>
                      <w:rFonts w:hint="eastAsia" w:ascii="Times New Roman" w:hAnsi="Times New Roman" w:eastAsia="宋体"/>
                      <w:sz w:val="21"/>
                      <w:szCs w:val="21"/>
                    </w:rPr>
                    <w:t>台</w:t>
                  </w:r>
                </w:p>
              </w:tc>
              <w:tc>
                <w:tcPr>
                  <w:tcW w:w="1065"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90</w:t>
                  </w:r>
                </w:p>
              </w:tc>
              <w:tc>
                <w:tcPr>
                  <w:tcW w:w="66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40</w:t>
                  </w:r>
                </w:p>
              </w:tc>
              <w:tc>
                <w:tcPr>
                  <w:tcW w:w="63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38</w:t>
                  </w:r>
                </w:p>
              </w:tc>
              <w:tc>
                <w:tcPr>
                  <w:tcW w:w="63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82</w:t>
                  </w:r>
                </w:p>
              </w:tc>
              <w:tc>
                <w:tcPr>
                  <w:tcW w:w="72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33</w:t>
                  </w:r>
                </w:p>
              </w:tc>
              <w:tc>
                <w:tcPr>
                  <w:tcW w:w="1083" w:type="dxa"/>
                  <w:vMerge w:val="continue"/>
                </w:tcPr>
                <w:p>
                  <w:pPr>
                    <w:spacing w:line="360" w:lineRule="exact"/>
                    <w:jc w:val="center"/>
                    <w:rPr>
                      <w:rFonts w:ascii="Times New Roman" w:hAnsi="Times New Roman" w:eastAsia="宋体"/>
                      <w:sz w:val="21"/>
                      <w:szCs w:val="21"/>
                    </w:rPr>
                  </w:pPr>
                </w:p>
              </w:tc>
              <w:tc>
                <w:tcPr>
                  <w:tcW w:w="868"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5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风机</w:t>
                  </w:r>
                </w:p>
              </w:tc>
              <w:tc>
                <w:tcPr>
                  <w:tcW w:w="780" w:type="dxa"/>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8</w:t>
                  </w:r>
                  <w:r>
                    <w:rPr>
                      <w:rFonts w:hint="eastAsia" w:ascii="Times New Roman" w:hAnsi="Times New Roman" w:eastAsia="宋体"/>
                      <w:sz w:val="21"/>
                      <w:szCs w:val="21"/>
                    </w:rPr>
                    <w:t>台</w:t>
                  </w:r>
                </w:p>
              </w:tc>
              <w:tc>
                <w:tcPr>
                  <w:tcW w:w="1065"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85</w:t>
                  </w:r>
                </w:p>
              </w:tc>
              <w:tc>
                <w:tcPr>
                  <w:tcW w:w="66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42</w:t>
                  </w:r>
                </w:p>
              </w:tc>
              <w:tc>
                <w:tcPr>
                  <w:tcW w:w="63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62</w:t>
                  </w:r>
                </w:p>
              </w:tc>
              <w:tc>
                <w:tcPr>
                  <w:tcW w:w="63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77</w:t>
                  </w:r>
                </w:p>
              </w:tc>
              <w:tc>
                <w:tcPr>
                  <w:tcW w:w="72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10</w:t>
                  </w:r>
                </w:p>
              </w:tc>
              <w:tc>
                <w:tcPr>
                  <w:tcW w:w="1083" w:type="dxa"/>
                  <w:vMerge w:val="continue"/>
                </w:tcPr>
                <w:p>
                  <w:pPr>
                    <w:spacing w:line="360" w:lineRule="exact"/>
                    <w:jc w:val="center"/>
                    <w:rPr>
                      <w:rFonts w:ascii="Times New Roman" w:hAnsi="Times New Roman" w:eastAsia="宋体"/>
                      <w:sz w:val="21"/>
                      <w:szCs w:val="21"/>
                    </w:rPr>
                  </w:pPr>
                </w:p>
              </w:tc>
              <w:tc>
                <w:tcPr>
                  <w:tcW w:w="868"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50" w:type="dxa"/>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制</w:t>
                  </w:r>
                  <w:r>
                    <w:rPr>
                      <w:rFonts w:hint="eastAsia" w:ascii="Times New Roman" w:hAnsi="Times New Roman" w:eastAsia="宋体"/>
                      <w:sz w:val="21"/>
                      <w:szCs w:val="21"/>
                    </w:rPr>
                    <w:t>粒机</w:t>
                  </w:r>
                </w:p>
              </w:tc>
              <w:tc>
                <w:tcPr>
                  <w:tcW w:w="78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4台</w:t>
                  </w:r>
                </w:p>
              </w:tc>
              <w:tc>
                <w:tcPr>
                  <w:tcW w:w="1065"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85</w:t>
                  </w:r>
                </w:p>
              </w:tc>
              <w:tc>
                <w:tcPr>
                  <w:tcW w:w="66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14</w:t>
                  </w:r>
                </w:p>
              </w:tc>
              <w:tc>
                <w:tcPr>
                  <w:tcW w:w="63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41</w:t>
                  </w:r>
                </w:p>
              </w:tc>
              <w:tc>
                <w:tcPr>
                  <w:tcW w:w="63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111</w:t>
                  </w:r>
                </w:p>
              </w:tc>
              <w:tc>
                <w:tcPr>
                  <w:tcW w:w="72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33</w:t>
                  </w:r>
                </w:p>
              </w:tc>
              <w:tc>
                <w:tcPr>
                  <w:tcW w:w="1083" w:type="dxa"/>
                  <w:vMerge w:val="continue"/>
                </w:tcPr>
                <w:p>
                  <w:pPr>
                    <w:spacing w:line="360" w:lineRule="exact"/>
                    <w:jc w:val="center"/>
                    <w:rPr>
                      <w:rFonts w:ascii="Times New Roman" w:hAnsi="Times New Roman" w:eastAsia="宋体"/>
                      <w:sz w:val="21"/>
                      <w:szCs w:val="21"/>
                    </w:rPr>
                  </w:pPr>
                </w:p>
              </w:tc>
              <w:tc>
                <w:tcPr>
                  <w:tcW w:w="868"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50" w:type="dxa"/>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三筒</w:t>
                  </w:r>
                  <w:r>
                    <w:rPr>
                      <w:rFonts w:hint="eastAsia" w:ascii="Times New Roman" w:hAnsi="Times New Roman" w:eastAsia="宋体"/>
                      <w:sz w:val="21"/>
                      <w:szCs w:val="21"/>
                    </w:rPr>
                    <w:t>烘干机</w:t>
                  </w:r>
                </w:p>
              </w:tc>
              <w:tc>
                <w:tcPr>
                  <w:tcW w:w="78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1台</w:t>
                  </w:r>
                </w:p>
              </w:tc>
              <w:tc>
                <w:tcPr>
                  <w:tcW w:w="1065"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75</w:t>
                  </w:r>
                </w:p>
              </w:tc>
              <w:tc>
                <w:tcPr>
                  <w:tcW w:w="66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45</w:t>
                  </w:r>
                </w:p>
              </w:tc>
              <w:tc>
                <w:tcPr>
                  <w:tcW w:w="63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41</w:t>
                  </w:r>
                </w:p>
              </w:tc>
              <w:tc>
                <w:tcPr>
                  <w:tcW w:w="63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99</w:t>
                  </w:r>
                </w:p>
              </w:tc>
              <w:tc>
                <w:tcPr>
                  <w:tcW w:w="72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35</w:t>
                  </w:r>
                </w:p>
              </w:tc>
              <w:tc>
                <w:tcPr>
                  <w:tcW w:w="1083" w:type="dxa"/>
                  <w:vMerge w:val="continue"/>
                </w:tcPr>
                <w:p>
                  <w:pPr>
                    <w:spacing w:line="360" w:lineRule="exact"/>
                    <w:jc w:val="center"/>
                    <w:rPr>
                      <w:rFonts w:ascii="Times New Roman" w:hAnsi="Times New Roman" w:eastAsia="宋体"/>
                      <w:sz w:val="21"/>
                      <w:szCs w:val="21"/>
                    </w:rPr>
                  </w:pPr>
                </w:p>
              </w:tc>
              <w:tc>
                <w:tcPr>
                  <w:tcW w:w="868"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50" w:type="dxa"/>
                </w:tcPr>
                <w:p>
                  <w:pPr>
                    <w:spacing w:line="360" w:lineRule="exact"/>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震动筛</w:t>
                  </w:r>
                </w:p>
              </w:tc>
              <w:tc>
                <w:tcPr>
                  <w:tcW w:w="78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1台</w:t>
                  </w:r>
                </w:p>
              </w:tc>
              <w:tc>
                <w:tcPr>
                  <w:tcW w:w="1065"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80</w:t>
                  </w:r>
                </w:p>
              </w:tc>
              <w:tc>
                <w:tcPr>
                  <w:tcW w:w="66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67</w:t>
                  </w:r>
                </w:p>
              </w:tc>
              <w:tc>
                <w:tcPr>
                  <w:tcW w:w="63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19</w:t>
                  </w:r>
                </w:p>
              </w:tc>
              <w:tc>
                <w:tcPr>
                  <w:tcW w:w="63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50</w:t>
                  </w:r>
                </w:p>
              </w:tc>
              <w:tc>
                <w:tcPr>
                  <w:tcW w:w="720"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59</w:t>
                  </w:r>
                </w:p>
              </w:tc>
              <w:tc>
                <w:tcPr>
                  <w:tcW w:w="1083" w:type="dxa"/>
                  <w:vMerge w:val="continue"/>
                </w:tcPr>
                <w:p>
                  <w:pPr>
                    <w:spacing w:line="360" w:lineRule="exact"/>
                    <w:jc w:val="center"/>
                    <w:rPr>
                      <w:rFonts w:ascii="Times New Roman" w:hAnsi="Times New Roman" w:eastAsia="宋体"/>
                      <w:sz w:val="21"/>
                      <w:szCs w:val="21"/>
                    </w:rPr>
                  </w:pPr>
                </w:p>
              </w:tc>
              <w:tc>
                <w:tcPr>
                  <w:tcW w:w="868"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65</w:t>
                  </w:r>
                </w:p>
              </w:tc>
            </w:tr>
          </w:tbl>
          <w:p>
            <w:pPr>
              <w:spacing w:line="440" w:lineRule="exact"/>
              <w:ind w:firstLine="482" w:firstLineChars="200"/>
              <w:rPr>
                <w:rFonts w:ascii="Times New Roman" w:hAnsi="Times New Roman" w:eastAsia="宋体"/>
                <w:color w:val="000000"/>
              </w:rPr>
            </w:pPr>
            <w:r>
              <w:rPr>
                <w:rFonts w:ascii="Times New Roman" w:hAnsi="Times New Roman" w:eastAsia="宋体"/>
                <w:b/>
                <w:bCs/>
                <w:color w:val="000000"/>
              </w:rPr>
              <w:t>（2）噪声预测及影响分析</w:t>
            </w:r>
            <w:r>
              <w:rPr>
                <w:rFonts w:hint="eastAsia" w:ascii="Times New Roman" w:hAnsi="Times New Roman" w:eastAsia="宋体"/>
                <w:color w:val="000000"/>
              </w:rPr>
              <w:t xml:space="preserve"> </w:t>
            </w:r>
          </w:p>
          <w:p>
            <w:pPr>
              <w:widowControl/>
              <w:spacing w:line="440" w:lineRule="exact"/>
              <w:ind w:firstLine="482" w:firstLineChars="200"/>
              <w:rPr>
                <w:rFonts w:ascii="Times New Roman" w:hAnsi="Times New Roman" w:eastAsia="宋体"/>
                <w:b/>
                <w:bCs/>
                <w:color w:val="000000"/>
              </w:rPr>
            </w:pPr>
            <w:r>
              <w:rPr>
                <w:rFonts w:ascii="Times New Roman" w:hAnsi="Times New Roman" w:eastAsia="宋体"/>
                <w:b/>
                <w:bCs/>
                <w:color w:val="000000"/>
                <w:kern w:val="0"/>
                <w:lang w:bidi="ar"/>
              </w:rPr>
              <w:t xml:space="preserve">①预测模式 </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kern w:val="0"/>
                <w:lang w:bidi="ar"/>
              </w:rPr>
              <w:t>依据《环境影响评价技术导则—声环境》（HJ2.4－20</w:t>
            </w:r>
            <w:r>
              <w:rPr>
                <w:rFonts w:hint="eastAsia" w:ascii="Times New Roman" w:hAnsi="Times New Roman" w:eastAsia="宋体"/>
                <w:color w:val="000000"/>
                <w:kern w:val="0"/>
                <w:lang w:bidi="ar"/>
              </w:rPr>
              <w:t>21</w:t>
            </w:r>
            <w:r>
              <w:rPr>
                <w:rFonts w:ascii="Times New Roman" w:hAnsi="Times New Roman" w:eastAsia="宋体"/>
                <w:color w:val="000000"/>
                <w:kern w:val="0"/>
                <w:lang w:bidi="ar"/>
              </w:rPr>
              <w:t>）的技术要求，本次评价采 取导则推荐模式，预测模式如下：</w:t>
            </w:r>
          </w:p>
          <w:p>
            <w:pPr>
              <w:widowControl/>
              <w:spacing w:line="440" w:lineRule="exact"/>
              <w:ind w:firstLine="480" w:firstLineChars="200"/>
              <w:jc w:val="center"/>
              <w:rPr>
                <w:rFonts w:ascii="Times New Roman" w:hAnsi="Times New Roman" w:eastAsia="宋体"/>
                <w:color w:val="000000"/>
                <w:vertAlign w:val="subscript"/>
              </w:rPr>
            </w:pPr>
            <w:r>
              <w:rPr>
                <w:rFonts w:ascii="Times New Roman" w:hAnsi="Times New Roman" w:eastAsia="宋体"/>
                <w:i/>
                <w:iCs/>
                <w:color w:val="000000"/>
                <w:kern w:val="0"/>
                <w:lang w:bidi="ar"/>
              </w:rPr>
              <w:t>Lp</w:t>
            </w:r>
            <w:r>
              <w:rPr>
                <w:rFonts w:ascii="Times New Roman" w:hAnsi="Times New Roman" w:eastAsia="宋体"/>
                <w:color w:val="000000"/>
                <w:kern w:val="0"/>
                <w:lang w:bidi="ar"/>
              </w:rPr>
              <w:t>(</w:t>
            </w:r>
            <w:r>
              <w:rPr>
                <w:rFonts w:ascii="Times New Roman" w:hAnsi="Times New Roman" w:eastAsia="宋体"/>
                <w:i/>
                <w:iCs/>
                <w:color w:val="000000"/>
                <w:kern w:val="0"/>
                <w:lang w:bidi="ar"/>
              </w:rPr>
              <w:t>r</w:t>
            </w:r>
            <w:r>
              <w:rPr>
                <w:rFonts w:ascii="Times New Roman" w:hAnsi="Times New Roman" w:eastAsia="宋体"/>
                <w:color w:val="000000"/>
                <w:kern w:val="0"/>
                <w:lang w:bidi="ar"/>
              </w:rPr>
              <w:t>)=</w:t>
            </w:r>
            <w:r>
              <w:rPr>
                <w:rFonts w:ascii="Times New Roman" w:hAnsi="Times New Roman" w:eastAsia="宋体"/>
                <w:i/>
                <w:iCs/>
                <w:color w:val="000000"/>
                <w:kern w:val="0"/>
                <w:lang w:bidi="ar"/>
              </w:rPr>
              <w:t>Lp</w:t>
            </w:r>
            <w:r>
              <w:rPr>
                <w:rFonts w:ascii="Times New Roman" w:hAnsi="Times New Roman" w:eastAsia="宋体"/>
                <w:color w:val="000000"/>
                <w:kern w:val="0"/>
                <w:lang w:bidi="ar"/>
              </w:rPr>
              <w:t>(</w:t>
            </w:r>
            <w:r>
              <w:rPr>
                <w:rFonts w:ascii="Times New Roman" w:hAnsi="Times New Roman" w:eastAsia="宋体"/>
                <w:i/>
                <w:iCs/>
                <w:color w:val="000000"/>
                <w:kern w:val="0"/>
                <w:lang w:bidi="ar"/>
              </w:rPr>
              <w:t>r</w:t>
            </w:r>
            <w:r>
              <w:rPr>
                <w:rFonts w:ascii="Times New Roman" w:hAnsi="Times New Roman" w:eastAsia="宋体"/>
                <w:color w:val="000000"/>
                <w:kern w:val="0"/>
                <w:vertAlign w:val="subscript"/>
                <w:lang w:bidi="ar"/>
              </w:rPr>
              <w:t>0</w:t>
            </w:r>
            <w:r>
              <w:rPr>
                <w:rFonts w:ascii="Times New Roman" w:hAnsi="Times New Roman" w:eastAsia="宋体"/>
                <w:color w:val="000000"/>
                <w:kern w:val="0"/>
                <w:lang w:bidi="ar"/>
              </w:rPr>
              <w:t>)—20lg</w:t>
            </w:r>
            <w:r>
              <w:rPr>
                <w:rFonts w:ascii="Times New Roman" w:hAnsi="Times New Roman" w:eastAsia="宋体"/>
                <w:i/>
                <w:iCs/>
                <w:color w:val="000000"/>
                <w:kern w:val="0"/>
                <w:lang w:bidi="ar"/>
              </w:rPr>
              <w:t>r</w:t>
            </w:r>
            <w:r>
              <w:rPr>
                <w:rFonts w:ascii="Times New Roman" w:hAnsi="Times New Roman" w:eastAsia="宋体"/>
                <w:color w:val="000000"/>
                <w:kern w:val="0"/>
                <w:lang w:bidi="ar"/>
              </w:rPr>
              <w:t>/</w:t>
            </w:r>
            <w:r>
              <w:rPr>
                <w:rFonts w:ascii="Times New Roman" w:hAnsi="Times New Roman" w:eastAsia="宋体"/>
                <w:i/>
                <w:iCs/>
                <w:color w:val="000000"/>
                <w:kern w:val="0"/>
                <w:lang w:bidi="ar"/>
              </w:rPr>
              <w:t>r</w:t>
            </w:r>
            <w:r>
              <w:rPr>
                <w:rFonts w:ascii="Times New Roman" w:hAnsi="Times New Roman" w:eastAsia="宋体"/>
                <w:color w:val="000000"/>
                <w:kern w:val="0"/>
                <w:vertAlign w:val="subscript"/>
                <w:lang w:bidi="ar"/>
              </w:rPr>
              <w:t>0</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kern w:val="0"/>
                <w:lang w:bidi="ar"/>
              </w:rPr>
              <w:t>式中：L</w:t>
            </w:r>
            <w:r>
              <w:rPr>
                <w:rFonts w:ascii="Times New Roman" w:hAnsi="Times New Roman" w:eastAsia="宋体"/>
                <w:color w:val="000000"/>
                <w:kern w:val="0"/>
                <w:vertAlign w:val="subscript"/>
                <w:lang w:bidi="ar"/>
              </w:rPr>
              <w:t>p</w:t>
            </w:r>
            <w:r>
              <w:rPr>
                <w:rFonts w:ascii="Times New Roman" w:hAnsi="Times New Roman" w:eastAsia="宋体"/>
                <w:color w:val="000000"/>
                <w:kern w:val="0"/>
                <w:lang w:bidi="ar"/>
              </w:rPr>
              <w:t>（r）--距声源r处的A声压级，dB(A)；</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kern w:val="0"/>
                <w:lang w:bidi="ar"/>
              </w:rPr>
              <w:t>L</w:t>
            </w:r>
            <w:r>
              <w:rPr>
                <w:rFonts w:ascii="Times New Roman" w:hAnsi="Times New Roman" w:eastAsia="宋体"/>
                <w:color w:val="000000"/>
                <w:kern w:val="0"/>
                <w:vertAlign w:val="subscript"/>
                <w:lang w:bidi="ar"/>
              </w:rPr>
              <w:t>p</w:t>
            </w:r>
            <w:r>
              <w:rPr>
                <w:rFonts w:ascii="Times New Roman" w:hAnsi="Times New Roman" w:eastAsia="宋体"/>
                <w:color w:val="000000"/>
                <w:kern w:val="0"/>
                <w:lang w:bidi="ar"/>
              </w:rPr>
              <w:t>（r</w:t>
            </w:r>
            <w:r>
              <w:rPr>
                <w:rFonts w:ascii="Times New Roman" w:hAnsi="Times New Roman" w:eastAsia="宋体"/>
                <w:color w:val="000000"/>
                <w:kern w:val="0"/>
                <w:vertAlign w:val="subscript"/>
                <w:lang w:bidi="ar"/>
              </w:rPr>
              <w:t>0</w:t>
            </w:r>
            <w:r>
              <w:rPr>
                <w:rFonts w:ascii="Times New Roman" w:hAnsi="Times New Roman" w:eastAsia="宋体"/>
                <w:color w:val="000000"/>
                <w:kern w:val="0"/>
                <w:lang w:bidi="ar"/>
              </w:rPr>
              <w:t>）--距声源r</w:t>
            </w:r>
            <w:r>
              <w:rPr>
                <w:rFonts w:ascii="Times New Roman" w:hAnsi="Times New Roman" w:eastAsia="宋体"/>
                <w:color w:val="000000"/>
                <w:kern w:val="0"/>
                <w:vertAlign w:val="subscript"/>
                <w:lang w:bidi="ar"/>
              </w:rPr>
              <w:t>0</w:t>
            </w:r>
            <w:r>
              <w:rPr>
                <w:rFonts w:ascii="Times New Roman" w:hAnsi="Times New Roman" w:eastAsia="宋体"/>
                <w:color w:val="000000"/>
                <w:kern w:val="0"/>
                <w:lang w:bidi="ar"/>
              </w:rPr>
              <w:t>处的A声压级，dB(A)；</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kern w:val="0"/>
                <w:lang w:bidi="ar"/>
              </w:rPr>
              <w:t>r--预测点与点声源之间的距离，m；</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kern w:val="0"/>
                <w:lang w:bidi="ar"/>
              </w:rPr>
              <w:t>r</w:t>
            </w:r>
            <w:r>
              <w:rPr>
                <w:rFonts w:ascii="Times New Roman" w:hAnsi="Times New Roman" w:eastAsia="宋体"/>
                <w:color w:val="000000"/>
                <w:kern w:val="0"/>
                <w:vertAlign w:val="subscript"/>
                <w:lang w:bidi="ar"/>
              </w:rPr>
              <w:t>0</w:t>
            </w:r>
            <w:r>
              <w:rPr>
                <w:rFonts w:ascii="Times New Roman" w:hAnsi="Times New Roman" w:eastAsia="宋体"/>
                <w:color w:val="000000"/>
                <w:kern w:val="0"/>
                <w:lang w:bidi="ar"/>
              </w:rPr>
              <w:t>--测量参考声级处与点声源之间的距离，m；</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kern w:val="0"/>
                <w:lang w:bidi="ar"/>
              </w:rPr>
              <w:t>两个噪声源噪声级叠加值：</w:t>
            </w:r>
          </w:p>
          <w:p>
            <w:pPr>
              <w:widowControl/>
              <w:spacing w:line="440" w:lineRule="exact"/>
              <w:ind w:firstLine="480" w:firstLineChars="200"/>
              <w:rPr>
                <w:rFonts w:ascii="Times New Roman" w:hAnsi="Times New Roman" w:eastAsia="宋体"/>
                <w:color w:val="000000"/>
                <w:kern w:val="0"/>
                <w:lang w:bidi="ar"/>
              </w:rPr>
            </w:pPr>
            <w:r>
              <w:rPr>
                <w:rFonts w:ascii="Times New Roman" w:hAnsi="Times New Roman" w:eastAsia="宋体"/>
                <w:color w:val="000000"/>
                <w:kern w:val="0"/>
                <w:lang w:bidi="ar"/>
              </w:rPr>
              <w:t>L</w:t>
            </w:r>
            <w:r>
              <w:rPr>
                <w:rFonts w:ascii="Times New Roman" w:hAnsi="Times New Roman" w:eastAsia="宋体"/>
                <w:color w:val="000000"/>
                <w:kern w:val="0"/>
                <w:vertAlign w:val="subscript"/>
                <w:lang w:bidi="ar"/>
              </w:rPr>
              <w:t>ep</w:t>
            </w:r>
            <w:r>
              <w:rPr>
                <w:rFonts w:ascii="Times New Roman" w:hAnsi="Times New Roman" w:eastAsia="宋体"/>
                <w:color w:val="000000"/>
                <w:kern w:val="0"/>
                <w:lang w:bidi="ar"/>
              </w:rPr>
              <w:t>=10lg(10</w:t>
            </w:r>
            <w:r>
              <w:rPr>
                <w:rFonts w:ascii="Times New Roman" w:hAnsi="Times New Roman" w:eastAsia="宋体"/>
                <w:color w:val="000000"/>
                <w:kern w:val="0"/>
                <w:vertAlign w:val="superscript"/>
                <w:lang w:bidi="ar"/>
              </w:rPr>
              <w:t>0.1Leqa</w:t>
            </w:r>
            <w:r>
              <w:rPr>
                <w:rFonts w:ascii="Times New Roman" w:hAnsi="Times New Roman" w:eastAsia="宋体"/>
                <w:color w:val="000000"/>
                <w:kern w:val="0"/>
                <w:lang w:bidi="ar"/>
              </w:rPr>
              <w:t>+10</w:t>
            </w:r>
            <w:r>
              <w:rPr>
                <w:rFonts w:ascii="Times New Roman" w:hAnsi="Times New Roman" w:eastAsia="宋体"/>
                <w:color w:val="000000"/>
                <w:kern w:val="0"/>
                <w:vertAlign w:val="superscript"/>
                <w:lang w:bidi="ar"/>
              </w:rPr>
              <w:t>0.1Leqb</w:t>
            </w:r>
            <w:r>
              <w:rPr>
                <w:rFonts w:ascii="Times New Roman" w:hAnsi="Times New Roman" w:eastAsia="宋体"/>
                <w:color w:val="000000"/>
                <w:kern w:val="0"/>
                <w:lang w:bidi="ar"/>
              </w:rPr>
              <w:t>）</w:t>
            </w:r>
          </w:p>
          <w:p>
            <w:pPr>
              <w:widowControl/>
              <w:spacing w:line="440" w:lineRule="exact"/>
              <w:ind w:firstLine="482" w:firstLineChars="200"/>
              <w:rPr>
                <w:rFonts w:ascii="Times New Roman" w:hAnsi="Times New Roman" w:eastAsia="宋体"/>
                <w:color w:val="000000"/>
              </w:rPr>
            </w:pPr>
            <w:r>
              <w:rPr>
                <w:rFonts w:ascii="Times New Roman" w:hAnsi="Times New Roman" w:eastAsia="宋体"/>
                <w:b/>
                <w:bCs/>
                <w:color w:val="000000"/>
                <w:kern w:val="0"/>
                <w:lang w:bidi="ar"/>
              </w:rPr>
              <w:t>②噪声预测值</w:t>
            </w:r>
          </w:p>
          <w:p>
            <w:pPr>
              <w:keepNext w:val="0"/>
              <w:keepLines w:val="0"/>
              <w:pageBreakBefore w:val="0"/>
              <w:widowControl w:val="0"/>
              <w:tabs>
                <w:tab w:val="left" w:pos="927"/>
              </w:tabs>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b/>
                <w:bCs/>
                <w:color w:val="000000"/>
              </w:rPr>
            </w:pPr>
            <w:r>
              <w:rPr>
                <w:rFonts w:ascii="Times New Roman" w:hAnsi="Times New Roman" w:eastAsia="宋体"/>
                <w:color w:val="000000"/>
                <w:kern w:val="0"/>
                <w:lang w:bidi="ar"/>
              </w:rPr>
              <w:t>将项目各种噪声源均简化为点声源，项目设备各噪声源强点经采取距离衰减降噪、减振等措施后噪声预测结果如表4-1</w:t>
            </w:r>
            <w:r>
              <w:rPr>
                <w:rFonts w:hint="eastAsia" w:ascii="Times New Roman" w:hAnsi="Times New Roman"/>
                <w:color w:val="000000"/>
                <w:kern w:val="0"/>
                <w:lang w:val="en-US" w:eastAsia="zh-CN" w:bidi="ar"/>
              </w:rPr>
              <w:t>0</w:t>
            </w:r>
            <w:r>
              <w:rPr>
                <w:rFonts w:ascii="Times New Roman" w:hAnsi="Times New Roman" w:eastAsia="宋体"/>
                <w:color w:val="000000"/>
                <w:kern w:val="0"/>
                <w:lang w:bidi="ar"/>
              </w:rPr>
              <w:t>所示。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imes New Roman" w:hAnsi="Times New Roman" w:eastAsia="宋体"/>
                <w:b/>
                <w:bCs/>
                <w:color w:val="000000"/>
                <w:sz w:val="21"/>
                <w:szCs w:val="21"/>
              </w:rPr>
            </w:pPr>
            <w:r>
              <w:rPr>
                <w:rFonts w:ascii="Times New Roman" w:hAnsi="Times New Roman" w:eastAsia="宋体"/>
                <w:b/>
                <w:bCs/>
                <w:color w:val="000000"/>
                <w:sz w:val="21"/>
                <w:szCs w:val="21"/>
              </w:rPr>
              <w:t>表4-</w:t>
            </w:r>
            <w:r>
              <w:rPr>
                <w:rFonts w:hint="eastAsia" w:ascii="Times New Roman" w:hAnsi="Times New Roman" w:eastAsia="宋体"/>
                <w:b/>
                <w:bCs/>
                <w:color w:val="000000"/>
                <w:sz w:val="21"/>
                <w:szCs w:val="21"/>
              </w:rPr>
              <w:t>1</w:t>
            </w:r>
            <w:r>
              <w:rPr>
                <w:rFonts w:hint="eastAsia" w:ascii="Times New Roman" w:hAnsi="Times New Roman"/>
                <w:b/>
                <w:bCs/>
                <w:color w:val="000000"/>
                <w:sz w:val="21"/>
                <w:szCs w:val="21"/>
                <w:lang w:val="en-US" w:eastAsia="zh-CN"/>
              </w:rPr>
              <w:t>0</w:t>
            </w:r>
            <w:r>
              <w:rPr>
                <w:rFonts w:ascii="Times New Roman" w:hAnsi="Times New Roman" w:eastAsia="宋体"/>
                <w:b/>
                <w:bCs/>
                <w:color w:val="000000"/>
                <w:sz w:val="21"/>
                <w:szCs w:val="21"/>
              </w:rPr>
              <w:t>噪声在不同距离衰减后的等效声级</w:t>
            </w:r>
          </w:p>
          <w:tbl>
            <w:tblPr>
              <w:tblStyle w:val="19"/>
              <w:tblW w:w="77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9"/>
              <w:gridCol w:w="1394"/>
              <w:gridCol w:w="1219"/>
              <w:gridCol w:w="1294"/>
              <w:gridCol w:w="1295"/>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299" w:type="dxa"/>
                  <w:tcBorders>
                    <w:tl2br w:val="single" w:color="auto" w:sz="4" w:space="0"/>
                  </w:tcBorders>
                  <w:vAlign w:val="center"/>
                </w:tcPr>
                <w:p>
                  <w:pPr>
                    <w:pStyle w:val="8"/>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 xml:space="preserve">   </w:t>
                  </w:r>
                  <w:r>
                    <w:rPr>
                      <w:rFonts w:ascii="Times New Roman" w:hAnsi="Times New Roman" w:eastAsia="宋体"/>
                      <w:color w:val="000000"/>
                      <w:sz w:val="21"/>
                      <w:szCs w:val="21"/>
                    </w:rPr>
                    <w:t>预测点</w:t>
                  </w:r>
                </w:p>
                <w:p>
                  <w:pPr>
                    <w:spacing w:line="360" w:lineRule="exact"/>
                    <w:rPr>
                      <w:rFonts w:ascii="Times New Roman" w:hAnsi="Times New Roman" w:eastAsia="宋体"/>
                      <w:color w:val="000000"/>
                      <w:szCs w:val="21"/>
                    </w:rPr>
                  </w:pPr>
                  <w:r>
                    <w:rPr>
                      <w:rFonts w:ascii="Times New Roman" w:hAnsi="Times New Roman" w:eastAsia="宋体"/>
                      <w:b/>
                      <w:bCs/>
                      <w:color w:val="000000"/>
                      <w:szCs w:val="21"/>
                    </w:rPr>
                    <w:t>噪声源</w:t>
                  </w:r>
                </w:p>
              </w:tc>
              <w:tc>
                <w:tcPr>
                  <w:tcW w:w="1394" w:type="dxa"/>
                  <w:vAlign w:val="center"/>
                </w:tcPr>
                <w:p>
                  <w:pPr>
                    <w:pStyle w:val="8"/>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源强（贡献值）</w:t>
                  </w:r>
                </w:p>
              </w:tc>
              <w:tc>
                <w:tcPr>
                  <w:tcW w:w="1219" w:type="dxa"/>
                  <w:vAlign w:val="center"/>
                </w:tcPr>
                <w:p>
                  <w:pPr>
                    <w:pStyle w:val="8"/>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东侧厂界</w:t>
                  </w:r>
                </w:p>
              </w:tc>
              <w:tc>
                <w:tcPr>
                  <w:tcW w:w="1294" w:type="dxa"/>
                  <w:vAlign w:val="center"/>
                </w:tcPr>
                <w:p>
                  <w:pPr>
                    <w:pStyle w:val="8"/>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南侧厂界</w:t>
                  </w:r>
                </w:p>
              </w:tc>
              <w:tc>
                <w:tcPr>
                  <w:tcW w:w="1295" w:type="dxa"/>
                  <w:vAlign w:val="center"/>
                </w:tcPr>
                <w:p>
                  <w:pPr>
                    <w:pStyle w:val="8"/>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西侧厂界</w:t>
                  </w:r>
                </w:p>
              </w:tc>
              <w:tc>
                <w:tcPr>
                  <w:tcW w:w="1297" w:type="dxa"/>
                  <w:vAlign w:val="center"/>
                </w:tcPr>
                <w:p>
                  <w:pPr>
                    <w:pStyle w:val="8"/>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北侧厂界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9" w:type="dxa"/>
                  <w:vAlign w:val="top"/>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存储仓</w:t>
                  </w:r>
                </w:p>
              </w:tc>
              <w:tc>
                <w:tcPr>
                  <w:tcW w:w="1394"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60</w:t>
                  </w:r>
                </w:p>
              </w:tc>
              <w:tc>
                <w:tcPr>
                  <w:tcW w:w="1219"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20.09</w:t>
                  </w:r>
                </w:p>
              </w:tc>
              <w:tc>
                <w:tcPr>
                  <w:tcW w:w="1294"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19.83</w:t>
                  </w:r>
                </w:p>
              </w:tc>
              <w:tc>
                <w:tcPr>
                  <w:tcW w:w="1295"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33.15</w:t>
                  </w:r>
                </w:p>
              </w:tc>
              <w:tc>
                <w:tcPr>
                  <w:tcW w:w="1297"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37.72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9" w:type="dxa"/>
                  <w:vAlign w:val="top"/>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粗</w:t>
                  </w:r>
                  <w:r>
                    <w:rPr>
                      <w:rFonts w:hint="eastAsia" w:ascii="Times New Roman" w:hAnsi="Times New Roman" w:eastAsia="宋体"/>
                      <w:sz w:val="21"/>
                      <w:szCs w:val="21"/>
                    </w:rPr>
                    <w:t>破碎机</w:t>
                  </w:r>
                </w:p>
              </w:tc>
              <w:tc>
                <w:tcPr>
                  <w:tcW w:w="1394" w:type="dxa"/>
                </w:tcPr>
                <w:p>
                  <w:pPr>
                    <w:spacing w:line="360" w:lineRule="exact"/>
                    <w:jc w:val="center"/>
                    <w:rPr>
                      <w:rFonts w:ascii="Times New Roman" w:hAnsi="Times New Roman" w:eastAsia="宋体"/>
                      <w:spacing w:val="-6"/>
                      <w:sz w:val="21"/>
                      <w:szCs w:val="21"/>
                    </w:rPr>
                  </w:pPr>
                  <w:r>
                    <w:rPr>
                      <w:rFonts w:hint="eastAsia" w:ascii="Times New Roman" w:hAnsi="Times New Roman" w:eastAsia="宋体"/>
                      <w:sz w:val="21"/>
                      <w:szCs w:val="21"/>
                    </w:rPr>
                    <w:t>75</w:t>
                  </w:r>
                </w:p>
              </w:tc>
              <w:tc>
                <w:tcPr>
                  <w:tcW w:w="1219"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36.21</w:t>
                  </w:r>
                </w:p>
              </w:tc>
              <w:tc>
                <w:tcPr>
                  <w:tcW w:w="1294"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34.17</w:t>
                  </w:r>
                </w:p>
              </w:tc>
              <w:tc>
                <w:tcPr>
                  <w:tcW w:w="1295"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44.90</w:t>
                  </w:r>
                </w:p>
              </w:tc>
              <w:tc>
                <w:tcPr>
                  <w:tcW w:w="1297"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53.42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9" w:type="dxa"/>
                  <w:vAlign w:val="top"/>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细</w:t>
                  </w:r>
                  <w:r>
                    <w:rPr>
                      <w:rFonts w:hint="eastAsia" w:ascii="Times New Roman" w:hAnsi="Times New Roman" w:eastAsia="宋体"/>
                      <w:sz w:val="21"/>
                      <w:szCs w:val="21"/>
                    </w:rPr>
                    <w:t>粉碎机</w:t>
                  </w:r>
                </w:p>
              </w:tc>
              <w:tc>
                <w:tcPr>
                  <w:tcW w:w="1394" w:type="dxa"/>
                </w:tcPr>
                <w:p>
                  <w:pPr>
                    <w:spacing w:line="360" w:lineRule="exact"/>
                    <w:jc w:val="center"/>
                    <w:rPr>
                      <w:rFonts w:ascii="Times New Roman" w:hAnsi="Times New Roman" w:eastAsia="宋体"/>
                      <w:spacing w:val="-6"/>
                      <w:sz w:val="21"/>
                      <w:szCs w:val="21"/>
                    </w:rPr>
                  </w:pPr>
                  <w:r>
                    <w:rPr>
                      <w:rFonts w:hint="eastAsia" w:ascii="Times New Roman" w:hAnsi="Times New Roman" w:eastAsia="宋体"/>
                      <w:sz w:val="21"/>
                      <w:szCs w:val="21"/>
                    </w:rPr>
                    <w:t>75</w:t>
                  </w:r>
                </w:p>
              </w:tc>
              <w:tc>
                <w:tcPr>
                  <w:tcW w:w="1219"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42.96</w:t>
                  </w:r>
                </w:p>
              </w:tc>
              <w:tc>
                <w:tcPr>
                  <w:tcW w:w="1294"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43.40</w:t>
                  </w:r>
                </w:p>
              </w:tc>
              <w:tc>
                <w:tcPr>
                  <w:tcW w:w="1295"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36.72</w:t>
                  </w:r>
                </w:p>
              </w:tc>
              <w:tc>
                <w:tcPr>
                  <w:tcW w:w="1297"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44.63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9" w:type="dxa"/>
                  <w:vAlign w:val="top"/>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风机</w:t>
                  </w:r>
                </w:p>
              </w:tc>
              <w:tc>
                <w:tcPr>
                  <w:tcW w:w="1394" w:type="dxa"/>
                </w:tcPr>
                <w:p>
                  <w:pPr>
                    <w:spacing w:line="360" w:lineRule="exact"/>
                    <w:jc w:val="center"/>
                    <w:rPr>
                      <w:rFonts w:ascii="Times New Roman" w:hAnsi="Times New Roman" w:eastAsia="宋体"/>
                      <w:spacing w:val="-6"/>
                      <w:sz w:val="21"/>
                      <w:szCs w:val="21"/>
                    </w:rPr>
                  </w:pPr>
                  <w:r>
                    <w:rPr>
                      <w:rFonts w:hint="eastAsia" w:ascii="Times New Roman" w:hAnsi="Times New Roman" w:eastAsia="宋体"/>
                      <w:sz w:val="21"/>
                      <w:szCs w:val="21"/>
                    </w:rPr>
                    <w:t>70</w:t>
                  </w:r>
                </w:p>
              </w:tc>
              <w:tc>
                <w:tcPr>
                  <w:tcW w:w="1219"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37.53</w:t>
                  </w:r>
                </w:p>
              </w:tc>
              <w:tc>
                <w:tcPr>
                  <w:tcW w:w="1294"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34.15</w:t>
                  </w:r>
                </w:p>
              </w:tc>
              <w:tc>
                <w:tcPr>
                  <w:tcW w:w="1295"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32.27</w:t>
                  </w:r>
                </w:p>
              </w:tc>
              <w:tc>
                <w:tcPr>
                  <w:tcW w:w="1297"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9" w:type="dxa"/>
                  <w:vAlign w:val="top"/>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制</w:t>
                  </w:r>
                  <w:r>
                    <w:rPr>
                      <w:rFonts w:hint="eastAsia" w:ascii="Times New Roman" w:hAnsi="Times New Roman" w:eastAsia="宋体"/>
                      <w:sz w:val="21"/>
                      <w:szCs w:val="21"/>
                    </w:rPr>
                    <w:t>粒机</w:t>
                  </w:r>
                </w:p>
              </w:tc>
              <w:tc>
                <w:tcPr>
                  <w:tcW w:w="1394"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70</w:t>
                  </w:r>
                </w:p>
              </w:tc>
              <w:tc>
                <w:tcPr>
                  <w:tcW w:w="1219"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47.08</w:t>
                  </w:r>
                </w:p>
              </w:tc>
              <w:tc>
                <w:tcPr>
                  <w:tcW w:w="1294"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37.74</w:t>
                  </w:r>
                </w:p>
              </w:tc>
              <w:tc>
                <w:tcPr>
                  <w:tcW w:w="1295"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29.09</w:t>
                  </w:r>
                </w:p>
              </w:tc>
              <w:tc>
                <w:tcPr>
                  <w:tcW w:w="1297"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39.63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9" w:type="dxa"/>
                  <w:vAlign w:val="top"/>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三筒</w:t>
                  </w:r>
                  <w:r>
                    <w:rPr>
                      <w:rFonts w:hint="eastAsia" w:ascii="Times New Roman" w:hAnsi="Times New Roman" w:eastAsia="宋体"/>
                      <w:sz w:val="21"/>
                      <w:szCs w:val="21"/>
                    </w:rPr>
                    <w:t>烘干机</w:t>
                  </w:r>
                </w:p>
              </w:tc>
              <w:tc>
                <w:tcPr>
                  <w:tcW w:w="1394" w:type="dxa"/>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60</w:t>
                  </w:r>
                </w:p>
              </w:tc>
              <w:tc>
                <w:tcPr>
                  <w:tcW w:w="1219"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26.94</w:t>
                  </w:r>
                </w:p>
              </w:tc>
              <w:tc>
                <w:tcPr>
                  <w:tcW w:w="1294"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27.74</w:t>
                  </w:r>
                </w:p>
              </w:tc>
              <w:tc>
                <w:tcPr>
                  <w:tcW w:w="1295"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20.09</w:t>
                  </w:r>
                </w:p>
              </w:tc>
              <w:tc>
                <w:tcPr>
                  <w:tcW w:w="1297"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29.12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99" w:type="dxa"/>
                  <w:vAlign w:val="top"/>
                </w:tcPr>
                <w:p>
                  <w:pPr>
                    <w:spacing w:line="360" w:lineRule="exact"/>
                    <w:jc w:val="center"/>
                    <w:rPr>
                      <w:rFonts w:ascii="Times New Roman" w:hAnsi="Times New Roman" w:eastAsia="宋体"/>
                      <w:sz w:val="21"/>
                      <w:szCs w:val="21"/>
                    </w:rPr>
                  </w:pPr>
                  <w:r>
                    <w:rPr>
                      <w:rFonts w:hint="eastAsia" w:ascii="Times New Roman" w:hAnsi="Times New Roman"/>
                      <w:sz w:val="21"/>
                      <w:szCs w:val="21"/>
                      <w:lang w:val="en-US" w:eastAsia="zh-CN"/>
                    </w:rPr>
                    <w:t>震动筛</w:t>
                  </w:r>
                </w:p>
              </w:tc>
              <w:tc>
                <w:tcPr>
                  <w:tcW w:w="1394" w:type="dxa"/>
                </w:tcPr>
                <w:p>
                  <w:pPr>
                    <w:spacing w:line="360" w:lineRule="exact"/>
                    <w:jc w:val="center"/>
                    <w:rPr>
                      <w:rFonts w:ascii="Times New Roman" w:hAnsi="Times New Roman" w:eastAsia="宋体"/>
                      <w:spacing w:val="-6"/>
                      <w:sz w:val="21"/>
                      <w:szCs w:val="21"/>
                    </w:rPr>
                  </w:pPr>
                  <w:r>
                    <w:rPr>
                      <w:rFonts w:hint="eastAsia" w:ascii="Times New Roman" w:hAnsi="Times New Roman" w:eastAsia="宋体"/>
                      <w:sz w:val="21"/>
                      <w:szCs w:val="21"/>
                    </w:rPr>
                    <w:t>65</w:t>
                  </w:r>
                </w:p>
              </w:tc>
              <w:tc>
                <w:tcPr>
                  <w:tcW w:w="1219"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28.48</w:t>
                  </w:r>
                </w:p>
              </w:tc>
              <w:tc>
                <w:tcPr>
                  <w:tcW w:w="1294"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39.42</w:t>
                  </w:r>
                </w:p>
              </w:tc>
              <w:tc>
                <w:tcPr>
                  <w:tcW w:w="1295"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31.02</w:t>
                  </w:r>
                </w:p>
              </w:tc>
              <w:tc>
                <w:tcPr>
                  <w:tcW w:w="1297"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29.58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693" w:type="dxa"/>
                  <w:gridSpan w:val="2"/>
                  <w:vAlign w:val="center"/>
                </w:tcPr>
                <w:p>
                  <w:pPr>
                    <w:tabs>
                      <w:tab w:val="left" w:pos="2310"/>
                      <w:tab w:val="left" w:pos="2520"/>
                      <w:tab w:val="left" w:pos="4200"/>
                    </w:tabs>
                    <w:spacing w:before="100" w:beforeAutospacing="1" w:after="100" w:afterAutospacing="1" w:line="360" w:lineRule="exact"/>
                    <w:jc w:val="center"/>
                    <w:rPr>
                      <w:rFonts w:ascii="Times New Roman" w:hAnsi="Times New Roman" w:eastAsia="宋体"/>
                      <w:spacing w:val="-6"/>
                      <w:sz w:val="21"/>
                      <w:szCs w:val="21"/>
                    </w:rPr>
                  </w:pPr>
                  <w:r>
                    <w:rPr>
                      <w:rFonts w:hint="eastAsia" w:ascii="Times New Roman" w:hAnsi="Times New Roman" w:eastAsia="宋体"/>
                      <w:b/>
                      <w:bCs/>
                      <w:spacing w:val="-6"/>
                      <w:sz w:val="21"/>
                      <w:szCs w:val="21"/>
                    </w:rPr>
                    <w:t>噪声叠加值</w:t>
                  </w:r>
                </w:p>
              </w:tc>
              <w:tc>
                <w:tcPr>
                  <w:tcW w:w="1219"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51.42</w:t>
                  </w:r>
                </w:p>
              </w:tc>
              <w:tc>
                <w:tcPr>
                  <w:tcW w:w="1294"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47.08</w:t>
                  </w:r>
                </w:p>
              </w:tc>
              <w:tc>
                <w:tcPr>
                  <w:tcW w:w="1295"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46.44</w:t>
                  </w:r>
                </w:p>
              </w:tc>
              <w:tc>
                <w:tcPr>
                  <w:tcW w:w="1297" w:type="dxa"/>
                  <w:vAlign w:val="center"/>
                </w:tcPr>
                <w:p>
                  <w:pPr>
                    <w:pStyle w:val="8"/>
                    <w:spacing w:line="360" w:lineRule="exact"/>
                    <w:jc w:val="center"/>
                    <w:rPr>
                      <w:rFonts w:ascii="Times New Roman" w:hAnsi="Times New Roman" w:eastAsia="宋体"/>
                      <w:b w:val="0"/>
                      <w:bCs w:val="0"/>
                      <w:color w:val="000000"/>
                      <w:sz w:val="21"/>
                      <w:szCs w:val="21"/>
                    </w:rPr>
                  </w:pPr>
                  <w:r>
                    <w:rPr>
                      <w:rFonts w:hint="eastAsia" w:ascii="Times New Roman" w:hAnsi="Times New Roman" w:eastAsia="宋体"/>
                      <w:b w:val="0"/>
                      <w:bCs w:val="0"/>
                      <w:color w:val="000000"/>
                      <w:sz w:val="21"/>
                      <w:szCs w:val="21"/>
                    </w:rPr>
                    <w:t>55.63</w:t>
                  </w:r>
                </w:p>
              </w:tc>
            </w:tr>
          </w:tbl>
          <w:p>
            <w:pPr>
              <w:widowControl/>
              <w:spacing w:line="440" w:lineRule="exact"/>
              <w:ind w:firstLine="480" w:firstLineChars="200"/>
              <w:rPr>
                <w:rFonts w:ascii="Times New Roman" w:hAnsi="Times New Roman" w:eastAsia="宋体"/>
              </w:rPr>
            </w:pPr>
            <w:r>
              <w:rPr>
                <w:rFonts w:ascii="Times New Roman" w:hAnsi="Times New Roman" w:eastAsia="宋体"/>
                <w:color w:val="000000"/>
                <w:kern w:val="0"/>
                <w:lang w:bidi="ar"/>
              </w:rPr>
              <w:t>通过表4-</w:t>
            </w:r>
            <w:r>
              <w:rPr>
                <w:rFonts w:hint="eastAsia" w:ascii="Times New Roman" w:hAnsi="Times New Roman" w:eastAsia="宋体"/>
                <w:color w:val="000000"/>
                <w:kern w:val="0"/>
                <w:lang w:bidi="ar"/>
              </w:rPr>
              <w:t>1</w:t>
            </w:r>
            <w:r>
              <w:rPr>
                <w:rFonts w:hint="eastAsia" w:ascii="Times New Roman" w:hAnsi="Times New Roman"/>
                <w:color w:val="000000"/>
                <w:kern w:val="0"/>
                <w:lang w:val="en-US" w:eastAsia="zh-CN" w:bidi="ar"/>
              </w:rPr>
              <w:t>0</w:t>
            </w:r>
            <w:r>
              <w:rPr>
                <w:rFonts w:ascii="Times New Roman" w:hAnsi="Times New Roman" w:eastAsia="宋体"/>
                <w:color w:val="000000"/>
                <w:kern w:val="0"/>
                <w:lang w:bidi="ar"/>
              </w:rPr>
              <w:t>预测结果可知：项目噪声经选取低噪声设备</w:t>
            </w:r>
            <w:r>
              <w:rPr>
                <w:rFonts w:hint="eastAsia" w:ascii="Times New Roman" w:hAnsi="Times New Roman" w:eastAsia="宋体"/>
                <w:color w:val="000000"/>
                <w:kern w:val="0"/>
                <w:lang w:bidi="ar"/>
              </w:rPr>
              <w:t>，</w:t>
            </w:r>
            <w:r>
              <w:rPr>
                <w:rFonts w:ascii="Times New Roman" w:hAnsi="Times New Roman" w:eastAsia="宋体"/>
                <w:color w:val="000000"/>
                <w:kern w:val="0"/>
                <w:lang w:bidi="ar"/>
              </w:rPr>
              <w:t>设置基础减振等措施后，噪声对厂界的贡献值较小，项目建设后对声环境的影响是可接受的。对周边环境影响较小。</w:t>
            </w:r>
          </w:p>
          <w:p>
            <w:pPr>
              <w:spacing w:line="440" w:lineRule="exact"/>
              <w:ind w:firstLine="482" w:firstLineChars="200"/>
              <w:rPr>
                <w:rFonts w:ascii="Times New Roman" w:hAnsi="Times New Roman" w:eastAsia="宋体"/>
                <w:b/>
                <w:bCs/>
                <w:color w:val="000000"/>
              </w:rPr>
            </w:pPr>
            <w:r>
              <w:rPr>
                <w:rFonts w:ascii="Times New Roman" w:hAnsi="Times New Roman" w:eastAsia="宋体"/>
                <w:b/>
                <w:bCs/>
                <w:color w:val="000000"/>
              </w:rPr>
              <w:t>（3）环境保护措施</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kern w:val="0"/>
                <w:lang w:bidi="ar"/>
              </w:rPr>
              <w:t>为进一步控制好生产时噪声的可能影响，企业应做如下防噪措施：</w:t>
            </w:r>
          </w:p>
          <w:p>
            <w:pPr>
              <w:spacing w:line="440" w:lineRule="exact"/>
              <w:ind w:firstLine="480" w:firstLineChars="200"/>
              <w:rPr>
                <w:rFonts w:ascii="Times New Roman" w:hAnsi="Times New Roman" w:eastAsia="宋体"/>
              </w:rPr>
            </w:pPr>
            <w:r>
              <w:rPr>
                <w:rFonts w:ascii="Times New Roman" w:hAnsi="Times New Roman" w:eastAsia="宋体"/>
              </w:rPr>
              <w:t>①</w:t>
            </w:r>
            <w:r>
              <w:rPr>
                <w:rFonts w:hint="eastAsia" w:ascii="Times New Roman" w:hAnsi="Times New Roman" w:eastAsia="宋体"/>
              </w:rPr>
              <w:t>厂区</w:t>
            </w:r>
            <w:r>
              <w:rPr>
                <w:rFonts w:ascii="Times New Roman" w:hAnsi="Times New Roman" w:eastAsia="宋体"/>
              </w:rPr>
              <w:t>设置减速、禁鸣标志；</w:t>
            </w:r>
          </w:p>
          <w:p>
            <w:pPr>
              <w:spacing w:line="440" w:lineRule="exact"/>
              <w:ind w:firstLine="480" w:firstLineChars="200"/>
              <w:rPr>
                <w:rFonts w:ascii="Times New Roman" w:hAnsi="Times New Roman" w:eastAsia="宋体"/>
              </w:rPr>
            </w:pPr>
            <w:r>
              <w:rPr>
                <w:rFonts w:ascii="Times New Roman" w:hAnsi="Times New Roman" w:eastAsia="宋体"/>
              </w:rPr>
              <w:t>②</w:t>
            </w:r>
            <w:r>
              <w:rPr>
                <w:rFonts w:hint="eastAsia" w:ascii="Times New Roman" w:hAnsi="Times New Roman" w:eastAsia="宋体"/>
              </w:rPr>
              <w:t>加强设备的维护与保养</w:t>
            </w:r>
            <w:r>
              <w:rPr>
                <w:rFonts w:ascii="Times New Roman" w:hAnsi="Times New Roman" w:eastAsia="宋体"/>
              </w:rPr>
              <w:t>；</w:t>
            </w:r>
          </w:p>
          <w:p>
            <w:pPr>
              <w:spacing w:line="440" w:lineRule="exact"/>
              <w:ind w:firstLine="480" w:firstLineChars="200"/>
              <w:rPr>
                <w:rFonts w:ascii="Times New Roman" w:hAnsi="Times New Roman" w:eastAsia="宋体"/>
              </w:rPr>
            </w:pPr>
            <w:r>
              <w:rPr>
                <w:rFonts w:ascii="Times New Roman" w:hAnsi="Times New Roman" w:eastAsia="宋体"/>
              </w:rPr>
              <w:t>③</w:t>
            </w:r>
            <w:r>
              <w:rPr>
                <w:rFonts w:hint="eastAsia" w:ascii="Times New Roman" w:hAnsi="Times New Roman" w:eastAsia="宋体"/>
              </w:rPr>
              <w:t>安装基础减震。</w:t>
            </w:r>
          </w:p>
          <w:p>
            <w:pPr>
              <w:pStyle w:val="44"/>
              <w:adjustRightInd/>
              <w:snapToGrid/>
              <w:spacing w:line="440" w:lineRule="exact"/>
              <w:ind w:firstLine="480"/>
              <w:rPr>
                <w:rFonts w:ascii="Times New Roman" w:hAnsi="Times New Roman" w:eastAsia="宋体"/>
                <w:szCs w:val="24"/>
              </w:rPr>
            </w:pPr>
            <w:r>
              <w:rPr>
                <w:rFonts w:ascii="Times New Roman" w:hAnsi="Times New Roman" w:eastAsia="宋体"/>
                <w:color w:val="000000"/>
                <w:kern w:val="0"/>
                <w:lang w:bidi="ar"/>
              </w:rPr>
              <w:t>通过采取以上措施</w:t>
            </w:r>
            <w:r>
              <w:rPr>
                <w:rFonts w:hint="eastAsia" w:ascii="Times New Roman" w:hAnsi="Times New Roman" w:eastAsia="宋体"/>
                <w:color w:val="000000"/>
                <w:kern w:val="0"/>
                <w:lang w:bidi="ar"/>
              </w:rPr>
              <w:t>后</w:t>
            </w:r>
            <w:r>
              <w:rPr>
                <w:rFonts w:hint="eastAsia" w:ascii="Times New Roman" w:hAnsi="Times New Roman" w:eastAsia="宋体"/>
                <w:szCs w:val="24"/>
              </w:rPr>
              <w:t>，噪声</w:t>
            </w:r>
            <w:r>
              <w:rPr>
                <w:rFonts w:hint="eastAsia" w:ascii="Times New Roman" w:hAnsi="Times New Roman" w:eastAsia="宋体"/>
              </w:rPr>
              <w:t>对周围声环境</w:t>
            </w:r>
            <w:r>
              <w:rPr>
                <w:rFonts w:hint="eastAsia" w:ascii="Times New Roman" w:hAnsi="Times New Roman" w:eastAsia="宋体"/>
                <w:szCs w:val="24"/>
              </w:rPr>
              <w:t>影响不大。</w:t>
            </w:r>
          </w:p>
          <w:p>
            <w:pPr>
              <w:autoSpaceDE w:val="0"/>
              <w:autoSpaceDN w:val="0"/>
              <w:adjustRightInd w:val="0"/>
              <w:snapToGrid w:val="0"/>
              <w:spacing w:line="440" w:lineRule="exact"/>
              <w:ind w:firstLine="482" w:firstLineChars="200"/>
              <w:rPr>
                <w:rFonts w:ascii="Times New Roman" w:hAnsi="Times New Roman" w:eastAsia="宋体"/>
                <w:b/>
                <w:bCs/>
              </w:rPr>
            </w:pPr>
            <w:r>
              <w:rPr>
                <w:rFonts w:ascii="Times New Roman" w:hAnsi="Times New Roman" w:eastAsia="宋体"/>
                <w:b/>
                <w:bCs/>
              </w:rPr>
              <w:t>（4）噪声监测计划</w:t>
            </w:r>
          </w:p>
          <w:p>
            <w:pPr>
              <w:autoSpaceDE w:val="0"/>
              <w:autoSpaceDN w:val="0"/>
              <w:adjustRightInd w:val="0"/>
              <w:snapToGrid w:val="0"/>
              <w:spacing w:line="440" w:lineRule="exact"/>
              <w:ind w:firstLine="480" w:firstLineChars="200"/>
              <w:rPr>
                <w:rFonts w:ascii="Times New Roman" w:hAnsi="Times New Roman" w:eastAsia="宋体"/>
                <w:b/>
                <w:bCs/>
                <w:color w:val="000000"/>
              </w:rPr>
            </w:pPr>
            <w:r>
              <w:rPr>
                <w:rFonts w:ascii="Times New Roman" w:hAnsi="Times New Roman" w:eastAsia="宋体"/>
              </w:rPr>
              <w:t>参照《排污单位自行监测技术指南总则》（HJ819-201</w:t>
            </w:r>
            <w:r>
              <w:rPr>
                <w:rFonts w:hint="eastAsia" w:ascii="Times New Roman" w:hAnsi="Times New Roman" w:eastAsia="宋体"/>
              </w:rPr>
              <w:t>7</w:t>
            </w:r>
            <w:r>
              <w:rPr>
                <w:rFonts w:ascii="Times New Roman" w:hAnsi="Times New Roman" w:eastAsia="宋体"/>
              </w:rPr>
              <w:t>），本项目噪声监测计划见下表</w:t>
            </w:r>
            <w:r>
              <w:rPr>
                <w:rFonts w:hint="eastAsia" w:ascii="Times New Roman" w:hAnsi="Times New Roman" w:eastAsia="宋体"/>
              </w:rPr>
              <w:t>：</w:t>
            </w:r>
          </w:p>
          <w:p>
            <w:pPr>
              <w:pStyle w:val="8"/>
              <w:spacing w:line="440" w:lineRule="exact"/>
              <w:ind w:firstLine="422" w:firstLineChars="200"/>
              <w:jc w:val="center"/>
              <w:rPr>
                <w:rFonts w:ascii="Times New Roman" w:hAnsi="Times New Roman" w:eastAsia="宋体"/>
                <w:color w:val="000000"/>
                <w:sz w:val="21"/>
                <w:szCs w:val="21"/>
              </w:rPr>
            </w:pPr>
            <w:r>
              <w:rPr>
                <w:rFonts w:ascii="Times New Roman" w:hAnsi="Times New Roman" w:eastAsia="宋体"/>
                <w:color w:val="000000"/>
                <w:sz w:val="21"/>
                <w:szCs w:val="21"/>
              </w:rPr>
              <w:t>表4-1</w:t>
            </w:r>
            <w:r>
              <w:rPr>
                <w:rFonts w:hint="eastAsia" w:ascii="Times New Roman" w:hAnsi="Times New Roman"/>
                <w:color w:val="000000"/>
                <w:sz w:val="21"/>
                <w:szCs w:val="21"/>
                <w:lang w:val="en-US" w:eastAsia="zh-CN"/>
              </w:rPr>
              <w:t>1</w:t>
            </w:r>
            <w:r>
              <w:rPr>
                <w:rFonts w:ascii="Times New Roman" w:hAnsi="Times New Roman" w:eastAsia="宋体"/>
                <w:color w:val="000000"/>
                <w:sz w:val="21"/>
                <w:szCs w:val="21"/>
              </w:rPr>
              <w:t xml:space="preserve"> 运营期噪声监测计划一览表</w:t>
            </w:r>
          </w:p>
          <w:tbl>
            <w:tblPr>
              <w:tblStyle w:val="19"/>
              <w:tblW w:w="77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2490"/>
              <w:gridCol w:w="184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8"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类别</w:t>
                  </w:r>
                </w:p>
              </w:tc>
              <w:tc>
                <w:tcPr>
                  <w:tcW w:w="2490"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监测点</w:t>
                  </w:r>
                </w:p>
              </w:tc>
              <w:tc>
                <w:tcPr>
                  <w:tcW w:w="1845"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监测项目</w:t>
                  </w:r>
                </w:p>
              </w:tc>
              <w:tc>
                <w:tcPr>
                  <w:tcW w:w="2205"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58" w:type="dxa"/>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声环境</w:t>
                  </w:r>
                </w:p>
              </w:tc>
              <w:tc>
                <w:tcPr>
                  <w:tcW w:w="2490" w:type="dxa"/>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东南西北四个厂界外1.0m处</w:t>
                  </w:r>
                  <w:r>
                    <w:rPr>
                      <w:rFonts w:hint="eastAsia" w:ascii="Times New Roman" w:hAnsi="Times New Roman" w:eastAsia="宋体"/>
                      <w:color w:val="000000"/>
                      <w:sz w:val="21"/>
                      <w:szCs w:val="21"/>
                    </w:rPr>
                    <w:t>，</w:t>
                  </w:r>
                  <w:r>
                    <w:rPr>
                      <w:rFonts w:ascii="Times New Roman" w:hAnsi="Times New Roman" w:eastAsia="宋体"/>
                      <w:color w:val="000000"/>
                      <w:sz w:val="21"/>
                      <w:szCs w:val="21"/>
                    </w:rPr>
                    <w:t>设置四个监测点</w:t>
                  </w:r>
                </w:p>
              </w:tc>
              <w:tc>
                <w:tcPr>
                  <w:tcW w:w="1845" w:type="dxa"/>
                  <w:vAlign w:val="center"/>
                </w:tcPr>
                <w:p>
                  <w:pPr>
                    <w:widowControl/>
                    <w:spacing w:line="360" w:lineRule="exact"/>
                    <w:jc w:val="center"/>
                    <w:rPr>
                      <w:rFonts w:ascii="Times New Roman" w:hAnsi="Times New Roman" w:eastAsia="宋体"/>
                      <w:color w:val="000000"/>
                      <w:sz w:val="21"/>
                      <w:szCs w:val="21"/>
                    </w:rPr>
                  </w:pPr>
                  <w:r>
                    <w:rPr>
                      <w:rFonts w:ascii="Times New Roman" w:hAnsi="Times New Roman" w:eastAsia="宋体"/>
                      <w:color w:val="000000"/>
                      <w:kern w:val="0"/>
                      <w:sz w:val="21"/>
                      <w:szCs w:val="21"/>
                      <w:lang w:bidi="ar"/>
                    </w:rPr>
                    <w:t>等效A声级（dB）</w:t>
                  </w:r>
                </w:p>
              </w:tc>
              <w:tc>
                <w:tcPr>
                  <w:tcW w:w="2205"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1次/季度（昼夜各一次）</w:t>
                  </w:r>
                  <w:r>
                    <w:rPr>
                      <w:rFonts w:ascii="Times New Roman" w:hAnsi="Times New Roman" w:eastAsia="宋体"/>
                      <w:color w:val="000000"/>
                      <w:sz w:val="21"/>
                      <w:szCs w:val="21"/>
                    </w:rPr>
                    <w:t>或根据环保部门核发许可证频次</w:t>
                  </w:r>
                </w:p>
              </w:tc>
            </w:tr>
          </w:tbl>
          <w:p>
            <w:pPr>
              <w:spacing w:line="440" w:lineRule="exact"/>
              <w:ind w:firstLine="482" w:firstLineChars="200"/>
              <w:rPr>
                <w:rFonts w:ascii="Times New Roman" w:hAnsi="Times New Roman" w:eastAsia="宋体"/>
                <w:b/>
                <w:bCs/>
                <w:color w:val="000000"/>
              </w:rPr>
            </w:pPr>
            <w:r>
              <w:rPr>
                <w:rFonts w:ascii="Times New Roman" w:hAnsi="Times New Roman" w:eastAsia="宋体"/>
                <w:b/>
                <w:bCs/>
                <w:color w:val="000000"/>
              </w:rPr>
              <w:t>4、运营期固体废物环境影响和保护措施</w:t>
            </w:r>
          </w:p>
          <w:p>
            <w:pPr>
              <w:spacing w:line="440" w:lineRule="exact"/>
              <w:ind w:firstLine="482" w:firstLineChars="200"/>
              <w:rPr>
                <w:rFonts w:ascii="Times New Roman" w:hAnsi="Times New Roman" w:eastAsia="宋体"/>
                <w:b/>
                <w:bCs/>
                <w:color w:val="000000"/>
              </w:rPr>
            </w:pPr>
            <w:r>
              <w:rPr>
                <w:rFonts w:ascii="Times New Roman" w:hAnsi="Times New Roman" w:eastAsia="宋体"/>
                <w:b/>
                <w:bCs/>
                <w:color w:val="000000"/>
              </w:rPr>
              <w:t>（1）固体废物废产生及处置情况</w:t>
            </w:r>
          </w:p>
          <w:p>
            <w:pPr>
              <w:spacing w:line="440" w:lineRule="exact"/>
              <w:ind w:firstLine="480" w:firstLineChars="200"/>
              <w:rPr>
                <w:rFonts w:ascii="Times New Roman" w:hAnsi="Times New Roman" w:eastAsia="宋体"/>
              </w:rPr>
            </w:pPr>
            <w:r>
              <w:rPr>
                <w:rFonts w:ascii="Times New Roman" w:hAnsi="Times New Roman" w:eastAsia="宋体"/>
              </w:rPr>
              <w:t>项目运营期产生的固体废物主要包括生活垃圾</w:t>
            </w:r>
            <w:r>
              <w:rPr>
                <w:rFonts w:hint="eastAsia" w:ascii="Times New Roman" w:hAnsi="Times New Roman" w:eastAsia="宋体"/>
              </w:rPr>
              <w:t>、除尘器除尘灰、热风炉炉灰、化粪池污泥、危险废物（废机油）</w:t>
            </w:r>
            <w:r>
              <w:rPr>
                <w:rFonts w:ascii="Times New Roman" w:hAnsi="Times New Roman" w:eastAsia="宋体"/>
              </w:rPr>
              <w:t>。</w:t>
            </w:r>
          </w:p>
          <w:p>
            <w:pPr>
              <w:widowControl/>
              <w:spacing w:line="440" w:lineRule="exact"/>
              <w:ind w:firstLine="482" w:firstLineChars="200"/>
              <w:rPr>
                <w:rFonts w:ascii="Times New Roman" w:hAnsi="Times New Roman" w:eastAsia="宋体"/>
                <w:b/>
                <w:bCs/>
                <w:color w:val="000000"/>
              </w:rPr>
            </w:pPr>
            <w:r>
              <w:rPr>
                <w:rFonts w:ascii="Times New Roman" w:hAnsi="Times New Roman" w:eastAsia="宋体"/>
                <w:b/>
                <w:bCs/>
                <w:color w:val="000000"/>
                <w:kern w:val="0"/>
                <w:lang w:bidi="ar"/>
              </w:rPr>
              <w:t>①生活垃圾</w:t>
            </w:r>
          </w:p>
          <w:p>
            <w:pPr>
              <w:spacing w:line="440" w:lineRule="exact"/>
              <w:ind w:firstLine="480" w:firstLineChars="200"/>
              <w:rPr>
                <w:rFonts w:ascii="Times New Roman" w:hAnsi="Times New Roman" w:eastAsia="宋体"/>
              </w:rPr>
            </w:pPr>
            <w:r>
              <w:rPr>
                <w:rFonts w:ascii="Times New Roman" w:hAnsi="Times New Roman" w:eastAsia="宋体"/>
                <w:color w:val="000000"/>
                <w:kern w:val="0"/>
                <w:lang w:bidi="ar"/>
              </w:rPr>
              <w:t>本项目劳动定员共</w:t>
            </w:r>
            <w:r>
              <w:rPr>
                <w:rFonts w:hint="eastAsia" w:ascii="Times New Roman" w:hAnsi="Times New Roman" w:eastAsia="宋体"/>
                <w:color w:val="000000"/>
                <w:kern w:val="0"/>
                <w:lang w:bidi="ar"/>
              </w:rPr>
              <w:t>20</w:t>
            </w:r>
            <w:r>
              <w:rPr>
                <w:rFonts w:ascii="Times New Roman" w:hAnsi="Times New Roman" w:eastAsia="宋体"/>
                <w:color w:val="000000"/>
                <w:kern w:val="0"/>
                <w:lang w:bidi="ar"/>
              </w:rPr>
              <w:t>人，</w:t>
            </w:r>
            <w:r>
              <w:rPr>
                <w:rFonts w:hint="eastAsia" w:ascii="Times New Roman" w:hAnsi="Times New Roman" w:eastAsia="宋体"/>
                <w:color w:val="000000"/>
                <w:kern w:val="0"/>
                <w:lang w:bidi="ar"/>
              </w:rPr>
              <w:t>在厂区内</w:t>
            </w:r>
            <w:r>
              <w:rPr>
                <w:rFonts w:hint="eastAsia" w:ascii="Times New Roman" w:hAnsi="Times New Roman"/>
                <w:color w:val="000000"/>
                <w:kern w:val="0"/>
                <w:lang w:eastAsia="zh-CN" w:bidi="ar"/>
              </w:rPr>
              <w:t>堂食</w:t>
            </w:r>
            <w:r>
              <w:rPr>
                <w:rFonts w:ascii="Times New Roman" w:hAnsi="Times New Roman" w:eastAsia="宋体"/>
                <w:color w:val="000000"/>
                <w:kern w:val="0"/>
                <w:lang w:bidi="ar"/>
              </w:rPr>
              <w:t>，垃圾产生量按照每人每天</w:t>
            </w:r>
            <w:r>
              <w:rPr>
                <w:rFonts w:hint="eastAsia" w:ascii="Times New Roman" w:hAnsi="Times New Roman" w:eastAsia="宋体"/>
                <w:color w:val="000000"/>
                <w:kern w:val="0"/>
                <w:lang w:bidi="ar"/>
              </w:rPr>
              <w:t>1.0</w:t>
            </w:r>
            <w:r>
              <w:rPr>
                <w:rFonts w:ascii="Times New Roman" w:hAnsi="Times New Roman" w:eastAsia="宋体"/>
                <w:color w:val="000000"/>
                <w:kern w:val="0"/>
                <w:lang w:bidi="ar"/>
              </w:rPr>
              <w:t>kg计，则</w:t>
            </w:r>
            <w:r>
              <w:rPr>
                <w:rFonts w:hint="eastAsia" w:ascii="Times New Roman" w:hAnsi="Times New Roman" w:eastAsia="宋体"/>
                <w:color w:val="000000"/>
                <w:kern w:val="0"/>
                <w:lang w:bidi="ar"/>
              </w:rPr>
              <w:t>产生的</w:t>
            </w:r>
            <w:r>
              <w:rPr>
                <w:rFonts w:ascii="Times New Roman" w:hAnsi="Times New Roman" w:eastAsia="宋体"/>
                <w:color w:val="000000"/>
                <w:kern w:val="0"/>
                <w:lang w:bidi="ar"/>
              </w:rPr>
              <w:t>生活垃圾总量为</w:t>
            </w:r>
            <w:r>
              <w:rPr>
                <w:rFonts w:hint="eastAsia" w:ascii="Times New Roman" w:hAnsi="Times New Roman" w:eastAsia="宋体"/>
                <w:color w:val="000000"/>
                <w:kern w:val="0"/>
                <w:lang w:bidi="ar"/>
              </w:rPr>
              <w:t>20</w:t>
            </w:r>
            <w:r>
              <w:rPr>
                <w:rFonts w:ascii="Times New Roman" w:hAnsi="Times New Roman" w:eastAsia="宋体"/>
                <w:color w:val="000000"/>
                <w:kern w:val="0"/>
                <w:lang w:bidi="ar"/>
              </w:rPr>
              <w:t>kg/d，则每年产生量为</w:t>
            </w:r>
            <w:r>
              <w:rPr>
                <w:rFonts w:hint="eastAsia" w:ascii="Times New Roman" w:hAnsi="Times New Roman" w:eastAsia="宋体"/>
                <w:color w:val="000000"/>
                <w:kern w:val="0"/>
                <w:lang w:bidi="ar"/>
              </w:rPr>
              <w:t>6</w:t>
            </w:r>
            <w:r>
              <w:rPr>
                <w:rFonts w:ascii="Times New Roman" w:hAnsi="Times New Roman" w:eastAsia="宋体"/>
                <w:color w:val="000000"/>
                <w:kern w:val="0"/>
                <w:lang w:bidi="ar"/>
              </w:rPr>
              <w:t>t/a，生活垃圾经垃圾桶收集后</w:t>
            </w:r>
            <w:r>
              <w:rPr>
                <w:rFonts w:hint="eastAsia" w:ascii="Times New Roman" w:hAnsi="Times New Roman" w:eastAsia="宋体"/>
                <w:color w:val="000000"/>
                <w:kern w:val="0"/>
                <w:lang w:bidi="ar"/>
              </w:rPr>
              <w:t>，由环卫部门定期清运</w:t>
            </w:r>
            <w:r>
              <w:rPr>
                <w:rFonts w:ascii="Times New Roman" w:hAnsi="Times New Roman" w:eastAsia="宋体"/>
                <w:color w:val="000000"/>
                <w:kern w:val="0"/>
                <w:lang w:bidi="ar"/>
              </w:rPr>
              <w:t>。</w:t>
            </w:r>
          </w:p>
          <w:p>
            <w:pPr>
              <w:spacing w:line="440" w:lineRule="exact"/>
              <w:ind w:firstLine="482" w:firstLineChars="200"/>
              <w:rPr>
                <w:rFonts w:ascii="Times New Roman" w:hAnsi="Times New Roman" w:eastAsia="宋体"/>
                <w:b/>
                <w:bCs/>
                <w:color w:val="000000" w:themeColor="text1"/>
                <w:kern w:val="0"/>
                <w:lang w:bidi="ar"/>
                <w14:textFill>
                  <w14:solidFill>
                    <w14:schemeClr w14:val="tx1"/>
                  </w14:solidFill>
                </w14:textFill>
              </w:rPr>
            </w:pPr>
            <w:r>
              <w:rPr>
                <w:rFonts w:hint="eastAsia" w:ascii="Times New Roman" w:hAnsi="Times New Roman" w:eastAsia="宋体"/>
                <w:b/>
                <w:bCs/>
                <w:color w:val="000000" w:themeColor="text1"/>
                <w:kern w:val="0"/>
                <w:lang w:bidi="ar"/>
                <w14:textFill>
                  <w14:solidFill>
                    <w14:schemeClr w14:val="tx1"/>
                  </w14:solidFill>
                </w14:textFill>
              </w:rPr>
              <w:t>②除尘器除尘灰</w:t>
            </w:r>
          </w:p>
          <w:p>
            <w:pPr>
              <w:spacing w:line="440" w:lineRule="exact"/>
              <w:ind w:firstLine="480" w:firstLineChars="200"/>
              <w:rPr>
                <w:rFonts w:ascii="Times New Roman" w:hAnsi="Times New Roman" w:eastAsia="宋体"/>
                <w:color w:val="000000" w:themeColor="text1"/>
                <w:kern w:val="0"/>
                <w:lang w:bidi="ar"/>
                <w14:textFill>
                  <w14:solidFill>
                    <w14:schemeClr w14:val="tx1"/>
                  </w14:solidFill>
                </w14:textFill>
              </w:rPr>
            </w:pPr>
            <w:r>
              <w:rPr>
                <w:rFonts w:ascii="Times New Roman" w:hAnsi="Times New Roman" w:eastAsia="宋体"/>
                <w:color w:val="000000" w:themeColor="text1"/>
                <w:kern w:val="0"/>
                <w:lang w:bidi="ar"/>
                <w14:textFill>
                  <w14:solidFill>
                    <w14:schemeClr w14:val="tx1"/>
                  </w14:solidFill>
                </w14:textFill>
              </w:rPr>
              <w:t>根据废气部分工程分析内容可知，项目</w:t>
            </w:r>
            <w:r>
              <w:rPr>
                <w:rFonts w:hint="eastAsia" w:ascii="Times New Roman" w:hAnsi="Times New Roman" w:eastAsia="宋体"/>
                <w:color w:val="000000" w:themeColor="text1"/>
                <w:kern w:val="0"/>
                <w:lang w:bidi="ar"/>
                <w14:textFill>
                  <w14:solidFill>
                    <w14:schemeClr w14:val="tx1"/>
                  </w14:solidFill>
                </w14:textFill>
              </w:rPr>
              <w:t xml:space="preserve">除尘灰包括除尘器收尘灰和车间地面收集灰尘，产生量为 </w:t>
            </w:r>
            <w:r>
              <w:rPr>
                <w:rFonts w:hint="eastAsia" w:ascii="Times New Roman" w:hAnsi="Times New Roman"/>
                <w:color w:val="000000" w:themeColor="text1"/>
                <w:kern w:val="0"/>
                <w:lang w:val="en-US" w:eastAsia="zh-CN" w:bidi="ar"/>
                <w14:textFill>
                  <w14:solidFill>
                    <w14:schemeClr w14:val="tx1"/>
                  </w14:solidFill>
                </w14:textFill>
              </w:rPr>
              <w:t>126.742</w:t>
            </w:r>
            <w:r>
              <w:rPr>
                <w:rFonts w:hint="eastAsia" w:ascii="Times New Roman" w:hAnsi="Times New Roman" w:eastAsia="宋体"/>
                <w:color w:val="000000" w:themeColor="text1"/>
                <w:kern w:val="0"/>
                <w:lang w:bidi="ar"/>
                <w14:textFill>
                  <w14:solidFill>
                    <w14:schemeClr w14:val="tx1"/>
                  </w14:solidFill>
                </w14:textFill>
              </w:rPr>
              <w:t>t/a，</w:t>
            </w:r>
            <w:r>
              <w:rPr>
                <w:rFonts w:ascii="Times New Roman" w:hAnsi="Times New Roman" w:eastAsia="宋体"/>
                <w:color w:val="000000" w:themeColor="text1"/>
                <w:kern w:val="0"/>
                <w:lang w:bidi="ar"/>
                <w14:textFill>
                  <w14:solidFill>
                    <w14:schemeClr w14:val="tx1"/>
                  </w14:solidFill>
                </w14:textFill>
              </w:rPr>
              <w:t>均为一般工业固废，定期清理后返回生产线利用</w:t>
            </w:r>
            <w:r>
              <w:rPr>
                <w:rFonts w:hint="eastAsia" w:ascii="Times New Roman" w:hAnsi="Times New Roman" w:eastAsia="宋体"/>
                <w:color w:val="000000" w:themeColor="text1"/>
                <w:kern w:val="0"/>
                <w:lang w:eastAsia="zh-CN" w:bidi="ar"/>
                <w14:textFill>
                  <w14:solidFill>
                    <w14:schemeClr w14:val="tx1"/>
                  </w14:solidFill>
                </w14:textFill>
              </w:rPr>
              <w:t>，</w:t>
            </w:r>
            <w:r>
              <w:rPr>
                <w:rFonts w:hint="eastAsia" w:ascii="Times New Roman" w:hAnsi="Times New Roman" w:eastAsia="宋体"/>
                <w:color w:val="000000" w:themeColor="text1"/>
                <w:kern w:val="0"/>
                <w:lang w:val="en-US" w:eastAsia="zh-CN" w:bidi="ar"/>
                <w14:textFill>
                  <w14:solidFill>
                    <w14:schemeClr w14:val="tx1"/>
                  </w14:solidFill>
                </w14:textFill>
              </w:rPr>
              <w:t>不外排</w:t>
            </w:r>
            <w:r>
              <w:rPr>
                <w:rFonts w:ascii="Times New Roman" w:hAnsi="Times New Roman" w:eastAsia="宋体"/>
                <w:color w:val="000000" w:themeColor="text1"/>
                <w:kern w:val="0"/>
                <w:lang w:bidi="ar"/>
                <w14:textFill>
                  <w14:solidFill>
                    <w14:schemeClr w14:val="tx1"/>
                  </w14:solidFill>
                </w14:textFill>
              </w:rPr>
              <w:t>。</w:t>
            </w:r>
          </w:p>
          <w:p>
            <w:pPr>
              <w:spacing w:line="440" w:lineRule="exact"/>
              <w:ind w:firstLine="482" w:firstLineChars="200"/>
              <w:rPr>
                <w:rFonts w:ascii="Times New Roman" w:hAnsi="Times New Roman" w:eastAsia="宋体"/>
                <w:b/>
                <w:bCs/>
              </w:rPr>
            </w:pPr>
            <w:r>
              <w:rPr>
                <w:rFonts w:hint="eastAsia" w:ascii="Times New Roman" w:hAnsi="Times New Roman" w:eastAsia="宋体"/>
                <w:b/>
                <w:bCs/>
              </w:rPr>
              <w:t>④热风炉炉灰</w:t>
            </w:r>
          </w:p>
          <w:p>
            <w:pPr>
              <w:spacing w:line="440" w:lineRule="exact"/>
              <w:ind w:firstLine="480" w:firstLineChars="200"/>
              <w:rPr>
                <w:rFonts w:ascii="Times New Roman" w:hAnsi="Times New Roman" w:eastAsia="宋体"/>
                <w:color w:val="000000" w:themeColor="text1"/>
                <w14:textFill>
                  <w14:solidFill>
                    <w14:schemeClr w14:val="tx1"/>
                  </w14:solidFill>
                </w14:textFill>
              </w:rPr>
            </w:pPr>
            <w:r>
              <w:rPr>
                <w:rFonts w:ascii="Times New Roman" w:hAnsi="Times New Roman" w:eastAsia="宋体"/>
                <w:color w:val="000000" w:themeColor="text1"/>
                <w14:textFill>
                  <w14:solidFill>
                    <w14:schemeClr w14:val="tx1"/>
                  </w14:solidFill>
                </w14:textFill>
              </w:rPr>
              <w:t>项目热风炉燃料量为</w:t>
            </w:r>
            <w:r>
              <w:rPr>
                <w:rFonts w:hint="eastAsia" w:ascii="Times New Roman" w:hAnsi="Times New Roman" w:eastAsia="宋体"/>
                <w:color w:val="000000" w:themeColor="text1"/>
                <w:lang w:val="en-US" w:eastAsia="zh-CN"/>
                <w14:textFill>
                  <w14:solidFill>
                    <w14:schemeClr w14:val="tx1"/>
                  </w14:solidFill>
                </w14:textFill>
              </w:rPr>
              <w:t>1728.9</w:t>
            </w:r>
            <w:r>
              <w:rPr>
                <w:rFonts w:ascii="Times New Roman" w:hAnsi="Times New Roman" w:eastAsia="宋体"/>
                <w:color w:val="000000" w:themeColor="text1"/>
                <w14:textFill>
                  <w14:solidFill>
                    <w14:schemeClr w14:val="tx1"/>
                  </w14:solidFill>
                </w14:textFill>
              </w:rPr>
              <w:t>t/a，根据查阅</w:t>
            </w:r>
            <w:r>
              <w:rPr>
                <w:rFonts w:hint="eastAsia" w:ascii="Times New Roman" w:hAnsi="Times New Roman" w:eastAsia="宋体" w:cs="宋体"/>
                <w:color w:val="000000" w:themeColor="text1"/>
                <w14:textFill>
                  <w14:solidFill>
                    <w14:schemeClr w14:val="tx1"/>
                  </w14:solidFill>
                </w14:textFill>
              </w:rPr>
              <w:t>“中国生物质热风炉网”</w:t>
            </w:r>
            <w:r>
              <w:rPr>
                <w:rFonts w:ascii="Times New Roman" w:hAnsi="Times New Roman" w:eastAsia="宋体"/>
                <w:color w:val="000000" w:themeColor="text1"/>
                <w14:textFill>
                  <w14:solidFill>
                    <w14:schemeClr w14:val="tx1"/>
                  </w14:solidFill>
                </w14:textFill>
              </w:rPr>
              <w:t>相关文献，热风炉炉灰产生量按燃料用量的1.5％进行核算，参照以上数据，则产生炉渣的量为</w:t>
            </w:r>
            <w:r>
              <w:rPr>
                <w:rFonts w:hint="eastAsia" w:ascii="Times New Roman" w:hAnsi="Times New Roman" w:eastAsia="宋体"/>
                <w:color w:val="000000" w:themeColor="text1"/>
                <w:lang w:val="en-US" w:eastAsia="zh-CN"/>
                <w14:textFill>
                  <w14:solidFill>
                    <w14:schemeClr w14:val="tx1"/>
                  </w14:solidFill>
                </w14:textFill>
              </w:rPr>
              <w:t>25.93</w:t>
            </w:r>
            <w:r>
              <w:rPr>
                <w:rFonts w:ascii="Times New Roman" w:hAnsi="Times New Roman" w:eastAsia="宋体"/>
                <w:color w:val="000000" w:themeColor="text1"/>
                <w14:textFill>
                  <w14:solidFill>
                    <w14:schemeClr w14:val="tx1"/>
                  </w14:solidFill>
                </w14:textFill>
              </w:rPr>
              <w:t>t</w:t>
            </w:r>
            <w:r>
              <w:rPr>
                <w:rFonts w:hint="eastAsia" w:ascii="Times New Roman" w:hAnsi="Times New Roman" w:eastAsia="宋体"/>
                <w:color w:val="000000" w:themeColor="text1"/>
                <w14:textFill>
                  <w14:solidFill>
                    <w14:schemeClr w14:val="tx1"/>
                  </w14:solidFill>
                </w14:textFill>
              </w:rPr>
              <w:t>/</w:t>
            </w:r>
            <w:r>
              <w:rPr>
                <w:rFonts w:ascii="Times New Roman" w:hAnsi="Times New Roman" w:eastAsia="宋体"/>
                <w:color w:val="000000" w:themeColor="text1"/>
                <w14:textFill>
                  <w14:solidFill>
                    <w14:schemeClr w14:val="tx1"/>
                  </w14:solidFill>
                </w14:textFill>
              </w:rPr>
              <w:t>，收集后给周边农户作为农肥使用。</w:t>
            </w:r>
          </w:p>
          <w:p>
            <w:pPr>
              <w:widowControl/>
              <w:spacing w:line="440" w:lineRule="exact"/>
              <w:ind w:firstLine="482" w:firstLineChars="200"/>
              <w:jc w:val="left"/>
              <w:rPr>
                <w:rFonts w:ascii="Times New Roman" w:hAnsi="Times New Roman" w:eastAsia="宋体"/>
                <w:b/>
                <w:bCs/>
              </w:rPr>
            </w:pPr>
            <w:r>
              <w:rPr>
                <w:rFonts w:hint="eastAsia" w:ascii="Times New Roman" w:hAnsi="Times New Roman" w:eastAsia="宋体"/>
                <w:b/>
                <w:bCs/>
              </w:rPr>
              <w:t>⑤化粪池污泥</w:t>
            </w:r>
          </w:p>
          <w:p>
            <w:pPr>
              <w:keepNext/>
              <w:keepLines/>
              <w:adjustRightInd w:val="0"/>
              <w:snapToGrid w:val="0"/>
              <w:spacing w:line="440" w:lineRule="exact"/>
              <w:ind w:firstLine="480" w:firstLineChars="200"/>
              <w:rPr>
                <w:rFonts w:ascii="Times New Roman" w:hAnsi="Times New Roman" w:eastAsia="宋体"/>
                <w:b/>
                <w:bCs/>
                <w:spacing w:val="-1"/>
              </w:rPr>
            </w:pPr>
            <w:r>
              <w:rPr>
                <w:rFonts w:ascii="Times New Roman" w:hAnsi="Times New Roman" w:eastAsia="宋体"/>
              </w:rPr>
              <w:t>根据《集中式污染治理设施产排污系数手册（2010修订</w:t>
            </w:r>
            <w:r>
              <w:rPr>
                <w:rFonts w:hint="eastAsia" w:ascii="Times New Roman" w:hAnsi="Times New Roman"/>
                <w:lang w:eastAsia="zh-CN"/>
              </w:rPr>
              <w:t>）</w:t>
            </w:r>
            <w:r>
              <w:rPr>
                <w:rFonts w:ascii="Times New Roman" w:hAnsi="Times New Roman" w:eastAsia="宋体"/>
              </w:rPr>
              <w:t>》，化粪池污泥产生量按照</w:t>
            </w:r>
            <w:r>
              <w:rPr>
                <w:rFonts w:ascii="Times New Roman" w:hAnsi="Times New Roman" w:eastAsia="宋体"/>
                <w:color w:val="000000" w:themeColor="text1"/>
                <w14:textFill>
                  <w14:solidFill>
                    <w14:schemeClr w14:val="tx1"/>
                  </w14:solidFill>
                </w14:textFill>
              </w:rPr>
              <w:t>16.7t/万t废水处理量计算，项目化粪池处理废水量为</w:t>
            </w:r>
            <w:r>
              <w:rPr>
                <w:rFonts w:hint="eastAsia" w:ascii="Times New Roman" w:hAnsi="Times New Roman" w:eastAsia="宋体"/>
                <w:color w:val="000000" w:themeColor="text1"/>
                <w14:textFill>
                  <w14:solidFill>
                    <w14:schemeClr w14:val="tx1"/>
                  </w14:solidFill>
                </w14:textFill>
              </w:rPr>
              <w:t>4</w:t>
            </w:r>
            <w:r>
              <w:rPr>
                <w:rFonts w:hint="eastAsia" w:ascii="Times New Roman" w:hAnsi="Times New Roman" w:eastAsia="宋体"/>
                <w:color w:val="000000" w:themeColor="text1"/>
                <w:lang w:val="en-US" w:eastAsia="zh-CN"/>
                <w14:textFill>
                  <w14:solidFill>
                    <w14:schemeClr w14:val="tx1"/>
                  </w14:solidFill>
                </w14:textFill>
              </w:rPr>
              <w:t>16</w:t>
            </w:r>
            <w:r>
              <w:rPr>
                <w:rFonts w:ascii="Times New Roman" w:hAnsi="Times New Roman" w:eastAsia="宋体"/>
                <w:color w:val="000000" w:themeColor="text1"/>
                <w14:textFill>
                  <w14:solidFill>
                    <w14:schemeClr w14:val="tx1"/>
                  </w14:solidFill>
                </w14:textFill>
              </w:rPr>
              <w:t>m</w:t>
            </w:r>
            <w:r>
              <w:rPr>
                <w:rFonts w:ascii="Times New Roman" w:hAnsi="Times New Roman" w:eastAsia="宋体"/>
                <w:color w:val="000000" w:themeColor="text1"/>
                <w:vertAlign w:val="superscript"/>
                <w14:textFill>
                  <w14:solidFill>
                    <w14:schemeClr w14:val="tx1"/>
                  </w14:solidFill>
                </w14:textFill>
              </w:rPr>
              <w:t>3</w:t>
            </w:r>
            <w:r>
              <w:rPr>
                <w:rFonts w:ascii="Times New Roman" w:hAnsi="Times New Roman" w:eastAsia="宋体"/>
                <w:color w:val="000000" w:themeColor="text1"/>
                <w14:textFill>
                  <w14:solidFill>
                    <w14:schemeClr w14:val="tx1"/>
                  </w14:solidFill>
                </w14:textFill>
              </w:rPr>
              <w:t>/a，则化粪池污泥产生量约为</w:t>
            </w:r>
            <w:r>
              <w:rPr>
                <w:rFonts w:hint="eastAsia" w:ascii="Times New Roman" w:hAnsi="Times New Roman" w:eastAsia="宋体"/>
                <w:color w:val="000000" w:themeColor="text1"/>
                <w14:textFill>
                  <w14:solidFill>
                    <w14:schemeClr w14:val="tx1"/>
                  </w14:solidFill>
                </w14:textFill>
              </w:rPr>
              <w:t>0.</w:t>
            </w:r>
            <w:r>
              <w:rPr>
                <w:rFonts w:hint="eastAsia" w:ascii="Times New Roman" w:hAnsi="Times New Roman" w:eastAsia="宋体"/>
                <w:color w:val="000000" w:themeColor="text1"/>
                <w:lang w:val="en-US" w:eastAsia="zh-CN"/>
                <w14:textFill>
                  <w14:solidFill>
                    <w14:schemeClr w14:val="tx1"/>
                  </w14:solidFill>
                </w14:textFill>
              </w:rPr>
              <w:t>695</w:t>
            </w:r>
            <w:r>
              <w:rPr>
                <w:rFonts w:ascii="Times New Roman" w:hAnsi="Times New Roman" w:eastAsia="宋体"/>
                <w:color w:val="000000" w:themeColor="text1"/>
                <w14:textFill>
                  <w14:solidFill>
                    <w14:schemeClr w14:val="tx1"/>
                  </w14:solidFill>
                </w14:textFill>
              </w:rPr>
              <w:t>t/a</w:t>
            </w:r>
            <w:r>
              <w:rPr>
                <w:rFonts w:hint="eastAsia" w:ascii="Times New Roman" w:hAnsi="Times New Roman" w:eastAsia="宋体"/>
                <w:color w:val="000000" w:themeColor="text1"/>
                <w14:textFill>
                  <w14:solidFill>
                    <w14:schemeClr w14:val="tx1"/>
                  </w14:solidFill>
                </w14:textFill>
              </w:rPr>
              <w:t>，</w:t>
            </w:r>
            <w:r>
              <w:rPr>
                <w:rFonts w:hint="eastAsia" w:ascii="Times New Roman" w:hAnsi="Times New Roman"/>
                <w:lang w:eastAsia="zh-CN"/>
              </w:rPr>
              <w:t>定期清掏由环卫部门进行清运处置</w:t>
            </w:r>
            <w:r>
              <w:rPr>
                <w:rFonts w:hint="eastAsia" w:ascii="Times New Roman" w:hAnsi="Times New Roman" w:eastAsia="宋体"/>
              </w:rPr>
              <w:t>污泥</w:t>
            </w:r>
            <w:r>
              <w:rPr>
                <w:rFonts w:ascii="Times New Roman" w:hAnsi="Times New Roman" w:eastAsia="宋体"/>
              </w:rPr>
              <w:t>。</w:t>
            </w:r>
          </w:p>
          <w:p>
            <w:pPr>
              <w:spacing w:line="440" w:lineRule="exact"/>
              <w:ind w:firstLine="482" w:firstLineChars="200"/>
              <w:rPr>
                <w:rFonts w:ascii="Times New Roman" w:hAnsi="Times New Roman" w:eastAsia="宋体"/>
                <w:b/>
                <w:bCs/>
              </w:rPr>
            </w:pPr>
            <w:r>
              <w:rPr>
                <w:rFonts w:hint="eastAsia" w:ascii="Times New Roman" w:hAnsi="Times New Roman" w:eastAsia="宋体"/>
                <w:b/>
                <w:bCs/>
              </w:rPr>
              <w:t>⑥危险废物</w:t>
            </w:r>
          </w:p>
          <w:p>
            <w:pPr>
              <w:spacing w:line="440" w:lineRule="exact"/>
              <w:ind w:firstLine="480" w:firstLineChars="200"/>
              <w:rPr>
                <w:rFonts w:ascii="Times New Roman" w:hAnsi="Times New Roman" w:eastAsia="宋体"/>
              </w:rPr>
            </w:pPr>
            <w:r>
              <w:rPr>
                <w:rFonts w:ascii="Times New Roman" w:hAnsi="Times New Roman" w:eastAsia="宋体"/>
              </w:rPr>
              <w:t>根据</w:t>
            </w:r>
            <w:r>
              <w:rPr>
                <w:rFonts w:ascii="Times New Roman" w:hAnsi="Times New Roman" w:eastAsia="宋体"/>
                <w:bCs/>
              </w:rPr>
              <w:t>建设单位提供资料，项目区内的机械设备需定期进行维修保养，该过程会产生废机油及</w:t>
            </w:r>
            <w:r>
              <w:rPr>
                <w:rFonts w:ascii="Times New Roman" w:hAnsi="Times New Roman" w:eastAsia="宋体"/>
              </w:rPr>
              <w:t>工作人员工作使用沾染</w:t>
            </w:r>
            <w:r>
              <w:rPr>
                <w:rFonts w:hint="eastAsia" w:ascii="Times New Roman" w:hAnsi="Times New Roman" w:eastAsia="宋体"/>
              </w:rPr>
              <w:t>废</w:t>
            </w:r>
            <w:r>
              <w:rPr>
                <w:rFonts w:ascii="Times New Roman" w:hAnsi="Times New Roman" w:eastAsia="宋体"/>
              </w:rPr>
              <w:t>机油的废弃手套、毛巾等，</w:t>
            </w:r>
            <w:r>
              <w:rPr>
                <w:rFonts w:ascii="Times New Roman" w:hAnsi="Times New Roman" w:eastAsia="宋体"/>
                <w:bCs/>
              </w:rPr>
              <w:t>废机油产生</w:t>
            </w:r>
            <w:r>
              <w:rPr>
                <w:rFonts w:ascii="Times New Roman" w:hAnsi="Times New Roman" w:eastAsia="宋体"/>
              </w:rPr>
              <w:t>约为0.</w:t>
            </w:r>
            <w:r>
              <w:rPr>
                <w:rFonts w:hint="eastAsia" w:ascii="Times New Roman" w:hAnsi="Times New Roman" w:eastAsia="宋体"/>
              </w:rPr>
              <w:t>2</w:t>
            </w:r>
            <w:r>
              <w:rPr>
                <w:rFonts w:ascii="Times New Roman" w:hAnsi="Times New Roman" w:eastAsia="宋体"/>
              </w:rPr>
              <w:t>t/a，沾染</w:t>
            </w:r>
            <w:r>
              <w:rPr>
                <w:rFonts w:hint="eastAsia" w:ascii="Times New Roman" w:hAnsi="Times New Roman" w:eastAsia="宋体"/>
              </w:rPr>
              <w:t>废</w:t>
            </w:r>
            <w:r>
              <w:rPr>
                <w:rFonts w:ascii="Times New Roman" w:hAnsi="Times New Roman" w:eastAsia="宋体"/>
              </w:rPr>
              <w:t>机油的废弃手套、毛巾等</w:t>
            </w:r>
            <w:r>
              <w:rPr>
                <w:rFonts w:ascii="Times New Roman" w:hAnsi="Times New Roman" w:eastAsia="宋体"/>
                <w:bCs/>
              </w:rPr>
              <w:t>产生</w:t>
            </w:r>
            <w:r>
              <w:rPr>
                <w:rFonts w:ascii="Times New Roman" w:hAnsi="Times New Roman" w:eastAsia="宋体"/>
              </w:rPr>
              <w:t>约为0.</w:t>
            </w:r>
            <w:r>
              <w:rPr>
                <w:rFonts w:hint="eastAsia" w:ascii="Times New Roman" w:hAnsi="Times New Roman" w:eastAsia="宋体"/>
              </w:rPr>
              <w:t>1</w:t>
            </w:r>
            <w:r>
              <w:rPr>
                <w:rFonts w:ascii="Times New Roman" w:hAnsi="Times New Roman" w:eastAsia="宋体"/>
              </w:rPr>
              <w:t>t/a。</w:t>
            </w:r>
            <w:r>
              <w:rPr>
                <w:rStyle w:val="45"/>
                <w:rFonts w:ascii="Times New Roman" w:hAnsi="Times New Roman" w:eastAsia="宋体"/>
                <w:spacing w:val="0"/>
                <w:szCs w:val="24"/>
              </w:rPr>
              <w:t>根据</w:t>
            </w:r>
            <w:r>
              <w:rPr>
                <w:rFonts w:ascii="Times New Roman" w:hAnsi="Times New Roman" w:eastAsia="宋体"/>
              </w:rPr>
              <w:t>《国家危险废物名录》（</w:t>
            </w:r>
            <w:r>
              <w:rPr>
                <w:rFonts w:hint="eastAsia" w:ascii="Times New Roman" w:hAnsi="Times New Roman" w:eastAsia="宋体"/>
              </w:rPr>
              <w:t>2021</w:t>
            </w:r>
            <w:r>
              <w:rPr>
                <w:rFonts w:ascii="Times New Roman" w:hAnsi="Times New Roman" w:eastAsia="宋体"/>
              </w:rPr>
              <w:t>版）</w:t>
            </w:r>
            <w:r>
              <w:rPr>
                <w:rFonts w:hint="eastAsia" w:ascii="Times New Roman" w:hAnsi="Times New Roman" w:eastAsia="宋体" w:cs="宋体"/>
              </w:rPr>
              <w:t>“废弃的含油抹布、劳保用品</w:t>
            </w:r>
            <w:r>
              <w:rPr>
                <w:rStyle w:val="45"/>
                <w:rFonts w:hint="eastAsia" w:ascii="Times New Roman" w:hAnsi="Times New Roman" w:eastAsia="宋体" w:cs="宋体"/>
                <w:spacing w:val="0"/>
                <w:szCs w:val="24"/>
              </w:rPr>
              <w:t>属于可豁免的危险废物，可混于生活垃圾，委托环卫部门清运处置，全过程均可不按危险废物管理</w:t>
            </w:r>
            <w:r>
              <w:rPr>
                <w:rFonts w:hint="eastAsia" w:ascii="Times New Roman" w:hAnsi="Times New Roman" w:eastAsia="宋体" w:cs="宋体"/>
              </w:rPr>
              <w:t>”</w:t>
            </w:r>
            <w:r>
              <w:rPr>
                <w:rStyle w:val="45"/>
                <w:rFonts w:hint="eastAsia" w:ascii="Times New Roman" w:hAnsi="Times New Roman" w:eastAsia="宋体" w:cs="宋体"/>
                <w:spacing w:val="0"/>
                <w:szCs w:val="24"/>
              </w:rPr>
              <w:t>。</w:t>
            </w:r>
            <w:r>
              <w:rPr>
                <w:rFonts w:ascii="Times New Roman" w:hAnsi="Times New Roman" w:eastAsia="宋体"/>
              </w:rPr>
              <w:t>废弃手套、毛巾</w:t>
            </w:r>
            <w:r>
              <w:rPr>
                <w:rFonts w:hint="eastAsia" w:ascii="Times New Roman" w:hAnsi="Times New Roman" w:eastAsia="宋体"/>
              </w:rPr>
              <w:t>混入</w:t>
            </w:r>
            <w:r>
              <w:rPr>
                <w:rFonts w:ascii="Times New Roman" w:hAnsi="Times New Roman" w:eastAsia="宋体"/>
                <w:kern w:val="0"/>
                <w:lang w:bidi="ar"/>
              </w:rPr>
              <w:t>生活垃圾后</w:t>
            </w:r>
            <w:r>
              <w:rPr>
                <w:rFonts w:hint="eastAsia" w:ascii="Times New Roman" w:hAnsi="Times New Roman" w:eastAsia="宋体"/>
                <w:kern w:val="0"/>
                <w:lang w:bidi="ar"/>
              </w:rPr>
              <w:t>，</w:t>
            </w:r>
            <w:r>
              <w:rPr>
                <w:rFonts w:hint="eastAsia" w:ascii="Times New Roman" w:hAnsi="Times New Roman" w:eastAsia="宋体"/>
                <w:color w:val="000000"/>
                <w:kern w:val="0"/>
                <w:lang w:bidi="ar"/>
              </w:rPr>
              <w:t>定期清运至垃圾池妥善处理</w:t>
            </w:r>
            <w:r>
              <w:rPr>
                <w:rFonts w:hint="eastAsia" w:ascii="Times New Roman" w:hAnsi="Times New Roman" w:eastAsia="宋体"/>
              </w:rPr>
              <w:t>。</w:t>
            </w:r>
            <w:r>
              <w:rPr>
                <w:rFonts w:ascii="Times New Roman" w:hAnsi="Times New Roman" w:eastAsia="宋体"/>
              </w:rPr>
              <w:t>同时，本项目机械维修过程中产生废机油，环评要求按防渗级别要求在项目区内设置一间</w:t>
            </w:r>
            <w:r>
              <w:rPr>
                <w:rFonts w:ascii="Times New Roman" w:hAnsi="Times New Roman" w:eastAsia="宋体"/>
                <w:color w:val="auto"/>
              </w:rPr>
              <w:t>5m</w:t>
            </w:r>
            <w:r>
              <w:rPr>
                <w:rFonts w:ascii="Times New Roman" w:hAnsi="Times New Roman" w:eastAsia="宋体"/>
                <w:color w:val="auto"/>
                <w:vertAlign w:val="superscript"/>
              </w:rPr>
              <w:t>2</w:t>
            </w:r>
            <w:r>
              <w:rPr>
                <w:rFonts w:ascii="Times New Roman" w:hAnsi="Times New Roman" w:eastAsia="宋体"/>
                <w:color w:val="auto"/>
              </w:rPr>
              <w:t>的</w:t>
            </w:r>
            <w:r>
              <w:rPr>
                <w:rFonts w:ascii="Times New Roman" w:hAnsi="Times New Roman" w:eastAsia="宋体"/>
              </w:rPr>
              <w:t>危废暂存间，同时内设2个专用危废收集容器，将机修危废统一收集暂存于该危废暂存间后委托有资质的单位定期清运、处置。</w:t>
            </w:r>
          </w:p>
          <w:p>
            <w:pPr>
              <w:spacing w:line="44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表4-1</w:t>
            </w:r>
            <w:r>
              <w:rPr>
                <w:rFonts w:hint="eastAsia" w:ascii="Times New Roman" w:hAnsi="Times New Roman"/>
                <w:b/>
                <w:bCs/>
                <w:color w:val="000000"/>
                <w:sz w:val="21"/>
                <w:szCs w:val="21"/>
                <w:lang w:val="en-US" w:eastAsia="zh-CN"/>
              </w:rPr>
              <w:t>2</w:t>
            </w:r>
            <w:r>
              <w:rPr>
                <w:rFonts w:hint="eastAsia" w:ascii="Times New Roman" w:hAnsi="Times New Roman" w:eastAsia="宋体"/>
                <w:b/>
                <w:bCs/>
                <w:color w:val="000000"/>
                <w:sz w:val="21"/>
                <w:szCs w:val="21"/>
              </w:rPr>
              <w:t xml:space="preserve"> </w:t>
            </w:r>
            <w:r>
              <w:rPr>
                <w:rFonts w:ascii="Times New Roman" w:hAnsi="Times New Roman" w:eastAsia="宋体"/>
                <w:b/>
                <w:bCs/>
                <w:color w:val="000000"/>
                <w:sz w:val="21"/>
                <w:szCs w:val="21"/>
              </w:rPr>
              <w:t>本项目固废污染源强核算结果汇总表</w:t>
            </w:r>
          </w:p>
          <w:tbl>
            <w:tblPr>
              <w:tblStyle w:val="19"/>
              <w:tblW w:w="78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941"/>
              <w:gridCol w:w="419"/>
              <w:gridCol w:w="1410"/>
              <w:gridCol w:w="695"/>
              <w:gridCol w:w="899"/>
              <w:gridCol w:w="1104"/>
              <w:gridCol w:w="914"/>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858"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产生源</w:t>
                  </w:r>
                </w:p>
              </w:tc>
              <w:tc>
                <w:tcPr>
                  <w:tcW w:w="941"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固体废物名称</w:t>
                  </w:r>
                </w:p>
              </w:tc>
              <w:tc>
                <w:tcPr>
                  <w:tcW w:w="419"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属性</w:t>
                  </w:r>
                </w:p>
              </w:tc>
              <w:tc>
                <w:tcPr>
                  <w:tcW w:w="1410" w:type="dxa"/>
                  <w:vAlign w:val="center"/>
                </w:tcPr>
                <w:p>
                  <w:pPr>
                    <w:spacing w:line="360" w:lineRule="exact"/>
                    <w:jc w:val="center"/>
                    <w:rPr>
                      <w:rFonts w:ascii="Times New Roman" w:hAnsi="Times New Roman" w:eastAsia="宋体"/>
                      <w:b/>
                      <w:bCs/>
                      <w:color w:val="000000"/>
                      <w:sz w:val="21"/>
                      <w:szCs w:val="21"/>
                    </w:rPr>
                  </w:pPr>
                  <w:r>
                    <w:rPr>
                      <w:rFonts w:hint="eastAsia" w:ascii="Times New Roman" w:hAnsi="Times New Roman" w:eastAsia="宋体"/>
                      <w:b/>
                      <w:bCs/>
                      <w:color w:val="000000"/>
                      <w:sz w:val="21"/>
                      <w:szCs w:val="21"/>
                    </w:rPr>
                    <w:t>危废代码</w:t>
                  </w:r>
                </w:p>
              </w:tc>
              <w:tc>
                <w:tcPr>
                  <w:tcW w:w="695"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物理性状</w:t>
                  </w:r>
                </w:p>
              </w:tc>
              <w:tc>
                <w:tcPr>
                  <w:tcW w:w="899"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产生量（t/a）</w:t>
                  </w:r>
                </w:p>
              </w:tc>
              <w:tc>
                <w:tcPr>
                  <w:tcW w:w="1104"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贮存方式</w:t>
                  </w:r>
                </w:p>
              </w:tc>
              <w:tc>
                <w:tcPr>
                  <w:tcW w:w="914"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利用处置方式</w:t>
                  </w:r>
                </w:p>
              </w:tc>
              <w:tc>
                <w:tcPr>
                  <w:tcW w:w="596"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Merge w:val="restart"/>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职工</w:t>
                  </w:r>
                </w:p>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人员</w:t>
                  </w:r>
                </w:p>
              </w:tc>
              <w:tc>
                <w:tcPr>
                  <w:tcW w:w="941" w:type="dxa"/>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生活</w:t>
                  </w:r>
                </w:p>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垃圾</w:t>
                  </w:r>
                </w:p>
              </w:tc>
              <w:tc>
                <w:tcPr>
                  <w:tcW w:w="419" w:type="dxa"/>
                  <w:vMerge w:val="restart"/>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生活垃圾</w:t>
                  </w:r>
                </w:p>
              </w:tc>
              <w:tc>
                <w:tcPr>
                  <w:tcW w:w="1410" w:type="dxa"/>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w:t>
                  </w:r>
                </w:p>
              </w:tc>
              <w:tc>
                <w:tcPr>
                  <w:tcW w:w="695" w:type="dxa"/>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固</w:t>
                  </w:r>
                </w:p>
              </w:tc>
              <w:tc>
                <w:tcPr>
                  <w:tcW w:w="899"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6.0</w:t>
                  </w:r>
                </w:p>
              </w:tc>
              <w:tc>
                <w:tcPr>
                  <w:tcW w:w="1104" w:type="dxa"/>
                  <w:vAlign w:val="center"/>
                </w:tcPr>
                <w:p>
                  <w:pPr>
                    <w:widowControl/>
                    <w:spacing w:line="360" w:lineRule="exact"/>
                    <w:jc w:val="center"/>
                    <w:rPr>
                      <w:rFonts w:ascii="Times New Roman" w:hAnsi="Times New Roman" w:eastAsia="宋体"/>
                      <w:color w:val="000000"/>
                      <w:sz w:val="21"/>
                      <w:szCs w:val="21"/>
                    </w:rPr>
                  </w:pPr>
                  <w:r>
                    <w:rPr>
                      <w:rFonts w:ascii="Times New Roman" w:hAnsi="Times New Roman" w:eastAsia="宋体"/>
                      <w:color w:val="000000"/>
                      <w:kern w:val="0"/>
                      <w:sz w:val="21"/>
                      <w:szCs w:val="21"/>
                      <w:lang w:bidi="ar"/>
                    </w:rPr>
                    <w:t>暂存于</w:t>
                  </w:r>
                  <w:r>
                    <w:rPr>
                      <w:rFonts w:hint="eastAsia" w:ascii="Times New Roman" w:hAnsi="Times New Roman" w:eastAsia="宋体"/>
                      <w:color w:val="000000"/>
                      <w:kern w:val="0"/>
                      <w:sz w:val="21"/>
                      <w:szCs w:val="21"/>
                      <w:lang w:bidi="ar"/>
                    </w:rPr>
                    <w:t>厂区</w:t>
                  </w:r>
                  <w:r>
                    <w:rPr>
                      <w:rFonts w:ascii="Times New Roman" w:hAnsi="Times New Roman" w:eastAsia="宋体"/>
                      <w:color w:val="000000"/>
                      <w:kern w:val="0"/>
                      <w:sz w:val="21"/>
                      <w:szCs w:val="21"/>
                      <w:lang w:bidi="ar"/>
                    </w:rPr>
                    <w:t>生活垃圾桶</w:t>
                  </w:r>
                </w:p>
              </w:tc>
              <w:tc>
                <w:tcPr>
                  <w:tcW w:w="1510" w:type="dxa"/>
                  <w:gridSpan w:val="2"/>
                  <w:vMerge w:val="restart"/>
                  <w:vAlign w:val="center"/>
                </w:tcPr>
                <w:p>
                  <w:pPr>
                    <w:spacing w:line="360" w:lineRule="exact"/>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eastAsia="zh-CN"/>
                    </w:rPr>
                    <w:t>由环卫部门定期清运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Merge w:val="continue"/>
                  <w:vAlign w:val="center"/>
                </w:tcPr>
                <w:p>
                  <w:pPr>
                    <w:spacing w:line="360" w:lineRule="exact"/>
                    <w:jc w:val="center"/>
                    <w:rPr>
                      <w:rFonts w:ascii="Times New Roman" w:hAnsi="Times New Roman" w:eastAsia="宋体"/>
                      <w:color w:val="000000"/>
                      <w:sz w:val="21"/>
                      <w:szCs w:val="21"/>
                    </w:rPr>
                  </w:pPr>
                </w:p>
              </w:tc>
              <w:tc>
                <w:tcPr>
                  <w:tcW w:w="941" w:type="dxa"/>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kern w:val="0"/>
                      <w:sz w:val="21"/>
                      <w:szCs w:val="21"/>
                      <w:lang w:bidi="ar"/>
                    </w:rPr>
                    <w:t>含油废抹布及手套</w:t>
                  </w:r>
                </w:p>
              </w:tc>
              <w:tc>
                <w:tcPr>
                  <w:tcW w:w="419" w:type="dxa"/>
                  <w:vMerge w:val="continue"/>
                  <w:vAlign w:val="center"/>
                </w:tcPr>
                <w:p>
                  <w:pPr>
                    <w:spacing w:line="360" w:lineRule="exact"/>
                    <w:jc w:val="center"/>
                    <w:rPr>
                      <w:rFonts w:ascii="Times New Roman" w:hAnsi="Times New Roman" w:eastAsia="宋体"/>
                      <w:color w:val="000000"/>
                      <w:sz w:val="21"/>
                      <w:szCs w:val="21"/>
                    </w:rPr>
                  </w:pPr>
                </w:p>
              </w:tc>
              <w:tc>
                <w:tcPr>
                  <w:tcW w:w="1410" w:type="dxa"/>
                  <w:vAlign w:val="center"/>
                </w:tcPr>
                <w:p>
                  <w:pPr>
                    <w:widowControl/>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w:t>
                  </w:r>
                </w:p>
              </w:tc>
              <w:tc>
                <w:tcPr>
                  <w:tcW w:w="695" w:type="dxa"/>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固</w:t>
                  </w:r>
                </w:p>
              </w:tc>
              <w:tc>
                <w:tcPr>
                  <w:tcW w:w="899"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0.1</w:t>
                  </w:r>
                </w:p>
              </w:tc>
              <w:tc>
                <w:tcPr>
                  <w:tcW w:w="1104" w:type="dxa"/>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kern w:val="0"/>
                      <w:sz w:val="21"/>
                      <w:szCs w:val="21"/>
                      <w:lang w:bidi="ar"/>
                    </w:rPr>
                    <w:t>暂存于</w:t>
                  </w:r>
                  <w:r>
                    <w:rPr>
                      <w:rFonts w:hint="eastAsia" w:ascii="Times New Roman" w:hAnsi="Times New Roman" w:eastAsia="宋体"/>
                      <w:color w:val="000000"/>
                      <w:kern w:val="0"/>
                      <w:sz w:val="21"/>
                      <w:szCs w:val="21"/>
                      <w:lang w:bidi="ar"/>
                    </w:rPr>
                    <w:t>厂区</w:t>
                  </w:r>
                  <w:r>
                    <w:rPr>
                      <w:rFonts w:ascii="Times New Roman" w:hAnsi="Times New Roman" w:eastAsia="宋体"/>
                      <w:color w:val="000000"/>
                      <w:kern w:val="0"/>
                      <w:sz w:val="21"/>
                      <w:szCs w:val="21"/>
                      <w:lang w:bidi="ar"/>
                    </w:rPr>
                    <w:t>生活垃圾桶</w:t>
                  </w:r>
                </w:p>
              </w:tc>
              <w:tc>
                <w:tcPr>
                  <w:tcW w:w="1510" w:type="dxa"/>
                  <w:gridSpan w:val="2"/>
                  <w:vMerge w:val="continue"/>
                  <w:vAlign w:val="center"/>
                </w:tcPr>
                <w:p>
                  <w:pPr>
                    <w:spacing w:line="360" w:lineRule="exact"/>
                    <w:jc w:val="center"/>
                    <w:rPr>
                      <w:rFonts w:ascii="Times New Roman" w:hAnsi="Times New Roman" w:eastAsia="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6" w:hRule="atLeast"/>
                <w:jc w:val="center"/>
              </w:trPr>
              <w:tc>
                <w:tcPr>
                  <w:tcW w:w="858"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粉碎、烘干、制粒</w:t>
                  </w:r>
                </w:p>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工段</w:t>
                  </w:r>
                </w:p>
              </w:tc>
              <w:tc>
                <w:tcPr>
                  <w:tcW w:w="941"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除尘器除尘灰</w:t>
                  </w:r>
                </w:p>
              </w:tc>
              <w:tc>
                <w:tcPr>
                  <w:tcW w:w="419" w:type="dxa"/>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一般工业固废</w:t>
                  </w:r>
                </w:p>
              </w:tc>
              <w:tc>
                <w:tcPr>
                  <w:tcW w:w="1410"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w:t>
                  </w:r>
                </w:p>
              </w:tc>
              <w:tc>
                <w:tcPr>
                  <w:tcW w:w="695"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固</w:t>
                  </w:r>
                </w:p>
              </w:tc>
              <w:tc>
                <w:tcPr>
                  <w:tcW w:w="899" w:type="dxa"/>
                  <w:vAlign w:val="center"/>
                </w:tcPr>
                <w:p>
                  <w:pPr>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126.742</w:t>
                  </w:r>
                </w:p>
              </w:tc>
              <w:tc>
                <w:tcPr>
                  <w:tcW w:w="1104"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w:t>
                  </w:r>
                </w:p>
              </w:tc>
              <w:tc>
                <w:tcPr>
                  <w:tcW w:w="1510" w:type="dxa"/>
                  <w:gridSpan w:val="2"/>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58"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烘干</w:t>
                  </w:r>
                </w:p>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工段</w:t>
                  </w:r>
                </w:p>
              </w:tc>
              <w:tc>
                <w:tcPr>
                  <w:tcW w:w="941"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热风炉炉灰</w:t>
                  </w:r>
                </w:p>
              </w:tc>
              <w:tc>
                <w:tcPr>
                  <w:tcW w:w="419" w:type="dxa"/>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一般工业固废</w:t>
                  </w:r>
                </w:p>
              </w:tc>
              <w:tc>
                <w:tcPr>
                  <w:tcW w:w="1410"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w:t>
                  </w:r>
                </w:p>
              </w:tc>
              <w:tc>
                <w:tcPr>
                  <w:tcW w:w="695"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固</w:t>
                  </w:r>
                </w:p>
              </w:tc>
              <w:tc>
                <w:tcPr>
                  <w:tcW w:w="899" w:type="dxa"/>
                  <w:vAlign w:val="center"/>
                </w:tcPr>
                <w:p>
                  <w:pPr>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lang w:val="en-US" w:eastAsia="zh-CN"/>
                    </w:rPr>
                    <w:t>25.93</w:t>
                  </w:r>
                </w:p>
              </w:tc>
              <w:tc>
                <w:tcPr>
                  <w:tcW w:w="1104"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w:t>
                  </w:r>
                </w:p>
              </w:tc>
              <w:tc>
                <w:tcPr>
                  <w:tcW w:w="1510" w:type="dxa"/>
                  <w:gridSpan w:val="2"/>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给周边农户作为农肥使用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化粪池</w:t>
                  </w:r>
                </w:p>
              </w:tc>
              <w:tc>
                <w:tcPr>
                  <w:tcW w:w="941" w:type="dxa"/>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污泥</w:t>
                  </w:r>
                </w:p>
              </w:tc>
              <w:tc>
                <w:tcPr>
                  <w:tcW w:w="419" w:type="dxa"/>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一般工业固废</w:t>
                  </w:r>
                </w:p>
              </w:tc>
              <w:tc>
                <w:tcPr>
                  <w:tcW w:w="1410"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w:t>
                  </w:r>
                </w:p>
              </w:tc>
              <w:tc>
                <w:tcPr>
                  <w:tcW w:w="695" w:type="dxa"/>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固</w:t>
                  </w:r>
                </w:p>
              </w:tc>
              <w:tc>
                <w:tcPr>
                  <w:tcW w:w="899" w:type="dxa"/>
                  <w:vAlign w:val="center"/>
                </w:tcPr>
                <w:p>
                  <w:pPr>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0.</w:t>
                  </w:r>
                  <w:r>
                    <w:rPr>
                      <w:rFonts w:hint="eastAsia" w:ascii="Times New Roman" w:hAnsi="Times New Roman" w:eastAsia="宋体"/>
                      <w:color w:val="000000"/>
                      <w:sz w:val="21"/>
                      <w:szCs w:val="21"/>
                      <w:lang w:val="en-US" w:eastAsia="zh-CN"/>
                    </w:rPr>
                    <w:t>695</w:t>
                  </w:r>
                </w:p>
              </w:tc>
              <w:tc>
                <w:tcPr>
                  <w:tcW w:w="1104"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w:t>
                  </w:r>
                </w:p>
              </w:tc>
              <w:tc>
                <w:tcPr>
                  <w:tcW w:w="1510" w:type="dxa"/>
                  <w:gridSpan w:val="2"/>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color w:val="000000"/>
                      <w:sz w:val="21"/>
                      <w:szCs w:val="21"/>
                      <w:lang w:eastAsia="zh-CN"/>
                    </w:rPr>
                    <w:t>定期清掏由环卫部门进行清运处置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8"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bCs/>
                      <w:sz w:val="21"/>
                      <w:szCs w:val="21"/>
                    </w:rPr>
                    <w:t>机修</w:t>
                  </w:r>
                </w:p>
              </w:tc>
              <w:tc>
                <w:tcPr>
                  <w:tcW w:w="941"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sz w:val="21"/>
                      <w:szCs w:val="21"/>
                    </w:rPr>
                    <w:t>废机油</w:t>
                  </w:r>
                </w:p>
              </w:tc>
              <w:tc>
                <w:tcPr>
                  <w:tcW w:w="419" w:type="dxa"/>
                  <w:vAlign w:val="center"/>
                </w:tcPr>
                <w:p>
                  <w:pPr>
                    <w:spacing w:line="360" w:lineRule="exact"/>
                    <w:rPr>
                      <w:rFonts w:ascii="Times New Roman" w:hAnsi="Times New Roman" w:eastAsia="宋体"/>
                      <w:color w:val="000000"/>
                      <w:sz w:val="21"/>
                      <w:szCs w:val="21"/>
                    </w:rPr>
                  </w:pPr>
                  <w:r>
                    <w:rPr>
                      <w:rFonts w:hint="eastAsia" w:ascii="Times New Roman" w:hAnsi="Times New Roman" w:eastAsia="宋体"/>
                      <w:color w:val="000000"/>
                      <w:sz w:val="21"/>
                      <w:szCs w:val="21"/>
                    </w:rPr>
                    <w:t>危险废物</w:t>
                  </w:r>
                </w:p>
              </w:tc>
              <w:tc>
                <w:tcPr>
                  <w:tcW w:w="1410" w:type="dxa"/>
                  <w:vAlign w:val="center"/>
                </w:tcPr>
                <w:p>
                  <w:pPr>
                    <w:widowControl/>
                    <w:spacing w:line="360" w:lineRule="exact"/>
                    <w:jc w:val="center"/>
                    <w:rPr>
                      <w:rFonts w:ascii="Times New Roman" w:hAnsi="Times New Roman" w:eastAsia="宋体"/>
                      <w:color w:val="000000"/>
                      <w:sz w:val="21"/>
                      <w:szCs w:val="21"/>
                    </w:rPr>
                  </w:pPr>
                  <w:r>
                    <w:rPr>
                      <w:rFonts w:ascii="Times New Roman" w:hAnsi="Times New Roman" w:eastAsia="宋体"/>
                      <w:bCs/>
                      <w:sz w:val="21"/>
                      <w:szCs w:val="21"/>
                    </w:rPr>
                    <w:t>HW08，900-249-08</w:t>
                  </w:r>
                </w:p>
              </w:tc>
              <w:tc>
                <w:tcPr>
                  <w:tcW w:w="695"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固、液</w:t>
                  </w:r>
                </w:p>
              </w:tc>
              <w:tc>
                <w:tcPr>
                  <w:tcW w:w="899"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0.2</w:t>
                  </w:r>
                </w:p>
              </w:tc>
              <w:tc>
                <w:tcPr>
                  <w:tcW w:w="1104" w:type="dxa"/>
                  <w:vAlign w:val="center"/>
                </w:tcPr>
                <w:p>
                  <w:pPr>
                    <w:widowControl/>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暂存于危废暂存间</w:t>
                  </w:r>
                </w:p>
              </w:tc>
              <w:tc>
                <w:tcPr>
                  <w:tcW w:w="1510" w:type="dxa"/>
                  <w:gridSpan w:val="2"/>
                  <w:vAlign w:val="center"/>
                </w:tcPr>
                <w:p>
                  <w:pPr>
                    <w:widowControl/>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委托有资质的单位定期清运处置</w:t>
                  </w:r>
                </w:p>
              </w:tc>
            </w:tr>
          </w:tbl>
          <w:p>
            <w:pPr>
              <w:spacing w:line="440" w:lineRule="exact"/>
              <w:ind w:firstLine="482" w:firstLineChars="200"/>
              <w:rPr>
                <w:rFonts w:ascii="Times New Roman" w:hAnsi="Times New Roman" w:eastAsia="宋体"/>
                <w:b/>
                <w:bCs/>
                <w:color w:val="000000"/>
              </w:rPr>
            </w:pPr>
            <w:r>
              <w:rPr>
                <w:rFonts w:ascii="Times New Roman" w:hAnsi="Times New Roman" w:eastAsia="宋体"/>
                <w:b/>
                <w:bCs/>
                <w:color w:val="000000"/>
              </w:rPr>
              <w:t>（2）环境保护措施</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kern w:val="0"/>
                <w:lang w:bidi="ar"/>
              </w:rPr>
              <w:t>①一般固废贮存采取防风防雨防晒措施、各类固废应分类收集、装贴环保图形标志；设置符合《一般工业固体废物贮存和填埋污染控制标准》（GB18599-2020）要求，本项目一般工业固废为固体，在贮存过程中不会对环境空气、地表水、地下水、土壤等产生影响。</w:t>
            </w:r>
          </w:p>
          <w:p>
            <w:pPr>
              <w:pStyle w:val="7"/>
              <w:spacing w:line="440" w:lineRule="exact"/>
              <w:ind w:firstLine="480" w:firstLineChars="200"/>
              <w:jc w:val="both"/>
              <w:rPr>
                <w:rFonts w:ascii="Times New Roman" w:hAnsi="Times New Roman" w:eastAsia="宋体"/>
                <w:bCs/>
              </w:rPr>
            </w:pPr>
            <w:r>
              <w:rPr>
                <w:rFonts w:ascii="Times New Roman" w:hAnsi="Times New Roman" w:eastAsia="宋体"/>
              </w:rPr>
              <w:t>②</w:t>
            </w:r>
            <w:r>
              <w:rPr>
                <w:rFonts w:ascii="Times New Roman" w:hAnsi="Times New Roman" w:eastAsia="宋体"/>
                <w:color w:val="000000"/>
                <w:kern w:val="0"/>
                <w:lang w:bidi="ar"/>
              </w:rPr>
              <w:t>危险废物按《危险废物贮存污染控制标准》（GB18597-20</w:t>
            </w:r>
            <w:r>
              <w:rPr>
                <w:rFonts w:hint="eastAsia" w:ascii="Times New Roman" w:hAnsi="Times New Roman"/>
                <w:color w:val="000000"/>
                <w:kern w:val="0"/>
                <w:lang w:val="en-US" w:eastAsia="zh-CN" w:bidi="ar"/>
              </w:rPr>
              <w:t>23</w:t>
            </w:r>
            <w:r>
              <w:rPr>
                <w:rFonts w:ascii="Times New Roman" w:hAnsi="Times New Roman" w:eastAsia="宋体"/>
                <w:color w:val="000000"/>
                <w:kern w:val="0"/>
                <w:lang w:bidi="ar"/>
              </w:rPr>
              <w:t>）及2013修改单的相关要求设置危废暂存间，并对危废暂存间做好</w:t>
            </w:r>
            <w:r>
              <w:rPr>
                <w:rFonts w:hint="eastAsia" w:ascii="Times New Roman" w:hAnsi="Times New Roman" w:eastAsia="宋体"/>
                <w:color w:val="000000"/>
                <w:kern w:val="0"/>
                <w:lang w:bidi="ar"/>
              </w:rPr>
              <w:t>“三防措施”</w:t>
            </w:r>
            <w:r>
              <w:rPr>
                <w:rFonts w:ascii="Times New Roman" w:hAnsi="Times New Roman" w:eastAsia="宋体"/>
                <w:color w:val="000000"/>
                <w:kern w:val="0"/>
                <w:lang w:bidi="ar"/>
              </w:rPr>
              <w:t>（防渗漏、防流失、防扬散）</w:t>
            </w:r>
            <w:r>
              <w:rPr>
                <w:rFonts w:hint="eastAsia" w:ascii="Times New Roman" w:hAnsi="Times New Roman" w:eastAsia="宋体"/>
                <w:color w:val="000000"/>
                <w:kern w:val="0"/>
                <w:lang w:bidi="ar"/>
              </w:rPr>
              <w:t>，采取砼浇灌+环氧树脂漆涂层</w:t>
            </w:r>
            <w:r>
              <w:rPr>
                <w:rFonts w:hint="eastAsia" w:ascii="Times New Roman" w:hAnsi="Times New Roman" w:eastAsia="宋体"/>
                <w:bCs/>
              </w:rPr>
              <w:t>，</w:t>
            </w:r>
            <w:r>
              <w:rPr>
                <w:rFonts w:ascii="Times New Roman" w:hAnsi="Times New Roman" w:eastAsia="宋体"/>
                <w:bCs/>
              </w:rPr>
              <w:t>防渗系数≤10</w:t>
            </w:r>
            <w:r>
              <w:rPr>
                <w:rFonts w:ascii="Times New Roman" w:hAnsi="Times New Roman" w:eastAsia="宋体"/>
                <w:bCs/>
                <w:vertAlign w:val="superscript"/>
              </w:rPr>
              <w:t>-10</w:t>
            </w:r>
            <w:r>
              <w:rPr>
                <w:rFonts w:ascii="Times New Roman" w:hAnsi="Times New Roman" w:eastAsia="宋体"/>
                <w:bCs/>
              </w:rPr>
              <w:t>cm/s</w:t>
            </w:r>
            <w:r>
              <w:rPr>
                <w:rFonts w:hint="eastAsia" w:ascii="Times New Roman" w:hAnsi="Times New Roman" w:eastAsia="宋体"/>
                <w:bCs/>
              </w:rPr>
              <w:t>。</w:t>
            </w:r>
            <w:r>
              <w:rPr>
                <w:rFonts w:ascii="Times New Roman" w:hAnsi="Times New Roman" w:eastAsia="宋体"/>
                <w:bCs/>
              </w:rPr>
              <w:t>同时加强管理，及时交由有资质单位处置，避免造成二次污染。</w:t>
            </w:r>
          </w:p>
          <w:p>
            <w:pPr>
              <w:spacing w:line="440" w:lineRule="exact"/>
              <w:ind w:firstLine="480" w:firstLineChars="200"/>
              <w:rPr>
                <w:rFonts w:ascii="Times New Roman" w:hAnsi="Times New Roman" w:eastAsia="宋体"/>
                <w:bCs/>
              </w:rPr>
            </w:pPr>
            <w:r>
              <w:rPr>
                <w:rFonts w:ascii="Times New Roman" w:hAnsi="Times New Roman" w:eastAsia="宋体"/>
                <w:bCs/>
              </w:rPr>
              <w:t>对危险废物暂存点的划分及管理要求如下：</w:t>
            </w:r>
          </w:p>
          <w:p>
            <w:pPr>
              <w:spacing w:line="440" w:lineRule="exact"/>
              <w:ind w:firstLine="480" w:firstLineChars="200"/>
              <w:rPr>
                <w:rFonts w:ascii="Times New Roman" w:hAnsi="Times New Roman" w:eastAsia="宋体"/>
                <w:bCs/>
              </w:rPr>
            </w:pPr>
            <w:r>
              <w:rPr>
                <w:rFonts w:ascii="Times New Roman" w:hAnsi="Times New Roman" w:eastAsia="宋体"/>
                <w:bCs/>
              </w:rPr>
              <w:t>a.废物的贮存容器有明显标志；暂存点应符合消防要求，采用安全照明设施。</w:t>
            </w:r>
          </w:p>
          <w:p>
            <w:pPr>
              <w:spacing w:line="440" w:lineRule="exact"/>
              <w:ind w:firstLine="480" w:firstLineChars="200"/>
              <w:rPr>
                <w:rFonts w:ascii="Times New Roman" w:hAnsi="Times New Roman" w:eastAsia="宋体"/>
                <w:bCs/>
              </w:rPr>
            </w:pPr>
            <w:r>
              <w:rPr>
                <w:rFonts w:ascii="Times New Roman" w:hAnsi="Times New Roman" w:eastAsia="宋体"/>
                <w:bCs/>
              </w:rPr>
              <w:t>b.</w:t>
            </w:r>
            <w:r>
              <w:rPr>
                <w:rFonts w:ascii="Times New Roman" w:hAnsi="Times New Roman" w:eastAsia="宋体"/>
              </w:rPr>
              <w:t>暂存期间，要有专人管理，超期存放，最长不得超过一年，并建立进出台帐。</w:t>
            </w:r>
          </w:p>
          <w:p>
            <w:pPr>
              <w:spacing w:line="440" w:lineRule="exact"/>
              <w:ind w:firstLine="480" w:firstLineChars="200"/>
              <w:rPr>
                <w:rFonts w:ascii="Times New Roman" w:hAnsi="Times New Roman" w:eastAsia="宋体"/>
                <w:bCs/>
              </w:rPr>
            </w:pPr>
            <w:r>
              <w:rPr>
                <w:rFonts w:ascii="Times New Roman" w:hAnsi="Times New Roman" w:eastAsia="宋体"/>
                <w:bCs/>
              </w:rPr>
              <w:t>c.</w:t>
            </w:r>
            <w:r>
              <w:rPr>
                <w:rFonts w:ascii="Times New Roman" w:hAnsi="Times New Roman" w:eastAsia="宋体"/>
              </w:rPr>
              <w:t>实行联单转移制度。</w:t>
            </w:r>
          </w:p>
          <w:p>
            <w:pPr>
              <w:spacing w:line="440" w:lineRule="exact"/>
              <w:ind w:firstLine="480" w:firstLineChars="200"/>
              <w:rPr>
                <w:rFonts w:ascii="Times New Roman" w:hAnsi="Times New Roman" w:eastAsia="宋体"/>
                <w:bCs/>
              </w:rPr>
            </w:pPr>
            <w:r>
              <w:rPr>
                <w:rFonts w:ascii="Times New Roman" w:hAnsi="Times New Roman" w:eastAsia="宋体"/>
                <w:bCs/>
              </w:rPr>
              <w:t>项目废劳保用品列入危废豁免清单，其混入生活垃圾中，</w:t>
            </w:r>
            <w:r>
              <w:rPr>
                <w:rFonts w:hint="eastAsia" w:ascii="Times New Roman" w:hAnsi="Times New Roman"/>
                <w:bCs/>
                <w:lang w:eastAsia="zh-CN"/>
              </w:rPr>
              <w:t>由环卫部门定期清运</w:t>
            </w:r>
            <w:r>
              <w:rPr>
                <w:rFonts w:ascii="Times New Roman" w:hAnsi="Times New Roman" w:eastAsia="宋体"/>
                <w:bCs/>
              </w:rPr>
              <w:t>。</w:t>
            </w:r>
          </w:p>
          <w:p>
            <w:pPr>
              <w:adjustRightInd w:val="0"/>
              <w:snapToGrid w:val="0"/>
              <w:spacing w:line="440" w:lineRule="exact"/>
              <w:ind w:firstLine="480" w:firstLineChars="200"/>
              <w:rPr>
                <w:rFonts w:ascii="Times New Roman" w:hAnsi="Times New Roman" w:eastAsia="宋体"/>
              </w:rPr>
            </w:pPr>
            <w:r>
              <w:rPr>
                <w:rFonts w:ascii="Times New Roman" w:hAnsi="Times New Roman" w:eastAsia="宋体"/>
              </w:rPr>
              <w:t>遵循固废</w:t>
            </w:r>
            <w:r>
              <w:rPr>
                <w:rFonts w:hint="eastAsia" w:ascii="Times New Roman" w:hAnsi="Times New Roman" w:eastAsia="宋体" w:cs="宋体"/>
              </w:rPr>
              <w:t>“资源化、无害化、减量化”</w:t>
            </w:r>
            <w:r>
              <w:rPr>
                <w:rFonts w:ascii="Times New Roman" w:hAnsi="Times New Roman" w:eastAsia="宋体"/>
              </w:rPr>
              <w:t>的处理处置原则，本项目各类固体废物均采取有效、妥善的处理措施，在日常加强监管的前提下不会对周围环境造成二次污染。</w:t>
            </w:r>
          </w:p>
          <w:p>
            <w:pPr>
              <w:adjustRightInd w:val="0"/>
              <w:snapToGrid w:val="0"/>
              <w:spacing w:line="440" w:lineRule="exact"/>
              <w:ind w:firstLine="480" w:firstLineChars="200"/>
              <w:rPr>
                <w:rFonts w:ascii="Times New Roman" w:hAnsi="Times New Roman" w:eastAsia="宋体"/>
              </w:rPr>
            </w:pPr>
            <w:r>
              <w:rPr>
                <w:rFonts w:ascii="Times New Roman" w:hAnsi="Times New Roman" w:eastAsia="宋体"/>
              </w:rPr>
              <w:t>本项目固体废物100%处置，对环境影响较小。</w:t>
            </w:r>
          </w:p>
          <w:p>
            <w:pPr>
              <w:spacing w:line="440" w:lineRule="exact"/>
              <w:ind w:firstLine="482" w:firstLineChars="200"/>
              <w:rPr>
                <w:rFonts w:ascii="Times New Roman" w:hAnsi="Times New Roman" w:eastAsia="宋体"/>
                <w:b/>
                <w:bCs/>
                <w:color w:val="000000"/>
              </w:rPr>
            </w:pPr>
            <w:r>
              <w:rPr>
                <w:rFonts w:hint="eastAsia" w:ascii="Times New Roman" w:hAnsi="Times New Roman" w:eastAsia="宋体"/>
                <w:b/>
                <w:bCs/>
                <w:color w:val="000000"/>
              </w:rPr>
              <w:t>5</w:t>
            </w:r>
            <w:r>
              <w:rPr>
                <w:rFonts w:ascii="Times New Roman" w:hAnsi="Times New Roman" w:eastAsia="宋体"/>
                <w:b/>
                <w:bCs/>
                <w:color w:val="000000"/>
              </w:rPr>
              <w:t>、</w:t>
            </w:r>
            <w:r>
              <w:rPr>
                <w:rFonts w:hint="eastAsia" w:ascii="Times New Roman" w:hAnsi="Times New Roman" w:eastAsia="宋体"/>
                <w:b/>
                <w:bCs/>
                <w:color w:val="000000"/>
              </w:rPr>
              <w:t>地下水环境影响分析</w:t>
            </w:r>
          </w:p>
          <w:p>
            <w:pPr>
              <w:spacing w:line="440" w:lineRule="exact"/>
              <w:ind w:firstLine="480" w:firstLineChars="200"/>
              <w:rPr>
                <w:rFonts w:ascii="Times New Roman" w:hAnsi="Times New Roman" w:eastAsia="宋体"/>
              </w:rPr>
            </w:pPr>
            <w:r>
              <w:rPr>
                <w:rFonts w:ascii="Times New Roman" w:hAnsi="Times New Roman" w:eastAsia="宋体"/>
              </w:rPr>
              <w:t>经查阅《环</w:t>
            </w:r>
            <w:r>
              <w:rPr>
                <w:rFonts w:ascii="Times New Roman" w:hAnsi="Times New Roman" w:eastAsia="宋体"/>
                <w:spacing w:val="2"/>
              </w:rPr>
              <w:t>境</w:t>
            </w:r>
            <w:r>
              <w:rPr>
                <w:rFonts w:ascii="Times New Roman" w:hAnsi="Times New Roman" w:eastAsia="宋体"/>
              </w:rPr>
              <w:t>影响评</w:t>
            </w:r>
            <w:r>
              <w:rPr>
                <w:rFonts w:ascii="Times New Roman" w:hAnsi="Times New Roman" w:eastAsia="宋体"/>
                <w:spacing w:val="2"/>
              </w:rPr>
              <w:t>价</w:t>
            </w:r>
            <w:r>
              <w:rPr>
                <w:rFonts w:ascii="Times New Roman" w:hAnsi="Times New Roman" w:eastAsia="宋体"/>
              </w:rPr>
              <w:t>技术导则</w:t>
            </w:r>
            <w:r>
              <w:rPr>
                <w:rFonts w:ascii="Times New Roman" w:hAnsi="Times New Roman" w:eastAsia="宋体"/>
                <w:spacing w:val="-18"/>
              </w:rPr>
              <w:t xml:space="preserve"> </w:t>
            </w:r>
            <w:r>
              <w:rPr>
                <w:rFonts w:ascii="Times New Roman" w:hAnsi="Times New Roman" w:eastAsia="宋体"/>
              </w:rPr>
              <w:t>地下</w:t>
            </w:r>
            <w:r>
              <w:rPr>
                <w:rFonts w:ascii="Times New Roman" w:hAnsi="Times New Roman" w:eastAsia="宋体"/>
                <w:spacing w:val="2"/>
              </w:rPr>
              <w:t>水</w:t>
            </w:r>
            <w:r>
              <w:rPr>
                <w:rFonts w:ascii="Times New Roman" w:hAnsi="Times New Roman" w:eastAsia="宋体"/>
              </w:rPr>
              <w:t>环境》</w:t>
            </w:r>
            <w:r>
              <w:rPr>
                <w:rFonts w:ascii="Times New Roman" w:hAnsi="Times New Roman" w:eastAsia="宋体"/>
                <w:spacing w:val="2"/>
              </w:rPr>
              <w:t>（</w:t>
            </w:r>
            <w:r>
              <w:rPr>
                <w:rFonts w:ascii="Times New Roman" w:hAnsi="Times New Roman" w:eastAsia="宋体"/>
                <w:spacing w:val="-1"/>
              </w:rPr>
              <w:t>H</w:t>
            </w:r>
            <w:r>
              <w:rPr>
                <w:rFonts w:ascii="Times New Roman" w:hAnsi="Times New Roman" w:eastAsia="宋体"/>
              </w:rPr>
              <w:t>J610</w:t>
            </w:r>
            <w:r>
              <w:rPr>
                <w:rFonts w:ascii="Times New Roman" w:hAnsi="Times New Roman" w:eastAsia="宋体"/>
                <w:spacing w:val="-2"/>
              </w:rPr>
              <w:t>-</w:t>
            </w:r>
            <w:r>
              <w:rPr>
                <w:rFonts w:ascii="Times New Roman" w:hAnsi="Times New Roman" w:eastAsia="宋体"/>
              </w:rPr>
              <w:t>2016）附录</w:t>
            </w:r>
            <w:r>
              <w:rPr>
                <w:rFonts w:ascii="Times New Roman" w:hAnsi="Times New Roman" w:eastAsia="宋体"/>
                <w:spacing w:val="-1"/>
              </w:rPr>
              <w:t>A</w:t>
            </w:r>
            <w:r>
              <w:rPr>
                <w:rFonts w:ascii="Times New Roman" w:hAnsi="Times New Roman" w:eastAsia="宋体"/>
              </w:rPr>
              <w:t>，本行业不</w:t>
            </w:r>
            <w:r>
              <w:rPr>
                <w:rFonts w:ascii="Times New Roman" w:hAnsi="Times New Roman" w:eastAsia="宋体"/>
                <w:spacing w:val="-15"/>
              </w:rPr>
              <w:t>在</w:t>
            </w:r>
            <w:r>
              <w:rPr>
                <w:rFonts w:hint="eastAsia" w:ascii="Times New Roman" w:hAnsi="Times New Roman" w:eastAsia="宋体" w:cs="宋体"/>
                <w:spacing w:val="-3"/>
              </w:rPr>
              <w:t>“</w:t>
            </w:r>
            <w:r>
              <w:rPr>
                <w:rFonts w:ascii="Times New Roman" w:hAnsi="Times New Roman" w:eastAsia="宋体"/>
                <w:spacing w:val="-1"/>
              </w:rPr>
              <w:t>H</w:t>
            </w:r>
            <w:r>
              <w:rPr>
                <w:rFonts w:ascii="Times New Roman" w:hAnsi="Times New Roman" w:eastAsia="宋体"/>
                <w:spacing w:val="1"/>
              </w:rPr>
              <w:t>J</w:t>
            </w:r>
            <w:r>
              <w:rPr>
                <w:rFonts w:ascii="Times New Roman" w:hAnsi="Times New Roman" w:eastAsia="宋体"/>
              </w:rPr>
              <w:t>610</w:t>
            </w:r>
            <w:r>
              <w:rPr>
                <w:rFonts w:ascii="Times New Roman" w:hAnsi="Times New Roman" w:eastAsia="宋体"/>
                <w:spacing w:val="-2"/>
              </w:rPr>
              <w:t>-</w:t>
            </w:r>
            <w:r>
              <w:rPr>
                <w:rFonts w:ascii="Times New Roman" w:hAnsi="Times New Roman" w:eastAsia="宋体"/>
              </w:rPr>
              <w:t>2016</w:t>
            </w:r>
            <w:r>
              <w:rPr>
                <w:rFonts w:hint="eastAsia" w:ascii="Times New Roman" w:hAnsi="Times New Roman" w:eastAsia="宋体" w:cs="宋体"/>
                <w:spacing w:val="-17"/>
              </w:rPr>
              <w:t>”</w:t>
            </w:r>
            <w:r>
              <w:rPr>
                <w:rFonts w:ascii="Times New Roman" w:hAnsi="Times New Roman" w:eastAsia="宋体"/>
              </w:rPr>
              <w:t>附录A行业类别中</w:t>
            </w:r>
            <w:r>
              <w:rPr>
                <w:rFonts w:ascii="Times New Roman" w:hAnsi="Times New Roman" w:eastAsia="宋体"/>
                <w:spacing w:val="-17"/>
              </w:rPr>
              <w:t>，</w:t>
            </w:r>
            <w:r>
              <w:rPr>
                <w:rFonts w:ascii="Times New Roman" w:hAnsi="Times New Roman" w:eastAsia="宋体"/>
              </w:rPr>
              <w:t>不开展地下水环境影响评价</w:t>
            </w:r>
            <w:r>
              <w:rPr>
                <w:rFonts w:hint="eastAsia" w:ascii="Times New Roman" w:hAnsi="Times New Roman" w:eastAsia="宋体"/>
              </w:rPr>
              <w:t>。</w:t>
            </w:r>
          </w:p>
          <w:p>
            <w:pPr>
              <w:pStyle w:val="8"/>
              <w:kinsoku w:val="0"/>
              <w:overflowPunct w:val="0"/>
              <w:spacing w:line="440" w:lineRule="exact"/>
              <w:ind w:firstLine="482" w:firstLineChars="200"/>
              <w:rPr>
                <w:rFonts w:ascii="Times New Roman" w:hAnsi="Times New Roman" w:eastAsia="宋体"/>
                <w:sz w:val="24"/>
              </w:rPr>
            </w:pPr>
            <w:r>
              <w:rPr>
                <w:rFonts w:hint="eastAsia" w:ascii="Times New Roman" w:hAnsi="Times New Roman" w:eastAsia="宋体"/>
                <w:sz w:val="24"/>
              </w:rPr>
              <w:t>6、</w:t>
            </w:r>
            <w:r>
              <w:rPr>
                <w:rFonts w:hint="eastAsia" w:ascii="Times New Roman" w:hAnsi="Times New Roman" w:eastAsia="宋体"/>
                <w:spacing w:val="2"/>
                <w:sz w:val="24"/>
              </w:rPr>
              <w:t>土</w:t>
            </w:r>
            <w:r>
              <w:rPr>
                <w:rFonts w:hint="eastAsia" w:ascii="Times New Roman" w:hAnsi="Times New Roman" w:eastAsia="宋体"/>
                <w:sz w:val="24"/>
              </w:rPr>
              <w:t>壤影响</w:t>
            </w:r>
          </w:p>
          <w:p>
            <w:pPr>
              <w:pStyle w:val="8"/>
              <w:kinsoku w:val="0"/>
              <w:overflowPunct w:val="0"/>
              <w:spacing w:line="440" w:lineRule="exact"/>
              <w:ind w:firstLine="480" w:firstLineChars="200"/>
              <w:rPr>
                <w:rFonts w:ascii="Times New Roman" w:hAnsi="Times New Roman" w:eastAsia="宋体"/>
                <w:sz w:val="24"/>
              </w:rPr>
            </w:pPr>
            <w:r>
              <w:rPr>
                <w:rFonts w:ascii="Times New Roman" w:hAnsi="Times New Roman" w:eastAsia="宋体"/>
                <w:b w:val="0"/>
                <w:bCs w:val="0"/>
                <w:sz w:val="24"/>
              </w:rPr>
              <w:t>本项目为</w:t>
            </w:r>
            <w:r>
              <w:rPr>
                <w:rFonts w:hint="eastAsia" w:ascii="Times New Roman" w:hAnsi="Times New Roman" w:eastAsia="宋体"/>
                <w:b w:val="0"/>
                <w:bCs w:val="0"/>
                <w:sz w:val="24"/>
              </w:rPr>
              <w:t>生物质燃料生产</w:t>
            </w:r>
            <w:r>
              <w:rPr>
                <w:rFonts w:ascii="Times New Roman" w:hAnsi="Times New Roman" w:eastAsia="宋体"/>
                <w:b w:val="0"/>
                <w:bCs w:val="0"/>
                <w:sz w:val="24"/>
              </w:rPr>
              <w:t>行业</w:t>
            </w:r>
            <w:r>
              <w:rPr>
                <w:rFonts w:ascii="Times New Roman" w:hAnsi="Times New Roman" w:eastAsia="宋体"/>
                <w:b w:val="0"/>
                <w:bCs w:val="0"/>
                <w:spacing w:val="-68"/>
                <w:sz w:val="24"/>
              </w:rPr>
              <w:t>，</w:t>
            </w:r>
            <w:r>
              <w:rPr>
                <w:rFonts w:ascii="Times New Roman" w:hAnsi="Times New Roman" w:eastAsia="宋体"/>
                <w:b w:val="0"/>
                <w:bCs w:val="0"/>
                <w:sz w:val="24"/>
              </w:rPr>
              <w:t>根</w:t>
            </w:r>
            <w:r>
              <w:rPr>
                <w:rFonts w:ascii="Times New Roman" w:hAnsi="Times New Roman" w:eastAsia="宋体"/>
                <w:b w:val="0"/>
                <w:bCs w:val="0"/>
                <w:spacing w:val="-65"/>
                <w:sz w:val="24"/>
              </w:rPr>
              <w:t>据</w:t>
            </w:r>
            <w:r>
              <w:rPr>
                <w:rFonts w:ascii="Times New Roman" w:hAnsi="Times New Roman" w:eastAsia="宋体"/>
                <w:b w:val="0"/>
                <w:bCs w:val="0"/>
                <w:spacing w:val="-3"/>
                <w:sz w:val="24"/>
              </w:rPr>
              <w:t>《</w:t>
            </w:r>
            <w:r>
              <w:rPr>
                <w:rFonts w:ascii="Times New Roman" w:hAnsi="Times New Roman" w:eastAsia="宋体"/>
                <w:b w:val="0"/>
                <w:bCs w:val="0"/>
                <w:sz w:val="24"/>
              </w:rPr>
              <w:t>环境影响评价技术导则</w:t>
            </w:r>
            <w:r>
              <w:rPr>
                <w:rFonts w:hint="eastAsia" w:ascii="Times New Roman" w:hAnsi="Times New Roman" w:eastAsia="宋体"/>
                <w:b w:val="0"/>
                <w:bCs w:val="0"/>
                <w:sz w:val="24"/>
              </w:rPr>
              <w:t xml:space="preserve"> </w:t>
            </w:r>
            <w:r>
              <w:rPr>
                <w:rFonts w:ascii="Times New Roman" w:hAnsi="Times New Roman" w:eastAsia="宋体"/>
                <w:b w:val="0"/>
                <w:bCs w:val="0"/>
                <w:sz w:val="24"/>
              </w:rPr>
              <w:t>土壤环</w:t>
            </w:r>
            <w:r>
              <w:rPr>
                <w:rFonts w:ascii="Times New Roman" w:hAnsi="Times New Roman" w:eastAsia="宋体"/>
                <w:b w:val="0"/>
                <w:bCs w:val="0"/>
                <w:spacing w:val="-65"/>
                <w:sz w:val="24"/>
              </w:rPr>
              <w:t>境</w:t>
            </w:r>
            <w:r>
              <w:rPr>
                <w:rFonts w:ascii="Times New Roman" w:hAnsi="Times New Roman" w:eastAsia="宋体"/>
                <w:b w:val="0"/>
                <w:bCs w:val="0"/>
                <w:spacing w:val="-3"/>
                <w:sz w:val="24"/>
              </w:rPr>
              <w:t>（</w:t>
            </w:r>
            <w:r>
              <w:rPr>
                <w:rFonts w:ascii="Times New Roman" w:hAnsi="Times New Roman" w:eastAsia="宋体"/>
                <w:b w:val="0"/>
                <w:bCs w:val="0"/>
                <w:sz w:val="24"/>
              </w:rPr>
              <w:t>试行</w:t>
            </w:r>
            <w:r>
              <w:rPr>
                <w:rFonts w:ascii="Times New Roman" w:hAnsi="Times New Roman" w:eastAsia="宋体"/>
                <w:b w:val="0"/>
                <w:bCs w:val="0"/>
                <w:spacing w:val="-120"/>
                <w:sz w:val="24"/>
              </w:rPr>
              <w:t>）</w:t>
            </w:r>
            <w:r>
              <w:rPr>
                <w:rFonts w:ascii="Times New Roman" w:hAnsi="Times New Roman" w:eastAsia="宋体"/>
                <w:b w:val="0"/>
                <w:bCs w:val="0"/>
                <w:sz w:val="24"/>
              </w:rPr>
              <w:t>》（</w:t>
            </w:r>
            <w:r>
              <w:rPr>
                <w:rFonts w:ascii="Times New Roman" w:hAnsi="Times New Roman" w:eastAsia="宋体"/>
                <w:b w:val="0"/>
                <w:bCs w:val="0"/>
                <w:spacing w:val="-1"/>
                <w:sz w:val="24"/>
              </w:rPr>
              <w:t>H</w:t>
            </w:r>
            <w:r>
              <w:rPr>
                <w:rFonts w:ascii="Times New Roman" w:hAnsi="Times New Roman" w:eastAsia="宋体"/>
                <w:b w:val="0"/>
                <w:bCs w:val="0"/>
                <w:sz w:val="24"/>
              </w:rPr>
              <w:t>J964</w:t>
            </w:r>
            <w:r>
              <w:rPr>
                <w:rFonts w:ascii="Times New Roman" w:hAnsi="Times New Roman" w:eastAsia="宋体"/>
                <w:b w:val="0"/>
                <w:bCs w:val="0"/>
                <w:spacing w:val="-2"/>
                <w:sz w:val="24"/>
              </w:rPr>
              <w:t>-</w:t>
            </w:r>
            <w:r>
              <w:rPr>
                <w:rFonts w:ascii="Times New Roman" w:hAnsi="Times New Roman" w:eastAsia="宋体"/>
                <w:b w:val="0"/>
                <w:bCs w:val="0"/>
                <w:sz w:val="24"/>
              </w:rPr>
              <w:t>2018</w:t>
            </w:r>
            <w:r>
              <w:rPr>
                <w:rFonts w:ascii="Times New Roman" w:hAnsi="Times New Roman" w:eastAsia="宋体"/>
                <w:b w:val="0"/>
                <w:bCs w:val="0"/>
                <w:spacing w:val="-22"/>
                <w:sz w:val="24"/>
              </w:rPr>
              <w:t>）</w:t>
            </w:r>
            <w:r>
              <w:rPr>
                <w:rFonts w:ascii="Times New Roman" w:hAnsi="Times New Roman" w:eastAsia="宋体"/>
                <w:b w:val="0"/>
                <w:bCs w:val="0"/>
                <w:sz w:val="24"/>
              </w:rPr>
              <w:t>附录</w:t>
            </w:r>
            <w:r>
              <w:rPr>
                <w:rFonts w:hint="eastAsia" w:ascii="Times New Roman" w:hAnsi="Times New Roman" w:eastAsia="宋体"/>
                <w:b w:val="0"/>
                <w:bCs w:val="0"/>
                <w:sz w:val="24"/>
              </w:rPr>
              <w:t>A，本项目行业类别</w:t>
            </w:r>
            <w:r>
              <w:rPr>
                <w:rFonts w:hint="eastAsia" w:ascii="Times New Roman" w:hAnsi="Times New Roman" w:eastAsia="宋体"/>
                <w:b w:val="0"/>
                <w:bCs w:val="0"/>
                <w:spacing w:val="-20"/>
                <w:sz w:val="24"/>
              </w:rPr>
              <w:t>为</w:t>
            </w:r>
            <w:r>
              <w:rPr>
                <w:rFonts w:hint="eastAsia" w:ascii="Times New Roman" w:hAnsi="Times New Roman" w:eastAsia="宋体"/>
                <w:b w:val="0"/>
                <w:bCs w:val="0"/>
                <w:sz w:val="24"/>
              </w:rPr>
              <w:t>“其他行业</w:t>
            </w:r>
            <w:r>
              <w:rPr>
                <w:rFonts w:hint="eastAsia" w:ascii="Times New Roman" w:hAnsi="Times New Roman" w:eastAsia="宋体"/>
                <w:b w:val="0"/>
                <w:bCs w:val="0"/>
                <w:spacing w:val="-22"/>
                <w:sz w:val="24"/>
              </w:rPr>
              <w:t>”，</w:t>
            </w:r>
            <w:r>
              <w:rPr>
                <w:rFonts w:hint="eastAsia" w:ascii="Times New Roman" w:hAnsi="Times New Roman" w:eastAsia="宋体"/>
                <w:b w:val="0"/>
                <w:bCs w:val="0"/>
                <w:sz w:val="24"/>
              </w:rPr>
              <w:t>判定项目土壤</w:t>
            </w:r>
            <w:r>
              <w:rPr>
                <w:rFonts w:hint="eastAsia" w:ascii="Times New Roman" w:hAnsi="Times New Roman" w:eastAsia="宋体"/>
                <w:b w:val="0"/>
                <w:bCs w:val="0"/>
                <w:spacing w:val="2"/>
                <w:sz w:val="24"/>
              </w:rPr>
              <w:t>环</w:t>
            </w:r>
            <w:r>
              <w:rPr>
                <w:rFonts w:hint="eastAsia" w:ascii="Times New Roman" w:hAnsi="Times New Roman" w:eastAsia="宋体"/>
                <w:b w:val="0"/>
                <w:bCs w:val="0"/>
                <w:sz w:val="24"/>
              </w:rPr>
              <w:t>境</w:t>
            </w:r>
            <w:r>
              <w:rPr>
                <w:rFonts w:ascii="Times New Roman" w:hAnsi="Times New Roman" w:eastAsia="宋体"/>
                <w:b w:val="0"/>
                <w:bCs w:val="0"/>
                <w:sz w:val="24"/>
              </w:rPr>
              <w:t>评价类别为</w:t>
            </w:r>
            <w:r>
              <w:rPr>
                <w:rFonts w:ascii="Times New Roman" w:hAnsi="Times New Roman" w:eastAsia="宋体"/>
                <w:b w:val="0"/>
                <w:bCs w:val="0"/>
                <w:spacing w:val="-3"/>
                <w:sz w:val="24"/>
              </w:rPr>
              <w:t>I</w:t>
            </w:r>
            <w:r>
              <w:rPr>
                <w:rFonts w:ascii="Times New Roman" w:hAnsi="Times New Roman" w:eastAsia="宋体"/>
                <w:b w:val="0"/>
                <w:bCs w:val="0"/>
                <w:sz w:val="24"/>
              </w:rPr>
              <w:t>V类，</w:t>
            </w:r>
            <w:r>
              <w:rPr>
                <w:rFonts w:hint="eastAsia" w:ascii="Times New Roman" w:hAnsi="Times New Roman" w:eastAsia="宋体"/>
                <w:b w:val="0"/>
                <w:bCs w:val="0"/>
                <w:sz w:val="24"/>
              </w:rPr>
              <w:t>本项目无需开展土壤环境影响评价工作。</w:t>
            </w:r>
          </w:p>
          <w:p>
            <w:pPr>
              <w:spacing w:line="440" w:lineRule="exact"/>
              <w:ind w:firstLine="482" w:firstLineChars="200"/>
              <w:rPr>
                <w:rFonts w:ascii="Times New Roman" w:hAnsi="Times New Roman" w:eastAsia="宋体"/>
                <w:b/>
                <w:bCs/>
                <w:color w:val="000000"/>
              </w:rPr>
            </w:pPr>
            <w:r>
              <w:rPr>
                <w:rFonts w:hint="eastAsia" w:ascii="Times New Roman" w:hAnsi="Times New Roman" w:eastAsia="宋体"/>
                <w:b/>
                <w:bCs/>
                <w:color w:val="000000"/>
              </w:rPr>
              <w:t>7、环境风险</w:t>
            </w:r>
          </w:p>
          <w:p>
            <w:pPr>
              <w:adjustRightInd w:val="0"/>
              <w:spacing w:line="440" w:lineRule="exact"/>
              <w:ind w:firstLine="480" w:firstLineChars="200"/>
              <w:rPr>
                <w:rFonts w:ascii="Times New Roman" w:hAnsi="Times New Roman" w:eastAsia="宋体"/>
              </w:rPr>
            </w:pPr>
            <w:r>
              <w:rPr>
                <w:rFonts w:ascii="Times New Roman" w:hAnsi="Times New Roman" w:eastAsia="宋体"/>
              </w:rPr>
              <w:t>本次评价根据《建设项目环境风险评价技术导则》（HJ169-2018），对本项目进行环境风险评价。</w:t>
            </w:r>
          </w:p>
          <w:p>
            <w:pPr>
              <w:adjustRightInd w:val="0"/>
              <w:spacing w:line="440" w:lineRule="exact"/>
              <w:ind w:firstLine="482" w:firstLineChars="200"/>
              <w:textAlignment w:val="baseline"/>
              <w:rPr>
                <w:rFonts w:ascii="Times New Roman" w:hAnsi="Times New Roman" w:eastAsia="宋体"/>
                <w:b/>
                <w:bCs/>
                <w:szCs w:val="22"/>
              </w:rPr>
            </w:pPr>
            <w:r>
              <w:rPr>
                <w:rFonts w:ascii="Times New Roman" w:hAnsi="Times New Roman" w:eastAsia="宋体"/>
                <w:b/>
                <w:szCs w:val="21"/>
              </w:rPr>
              <w:t>（1）</w:t>
            </w:r>
            <w:r>
              <w:rPr>
                <w:rFonts w:ascii="Times New Roman" w:hAnsi="Times New Roman" w:eastAsia="宋体"/>
                <w:b/>
                <w:bCs/>
                <w:szCs w:val="22"/>
              </w:rPr>
              <w:t>风险源</w:t>
            </w:r>
          </w:p>
          <w:p>
            <w:pPr>
              <w:adjustRightInd w:val="0"/>
              <w:spacing w:line="440" w:lineRule="exact"/>
              <w:ind w:firstLine="480" w:firstLineChars="200"/>
              <w:textAlignment w:val="baseline"/>
              <w:rPr>
                <w:rFonts w:ascii="Times New Roman" w:hAnsi="Times New Roman" w:eastAsia="宋体"/>
                <w:b/>
                <w:szCs w:val="21"/>
              </w:rPr>
            </w:pPr>
            <w:r>
              <w:rPr>
                <w:rFonts w:ascii="Times New Roman" w:hAnsi="Times New Roman" w:eastAsia="宋体"/>
                <w:szCs w:val="21"/>
              </w:rPr>
              <w:t>项目运营过程中涉及到的主要危险物质为废机油</w:t>
            </w:r>
            <w:r>
              <w:rPr>
                <w:rFonts w:hint="eastAsia" w:ascii="Times New Roman" w:hAnsi="Times New Roman" w:eastAsia="宋体"/>
                <w:szCs w:val="21"/>
              </w:rPr>
              <w:t>存在泄漏风险，</w:t>
            </w:r>
            <w:r>
              <w:rPr>
                <w:rFonts w:ascii="Times New Roman" w:hAnsi="Times New Roman" w:eastAsia="宋体"/>
                <w:szCs w:val="21"/>
              </w:rPr>
              <w:t>根据《建设项目环境风险评价技术导则》（HJ 169-2018）物质危险性判定依据，废机油属于易燃液体。主要存在泄露、火灾风险。</w:t>
            </w:r>
          </w:p>
          <w:p>
            <w:pPr>
              <w:spacing w:line="44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表4-</w:t>
            </w:r>
            <w:r>
              <w:rPr>
                <w:rFonts w:hint="eastAsia" w:ascii="Times New Roman" w:hAnsi="Times New Roman" w:eastAsia="宋体"/>
                <w:b/>
                <w:bCs/>
                <w:color w:val="000000"/>
                <w:sz w:val="21"/>
                <w:szCs w:val="21"/>
              </w:rPr>
              <w:t>1</w:t>
            </w:r>
            <w:r>
              <w:rPr>
                <w:rFonts w:hint="eastAsia" w:ascii="Times New Roman" w:hAnsi="Times New Roman"/>
                <w:b/>
                <w:bCs/>
                <w:color w:val="000000"/>
                <w:sz w:val="21"/>
                <w:szCs w:val="21"/>
                <w:lang w:val="en-US" w:eastAsia="zh-CN"/>
              </w:rPr>
              <w:t>3</w:t>
            </w:r>
            <w:r>
              <w:rPr>
                <w:rFonts w:hint="eastAsia" w:ascii="Times New Roman" w:hAnsi="Times New Roman" w:eastAsia="宋体"/>
                <w:b/>
                <w:bCs/>
                <w:color w:val="000000"/>
                <w:sz w:val="21"/>
                <w:szCs w:val="21"/>
              </w:rPr>
              <w:t>危险源情况</w:t>
            </w:r>
            <w:r>
              <w:rPr>
                <w:rFonts w:ascii="Times New Roman" w:hAnsi="Times New Roman" w:eastAsia="宋体"/>
                <w:b/>
                <w:bCs/>
                <w:color w:val="000000"/>
                <w:sz w:val="21"/>
                <w:szCs w:val="21"/>
              </w:rPr>
              <w:t>表</w:t>
            </w:r>
          </w:p>
          <w:tbl>
            <w:tblPr>
              <w:tblStyle w:val="19"/>
              <w:tblW w:w="7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9"/>
              <w:gridCol w:w="1309"/>
              <w:gridCol w:w="1309"/>
              <w:gridCol w:w="1309"/>
              <w:gridCol w:w="130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9" w:type="dxa"/>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主要化学品</w:t>
                  </w:r>
                </w:p>
              </w:tc>
              <w:tc>
                <w:tcPr>
                  <w:tcW w:w="1309" w:type="dxa"/>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主要或关注成分</w:t>
                  </w:r>
                </w:p>
              </w:tc>
              <w:tc>
                <w:tcPr>
                  <w:tcW w:w="1309" w:type="dxa"/>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储存量（t）</w:t>
                  </w:r>
                </w:p>
              </w:tc>
              <w:tc>
                <w:tcPr>
                  <w:tcW w:w="1309" w:type="dxa"/>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临界量（t）</w:t>
                  </w:r>
                </w:p>
              </w:tc>
              <w:tc>
                <w:tcPr>
                  <w:tcW w:w="1309" w:type="dxa"/>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储存设施或包装物</w:t>
                  </w:r>
                </w:p>
              </w:tc>
              <w:tc>
                <w:tcPr>
                  <w:tcW w:w="1310" w:type="dxa"/>
                  <w:vAlign w:val="center"/>
                </w:tcPr>
                <w:p>
                  <w:pPr>
                    <w:spacing w:line="360" w:lineRule="exact"/>
                    <w:jc w:val="center"/>
                    <w:rPr>
                      <w:rFonts w:ascii="Times New Roman" w:hAnsi="Times New Roman" w:eastAsia="宋体"/>
                      <w:b/>
                      <w:bCs/>
                      <w:sz w:val="21"/>
                      <w:szCs w:val="21"/>
                    </w:rPr>
                  </w:pPr>
                  <w:r>
                    <w:rPr>
                      <w:rFonts w:ascii="Times New Roman" w:hAnsi="Times New Roman" w:eastAsia="宋体"/>
                      <w:b/>
                      <w:bCs/>
                      <w:sz w:val="21"/>
                      <w:szCs w:val="21"/>
                    </w:rPr>
                    <w:t>储存地点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09"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废机油</w:t>
                  </w:r>
                </w:p>
              </w:tc>
              <w:tc>
                <w:tcPr>
                  <w:tcW w:w="1309"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高分子量烃类和费烃类化合物</w:t>
                  </w:r>
                </w:p>
              </w:tc>
              <w:tc>
                <w:tcPr>
                  <w:tcW w:w="1309"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color w:val="000000" w:themeColor="text1"/>
                      <w:sz w:val="21"/>
                      <w:szCs w:val="21"/>
                      <w14:textFill>
                        <w14:solidFill>
                          <w14:schemeClr w14:val="tx1"/>
                        </w14:solidFill>
                      </w14:textFill>
                    </w:rPr>
                    <w:t>0.2</w:t>
                  </w:r>
                </w:p>
              </w:tc>
              <w:tc>
                <w:tcPr>
                  <w:tcW w:w="1309"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2500</w:t>
                  </w:r>
                </w:p>
              </w:tc>
              <w:tc>
                <w:tcPr>
                  <w:tcW w:w="1309"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桶装</w:t>
                  </w:r>
                </w:p>
              </w:tc>
              <w:tc>
                <w:tcPr>
                  <w:tcW w:w="1310"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危废暂存间</w:t>
                  </w:r>
                </w:p>
              </w:tc>
            </w:tr>
          </w:tbl>
          <w:p>
            <w:pPr>
              <w:spacing w:line="44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表4-</w:t>
            </w:r>
            <w:r>
              <w:rPr>
                <w:rFonts w:hint="eastAsia" w:ascii="Times New Roman" w:hAnsi="Times New Roman" w:eastAsia="宋体"/>
                <w:b/>
                <w:bCs/>
                <w:color w:val="000000"/>
                <w:sz w:val="21"/>
                <w:szCs w:val="21"/>
              </w:rPr>
              <w:t>1</w:t>
            </w:r>
            <w:r>
              <w:rPr>
                <w:rFonts w:hint="eastAsia" w:ascii="Times New Roman" w:hAnsi="Times New Roman"/>
                <w:b/>
                <w:bCs/>
                <w:color w:val="000000"/>
                <w:sz w:val="21"/>
                <w:szCs w:val="21"/>
                <w:lang w:val="en-US" w:eastAsia="zh-CN"/>
              </w:rPr>
              <w:t>4</w:t>
            </w:r>
            <w:r>
              <w:rPr>
                <w:rFonts w:hint="eastAsia" w:ascii="Times New Roman" w:hAnsi="Times New Roman" w:eastAsia="宋体"/>
                <w:b/>
                <w:bCs/>
                <w:color w:val="000000"/>
                <w:sz w:val="21"/>
                <w:szCs w:val="21"/>
              </w:rPr>
              <w:t xml:space="preserve"> 废机油理化特性一览</w:t>
            </w:r>
            <w:r>
              <w:rPr>
                <w:rFonts w:ascii="Times New Roman" w:hAnsi="Times New Roman" w:eastAsia="宋体"/>
                <w:b/>
                <w:bCs/>
                <w:color w:val="000000"/>
                <w:sz w:val="21"/>
                <w:szCs w:val="21"/>
              </w:rPr>
              <w:t>表</w:t>
            </w:r>
          </w:p>
          <w:tbl>
            <w:tblPr>
              <w:tblStyle w:val="18"/>
              <w:tblW w:w="78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870"/>
              <w:gridCol w:w="257"/>
              <w:gridCol w:w="700"/>
              <w:gridCol w:w="1064"/>
              <w:gridCol w:w="220"/>
              <w:gridCol w:w="248"/>
              <w:gridCol w:w="336"/>
              <w:gridCol w:w="182"/>
              <w:gridCol w:w="983"/>
              <w:gridCol w:w="966"/>
              <w:gridCol w:w="144"/>
              <w:gridCol w:w="507"/>
              <w:gridCol w:w="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restart"/>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标识</w:t>
                  </w:r>
                </w:p>
              </w:tc>
              <w:tc>
                <w:tcPr>
                  <w:tcW w:w="870" w:type="dxa"/>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中文名</w:t>
                  </w:r>
                </w:p>
              </w:tc>
              <w:tc>
                <w:tcPr>
                  <w:tcW w:w="957"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废机油、润滑油</w:t>
                  </w:r>
                </w:p>
              </w:tc>
              <w:tc>
                <w:tcPr>
                  <w:tcW w:w="1064" w:type="dxa"/>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废物类别</w:t>
                  </w:r>
                </w:p>
              </w:tc>
              <w:tc>
                <w:tcPr>
                  <w:tcW w:w="1969" w:type="dxa"/>
                  <w:gridSpan w:val="5"/>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HW08废矿物油与含矿物油废物</w:t>
                  </w:r>
                </w:p>
              </w:tc>
              <w:tc>
                <w:tcPr>
                  <w:tcW w:w="1110"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废物代码</w:t>
                  </w:r>
                </w:p>
              </w:tc>
              <w:tc>
                <w:tcPr>
                  <w:tcW w:w="1362"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900-214-</w:t>
                  </w:r>
                </w:p>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continue"/>
                  <w:vAlign w:val="center"/>
                </w:tcPr>
                <w:p>
                  <w:pPr>
                    <w:pStyle w:val="48"/>
                    <w:spacing w:line="360" w:lineRule="exact"/>
                    <w:rPr>
                      <w:rFonts w:ascii="Times New Roman" w:hAnsi="Times New Roman" w:eastAsia="宋体" w:cs="Times New Roman"/>
                      <w:sz w:val="21"/>
                      <w:szCs w:val="21"/>
                      <w:lang w:val="en-US"/>
                    </w:rPr>
                  </w:pPr>
                </w:p>
              </w:tc>
              <w:tc>
                <w:tcPr>
                  <w:tcW w:w="870" w:type="dxa"/>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分子式</w:t>
                  </w:r>
                </w:p>
              </w:tc>
              <w:tc>
                <w:tcPr>
                  <w:tcW w:w="957"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1064" w:type="dxa"/>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分子量</w:t>
                  </w:r>
                </w:p>
              </w:tc>
              <w:tc>
                <w:tcPr>
                  <w:tcW w:w="1969" w:type="dxa"/>
                  <w:gridSpan w:val="5"/>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230～500</w:t>
                  </w:r>
                </w:p>
              </w:tc>
              <w:tc>
                <w:tcPr>
                  <w:tcW w:w="1110"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CAS编号</w:t>
                  </w:r>
                </w:p>
              </w:tc>
              <w:tc>
                <w:tcPr>
                  <w:tcW w:w="1362"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continue"/>
                  <w:vAlign w:val="center"/>
                </w:tcPr>
                <w:p>
                  <w:pPr>
                    <w:pStyle w:val="48"/>
                    <w:spacing w:line="360" w:lineRule="exact"/>
                    <w:rPr>
                      <w:rFonts w:ascii="Times New Roman" w:hAnsi="Times New Roman" w:eastAsia="宋体" w:cs="Times New Roman"/>
                      <w:sz w:val="21"/>
                      <w:szCs w:val="21"/>
                      <w:lang w:val="en-US"/>
                    </w:rPr>
                  </w:pPr>
                </w:p>
              </w:tc>
              <w:tc>
                <w:tcPr>
                  <w:tcW w:w="1127"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危险类别</w:t>
                  </w:r>
                </w:p>
              </w:tc>
              <w:tc>
                <w:tcPr>
                  <w:tcW w:w="6205" w:type="dxa"/>
                  <w:gridSpan w:val="11"/>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restart"/>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理化性质</w:t>
                  </w:r>
                </w:p>
              </w:tc>
              <w:tc>
                <w:tcPr>
                  <w:tcW w:w="1127"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熔点（℃）</w:t>
                  </w:r>
                </w:p>
              </w:tc>
              <w:tc>
                <w:tcPr>
                  <w:tcW w:w="2232" w:type="dxa"/>
                  <w:gridSpan w:val="4"/>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2611" w:type="dxa"/>
                  <w:gridSpan w:val="5"/>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临界压力（Mpa）</w:t>
                  </w:r>
                </w:p>
              </w:tc>
              <w:tc>
                <w:tcPr>
                  <w:tcW w:w="1362"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continue"/>
                  <w:vAlign w:val="center"/>
                </w:tcPr>
                <w:p>
                  <w:pPr>
                    <w:pStyle w:val="48"/>
                    <w:spacing w:line="360" w:lineRule="exact"/>
                    <w:rPr>
                      <w:rFonts w:ascii="Times New Roman" w:hAnsi="Times New Roman" w:eastAsia="宋体" w:cs="Times New Roman"/>
                      <w:sz w:val="21"/>
                      <w:szCs w:val="21"/>
                      <w:lang w:val="en-US"/>
                    </w:rPr>
                  </w:pPr>
                </w:p>
              </w:tc>
              <w:tc>
                <w:tcPr>
                  <w:tcW w:w="1127"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沸点（℃）</w:t>
                  </w:r>
                </w:p>
              </w:tc>
              <w:tc>
                <w:tcPr>
                  <w:tcW w:w="2232" w:type="dxa"/>
                  <w:gridSpan w:val="4"/>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-252.8</w:t>
                  </w:r>
                </w:p>
              </w:tc>
              <w:tc>
                <w:tcPr>
                  <w:tcW w:w="2611" w:type="dxa"/>
                  <w:gridSpan w:val="5"/>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相对密度（水＝1）</w:t>
                  </w:r>
                </w:p>
              </w:tc>
              <w:tc>
                <w:tcPr>
                  <w:tcW w:w="1362"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continue"/>
                  <w:vAlign w:val="center"/>
                </w:tcPr>
                <w:p>
                  <w:pPr>
                    <w:pStyle w:val="48"/>
                    <w:spacing w:line="360" w:lineRule="exact"/>
                    <w:rPr>
                      <w:rFonts w:ascii="Times New Roman" w:hAnsi="Times New Roman" w:eastAsia="宋体" w:cs="Times New Roman"/>
                      <w:sz w:val="21"/>
                      <w:szCs w:val="21"/>
                      <w:lang w:val="en-US"/>
                    </w:rPr>
                  </w:pPr>
                </w:p>
              </w:tc>
              <w:tc>
                <w:tcPr>
                  <w:tcW w:w="1127"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饱和蒸汽（kpa）</w:t>
                  </w:r>
                </w:p>
              </w:tc>
              <w:tc>
                <w:tcPr>
                  <w:tcW w:w="2232" w:type="dxa"/>
                  <w:gridSpan w:val="4"/>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0.13/145.8℃</w:t>
                  </w:r>
                </w:p>
              </w:tc>
              <w:tc>
                <w:tcPr>
                  <w:tcW w:w="2611" w:type="dxa"/>
                  <w:gridSpan w:val="5"/>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相对密度（空气＝1）</w:t>
                  </w:r>
                </w:p>
              </w:tc>
              <w:tc>
                <w:tcPr>
                  <w:tcW w:w="1362"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continue"/>
                  <w:vAlign w:val="center"/>
                </w:tcPr>
                <w:p>
                  <w:pPr>
                    <w:pStyle w:val="48"/>
                    <w:spacing w:line="360" w:lineRule="exact"/>
                    <w:rPr>
                      <w:rFonts w:ascii="Times New Roman" w:hAnsi="Times New Roman" w:eastAsia="宋体" w:cs="Times New Roman"/>
                      <w:sz w:val="21"/>
                      <w:szCs w:val="21"/>
                      <w:lang w:val="en-US"/>
                    </w:rPr>
                  </w:pPr>
                </w:p>
              </w:tc>
              <w:tc>
                <w:tcPr>
                  <w:tcW w:w="1127"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临界温度（℃）</w:t>
                  </w:r>
                </w:p>
              </w:tc>
              <w:tc>
                <w:tcPr>
                  <w:tcW w:w="2232" w:type="dxa"/>
                  <w:gridSpan w:val="4"/>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2611" w:type="dxa"/>
                  <w:gridSpan w:val="5"/>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燃烧热（KJ·mol-1 ）</w:t>
                  </w:r>
                </w:p>
              </w:tc>
              <w:tc>
                <w:tcPr>
                  <w:tcW w:w="1362"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continue"/>
                  <w:vAlign w:val="center"/>
                </w:tcPr>
                <w:p>
                  <w:pPr>
                    <w:pStyle w:val="48"/>
                    <w:spacing w:line="360" w:lineRule="exact"/>
                    <w:rPr>
                      <w:rFonts w:ascii="Times New Roman" w:hAnsi="Times New Roman" w:eastAsia="宋体" w:cs="Times New Roman"/>
                      <w:sz w:val="21"/>
                      <w:szCs w:val="21"/>
                      <w:lang w:val="en-US"/>
                    </w:rPr>
                  </w:pPr>
                </w:p>
              </w:tc>
              <w:tc>
                <w:tcPr>
                  <w:tcW w:w="1127"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溶解性</w:t>
                  </w:r>
                </w:p>
              </w:tc>
              <w:tc>
                <w:tcPr>
                  <w:tcW w:w="6205" w:type="dxa"/>
                  <w:gridSpan w:val="11"/>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不溶于水，溶于苯、乙醇、乙醚、氯仿、丙酮等多数有机溶剂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restart"/>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燃烧爆炸危险性</w:t>
                  </w:r>
                </w:p>
              </w:tc>
              <w:tc>
                <w:tcPr>
                  <w:tcW w:w="1127"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燃烧性</w:t>
                  </w:r>
                </w:p>
              </w:tc>
              <w:tc>
                <w:tcPr>
                  <w:tcW w:w="1984" w:type="dxa"/>
                  <w:gridSpan w:val="3"/>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易燃</w:t>
                  </w:r>
                </w:p>
              </w:tc>
              <w:tc>
                <w:tcPr>
                  <w:tcW w:w="2715" w:type="dxa"/>
                  <w:gridSpan w:val="5"/>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闪点（℃）</w:t>
                  </w:r>
                </w:p>
              </w:tc>
              <w:tc>
                <w:tcPr>
                  <w:tcW w:w="1506" w:type="dxa"/>
                  <w:gridSpan w:val="3"/>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continue"/>
                  <w:vAlign w:val="center"/>
                </w:tcPr>
                <w:p>
                  <w:pPr>
                    <w:pStyle w:val="48"/>
                    <w:spacing w:line="360" w:lineRule="exact"/>
                    <w:rPr>
                      <w:rFonts w:ascii="Times New Roman" w:hAnsi="Times New Roman" w:eastAsia="宋体" w:cs="Times New Roman"/>
                      <w:sz w:val="21"/>
                      <w:szCs w:val="21"/>
                      <w:lang w:val="en-US"/>
                    </w:rPr>
                  </w:pPr>
                </w:p>
              </w:tc>
              <w:tc>
                <w:tcPr>
                  <w:tcW w:w="1127"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爆炸极限（％）</w:t>
                  </w:r>
                </w:p>
              </w:tc>
              <w:tc>
                <w:tcPr>
                  <w:tcW w:w="1984" w:type="dxa"/>
                  <w:gridSpan w:val="3"/>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无资料</w:t>
                  </w:r>
                </w:p>
              </w:tc>
              <w:tc>
                <w:tcPr>
                  <w:tcW w:w="2715" w:type="dxa"/>
                  <w:gridSpan w:val="5"/>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最小点火能（MJ）</w:t>
                  </w:r>
                </w:p>
              </w:tc>
              <w:tc>
                <w:tcPr>
                  <w:tcW w:w="1506" w:type="dxa"/>
                  <w:gridSpan w:val="3"/>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continue"/>
                  <w:vAlign w:val="center"/>
                </w:tcPr>
                <w:p>
                  <w:pPr>
                    <w:pStyle w:val="48"/>
                    <w:spacing w:line="360" w:lineRule="exact"/>
                    <w:rPr>
                      <w:rFonts w:ascii="Times New Roman" w:hAnsi="Times New Roman" w:eastAsia="宋体" w:cs="Times New Roman"/>
                      <w:sz w:val="21"/>
                      <w:szCs w:val="21"/>
                      <w:lang w:val="en-US"/>
                    </w:rPr>
                  </w:pPr>
                </w:p>
              </w:tc>
              <w:tc>
                <w:tcPr>
                  <w:tcW w:w="1127"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引燃温度（℃）</w:t>
                  </w:r>
                </w:p>
              </w:tc>
              <w:tc>
                <w:tcPr>
                  <w:tcW w:w="1984" w:type="dxa"/>
                  <w:gridSpan w:val="3"/>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248</w:t>
                  </w:r>
                </w:p>
              </w:tc>
              <w:tc>
                <w:tcPr>
                  <w:tcW w:w="2715" w:type="dxa"/>
                  <w:gridSpan w:val="5"/>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最大爆炸压力（Mpa）</w:t>
                  </w:r>
                </w:p>
              </w:tc>
              <w:tc>
                <w:tcPr>
                  <w:tcW w:w="1506" w:type="dxa"/>
                  <w:gridSpan w:val="3"/>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continue"/>
                  <w:vAlign w:val="center"/>
                </w:tcPr>
                <w:p>
                  <w:pPr>
                    <w:pStyle w:val="48"/>
                    <w:spacing w:line="360" w:lineRule="exact"/>
                    <w:rPr>
                      <w:rFonts w:ascii="Times New Roman" w:hAnsi="Times New Roman" w:eastAsia="宋体" w:cs="Times New Roman"/>
                      <w:sz w:val="21"/>
                      <w:szCs w:val="21"/>
                      <w:lang w:val="en-US"/>
                    </w:rPr>
                  </w:pPr>
                </w:p>
              </w:tc>
              <w:tc>
                <w:tcPr>
                  <w:tcW w:w="1127"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危险特性</w:t>
                  </w:r>
                </w:p>
              </w:tc>
              <w:tc>
                <w:tcPr>
                  <w:tcW w:w="6205" w:type="dxa"/>
                  <w:gridSpan w:val="11"/>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遇明火、高热可燃。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continue"/>
                  <w:vAlign w:val="center"/>
                </w:tcPr>
                <w:p>
                  <w:pPr>
                    <w:pStyle w:val="48"/>
                    <w:spacing w:line="360" w:lineRule="exact"/>
                    <w:rPr>
                      <w:rFonts w:ascii="Times New Roman" w:hAnsi="Times New Roman" w:eastAsia="宋体" w:cs="Times New Roman"/>
                      <w:sz w:val="21"/>
                      <w:szCs w:val="21"/>
                      <w:lang w:val="en-US"/>
                    </w:rPr>
                  </w:pPr>
                </w:p>
              </w:tc>
              <w:tc>
                <w:tcPr>
                  <w:tcW w:w="1127"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灭火方法</w:t>
                  </w:r>
                </w:p>
              </w:tc>
              <w:tc>
                <w:tcPr>
                  <w:tcW w:w="6205" w:type="dxa"/>
                  <w:gridSpan w:val="11"/>
                </w:tcPr>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消防人员须佩戴防毒面具、穿全身消防服，在上风向灭火。尽可能将容器从火场移至空旷处。喷水保持火场容器冷却，直至灭火结束。处在火场中的容器若已变色或从安全泄压装置中产生声音，必须马上撤离。</w:t>
                  </w:r>
                </w:p>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灭火剂：雾状水、泡沫、干粉、二氧化碳、砂土。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continue"/>
                  <w:vAlign w:val="center"/>
                </w:tcPr>
                <w:p>
                  <w:pPr>
                    <w:pStyle w:val="48"/>
                    <w:spacing w:line="360" w:lineRule="exact"/>
                    <w:rPr>
                      <w:rFonts w:ascii="Times New Roman" w:hAnsi="Times New Roman" w:eastAsia="宋体" w:cs="Times New Roman"/>
                      <w:sz w:val="21"/>
                      <w:szCs w:val="21"/>
                      <w:lang w:val="en-US"/>
                    </w:rPr>
                  </w:pPr>
                </w:p>
              </w:tc>
              <w:tc>
                <w:tcPr>
                  <w:tcW w:w="1127"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禁忌物</w:t>
                  </w:r>
                </w:p>
              </w:tc>
              <w:tc>
                <w:tcPr>
                  <w:tcW w:w="2568" w:type="dxa"/>
                  <w:gridSpan w:val="5"/>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w:t>
                  </w:r>
                </w:p>
              </w:tc>
              <w:tc>
                <w:tcPr>
                  <w:tcW w:w="1165"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稳定性</w:t>
                  </w:r>
                </w:p>
              </w:tc>
              <w:tc>
                <w:tcPr>
                  <w:tcW w:w="2472" w:type="dxa"/>
                  <w:gridSpan w:val="4"/>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continue"/>
                  <w:vAlign w:val="center"/>
                </w:tcPr>
                <w:p>
                  <w:pPr>
                    <w:pStyle w:val="48"/>
                    <w:spacing w:line="360" w:lineRule="exact"/>
                    <w:rPr>
                      <w:rFonts w:ascii="Times New Roman" w:hAnsi="Times New Roman" w:eastAsia="宋体" w:cs="Times New Roman"/>
                      <w:sz w:val="21"/>
                      <w:szCs w:val="21"/>
                      <w:lang w:val="en-US"/>
                    </w:rPr>
                  </w:pPr>
                </w:p>
              </w:tc>
              <w:tc>
                <w:tcPr>
                  <w:tcW w:w="1127"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燃烧产物</w:t>
                  </w:r>
                </w:p>
              </w:tc>
              <w:tc>
                <w:tcPr>
                  <w:tcW w:w="2568" w:type="dxa"/>
                  <w:gridSpan w:val="5"/>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一氧化碳、二氧化碳等有毒有害气体</w:t>
                  </w:r>
                </w:p>
              </w:tc>
              <w:tc>
                <w:tcPr>
                  <w:tcW w:w="1165" w:type="dxa"/>
                  <w:gridSpan w:val="2"/>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聚合危害</w:t>
                  </w:r>
                </w:p>
              </w:tc>
              <w:tc>
                <w:tcPr>
                  <w:tcW w:w="2472" w:type="dxa"/>
                  <w:gridSpan w:val="4"/>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不聚合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restart"/>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毒性及健康危害</w:t>
                  </w:r>
                </w:p>
              </w:tc>
              <w:tc>
                <w:tcPr>
                  <w:tcW w:w="870" w:type="dxa"/>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急性</w:t>
                  </w:r>
                </w:p>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毒性</w:t>
                  </w:r>
                </w:p>
              </w:tc>
              <w:tc>
                <w:tcPr>
                  <w:tcW w:w="2021" w:type="dxa"/>
                  <w:gridSpan w:val="3"/>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LD50（mg/kg，大鼠经口）</w:t>
                  </w:r>
                </w:p>
              </w:tc>
              <w:tc>
                <w:tcPr>
                  <w:tcW w:w="986" w:type="dxa"/>
                  <w:gridSpan w:val="4"/>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无资料</w:t>
                  </w:r>
                </w:p>
              </w:tc>
              <w:tc>
                <w:tcPr>
                  <w:tcW w:w="2600" w:type="dxa"/>
                  <w:gridSpan w:val="4"/>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LC50（mg/kg，大鼠吸入）</w:t>
                  </w:r>
                </w:p>
              </w:tc>
              <w:tc>
                <w:tcPr>
                  <w:tcW w:w="855" w:type="dxa"/>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无资料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Merge w:val="continue"/>
                  <w:vAlign w:val="center"/>
                </w:tcPr>
                <w:p>
                  <w:pPr>
                    <w:pStyle w:val="48"/>
                    <w:spacing w:line="360" w:lineRule="exact"/>
                    <w:rPr>
                      <w:rFonts w:ascii="Times New Roman" w:hAnsi="Times New Roman" w:eastAsia="宋体" w:cs="Times New Roman"/>
                      <w:sz w:val="21"/>
                      <w:szCs w:val="21"/>
                      <w:lang w:val="en-US"/>
                    </w:rPr>
                  </w:pPr>
                </w:p>
              </w:tc>
              <w:tc>
                <w:tcPr>
                  <w:tcW w:w="870" w:type="dxa"/>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健康</w:t>
                  </w:r>
                </w:p>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危害</w:t>
                  </w:r>
                </w:p>
              </w:tc>
              <w:tc>
                <w:tcPr>
                  <w:tcW w:w="6462" w:type="dxa"/>
                  <w:gridSpan w:val="12"/>
                  <w:vAlign w:val="center"/>
                </w:tcPr>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侵入途径：吸如、食入；急性吸入，可出现乏力、头晕、头痛、恶心，严重者可引起油脂性肺炎。慢接触者，暴露部位可发生油性痤疮和接触性皮炎。可引起神经衰弱综合征，呼吸道和眼刺激症状及慢性油脂性肺炎。有资料报道，接触石油润滑油类的工人，有致癌的病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急救</w:t>
                  </w:r>
                </w:p>
              </w:tc>
              <w:tc>
                <w:tcPr>
                  <w:tcW w:w="7332" w:type="dxa"/>
                  <w:gridSpan w:val="13"/>
                  <w:vAlign w:val="center"/>
                </w:tcPr>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皮肤接触：立即脱去被污染的衣着，用大量清水冲洗；</w:t>
                  </w:r>
                </w:p>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 xml:space="preserve">眼睛接触：立即提起眼睑，用大量流动清水或生理盐水冲洗，就医； </w:t>
                  </w:r>
                </w:p>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吸入：迅速脱离现场至空气新鲜处，保持呼吸道通畅，如呼吸困难，给输氧；如呼吸停止，立即进行人工呼吸，就医；</w:t>
                  </w:r>
                </w:p>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食入：饮足量温水，催吐，就医。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防护</w:t>
                  </w:r>
                </w:p>
              </w:tc>
              <w:tc>
                <w:tcPr>
                  <w:tcW w:w="7332" w:type="dxa"/>
                  <w:gridSpan w:val="13"/>
                  <w:vAlign w:val="center"/>
                </w:tcPr>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工程控制：密闭操作，注意通风；</w:t>
                  </w:r>
                </w:p>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呼吸系统防护：空气中浓度超标时，建议佩戴自吸过滤式防毒面具（半面罩）。紧急事态抢救或撤离时，应该佩戴空气呼吸器</w:t>
                  </w:r>
                  <w:r>
                    <w:rPr>
                      <w:rFonts w:hint="eastAsia" w:ascii="Times New Roman" w:hAnsi="Times New Roman" w:eastAsia="宋体" w:cs="Times New Roman"/>
                      <w:sz w:val="21"/>
                      <w:szCs w:val="21"/>
                      <w:lang w:val="en-US"/>
                    </w:rPr>
                    <w:t>；</w:t>
                  </w:r>
                </w:p>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眼睛防护：戴化学安全防护眼镜</w:t>
                  </w:r>
                  <w:r>
                    <w:rPr>
                      <w:rFonts w:hint="eastAsia" w:ascii="Times New Roman" w:hAnsi="Times New Roman" w:eastAsia="宋体" w:cs="Times New Roman"/>
                      <w:sz w:val="21"/>
                      <w:szCs w:val="21"/>
                      <w:lang w:val="en-US"/>
                    </w:rPr>
                    <w:t>；</w:t>
                  </w:r>
                  <w:r>
                    <w:rPr>
                      <w:rFonts w:ascii="Times New Roman" w:hAnsi="Times New Roman" w:eastAsia="宋体" w:cs="Times New Roman"/>
                      <w:sz w:val="21"/>
                      <w:szCs w:val="21"/>
                      <w:lang w:val="en-US"/>
                    </w:rPr>
                    <w:t xml:space="preserve">身体防护：穿防毒物渗透工作服； </w:t>
                  </w:r>
                </w:p>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手防护：戴橡胶耐油手套；</w:t>
                  </w:r>
                </w:p>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其他：工作现场严禁吸烟。避免长期反复接触。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泄漏处理</w:t>
                  </w:r>
                </w:p>
              </w:tc>
              <w:tc>
                <w:tcPr>
                  <w:tcW w:w="7332" w:type="dxa"/>
                  <w:gridSpan w:val="13"/>
                  <w:vAlign w:val="center"/>
                </w:tcPr>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速撤离泄漏污染区人员至安全区，并进行隔离，严格限制出入。切断火源。建议应急处理人员戴自给正压式呼吸器，穿防毒服。尽可能切断泄漏源。防止流入下水道、排洪沟等限制性空间。</w:t>
                  </w:r>
                </w:p>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小量泄漏：用砂土或其它不燃材料吸附或吸收。</w:t>
                  </w:r>
                </w:p>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大量泄漏：构筑围堤或挖坑收容。用泵转移至槽车或专用收集器内，回收或运至废物处理场所处置。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38" w:type="dxa"/>
                  <w:vAlign w:val="center"/>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储 运</w:t>
                  </w:r>
                </w:p>
              </w:tc>
              <w:tc>
                <w:tcPr>
                  <w:tcW w:w="7332" w:type="dxa"/>
                  <w:gridSpan w:val="13"/>
                  <w:vAlign w:val="center"/>
                </w:tcPr>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储存于阴凉、通风的库房。远离火种、热源。应与氧化剂分开存放，切忌混储。配备相应品种和数量的消防器材。储区应备有泄漏应急处理设备和合适的收容材料。</w:t>
                  </w:r>
                </w:p>
                <w:p>
                  <w:pPr>
                    <w:pStyle w:val="48"/>
                    <w:spacing w:line="360" w:lineRule="exact"/>
                    <w:jc w:val="left"/>
                    <w:rPr>
                      <w:rFonts w:ascii="Times New Roman" w:hAnsi="Times New Roman" w:eastAsia="宋体" w:cs="Times New Roman"/>
                      <w:sz w:val="21"/>
                      <w:szCs w:val="21"/>
                      <w:lang w:val="en-US"/>
                    </w:rPr>
                  </w:pPr>
                  <w:r>
                    <w:rPr>
                      <w:rFonts w:ascii="Times New Roman" w:hAnsi="Times New Roman" w:eastAsia="宋体" w:cs="Times New Roman"/>
                      <w:sz w:val="21"/>
                      <w:szCs w:val="21"/>
                      <w:lang w:val="en-US"/>
                    </w:rPr>
                    <w:t>运输前应先检查包装容器是否完整、密封，运输过程中要确保容器不泄漏、不倒塌、不坠落、不损坏。严禁与氧化剂、食用化学品等混装混运。运输车船必须彻底清洗、消毒，否则不得装运其它物品。船运时，配装位置应远离卧室、厨房，并与机舱、电源、火源等部位隔离。公路运输时要按规定路线行驶。</w:t>
                  </w:r>
                </w:p>
              </w:tc>
            </w:tr>
          </w:tbl>
          <w:p>
            <w:pPr>
              <w:spacing w:line="440" w:lineRule="exact"/>
              <w:ind w:firstLine="482" w:firstLineChars="200"/>
              <w:rPr>
                <w:rFonts w:ascii="Times New Roman" w:hAnsi="Times New Roman" w:eastAsia="宋体"/>
              </w:rPr>
            </w:pPr>
            <w:r>
              <w:rPr>
                <w:rFonts w:ascii="Times New Roman" w:hAnsi="Times New Roman" w:eastAsia="宋体"/>
                <w:b/>
                <w:bCs/>
              </w:rPr>
              <w:t>（</w:t>
            </w:r>
            <w:r>
              <w:rPr>
                <w:rFonts w:hint="eastAsia" w:ascii="Times New Roman" w:hAnsi="Times New Roman" w:eastAsia="宋体"/>
                <w:b/>
                <w:bCs/>
              </w:rPr>
              <w:t>2</w:t>
            </w:r>
            <w:r>
              <w:rPr>
                <w:rFonts w:ascii="Times New Roman" w:hAnsi="Times New Roman" w:eastAsia="宋体"/>
                <w:b/>
                <w:bCs/>
              </w:rPr>
              <w:t>）环境风险潜势判断</w:t>
            </w:r>
          </w:p>
          <w:p>
            <w:pPr>
              <w:spacing w:line="440" w:lineRule="exact"/>
              <w:ind w:firstLine="480" w:firstLineChars="200"/>
              <w:rPr>
                <w:rFonts w:ascii="Times New Roman" w:hAnsi="Times New Roman" w:eastAsia="宋体"/>
              </w:rPr>
            </w:pPr>
            <w:r>
              <w:rPr>
                <w:rFonts w:ascii="Times New Roman" w:hAnsi="Times New Roman" w:eastAsia="宋体"/>
              </w:rPr>
              <w:t>危险物质及工艺系统危险性（P）由危险物质数量与临界量的比值（Q）和所属行业及生产工艺特点（M）判定。</w:t>
            </w:r>
          </w:p>
          <w:p>
            <w:pPr>
              <w:spacing w:line="440" w:lineRule="exact"/>
              <w:ind w:firstLine="480" w:firstLineChars="200"/>
              <w:rPr>
                <w:rFonts w:ascii="Times New Roman" w:hAnsi="Times New Roman" w:eastAsia="宋体"/>
              </w:rPr>
            </w:pPr>
            <w:r>
              <w:rPr>
                <w:rFonts w:ascii="Times New Roman" w:hAnsi="Times New Roman" w:eastAsia="宋体"/>
              </w:rPr>
              <w:t>首先确定危险物质数量与临界量的比值（Q）。</w:t>
            </w:r>
          </w:p>
          <w:p>
            <w:pPr>
              <w:spacing w:line="440" w:lineRule="exact"/>
              <w:ind w:firstLine="480" w:firstLineChars="200"/>
              <w:rPr>
                <w:rFonts w:ascii="Times New Roman" w:hAnsi="Times New Roman" w:eastAsia="宋体"/>
              </w:rPr>
            </w:pPr>
            <w:r>
              <w:rPr>
                <w:rFonts w:ascii="Times New Roman" w:hAnsi="Times New Roman" w:eastAsia="宋体"/>
              </w:rPr>
              <w:t>根据《建设项目环境风险评价技术导则》（HJ169-2018）附录B中表B.1突发环境事件风险物质及临界点，附录C中C1.1危险物质数量与临界量比值（Q）的计算有两种情况：a、当只涉及一种危险物质时，计算该物质的总量与其临界量比值，即为Q；b、当存在多种危险物质时，则按下式计算物质总量与其临界量的比值（Q）：</w:t>
            </w:r>
          </w:p>
          <w:p>
            <w:pPr>
              <w:pStyle w:val="8"/>
              <w:spacing w:before="135"/>
              <w:ind w:left="711" w:right="221" w:firstLine="482" w:firstLineChars="200"/>
              <w:jc w:val="center"/>
              <w:rPr>
                <w:rFonts w:ascii="Times New Roman" w:hAnsi="Times New Roman" w:eastAsia="宋体"/>
                <w:i/>
                <w:sz w:val="24"/>
              </w:rPr>
            </w:pPr>
            <w:r>
              <w:rPr>
                <w:rFonts w:ascii="Times New Roman" w:hAnsi="Times New Roman" w:eastAsia="宋体"/>
                <w:i/>
                <w:position w:val="-30"/>
                <w:sz w:val="24"/>
              </w:rPr>
              <w:object>
                <v:shape id="_x0000_i1026" o:spt="75" type="#_x0000_t75" style="height:34pt;width:100.2pt;" o:ole="t" filled="f" coordsize="21600,21600">
                  <v:path/>
                  <v:fill on="f" focussize="0,0"/>
                  <v:stroke/>
                  <v:imagedata r:id="rId17" o:title=""/>
                  <o:lock v:ext="edit" aspectratio="t"/>
                  <w10:wrap type="none"/>
                  <w10:anchorlock/>
                </v:shape>
                <o:OLEObject Type="Embed" ProgID="Equation.3" ShapeID="_x0000_i1026" DrawAspect="Content" ObjectID="_1468075726" r:id="rId16">
                  <o:LockedField>false</o:LockedField>
                </o:OLEObject>
              </w:object>
            </w:r>
          </w:p>
          <w:p>
            <w:pPr>
              <w:pStyle w:val="8"/>
              <w:spacing w:before="22" w:line="440" w:lineRule="exact"/>
              <w:ind w:left="711" w:right="90" w:firstLine="480" w:firstLineChars="200"/>
              <w:jc w:val="left"/>
              <w:rPr>
                <w:rFonts w:ascii="Times New Roman" w:hAnsi="Times New Roman" w:eastAsia="宋体"/>
                <w:b w:val="0"/>
                <w:bCs w:val="0"/>
                <w:position w:val="2"/>
                <w:sz w:val="24"/>
                <w:szCs w:val="24"/>
              </w:rPr>
            </w:pPr>
            <w:r>
              <w:rPr>
                <w:rFonts w:ascii="Times New Roman" w:hAnsi="Times New Roman" w:eastAsia="宋体"/>
                <w:b w:val="0"/>
                <w:bCs w:val="0"/>
                <w:position w:val="2"/>
                <w:sz w:val="24"/>
                <w:szCs w:val="24"/>
              </w:rPr>
              <w:t>式中：q</w:t>
            </w:r>
            <w:r>
              <w:rPr>
                <w:rFonts w:ascii="Times New Roman" w:hAnsi="Times New Roman" w:eastAsia="宋体"/>
                <w:b w:val="0"/>
                <w:bCs w:val="0"/>
                <w:sz w:val="24"/>
                <w:szCs w:val="24"/>
                <w:vertAlign w:val="subscript"/>
              </w:rPr>
              <w:t>1</w:t>
            </w:r>
            <w:r>
              <w:rPr>
                <w:rFonts w:ascii="Times New Roman" w:hAnsi="Times New Roman" w:eastAsia="宋体"/>
                <w:b w:val="0"/>
                <w:bCs w:val="0"/>
                <w:position w:val="2"/>
                <w:sz w:val="24"/>
                <w:szCs w:val="24"/>
              </w:rPr>
              <w:t>，q</w:t>
            </w:r>
            <w:r>
              <w:rPr>
                <w:rFonts w:ascii="Times New Roman" w:hAnsi="Times New Roman" w:eastAsia="宋体"/>
                <w:b w:val="0"/>
                <w:bCs w:val="0"/>
                <w:sz w:val="24"/>
                <w:szCs w:val="24"/>
                <w:vertAlign w:val="subscript"/>
              </w:rPr>
              <w:t>2</w:t>
            </w:r>
            <w:r>
              <w:rPr>
                <w:rFonts w:ascii="Times New Roman" w:hAnsi="Times New Roman" w:eastAsia="宋体"/>
                <w:b w:val="0"/>
                <w:bCs w:val="0"/>
                <w:position w:val="2"/>
                <w:sz w:val="24"/>
                <w:szCs w:val="24"/>
              </w:rPr>
              <w:t>，q</w:t>
            </w:r>
            <w:r>
              <w:rPr>
                <w:rFonts w:ascii="Times New Roman" w:hAnsi="Times New Roman" w:eastAsia="宋体"/>
                <w:b w:val="0"/>
                <w:bCs w:val="0"/>
                <w:sz w:val="24"/>
                <w:szCs w:val="24"/>
                <w:vertAlign w:val="subscript"/>
              </w:rPr>
              <w:t>n</w:t>
            </w:r>
            <w:r>
              <w:rPr>
                <w:rFonts w:ascii="Times New Roman" w:hAnsi="Times New Roman" w:eastAsia="宋体"/>
                <w:b w:val="0"/>
                <w:bCs w:val="0"/>
                <w:position w:val="2"/>
                <w:sz w:val="24"/>
                <w:szCs w:val="24"/>
              </w:rPr>
              <w:t>——每种危险物质的最大存在总量，t；</w:t>
            </w:r>
          </w:p>
          <w:p>
            <w:pPr>
              <w:pStyle w:val="8"/>
              <w:spacing w:before="22" w:line="440" w:lineRule="exact"/>
              <w:ind w:left="711" w:right="90" w:firstLine="476" w:firstLineChars="200"/>
              <w:jc w:val="left"/>
              <w:rPr>
                <w:rFonts w:ascii="Times New Roman" w:hAnsi="Times New Roman" w:eastAsia="宋体"/>
              </w:rPr>
            </w:pPr>
            <w:r>
              <w:rPr>
                <w:rFonts w:ascii="Times New Roman" w:hAnsi="Times New Roman" w:eastAsia="宋体"/>
                <w:b w:val="0"/>
                <w:bCs w:val="0"/>
                <w:spacing w:val="-1"/>
                <w:position w:val="2"/>
                <w:sz w:val="24"/>
                <w:szCs w:val="24"/>
              </w:rPr>
              <w:t>Q</w:t>
            </w:r>
            <w:r>
              <w:rPr>
                <w:rFonts w:ascii="Times New Roman" w:hAnsi="Times New Roman" w:eastAsia="宋体"/>
                <w:b w:val="0"/>
                <w:bCs w:val="0"/>
                <w:spacing w:val="-1"/>
                <w:sz w:val="24"/>
                <w:szCs w:val="24"/>
                <w:vertAlign w:val="subscript"/>
              </w:rPr>
              <w:t>1</w:t>
            </w:r>
            <w:r>
              <w:rPr>
                <w:rFonts w:ascii="Times New Roman" w:hAnsi="Times New Roman" w:eastAsia="宋体"/>
                <w:b w:val="0"/>
                <w:bCs w:val="0"/>
                <w:spacing w:val="-1"/>
                <w:position w:val="2"/>
                <w:sz w:val="24"/>
                <w:szCs w:val="24"/>
              </w:rPr>
              <w:t>，Q</w:t>
            </w:r>
            <w:r>
              <w:rPr>
                <w:rFonts w:ascii="Times New Roman" w:hAnsi="Times New Roman" w:eastAsia="宋体"/>
                <w:b w:val="0"/>
                <w:bCs w:val="0"/>
                <w:spacing w:val="-1"/>
                <w:sz w:val="24"/>
                <w:szCs w:val="24"/>
                <w:vertAlign w:val="subscript"/>
              </w:rPr>
              <w:t>2</w:t>
            </w:r>
            <w:r>
              <w:rPr>
                <w:rFonts w:ascii="Times New Roman" w:hAnsi="Times New Roman" w:eastAsia="宋体"/>
                <w:b w:val="0"/>
                <w:bCs w:val="0"/>
                <w:spacing w:val="-1"/>
                <w:position w:val="2"/>
                <w:sz w:val="24"/>
                <w:szCs w:val="24"/>
              </w:rPr>
              <w:t>，Q</w:t>
            </w:r>
            <w:r>
              <w:rPr>
                <w:rFonts w:ascii="Times New Roman" w:hAnsi="Times New Roman" w:eastAsia="宋体"/>
                <w:b w:val="0"/>
                <w:bCs w:val="0"/>
                <w:spacing w:val="-1"/>
                <w:sz w:val="24"/>
                <w:szCs w:val="24"/>
              </w:rPr>
              <w:t>n</w:t>
            </w:r>
            <w:r>
              <w:rPr>
                <w:rFonts w:ascii="Times New Roman" w:hAnsi="Times New Roman" w:eastAsia="宋体"/>
                <w:b w:val="0"/>
                <w:bCs w:val="0"/>
                <w:spacing w:val="-1"/>
                <w:position w:val="2"/>
                <w:sz w:val="24"/>
                <w:szCs w:val="24"/>
              </w:rPr>
              <w:t>——每种危险物质的临界量，t。</w:t>
            </w:r>
            <w:r>
              <w:rPr>
                <w:rFonts w:ascii="Times New Roman" w:hAnsi="Times New Roman" w:eastAsia="宋体"/>
                <w:b w:val="0"/>
                <w:bCs w:val="0"/>
                <w:sz w:val="24"/>
                <w:szCs w:val="24"/>
              </w:rPr>
              <w:t>当Q&lt;1时，该项目环境风险潜势为I。</w:t>
            </w:r>
          </w:p>
          <w:p>
            <w:pPr>
              <w:spacing w:line="440" w:lineRule="exact"/>
              <w:ind w:firstLine="480" w:firstLineChars="200"/>
              <w:rPr>
                <w:rFonts w:ascii="Times New Roman" w:hAnsi="Times New Roman" w:eastAsia="宋体"/>
              </w:rPr>
            </w:pPr>
            <w:r>
              <w:rPr>
                <w:rFonts w:ascii="Times New Roman" w:hAnsi="Times New Roman" w:eastAsia="宋体"/>
              </w:rPr>
              <w:t>当Q≥1时，将Q值划分为：（1）1≤Q&lt;10；（2）10≤Q&lt;100；（3）Q≥100。再</w:t>
            </w:r>
            <w:r>
              <w:rPr>
                <w:rFonts w:ascii="Times New Roman" w:hAnsi="Times New Roman" w:eastAsia="宋体"/>
                <w:spacing w:val="2"/>
              </w:rPr>
              <w:t>综合所属行业及生产工艺特点（M）另行判定。项目</w:t>
            </w:r>
            <w:r>
              <w:rPr>
                <w:rFonts w:ascii="Times New Roman" w:hAnsi="Times New Roman" w:eastAsia="宋体"/>
              </w:rPr>
              <w:t>危险物质Q值计算情况详见下表所示。</w:t>
            </w:r>
          </w:p>
          <w:p>
            <w:pPr>
              <w:spacing w:line="440" w:lineRule="exact"/>
              <w:ind w:firstLine="422" w:firstLineChars="200"/>
              <w:jc w:val="center"/>
              <w:rPr>
                <w:rFonts w:ascii="Times New Roman" w:hAnsi="Times New Roman" w:eastAsia="宋体"/>
                <w:sz w:val="21"/>
                <w:szCs w:val="21"/>
              </w:rPr>
            </w:pPr>
            <w:r>
              <w:rPr>
                <w:rFonts w:ascii="Times New Roman" w:hAnsi="Times New Roman" w:eastAsia="宋体"/>
                <w:b/>
                <w:bCs/>
                <w:sz w:val="21"/>
                <w:szCs w:val="21"/>
              </w:rPr>
              <w:t>表</w:t>
            </w:r>
            <w:r>
              <w:rPr>
                <w:rFonts w:hint="eastAsia" w:ascii="Times New Roman" w:hAnsi="Times New Roman" w:eastAsia="宋体"/>
                <w:b/>
                <w:bCs/>
                <w:sz w:val="21"/>
                <w:szCs w:val="21"/>
              </w:rPr>
              <w:t>4-1</w:t>
            </w:r>
            <w:r>
              <w:rPr>
                <w:rFonts w:hint="eastAsia" w:ascii="Times New Roman" w:hAnsi="Times New Roman"/>
                <w:b/>
                <w:bCs/>
                <w:sz w:val="21"/>
                <w:szCs w:val="21"/>
                <w:lang w:val="en-US" w:eastAsia="zh-CN"/>
              </w:rPr>
              <w:t>5</w:t>
            </w:r>
            <w:r>
              <w:rPr>
                <w:rFonts w:ascii="Times New Roman" w:hAnsi="Times New Roman" w:eastAsia="宋体"/>
                <w:b/>
                <w:bCs/>
                <w:sz w:val="21"/>
                <w:szCs w:val="21"/>
              </w:rPr>
              <w:t>项目危险物质Q值计算情况一览表</w:t>
            </w:r>
          </w:p>
          <w:tbl>
            <w:tblPr>
              <w:tblStyle w:val="18"/>
              <w:tblW w:w="7797" w:type="dxa"/>
              <w:tblInd w:w="0" w:type="dxa"/>
              <w:tblLayout w:type="fixed"/>
              <w:tblCellMar>
                <w:top w:w="0" w:type="dxa"/>
                <w:left w:w="0" w:type="dxa"/>
                <w:bottom w:w="0" w:type="dxa"/>
                <w:right w:w="0" w:type="dxa"/>
              </w:tblCellMar>
            </w:tblPr>
            <w:tblGrid>
              <w:gridCol w:w="927"/>
              <w:gridCol w:w="2004"/>
              <w:gridCol w:w="1618"/>
              <w:gridCol w:w="1691"/>
              <w:gridCol w:w="1557"/>
            </w:tblGrid>
            <w:tr>
              <w:tblPrEx>
                <w:tblLayout w:type="fixed"/>
                <w:tblCellMar>
                  <w:top w:w="0" w:type="dxa"/>
                  <w:left w:w="0" w:type="dxa"/>
                  <w:bottom w:w="0" w:type="dxa"/>
                  <w:right w:w="0" w:type="dxa"/>
                </w:tblCellMar>
              </w:tblPrEx>
              <w:trPr>
                <w:trHeight w:val="888" w:hRule="exact"/>
              </w:trPr>
              <w:tc>
                <w:tcPr>
                  <w:tcW w:w="927" w:type="dxa"/>
                  <w:tcBorders>
                    <w:top w:val="single" w:color="000000" w:sz="4" w:space="0"/>
                    <w:left w:val="single" w:color="000000" w:sz="4" w:space="0"/>
                    <w:right w:val="single" w:color="000000" w:sz="4" w:space="0"/>
                  </w:tcBorders>
                  <w:vAlign w:val="center"/>
                </w:tcPr>
                <w:p>
                  <w:pPr>
                    <w:pStyle w:val="44"/>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序号</w:t>
                  </w:r>
                </w:p>
              </w:tc>
              <w:tc>
                <w:tcPr>
                  <w:tcW w:w="2004" w:type="dxa"/>
                  <w:tcBorders>
                    <w:top w:val="single" w:color="000000" w:sz="4" w:space="0"/>
                    <w:left w:val="single" w:color="000000" w:sz="4" w:space="0"/>
                    <w:right w:val="single" w:color="000000" w:sz="4" w:space="0"/>
                  </w:tcBorders>
                  <w:vAlign w:val="center"/>
                </w:tcPr>
                <w:p>
                  <w:pPr>
                    <w:pStyle w:val="44"/>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物质名称</w:t>
                  </w:r>
                </w:p>
              </w:tc>
              <w:tc>
                <w:tcPr>
                  <w:tcW w:w="1618" w:type="dxa"/>
                  <w:tcBorders>
                    <w:top w:val="single" w:color="000000" w:sz="4" w:space="0"/>
                    <w:left w:val="single" w:color="000000" w:sz="4" w:space="0"/>
                    <w:right w:val="single" w:color="000000" w:sz="4" w:space="0"/>
                  </w:tcBorders>
                  <w:vAlign w:val="center"/>
                </w:tcPr>
                <w:p>
                  <w:pPr>
                    <w:pStyle w:val="44"/>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最大存储量</w:t>
                  </w:r>
                  <w:r>
                    <w:rPr>
                      <w:rFonts w:hint="eastAsia" w:ascii="Times New Roman" w:hAnsi="Times New Roman" w:eastAsia="宋体"/>
                      <w:b/>
                      <w:bCs/>
                      <w:sz w:val="21"/>
                      <w:szCs w:val="21"/>
                    </w:rPr>
                    <w:t>（t）</w:t>
                  </w:r>
                </w:p>
              </w:tc>
              <w:tc>
                <w:tcPr>
                  <w:tcW w:w="1691" w:type="dxa"/>
                  <w:tcBorders>
                    <w:top w:val="single" w:color="000000" w:sz="4" w:space="0"/>
                    <w:left w:val="single" w:color="000000" w:sz="4" w:space="0"/>
                    <w:right w:val="single" w:color="000000" w:sz="4" w:space="0"/>
                  </w:tcBorders>
                  <w:vAlign w:val="center"/>
                </w:tcPr>
                <w:p>
                  <w:pPr>
                    <w:pStyle w:val="44"/>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临界量（t）</w:t>
                  </w:r>
                </w:p>
              </w:tc>
              <w:tc>
                <w:tcPr>
                  <w:tcW w:w="1557" w:type="dxa"/>
                  <w:tcBorders>
                    <w:top w:val="single" w:color="000000" w:sz="4" w:space="0"/>
                    <w:left w:val="single" w:color="000000" w:sz="4" w:space="0"/>
                    <w:bottom w:val="single" w:color="000000" w:sz="4" w:space="0"/>
                    <w:right w:val="single" w:color="000000" w:sz="4" w:space="0"/>
                  </w:tcBorders>
                  <w:vAlign w:val="center"/>
                </w:tcPr>
                <w:p>
                  <w:pPr>
                    <w:pStyle w:val="44"/>
                    <w:spacing w:line="360" w:lineRule="exact"/>
                    <w:ind w:firstLine="0" w:firstLineChars="0"/>
                    <w:jc w:val="center"/>
                    <w:rPr>
                      <w:rFonts w:ascii="Times New Roman" w:hAnsi="Times New Roman" w:eastAsia="宋体"/>
                      <w:b/>
                      <w:bCs/>
                      <w:sz w:val="21"/>
                      <w:szCs w:val="21"/>
                    </w:rPr>
                  </w:pPr>
                  <w:r>
                    <w:rPr>
                      <w:rFonts w:ascii="Times New Roman" w:hAnsi="Times New Roman" w:eastAsia="宋体"/>
                      <w:b/>
                      <w:bCs/>
                      <w:sz w:val="21"/>
                      <w:szCs w:val="21"/>
                    </w:rPr>
                    <w:t>qi/Qi</w:t>
                  </w:r>
                </w:p>
              </w:tc>
            </w:tr>
            <w:tr>
              <w:tblPrEx>
                <w:tblLayout w:type="fixed"/>
                <w:tblCellMar>
                  <w:top w:w="0" w:type="dxa"/>
                  <w:left w:w="0" w:type="dxa"/>
                  <w:bottom w:w="0" w:type="dxa"/>
                  <w:right w:w="0" w:type="dxa"/>
                </w:tblCellMar>
              </w:tblPrEx>
              <w:trPr>
                <w:trHeight w:val="454" w:hRule="exact"/>
              </w:trPr>
              <w:tc>
                <w:tcPr>
                  <w:tcW w:w="927" w:type="dxa"/>
                  <w:tcBorders>
                    <w:top w:val="single" w:color="000000" w:sz="4" w:space="0"/>
                    <w:left w:val="single" w:color="000000" w:sz="4" w:space="0"/>
                    <w:bottom w:val="single" w:color="000000" w:sz="4" w:space="0"/>
                    <w:right w:val="single" w:color="000000" w:sz="4" w:space="0"/>
                  </w:tcBorders>
                </w:tcPr>
                <w:p>
                  <w:pPr>
                    <w:pStyle w:val="48"/>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2004" w:type="dxa"/>
                  <w:tcBorders>
                    <w:top w:val="single" w:color="000000" w:sz="4" w:space="0"/>
                    <w:left w:val="single" w:color="000000" w:sz="4" w:space="0"/>
                    <w:bottom w:val="single" w:color="000000" w:sz="4" w:space="0"/>
                    <w:right w:val="single" w:color="000000" w:sz="4" w:space="0"/>
                  </w:tcBorders>
                </w:tcPr>
                <w:p>
                  <w:pPr>
                    <w:pStyle w:val="48"/>
                    <w:spacing w:line="360" w:lineRule="exact"/>
                    <w:rPr>
                      <w:rFonts w:ascii="Times New Roman" w:hAnsi="Times New Roman" w:eastAsia="宋体" w:cs="Times New Roman"/>
                      <w:sz w:val="21"/>
                      <w:szCs w:val="21"/>
                      <w:lang w:val="en-US"/>
                    </w:rPr>
                  </w:pPr>
                  <w:r>
                    <w:rPr>
                      <w:rFonts w:hint="eastAsia" w:ascii="Times New Roman" w:hAnsi="Times New Roman" w:eastAsia="宋体" w:cs="Times New Roman"/>
                      <w:sz w:val="21"/>
                      <w:szCs w:val="21"/>
                      <w:lang w:val="en-US"/>
                    </w:rPr>
                    <w:t>废机油</w:t>
                  </w:r>
                </w:p>
              </w:tc>
              <w:tc>
                <w:tcPr>
                  <w:tcW w:w="1618" w:type="dxa"/>
                  <w:tcBorders>
                    <w:top w:val="single" w:color="000000" w:sz="4" w:space="0"/>
                    <w:left w:val="single" w:color="000000" w:sz="4" w:space="0"/>
                    <w:bottom w:val="single" w:color="000000" w:sz="4" w:space="0"/>
                    <w:right w:val="single" w:color="000000" w:sz="4" w:space="0"/>
                  </w:tcBorders>
                </w:tcPr>
                <w:p>
                  <w:pPr>
                    <w:pStyle w:val="48"/>
                    <w:spacing w:line="360" w:lineRule="exact"/>
                    <w:rPr>
                      <w:rFonts w:ascii="Times New Roman" w:hAnsi="Times New Roman" w:eastAsia="宋体" w:cs="Times New Roman"/>
                      <w:sz w:val="21"/>
                      <w:szCs w:val="21"/>
                    </w:rPr>
                  </w:pPr>
                  <w:r>
                    <w:rPr>
                      <w:rFonts w:hint="eastAsia" w:ascii="Times New Roman" w:hAnsi="Times New Roman" w:eastAsia="宋体" w:cs="Times New Roman"/>
                      <w:sz w:val="21"/>
                      <w:szCs w:val="21"/>
                      <w:lang w:val="en-US"/>
                    </w:rPr>
                    <w:t>0.2</w:t>
                  </w:r>
                  <w:r>
                    <w:rPr>
                      <w:rFonts w:ascii="Times New Roman" w:hAnsi="Times New Roman" w:eastAsia="宋体" w:cs="Times New Roman"/>
                      <w:sz w:val="21"/>
                      <w:szCs w:val="21"/>
                    </w:rPr>
                    <w:t>t</w:t>
                  </w:r>
                </w:p>
              </w:tc>
              <w:tc>
                <w:tcPr>
                  <w:tcW w:w="1691" w:type="dxa"/>
                  <w:tcBorders>
                    <w:top w:val="single" w:color="000000" w:sz="4" w:space="0"/>
                    <w:left w:val="single" w:color="000000" w:sz="4" w:space="0"/>
                    <w:bottom w:val="single" w:color="000000" w:sz="4" w:space="0"/>
                    <w:right w:val="single" w:color="000000" w:sz="4" w:space="0"/>
                  </w:tcBorders>
                </w:tcPr>
                <w:p>
                  <w:pPr>
                    <w:pStyle w:val="48"/>
                    <w:spacing w:line="360" w:lineRule="exact"/>
                    <w:rPr>
                      <w:rFonts w:ascii="Times New Roman" w:hAnsi="Times New Roman" w:eastAsia="宋体" w:cs="Times New Roman"/>
                      <w:sz w:val="21"/>
                      <w:szCs w:val="21"/>
                    </w:rPr>
                  </w:pPr>
                  <w:r>
                    <w:rPr>
                      <w:rFonts w:ascii="Times New Roman" w:hAnsi="Times New Roman" w:eastAsia="宋体" w:cs="Times New Roman"/>
                      <w:sz w:val="21"/>
                      <w:szCs w:val="21"/>
                    </w:rPr>
                    <w:t>2500t</w:t>
                  </w:r>
                </w:p>
              </w:tc>
              <w:tc>
                <w:tcPr>
                  <w:tcW w:w="1557" w:type="dxa"/>
                  <w:tcBorders>
                    <w:top w:val="single" w:color="000000" w:sz="4" w:space="0"/>
                    <w:left w:val="single" w:color="000000" w:sz="4" w:space="0"/>
                    <w:bottom w:val="single" w:color="000000" w:sz="4" w:space="0"/>
                    <w:right w:val="single" w:color="000000" w:sz="4" w:space="0"/>
                  </w:tcBorders>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rPr>
                    <w:t>0.0</w:t>
                  </w:r>
                  <w:r>
                    <w:rPr>
                      <w:rFonts w:hint="eastAsia" w:ascii="Times New Roman" w:hAnsi="Times New Roman" w:eastAsia="宋体" w:cs="Times New Roman"/>
                      <w:sz w:val="21"/>
                      <w:szCs w:val="21"/>
                      <w:lang w:val="en-US"/>
                    </w:rPr>
                    <w:t>0008</w:t>
                  </w:r>
                </w:p>
              </w:tc>
            </w:tr>
            <w:tr>
              <w:tblPrEx>
                <w:tblLayout w:type="fixed"/>
                <w:tblCellMar>
                  <w:top w:w="0" w:type="dxa"/>
                  <w:left w:w="0" w:type="dxa"/>
                  <w:bottom w:w="0" w:type="dxa"/>
                  <w:right w:w="0" w:type="dxa"/>
                </w:tblCellMar>
              </w:tblPrEx>
              <w:trPr>
                <w:trHeight w:val="454" w:hRule="exact"/>
              </w:trPr>
              <w:tc>
                <w:tcPr>
                  <w:tcW w:w="6240" w:type="dxa"/>
                  <w:gridSpan w:val="4"/>
                  <w:tcBorders>
                    <w:top w:val="single" w:color="000000" w:sz="4" w:space="0"/>
                    <w:left w:val="single" w:color="000000" w:sz="4" w:space="0"/>
                    <w:bottom w:val="single" w:color="000000" w:sz="4" w:space="0"/>
                    <w:right w:val="single" w:color="000000" w:sz="4" w:space="0"/>
                  </w:tcBorders>
                </w:tcPr>
                <w:p>
                  <w:pPr>
                    <w:pStyle w:val="48"/>
                    <w:spacing w:line="360" w:lineRule="exact"/>
                    <w:rPr>
                      <w:rFonts w:ascii="Times New Roman" w:hAnsi="Times New Roman" w:eastAsia="宋体" w:cs="Times New Roman"/>
                      <w:sz w:val="21"/>
                      <w:szCs w:val="21"/>
                    </w:rPr>
                  </w:pPr>
                  <w:r>
                    <w:rPr>
                      <w:rFonts w:ascii="Times New Roman" w:hAnsi="Times New Roman" w:eastAsia="宋体" w:cs="Times New Roman"/>
                      <w:b/>
                      <w:sz w:val="21"/>
                      <w:szCs w:val="21"/>
                    </w:rPr>
                    <w:t>Σqi/Qi</w:t>
                  </w:r>
                </w:p>
              </w:tc>
              <w:tc>
                <w:tcPr>
                  <w:tcW w:w="1557" w:type="dxa"/>
                  <w:tcBorders>
                    <w:top w:val="single" w:color="000000" w:sz="4" w:space="0"/>
                    <w:left w:val="single" w:color="000000" w:sz="4" w:space="0"/>
                    <w:bottom w:val="single" w:color="000000" w:sz="4" w:space="0"/>
                    <w:right w:val="single" w:color="000000" w:sz="4" w:space="0"/>
                  </w:tcBorders>
                </w:tcPr>
                <w:p>
                  <w:pPr>
                    <w:pStyle w:val="48"/>
                    <w:spacing w:line="360" w:lineRule="exact"/>
                    <w:rPr>
                      <w:rFonts w:ascii="Times New Roman" w:hAnsi="Times New Roman" w:eastAsia="宋体" w:cs="Times New Roman"/>
                      <w:sz w:val="21"/>
                      <w:szCs w:val="21"/>
                      <w:lang w:val="en-US"/>
                    </w:rPr>
                  </w:pPr>
                  <w:r>
                    <w:rPr>
                      <w:rFonts w:ascii="Times New Roman" w:hAnsi="Times New Roman" w:eastAsia="宋体" w:cs="Times New Roman"/>
                      <w:sz w:val="21"/>
                      <w:szCs w:val="21"/>
                    </w:rPr>
                    <w:t>0.0</w:t>
                  </w:r>
                  <w:r>
                    <w:rPr>
                      <w:rFonts w:hint="eastAsia" w:ascii="Times New Roman" w:hAnsi="Times New Roman" w:eastAsia="宋体" w:cs="Times New Roman"/>
                      <w:sz w:val="21"/>
                      <w:szCs w:val="21"/>
                      <w:lang w:val="en-US"/>
                    </w:rPr>
                    <w:t>0008</w:t>
                  </w:r>
                </w:p>
              </w:tc>
            </w:tr>
          </w:tbl>
          <w:p>
            <w:pPr>
              <w:spacing w:line="440" w:lineRule="exact"/>
              <w:ind w:firstLine="480" w:firstLineChars="200"/>
              <w:rPr>
                <w:rFonts w:ascii="Times New Roman" w:hAnsi="Times New Roman" w:eastAsia="宋体"/>
              </w:rPr>
            </w:pPr>
            <w:r>
              <w:rPr>
                <w:rFonts w:ascii="Times New Roman" w:hAnsi="Times New Roman" w:eastAsia="宋体"/>
              </w:rPr>
              <w:t>根据表</w:t>
            </w:r>
            <w:r>
              <w:rPr>
                <w:rFonts w:hint="eastAsia" w:ascii="Times New Roman" w:hAnsi="Times New Roman" w:eastAsia="宋体"/>
              </w:rPr>
              <w:t>4-16</w:t>
            </w:r>
            <w:r>
              <w:rPr>
                <w:rFonts w:ascii="Times New Roman" w:hAnsi="Times New Roman" w:eastAsia="宋体"/>
              </w:rPr>
              <w:t>，项目Q=0.0</w:t>
            </w:r>
            <w:r>
              <w:rPr>
                <w:rFonts w:hint="eastAsia" w:ascii="Times New Roman" w:hAnsi="Times New Roman" w:eastAsia="宋体"/>
              </w:rPr>
              <w:t>0008</w:t>
            </w:r>
            <w:r>
              <w:rPr>
                <w:rFonts w:ascii="Times New Roman" w:hAnsi="Times New Roman" w:eastAsia="宋体"/>
              </w:rPr>
              <w:t>，Q值范围Q&lt;1，该项目风险潜势为Ⅰ。</w:t>
            </w:r>
          </w:p>
          <w:p>
            <w:pPr>
              <w:spacing w:line="440" w:lineRule="exact"/>
              <w:ind w:firstLine="482" w:firstLineChars="200"/>
              <w:rPr>
                <w:rFonts w:ascii="Times New Roman" w:hAnsi="Times New Roman" w:eastAsia="宋体"/>
                <w:b/>
                <w:bCs/>
              </w:rPr>
            </w:pPr>
            <w:r>
              <w:rPr>
                <w:rFonts w:ascii="Times New Roman" w:hAnsi="Times New Roman" w:eastAsia="宋体"/>
                <w:b/>
                <w:bCs/>
              </w:rPr>
              <w:t>（</w:t>
            </w:r>
            <w:r>
              <w:rPr>
                <w:rFonts w:hint="eastAsia" w:ascii="Times New Roman" w:hAnsi="Times New Roman" w:eastAsia="宋体"/>
                <w:b/>
                <w:bCs/>
              </w:rPr>
              <w:t>3</w:t>
            </w:r>
            <w:r>
              <w:rPr>
                <w:rFonts w:ascii="Times New Roman" w:hAnsi="Times New Roman" w:eastAsia="宋体"/>
                <w:b/>
                <w:bCs/>
              </w:rPr>
              <w:t>）环境风险评价工作级别判据</w:t>
            </w:r>
          </w:p>
          <w:p>
            <w:pPr>
              <w:spacing w:line="440" w:lineRule="exact"/>
              <w:ind w:firstLine="422" w:firstLineChars="200"/>
              <w:jc w:val="center"/>
              <w:rPr>
                <w:rFonts w:ascii="Times New Roman" w:hAnsi="Times New Roman" w:eastAsia="宋体"/>
                <w:b/>
                <w:bCs/>
                <w:sz w:val="21"/>
                <w:szCs w:val="21"/>
              </w:rPr>
            </w:pPr>
            <w:r>
              <w:rPr>
                <w:rFonts w:ascii="Times New Roman" w:hAnsi="Times New Roman" w:eastAsia="宋体"/>
                <w:b/>
                <w:bCs/>
                <w:sz w:val="21"/>
                <w:szCs w:val="21"/>
              </w:rPr>
              <w:t>表</w:t>
            </w:r>
            <w:r>
              <w:rPr>
                <w:rFonts w:hint="eastAsia" w:ascii="Times New Roman" w:hAnsi="Times New Roman" w:eastAsia="宋体"/>
                <w:b/>
                <w:bCs/>
                <w:sz w:val="21"/>
                <w:szCs w:val="21"/>
              </w:rPr>
              <w:t>4-1</w:t>
            </w:r>
            <w:r>
              <w:rPr>
                <w:rFonts w:hint="eastAsia" w:ascii="Times New Roman" w:hAnsi="Times New Roman"/>
                <w:b/>
                <w:bCs/>
                <w:sz w:val="21"/>
                <w:szCs w:val="21"/>
                <w:lang w:val="en-US" w:eastAsia="zh-CN"/>
              </w:rPr>
              <w:t>6</w:t>
            </w:r>
            <w:r>
              <w:rPr>
                <w:rFonts w:hint="eastAsia" w:ascii="Times New Roman" w:hAnsi="Times New Roman" w:eastAsia="宋体"/>
                <w:b/>
                <w:bCs/>
                <w:sz w:val="21"/>
                <w:szCs w:val="21"/>
              </w:rPr>
              <w:t xml:space="preserve"> </w:t>
            </w:r>
            <w:r>
              <w:rPr>
                <w:rFonts w:ascii="Times New Roman" w:hAnsi="Times New Roman" w:eastAsia="宋体"/>
                <w:b/>
                <w:bCs/>
                <w:sz w:val="21"/>
                <w:szCs w:val="21"/>
              </w:rPr>
              <w:t>环境风险评价工作级别判据表</w:t>
            </w:r>
          </w:p>
          <w:tbl>
            <w:tblPr>
              <w:tblStyle w:val="18"/>
              <w:tblW w:w="7853" w:type="dxa"/>
              <w:jc w:val="center"/>
              <w:tblInd w:w="0" w:type="dxa"/>
              <w:tblLayout w:type="fixed"/>
              <w:tblCellMar>
                <w:top w:w="0" w:type="dxa"/>
                <w:left w:w="0" w:type="dxa"/>
                <w:bottom w:w="0" w:type="dxa"/>
                <w:right w:w="0" w:type="dxa"/>
              </w:tblCellMar>
            </w:tblPr>
            <w:tblGrid>
              <w:gridCol w:w="1565"/>
              <w:gridCol w:w="1566"/>
              <w:gridCol w:w="1571"/>
              <w:gridCol w:w="1566"/>
              <w:gridCol w:w="1585"/>
            </w:tblGrid>
            <w:tr>
              <w:tblPrEx>
                <w:tblLayout w:type="fixed"/>
                <w:tblCellMar>
                  <w:top w:w="0" w:type="dxa"/>
                  <w:left w:w="0" w:type="dxa"/>
                  <w:bottom w:w="0" w:type="dxa"/>
                  <w:right w:w="0" w:type="dxa"/>
                </w:tblCellMar>
              </w:tblPrEx>
              <w:trPr>
                <w:trHeight w:val="397" w:hRule="exact"/>
                <w:jc w:val="center"/>
              </w:trPr>
              <w:tc>
                <w:tcPr>
                  <w:tcW w:w="156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环境风险潜势</w:t>
                  </w:r>
                </w:p>
              </w:tc>
              <w:tc>
                <w:tcPr>
                  <w:tcW w:w="156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Ⅳ、Ⅳ+</w:t>
                  </w: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Ⅲ</w:t>
                  </w:r>
                </w:p>
              </w:tc>
              <w:tc>
                <w:tcPr>
                  <w:tcW w:w="156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Ⅱ</w:t>
                  </w:r>
                </w:p>
              </w:tc>
              <w:tc>
                <w:tcPr>
                  <w:tcW w:w="158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Ⅰ</w:t>
                  </w:r>
                </w:p>
              </w:tc>
            </w:tr>
            <w:tr>
              <w:tblPrEx>
                <w:tblLayout w:type="fixed"/>
                <w:tblCellMar>
                  <w:top w:w="0" w:type="dxa"/>
                  <w:left w:w="0" w:type="dxa"/>
                  <w:bottom w:w="0" w:type="dxa"/>
                  <w:right w:w="0" w:type="dxa"/>
                </w:tblCellMar>
              </w:tblPrEx>
              <w:trPr>
                <w:trHeight w:val="397" w:hRule="exact"/>
                <w:jc w:val="center"/>
              </w:trPr>
              <w:tc>
                <w:tcPr>
                  <w:tcW w:w="156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评价工作等级</w:t>
                  </w:r>
                </w:p>
              </w:tc>
              <w:tc>
                <w:tcPr>
                  <w:tcW w:w="156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一</w:t>
                  </w:r>
                </w:p>
              </w:tc>
              <w:tc>
                <w:tcPr>
                  <w:tcW w:w="157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二</w:t>
                  </w:r>
                </w:p>
              </w:tc>
              <w:tc>
                <w:tcPr>
                  <w:tcW w:w="1566"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三</w:t>
                  </w:r>
                </w:p>
              </w:tc>
              <w:tc>
                <w:tcPr>
                  <w:tcW w:w="158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简单分析a</w:t>
                  </w:r>
                </w:p>
              </w:tc>
            </w:tr>
            <w:tr>
              <w:tblPrEx>
                <w:tblLayout w:type="fixed"/>
                <w:tblCellMar>
                  <w:top w:w="0" w:type="dxa"/>
                  <w:left w:w="0" w:type="dxa"/>
                  <w:bottom w:w="0" w:type="dxa"/>
                  <w:right w:w="0" w:type="dxa"/>
                </w:tblCellMar>
              </w:tblPrEx>
              <w:trPr>
                <w:trHeight w:val="794" w:hRule="exact"/>
                <w:jc w:val="center"/>
              </w:trPr>
              <w:tc>
                <w:tcPr>
                  <w:tcW w:w="7853"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a是相对于详细评价工作内容而言，在描述危险物质、环境影响途径、环境危害后果、风险防范措施等方面给出定性的说明。</w:t>
                  </w:r>
                </w:p>
              </w:tc>
            </w:tr>
          </w:tbl>
          <w:p>
            <w:pPr>
              <w:spacing w:line="440" w:lineRule="exact"/>
              <w:ind w:firstLine="480" w:firstLineChars="200"/>
              <w:rPr>
                <w:rFonts w:ascii="Times New Roman" w:hAnsi="Times New Roman" w:eastAsia="宋体"/>
              </w:rPr>
            </w:pPr>
            <w:r>
              <w:rPr>
                <w:rFonts w:ascii="Times New Roman" w:hAnsi="Times New Roman" w:eastAsia="宋体"/>
              </w:rPr>
              <w:t>根据《建设项目环境风险评价技术导则》（HJ169-2018）表1评价工作等级划分可知，本项目环境风险潜势为Ⅰ，评价工作等级确定为简单分析。简单分析基本内容根据《建设项目环境风险评价技术导则》（HJ169-2018）附录A进行分析。</w:t>
            </w:r>
          </w:p>
          <w:p>
            <w:pPr>
              <w:overflowPunct w:val="0"/>
              <w:adjustRightInd w:val="0"/>
              <w:spacing w:line="440" w:lineRule="exact"/>
              <w:ind w:firstLine="482" w:firstLineChars="200"/>
              <w:rPr>
                <w:rFonts w:ascii="Times New Roman" w:hAnsi="Times New Roman" w:eastAsia="宋体"/>
                <w:b/>
              </w:rPr>
            </w:pPr>
            <w:r>
              <w:rPr>
                <w:rFonts w:ascii="Times New Roman" w:hAnsi="Times New Roman" w:eastAsia="宋体"/>
                <w:b/>
              </w:rPr>
              <w:t>（4）环境风险分析</w:t>
            </w:r>
          </w:p>
          <w:p>
            <w:pPr>
              <w:overflowPunct w:val="0"/>
              <w:adjustRightInd w:val="0"/>
              <w:spacing w:line="440" w:lineRule="exact"/>
              <w:ind w:firstLine="482" w:firstLineChars="200"/>
              <w:rPr>
                <w:rFonts w:ascii="Times New Roman" w:hAnsi="Times New Roman" w:eastAsia="宋体"/>
                <w:b/>
                <w:bCs/>
              </w:rPr>
            </w:pPr>
            <w:r>
              <w:rPr>
                <w:rFonts w:hint="eastAsia" w:ascii="Times New Roman" w:hAnsi="Times New Roman" w:eastAsia="宋体"/>
                <w:b/>
                <w:bCs/>
              </w:rPr>
              <w:t>①</w:t>
            </w:r>
            <w:r>
              <w:rPr>
                <w:rFonts w:ascii="Times New Roman" w:hAnsi="Times New Roman" w:eastAsia="宋体"/>
                <w:b/>
                <w:bCs/>
              </w:rPr>
              <w:t>大气环境风险分析</w:t>
            </w:r>
          </w:p>
          <w:p>
            <w:pPr>
              <w:pStyle w:val="12"/>
              <w:spacing w:line="440" w:lineRule="exact"/>
              <w:ind w:firstLine="480" w:firstLineChars="200"/>
              <w:rPr>
                <w:rFonts w:ascii="Times New Roman" w:hAnsi="Times New Roman" w:eastAsia="宋体"/>
                <w:sz w:val="24"/>
              </w:rPr>
            </w:pPr>
            <w:r>
              <w:rPr>
                <w:rFonts w:ascii="Times New Roman" w:hAnsi="Times New Roman" w:eastAsia="宋体"/>
                <w:sz w:val="24"/>
              </w:rPr>
              <w:t>项目废机油暂存在危废暂存间内，若管理不当，会发生火灾事故。废机油燃烧的产物包括CO</w:t>
            </w:r>
            <w:r>
              <w:rPr>
                <w:rFonts w:ascii="Times New Roman" w:hAnsi="Times New Roman" w:eastAsia="宋体"/>
                <w:sz w:val="24"/>
                <w:vertAlign w:val="subscript"/>
              </w:rPr>
              <w:t>2</w:t>
            </w:r>
            <w:r>
              <w:rPr>
                <w:rFonts w:ascii="Times New Roman" w:hAnsi="Times New Roman" w:eastAsia="宋体"/>
                <w:sz w:val="24"/>
              </w:rPr>
              <w:t>、CO、HC、NO</w:t>
            </w:r>
            <w:r>
              <w:rPr>
                <w:rFonts w:ascii="Times New Roman" w:hAnsi="Times New Roman" w:eastAsia="宋体"/>
                <w:sz w:val="24"/>
                <w:vertAlign w:val="subscript"/>
              </w:rPr>
              <w:t>X</w:t>
            </w:r>
            <w:r>
              <w:rPr>
                <w:rFonts w:ascii="Times New Roman" w:hAnsi="Times New Roman" w:eastAsia="宋体"/>
                <w:sz w:val="24"/>
              </w:rPr>
              <w:t>等，会对大气环境及人体健康产生一定影响。</w:t>
            </w:r>
          </w:p>
          <w:p>
            <w:pPr>
              <w:pStyle w:val="12"/>
              <w:spacing w:line="440" w:lineRule="exact"/>
              <w:ind w:firstLine="480" w:firstLineChars="200"/>
              <w:rPr>
                <w:rFonts w:ascii="Times New Roman" w:hAnsi="Times New Roman" w:eastAsia="宋体"/>
                <w:sz w:val="24"/>
              </w:rPr>
            </w:pPr>
            <w:r>
              <w:rPr>
                <w:rFonts w:ascii="Times New Roman" w:hAnsi="Times New Roman" w:eastAsia="宋体"/>
                <w:sz w:val="24"/>
              </w:rPr>
              <w:t>由于项目区内废机油最大储存量仅为0.2t，通过设置危废暂存间加强管理、设置禁止烟火标志，定期巡查后可有降低其发生火灾的风险。另外，项目与周边敏感点的距离均较远，运营期间产生的废气难以对其造成较大的影响。</w:t>
            </w:r>
          </w:p>
          <w:p>
            <w:pPr>
              <w:overflowPunct w:val="0"/>
              <w:adjustRightInd w:val="0"/>
              <w:spacing w:line="440" w:lineRule="exact"/>
              <w:ind w:firstLine="482" w:firstLineChars="200"/>
              <w:rPr>
                <w:rFonts w:ascii="Times New Roman" w:hAnsi="Times New Roman" w:eastAsia="宋体"/>
                <w:b/>
                <w:bCs/>
              </w:rPr>
            </w:pPr>
            <w:r>
              <w:rPr>
                <w:rFonts w:hint="eastAsia" w:ascii="Times New Roman" w:hAnsi="Times New Roman" w:eastAsia="宋体"/>
                <w:b/>
                <w:bCs/>
              </w:rPr>
              <w:t>②</w:t>
            </w:r>
            <w:r>
              <w:rPr>
                <w:rFonts w:ascii="Times New Roman" w:hAnsi="Times New Roman" w:eastAsia="宋体"/>
                <w:b/>
                <w:bCs/>
              </w:rPr>
              <w:t>水环境、土壤环境风险分析</w:t>
            </w:r>
          </w:p>
          <w:p>
            <w:pPr>
              <w:overflowPunct w:val="0"/>
              <w:adjustRightInd w:val="0"/>
              <w:spacing w:line="440" w:lineRule="exact"/>
              <w:ind w:firstLine="480" w:firstLineChars="200"/>
              <w:rPr>
                <w:rFonts w:ascii="Times New Roman" w:hAnsi="Times New Roman" w:eastAsia="宋体"/>
              </w:rPr>
            </w:pPr>
            <w:r>
              <w:rPr>
                <w:rFonts w:ascii="Times New Roman" w:hAnsi="Times New Roman" w:eastAsia="宋体"/>
              </w:rPr>
              <w:t>项目废机油暂存在危废暂存间内，若管理不当，会发生泄露。本次评价中风险分析主要考虑废机油泄漏污染周边地表水体、地下水和土壤。距离项目最近的地表水体为</w:t>
            </w:r>
            <w:r>
              <w:rPr>
                <w:rFonts w:hint="eastAsia" w:ascii="Times New Roman" w:hAnsi="Times New Roman"/>
                <w:lang w:val="en-US" w:eastAsia="zh-CN"/>
              </w:rPr>
              <w:t>柴河</w:t>
            </w:r>
            <w:r>
              <w:rPr>
                <w:rFonts w:ascii="Times New Roman" w:hAnsi="Times New Roman" w:eastAsia="宋体"/>
              </w:rPr>
              <w:t>，位于项目</w:t>
            </w:r>
            <w:r>
              <w:rPr>
                <w:rFonts w:hint="eastAsia" w:ascii="Times New Roman" w:hAnsi="Times New Roman"/>
                <w:lang w:val="en-US" w:eastAsia="zh-CN"/>
              </w:rPr>
              <w:t>东</w:t>
            </w:r>
            <w:r>
              <w:rPr>
                <w:rFonts w:ascii="Times New Roman" w:hAnsi="Times New Roman" w:eastAsia="宋体"/>
              </w:rPr>
              <w:t>侧约</w:t>
            </w:r>
            <w:r>
              <w:rPr>
                <w:rFonts w:hint="eastAsia" w:ascii="Times New Roman" w:hAnsi="Times New Roman"/>
                <w:lang w:val="en-US" w:eastAsia="zh-CN"/>
              </w:rPr>
              <w:t>2.7km</w:t>
            </w:r>
            <w:r>
              <w:rPr>
                <w:rFonts w:ascii="Times New Roman" w:hAnsi="Times New Roman" w:eastAsia="宋体"/>
              </w:rPr>
              <w:t>处。</w:t>
            </w:r>
          </w:p>
          <w:p>
            <w:pPr>
              <w:overflowPunct w:val="0"/>
              <w:adjustRightInd w:val="0"/>
              <w:spacing w:line="440" w:lineRule="exact"/>
              <w:ind w:firstLine="480" w:firstLineChars="200"/>
              <w:rPr>
                <w:rFonts w:ascii="Times New Roman" w:hAnsi="Times New Roman" w:eastAsia="宋体"/>
                <w:b/>
              </w:rPr>
            </w:pPr>
            <w:r>
              <w:rPr>
                <w:rFonts w:ascii="Times New Roman" w:hAnsi="Times New Roman" w:eastAsia="宋体"/>
              </w:rPr>
              <w:t>本项目危废暂存间按《危险废物贮存污染控制标准》（GB18597-20</w:t>
            </w:r>
            <w:r>
              <w:rPr>
                <w:rFonts w:hint="eastAsia" w:ascii="Times New Roman" w:hAnsi="Times New Roman"/>
                <w:lang w:val="en-US" w:eastAsia="zh-CN"/>
              </w:rPr>
              <w:t>23</w:t>
            </w:r>
            <w:r>
              <w:rPr>
                <w:rFonts w:ascii="Times New Roman" w:hAnsi="Times New Roman" w:eastAsia="宋体"/>
              </w:rPr>
              <w:t>）及其2013年修改单的相关要求进行设置。且废机油储存量较小，即使发生泄漏也为小量泄漏，泄漏时液态物质首先流至水泥硬化地面，用不燃材料吸附或吸收即可，不会对周边地表水、地下水及土壤环境产生显著不利影响。</w:t>
            </w:r>
          </w:p>
          <w:p>
            <w:pPr>
              <w:overflowPunct w:val="0"/>
              <w:adjustRightInd w:val="0"/>
              <w:spacing w:line="440" w:lineRule="exact"/>
              <w:ind w:firstLine="482" w:firstLineChars="200"/>
              <w:rPr>
                <w:rFonts w:ascii="Times New Roman" w:hAnsi="Times New Roman" w:eastAsia="宋体"/>
                <w:b/>
              </w:rPr>
            </w:pPr>
            <w:r>
              <w:rPr>
                <w:rFonts w:ascii="Times New Roman" w:hAnsi="Times New Roman" w:eastAsia="宋体"/>
                <w:b/>
              </w:rPr>
              <w:t>（5）风险防范措施</w:t>
            </w:r>
          </w:p>
          <w:p>
            <w:pPr>
              <w:adjustRightInd w:val="0"/>
              <w:snapToGrid w:val="0"/>
              <w:spacing w:line="440" w:lineRule="exact"/>
              <w:ind w:firstLine="480" w:firstLineChars="200"/>
              <w:rPr>
                <w:rFonts w:ascii="Times New Roman" w:hAnsi="Times New Roman" w:eastAsia="宋体"/>
                <w:szCs w:val="28"/>
              </w:rPr>
            </w:pPr>
            <w:r>
              <w:rPr>
                <w:rFonts w:hint="eastAsia" w:ascii="Times New Roman" w:hAnsi="Times New Roman" w:eastAsia="宋体"/>
                <w:szCs w:val="28"/>
              </w:rPr>
              <w:t>①加强对危废</w:t>
            </w:r>
            <w:r>
              <w:rPr>
                <w:rFonts w:ascii="Times New Roman" w:hAnsi="Times New Roman" w:eastAsia="宋体"/>
                <w:szCs w:val="28"/>
              </w:rPr>
              <w:t>暂存区的巡查，及时发现泄漏破损，及时采取措施。</w:t>
            </w:r>
          </w:p>
          <w:p>
            <w:pPr>
              <w:adjustRightInd w:val="0"/>
              <w:snapToGrid w:val="0"/>
              <w:spacing w:line="440" w:lineRule="exact"/>
              <w:ind w:firstLine="480" w:firstLineChars="200"/>
              <w:rPr>
                <w:rFonts w:ascii="Times New Roman" w:hAnsi="Times New Roman" w:eastAsia="宋体"/>
                <w:szCs w:val="28"/>
              </w:rPr>
            </w:pPr>
            <w:r>
              <w:rPr>
                <w:rFonts w:hint="eastAsia" w:ascii="Times New Roman" w:hAnsi="Times New Roman" w:eastAsia="宋体"/>
                <w:szCs w:val="28"/>
              </w:rPr>
              <w:t>②</w:t>
            </w:r>
            <w:r>
              <w:rPr>
                <w:rFonts w:ascii="Times New Roman" w:hAnsi="Times New Roman" w:eastAsia="宋体"/>
                <w:szCs w:val="28"/>
              </w:rPr>
              <w:t>加强设备电线及接头的检修及维护，防止因线路老化、接触不良等原因造成火灾事故。</w:t>
            </w:r>
          </w:p>
          <w:p>
            <w:pPr>
              <w:adjustRightInd w:val="0"/>
              <w:snapToGrid w:val="0"/>
              <w:spacing w:line="440" w:lineRule="exact"/>
              <w:ind w:firstLine="480" w:firstLineChars="200"/>
              <w:rPr>
                <w:rFonts w:ascii="Times New Roman" w:hAnsi="Times New Roman" w:eastAsia="宋体"/>
                <w:szCs w:val="28"/>
              </w:rPr>
            </w:pPr>
            <w:r>
              <w:rPr>
                <w:rFonts w:hint="eastAsia" w:ascii="Times New Roman" w:hAnsi="Times New Roman" w:eastAsia="宋体"/>
                <w:szCs w:val="28"/>
              </w:rPr>
              <w:t>③</w:t>
            </w:r>
            <w:r>
              <w:rPr>
                <w:rFonts w:ascii="Times New Roman" w:hAnsi="Times New Roman" w:eastAsia="宋体"/>
                <w:szCs w:val="28"/>
              </w:rPr>
              <w:t>废机油泄漏，用</w:t>
            </w:r>
            <w:r>
              <w:rPr>
                <w:rFonts w:hint="eastAsia" w:ascii="Times New Roman" w:hAnsi="Times New Roman" w:eastAsia="宋体"/>
                <w:szCs w:val="28"/>
              </w:rPr>
              <w:t>吸油毡和吸油毯</w:t>
            </w:r>
            <w:r>
              <w:rPr>
                <w:rFonts w:ascii="Times New Roman" w:hAnsi="Times New Roman" w:eastAsia="宋体"/>
                <w:szCs w:val="28"/>
              </w:rPr>
              <w:t>吸收，收集的危险废物在危废暂存间暂存，然后委托有资质的单位处理；</w:t>
            </w:r>
          </w:p>
          <w:p>
            <w:pPr>
              <w:adjustRightInd w:val="0"/>
              <w:snapToGrid w:val="0"/>
              <w:spacing w:line="440" w:lineRule="exact"/>
              <w:ind w:firstLine="480" w:firstLineChars="200"/>
              <w:rPr>
                <w:rFonts w:ascii="Times New Roman" w:hAnsi="Times New Roman" w:eastAsia="宋体"/>
                <w:szCs w:val="28"/>
              </w:rPr>
            </w:pPr>
            <w:r>
              <w:rPr>
                <w:rFonts w:ascii="Times New Roman" w:hAnsi="Times New Roman" w:eastAsia="宋体"/>
                <w:szCs w:val="28"/>
              </w:rPr>
              <w:t>④危废暂存间应按《危险废物贮存污染控制标准》（GB18597-20</w:t>
            </w:r>
            <w:r>
              <w:rPr>
                <w:rFonts w:hint="eastAsia" w:ascii="Times New Roman" w:hAnsi="Times New Roman"/>
                <w:szCs w:val="28"/>
                <w:lang w:val="en-US" w:eastAsia="zh-CN"/>
              </w:rPr>
              <w:t>23</w:t>
            </w:r>
            <w:r>
              <w:rPr>
                <w:rFonts w:ascii="Times New Roman" w:hAnsi="Times New Roman" w:eastAsia="宋体"/>
                <w:szCs w:val="28"/>
              </w:rPr>
              <w:t>）中相关要求规范建设，地面采取砼浇灌+环氧树脂漆涂层，防渗系数≤10</w:t>
            </w:r>
            <w:r>
              <w:rPr>
                <w:rFonts w:ascii="Times New Roman" w:hAnsi="Times New Roman" w:eastAsia="宋体"/>
                <w:szCs w:val="28"/>
                <w:vertAlign w:val="superscript"/>
              </w:rPr>
              <w:t>-10</w:t>
            </w:r>
            <w:r>
              <w:rPr>
                <w:rFonts w:ascii="Times New Roman" w:hAnsi="Times New Roman" w:eastAsia="宋体"/>
                <w:szCs w:val="28"/>
              </w:rPr>
              <w:t>cm/s；定期委托有资质的单位处置；</w:t>
            </w:r>
          </w:p>
          <w:p>
            <w:pPr>
              <w:overflowPunct w:val="0"/>
              <w:adjustRightInd w:val="0"/>
              <w:spacing w:line="440" w:lineRule="exact"/>
              <w:ind w:firstLine="480" w:firstLineChars="200"/>
              <w:rPr>
                <w:rFonts w:ascii="Times New Roman" w:hAnsi="Times New Roman" w:eastAsia="宋体"/>
              </w:rPr>
            </w:pPr>
            <w:r>
              <w:rPr>
                <w:rFonts w:hint="eastAsia" w:ascii="Times New Roman" w:hAnsi="Times New Roman" w:eastAsia="宋体"/>
              </w:rPr>
              <w:t>⑤加强职工的安全教育，提高安全素质；配备消防物资；车间严禁吸烟和带入火种；编制环境风险应急预案并备案。</w:t>
            </w:r>
          </w:p>
          <w:p>
            <w:pPr>
              <w:spacing w:line="440" w:lineRule="exact"/>
              <w:ind w:firstLine="482" w:firstLineChars="200"/>
              <w:rPr>
                <w:rFonts w:ascii="Times New Roman" w:hAnsi="Times New Roman" w:eastAsia="宋体"/>
                <w:b/>
                <w:szCs w:val="20"/>
              </w:rPr>
            </w:pPr>
            <w:r>
              <w:rPr>
                <w:rFonts w:ascii="Times New Roman" w:hAnsi="Times New Roman" w:eastAsia="宋体"/>
                <w:b/>
                <w:szCs w:val="20"/>
              </w:rPr>
              <w:t>（</w:t>
            </w:r>
            <w:r>
              <w:rPr>
                <w:rFonts w:hint="eastAsia" w:ascii="Times New Roman" w:hAnsi="Times New Roman" w:eastAsia="宋体"/>
                <w:b/>
                <w:szCs w:val="20"/>
              </w:rPr>
              <w:t>6</w:t>
            </w:r>
            <w:r>
              <w:rPr>
                <w:rFonts w:ascii="Times New Roman" w:hAnsi="Times New Roman" w:eastAsia="宋体"/>
                <w:b/>
                <w:szCs w:val="20"/>
              </w:rPr>
              <w:t>）分析结论</w:t>
            </w:r>
          </w:p>
          <w:p>
            <w:pPr>
              <w:spacing w:line="440" w:lineRule="exact"/>
              <w:ind w:firstLine="480" w:firstLineChars="200"/>
              <w:rPr>
                <w:rFonts w:ascii="Times New Roman" w:hAnsi="Times New Roman" w:eastAsia="宋体"/>
                <w:lang w:val="zh-CN"/>
              </w:rPr>
            </w:pPr>
            <w:r>
              <w:rPr>
                <w:rFonts w:ascii="Times New Roman" w:hAnsi="Times New Roman" w:eastAsia="宋体"/>
                <w:szCs w:val="20"/>
              </w:rPr>
              <w:t>在严格落实应急措施后，可将风险发生的概率和影响后果降到最低限度。一旦发生事故，及时采取应急措施，可将对大气和地下水的影响降到最低限度，其风险水平可以被接受。</w:t>
            </w:r>
          </w:p>
          <w:p>
            <w:pPr>
              <w:spacing w:line="440" w:lineRule="exact"/>
              <w:ind w:firstLine="482" w:firstLineChars="200"/>
              <w:rPr>
                <w:rFonts w:ascii="Times New Roman" w:hAnsi="Times New Roman" w:eastAsia="宋体"/>
                <w:b/>
                <w:bCs/>
                <w:color w:val="000000"/>
              </w:rPr>
            </w:pPr>
            <w:r>
              <w:rPr>
                <w:rFonts w:ascii="Times New Roman" w:hAnsi="Times New Roman" w:eastAsia="宋体"/>
                <w:b/>
                <w:bCs/>
                <w:color w:val="000000"/>
              </w:rPr>
              <w:t>8、环境管理与环境监测</w:t>
            </w:r>
          </w:p>
          <w:p>
            <w:pPr>
              <w:widowControl/>
              <w:spacing w:line="440" w:lineRule="exact"/>
              <w:ind w:firstLine="482" w:firstLineChars="200"/>
              <w:rPr>
                <w:rFonts w:ascii="Times New Roman" w:hAnsi="Times New Roman" w:eastAsia="宋体"/>
                <w:b/>
                <w:bCs/>
                <w:color w:val="000000"/>
              </w:rPr>
            </w:pPr>
            <w:r>
              <w:rPr>
                <w:rFonts w:ascii="Times New Roman" w:hAnsi="Times New Roman" w:eastAsia="宋体"/>
                <w:b/>
                <w:bCs/>
                <w:color w:val="000000"/>
                <w:kern w:val="0"/>
                <w:lang w:bidi="ar"/>
              </w:rPr>
              <w:t>（1）环境管理</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kern w:val="0"/>
                <w:lang w:bidi="ar"/>
              </w:rPr>
              <w:t>项目运营期会对周边环境造成一定影响，因此项目运营必须做到严格、科学管理，并同时进行环境监测，以及时、准确、全面地了解项目环保措施的落实情况，掌握污染动态，发现潜在的不利影响，从而及时采取有效的环保措施以减轻和消除不利影响，使环保设施发挥最佳功效，把对环境的不利影响降低到最低限，使建设项目的社会效益和环境效益得到有机的统一。项目运行期的环境管理工作由建设单位安排专人负责，将环保工作纳入日常的管理工作中。对厂区的环境管理工作进行监督。</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kern w:val="0"/>
                <w:lang w:bidi="ar"/>
              </w:rPr>
              <w:t>①加强污染治理设施的管理和维护，保证净化效果；</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kern w:val="0"/>
                <w:lang w:bidi="ar"/>
              </w:rPr>
              <w:t>②建立污染治理设施运行台账；</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kern w:val="0"/>
                <w:lang w:bidi="ar"/>
              </w:rPr>
              <w:t>③按环保部门及行业主管部门要求，如实填报企业环境统计报表、污染源申报排污许可。</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kern w:val="0"/>
                <w:lang w:bidi="ar"/>
              </w:rPr>
              <w:t>④建设单位应对企业环保工作负责，自行组织环境保护竣工验收。</w:t>
            </w:r>
          </w:p>
          <w:p>
            <w:pPr>
              <w:widowControl/>
              <w:spacing w:line="440" w:lineRule="exact"/>
              <w:ind w:firstLine="482" w:firstLineChars="200"/>
              <w:rPr>
                <w:rFonts w:ascii="Times New Roman" w:hAnsi="Times New Roman" w:eastAsia="宋体"/>
                <w:b/>
                <w:bCs/>
                <w:color w:val="000000"/>
                <w:kern w:val="0"/>
                <w:lang w:bidi="ar"/>
              </w:rPr>
            </w:pPr>
            <w:r>
              <w:rPr>
                <w:rFonts w:ascii="Times New Roman" w:hAnsi="Times New Roman" w:eastAsia="宋体"/>
                <w:b/>
                <w:bCs/>
                <w:color w:val="000000"/>
                <w:kern w:val="0"/>
                <w:lang w:bidi="ar"/>
              </w:rPr>
              <w:t xml:space="preserve">（2）环境监测 </w:t>
            </w:r>
          </w:p>
          <w:p>
            <w:pPr>
              <w:spacing w:line="440" w:lineRule="exact"/>
              <w:ind w:firstLine="480" w:firstLineChars="200"/>
              <w:rPr>
                <w:rFonts w:ascii="Times New Roman" w:hAnsi="Times New Roman" w:eastAsia="宋体"/>
              </w:rPr>
            </w:pPr>
            <w:r>
              <w:rPr>
                <w:rFonts w:ascii="Times New Roman" w:hAnsi="Times New Roman" w:eastAsia="宋体"/>
                <w:color w:val="000000"/>
                <w:kern w:val="0"/>
                <w:lang w:bidi="ar"/>
              </w:rPr>
              <w:t>为了确保项目运行过程中污染物达标排放，有关部门需对企业环保措施建设运行及企业环境管理进行监督管理。项目运营期监测计划见表4-</w:t>
            </w:r>
            <w:r>
              <w:rPr>
                <w:rFonts w:hint="eastAsia" w:ascii="Times New Roman" w:hAnsi="Times New Roman" w:eastAsia="宋体"/>
                <w:color w:val="000000"/>
                <w:kern w:val="0"/>
                <w:lang w:bidi="ar"/>
              </w:rPr>
              <w:t>18</w:t>
            </w:r>
            <w:r>
              <w:rPr>
                <w:rFonts w:ascii="Times New Roman" w:hAnsi="Times New Roman" w:eastAsia="宋体"/>
                <w:color w:val="000000"/>
                <w:kern w:val="0"/>
                <w:lang w:bidi="ar"/>
              </w:rPr>
              <w:t>。</w:t>
            </w:r>
          </w:p>
          <w:p>
            <w:pPr>
              <w:widowControl/>
              <w:spacing w:line="440" w:lineRule="exact"/>
              <w:jc w:val="center"/>
              <w:rPr>
                <w:rFonts w:ascii="Times New Roman" w:hAnsi="Times New Roman" w:eastAsia="宋体"/>
                <w:b/>
                <w:bCs/>
                <w:kern w:val="0"/>
                <w:lang w:bidi="ar"/>
              </w:rPr>
            </w:pPr>
            <w:r>
              <w:rPr>
                <w:rFonts w:ascii="Times New Roman" w:hAnsi="Times New Roman" w:eastAsia="宋体"/>
                <w:b/>
                <w:bCs/>
                <w:kern w:val="0"/>
                <w:sz w:val="21"/>
                <w:szCs w:val="21"/>
                <w:lang w:bidi="ar"/>
              </w:rPr>
              <w:t>表4-</w:t>
            </w:r>
            <w:r>
              <w:rPr>
                <w:rFonts w:hint="eastAsia" w:ascii="Times New Roman" w:hAnsi="Times New Roman" w:eastAsia="宋体"/>
                <w:b/>
                <w:bCs/>
                <w:kern w:val="0"/>
                <w:sz w:val="21"/>
                <w:szCs w:val="21"/>
                <w:lang w:bidi="ar"/>
              </w:rPr>
              <w:t>1</w:t>
            </w:r>
            <w:r>
              <w:rPr>
                <w:rFonts w:hint="eastAsia" w:ascii="Times New Roman" w:hAnsi="Times New Roman"/>
                <w:b/>
                <w:bCs/>
                <w:kern w:val="0"/>
                <w:sz w:val="21"/>
                <w:szCs w:val="21"/>
                <w:lang w:val="en-US" w:eastAsia="zh-CN" w:bidi="ar"/>
              </w:rPr>
              <w:t>7</w:t>
            </w:r>
            <w:r>
              <w:rPr>
                <w:rFonts w:ascii="Times New Roman" w:hAnsi="Times New Roman" w:eastAsia="宋体"/>
                <w:b/>
                <w:bCs/>
                <w:kern w:val="0"/>
                <w:sz w:val="21"/>
                <w:szCs w:val="21"/>
                <w:lang w:bidi="ar"/>
              </w:rPr>
              <w:t>运营期监测计划一览表</w:t>
            </w:r>
          </w:p>
          <w:tbl>
            <w:tblPr>
              <w:tblStyle w:val="19"/>
              <w:tblW w:w="7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09"/>
              <w:gridCol w:w="1935"/>
              <w:gridCol w:w="195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61" w:type="dxa"/>
                  <w:gridSpan w:val="2"/>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类别</w:t>
                  </w:r>
                </w:p>
              </w:tc>
              <w:tc>
                <w:tcPr>
                  <w:tcW w:w="1935"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监测点</w:t>
                  </w:r>
                </w:p>
              </w:tc>
              <w:tc>
                <w:tcPr>
                  <w:tcW w:w="1953"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监测项目</w:t>
                  </w:r>
                </w:p>
              </w:tc>
              <w:tc>
                <w:tcPr>
                  <w:tcW w:w="1934"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2" w:type="dxa"/>
                  <w:vMerge w:val="restart"/>
                  <w:tcBorders>
                    <w:right w:val="single" w:color="000000" w:sz="8" w:space="0"/>
                  </w:tcBorders>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大气环境</w:t>
                  </w:r>
                </w:p>
              </w:tc>
              <w:tc>
                <w:tcPr>
                  <w:tcW w:w="1309" w:type="dxa"/>
                  <w:vMerge w:val="restart"/>
                  <w:tcBorders>
                    <w:top w:val="single" w:color="000000" w:sz="8" w:space="0"/>
                    <w:left w:val="single" w:color="000000" w:sz="8" w:space="0"/>
                  </w:tcBorders>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有</w:t>
                  </w:r>
                  <w:r>
                    <w:rPr>
                      <w:rFonts w:ascii="Times New Roman" w:hAnsi="Times New Roman" w:eastAsia="宋体"/>
                      <w:color w:val="000000"/>
                      <w:sz w:val="21"/>
                      <w:szCs w:val="21"/>
                    </w:rPr>
                    <w:t>组织废气</w:t>
                  </w:r>
                </w:p>
              </w:tc>
              <w:tc>
                <w:tcPr>
                  <w:tcW w:w="1935" w:type="dxa"/>
                  <w:vMerge w:val="restart"/>
                  <w:tcBorders>
                    <w:top w:val="single" w:color="000000" w:sz="8" w:space="0"/>
                  </w:tcBorders>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排气口（DA001）</w:t>
                  </w:r>
                </w:p>
              </w:tc>
              <w:tc>
                <w:tcPr>
                  <w:tcW w:w="1953" w:type="dxa"/>
                  <w:tcBorders>
                    <w:top w:val="single" w:color="000000" w:sz="8" w:space="0"/>
                    <w:bottom w:val="single" w:color="000000" w:sz="8" w:space="0"/>
                  </w:tcBorders>
                  <w:vAlign w:val="center"/>
                </w:tcPr>
                <w:p>
                  <w:pPr>
                    <w:spacing w:line="360" w:lineRule="exact"/>
                    <w:jc w:val="center"/>
                    <w:rPr>
                      <w:rFonts w:ascii="Times New Roman" w:hAnsi="Times New Roman" w:eastAsia="宋体"/>
                      <w:snapToGrid w:val="0"/>
                      <w:kern w:val="0"/>
                      <w:sz w:val="21"/>
                      <w:szCs w:val="21"/>
                    </w:rPr>
                  </w:pPr>
                  <w:r>
                    <w:rPr>
                      <w:rFonts w:hint="eastAsia" w:ascii="Times New Roman" w:hAnsi="Times New Roman" w:eastAsia="宋体"/>
                      <w:snapToGrid w:val="0"/>
                      <w:kern w:val="0"/>
                      <w:sz w:val="21"/>
                      <w:szCs w:val="21"/>
                    </w:rPr>
                    <w:t>颗粒物</w:t>
                  </w:r>
                </w:p>
              </w:tc>
              <w:tc>
                <w:tcPr>
                  <w:tcW w:w="1934" w:type="dxa"/>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2" w:type="dxa"/>
                  <w:vMerge w:val="continue"/>
                  <w:tcBorders>
                    <w:righ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309" w:type="dxa"/>
                  <w:vMerge w:val="continue"/>
                  <w:tcBorders>
                    <w:lef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935" w:type="dxa"/>
                  <w:vMerge w:val="continue"/>
                  <w:vAlign w:val="center"/>
                </w:tcPr>
                <w:p>
                  <w:pPr>
                    <w:spacing w:line="360" w:lineRule="exact"/>
                    <w:jc w:val="center"/>
                    <w:rPr>
                      <w:rFonts w:ascii="Times New Roman" w:hAnsi="Times New Roman" w:eastAsia="宋体"/>
                      <w:sz w:val="21"/>
                      <w:szCs w:val="21"/>
                    </w:rPr>
                  </w:pPr>
                </w:p>
              </w:tc>
              <w:tc>
                <w:tcPr>
                  <w:tcW w:w="1953" w:type="dxa"/>
                  <w:tcBorders>
                    <w:top w:val="single" w:color="000000" w:sz="8" w:space="0"/>
                    <w:bottom w:val="single" w:color="000000" w:sz="8" w:space="0"/>
                  </w:tcBorders>
                  <w:vAlign w:val="center"/>
                </w:tcPr>
                <w:p>
                  <w:pPr>
                    <w:spacing w:line="360" w:lineRule="exact"/>
                    <w:jc w:val="center"/>
                    <w:rPr>
                      <w:rFonts w:ascii="Times New Roman" w:hAnsi="Times New Roman" w:eastAsia="宋体"/>
                      <w:snapToGrid w:val="0"/>
                      <w:kern w:val="0"/>
                      <w:sz w:val="21"/>
                      <w:szCs w:val="21"/>
                    </w:rPr>
                  </w:pPr>
                  <w:r>
                    <w:rPr>
                      <w:rFonts w:hint="eastAsia" w:ascii="Times New Roman" w:hAnsi="Times New Roman" w:eastAsia="宋体"/>
                      <w:snapToGrid w:val="0"/>
                      <w:kern w:val="0"/>
                      <w:sz w:val="21"/>
                      <w:szCs w:val="21"/>
                    </w:rPr>
                    <w:t>SO</w:t>
                  </w:r>
                  <w:r>
                    <w:rPr>
                      <w:rFonts w:hint="eastAsia" w:ascii="Times New Roman" w:hAnsi="Times New Roman" w:eastAsia="宋体"/>
                      <w:snapToGrid w:val="0"/>
                      <w:kern w:val="0"/>
                      <w:sz w:val="21"/>
                      <w:szCs w:val="21"/>
                      <w:vertAlign w:val="subscript"/>
                    </w:rPr>
                    <w:t>2</w:t>
                  </w:r>
                </w:p>
              </w:tc>
              <w:tc>
                <w:tcPr>
                  <w:tcW w:w="1934" w:type="dxa"/>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2" w:type="dxa"/>
                  <w:vMerge w:val="continue"/>
                  <w:tcBorders>
                    <w:righ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309" w:type="dxa"/>
                  <w:vMerge w:val="continue"/>
                  <w:tcBorders>
                    <w:lef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935" w:type="dxa"/>
                  <w:vMerge w:val="continue"/>
                  <w:vAlign w:val="center"/>
                </w:tcPr>
                <w:p>
                  <w:pPr>
                    <w:spacing w:line="360" w:lineRule="exact"/>
                    <w:jc w:val="center"/>
                    <w:rPr>
                      <w:rFonts w:ascii="Times New Roman" w:hAnsi="Times New Roman" w:eastAsia="宋体"/>
                      <w:sz w:val="21"/>
                      <w:szCs w:val="21"/>
                    </w:rPr>
                  </w:pPr>
                </w:p>
              </w:tc>
              <w:tc>
                <w:tcPr>
                  <w:tcW w:w="1953" w:type="dxa"/>
                  <w:tcBorders>
                    <w:top w:val="single" w:color="000000" w:sz="8" w:space="0"/>
                    <w:bottom w:val="single" w:color="000000" w:sz="8" w:space="0"/>
                  </w:tcBorders>
                  <w:vAlign w:val="center"/>
                </w:tcPr>
                <w:p>
                  <w:pPr>
                    <w:spacing w:line="360" w:lineRule="exact"/>
                    <w:jc w:val="center"/>
                    <w:rPr>
                      <w:rFonts w:ascii="Times New Roman" w:hAnsi="Times New Roman" w:eastAsia="宋体"/>
                      <w:snapToGrid w:val="0"/>
                      <w:kern w:val="0"/>
                      <w:sz w:val="21"/>
                      <w:szCs w:val="21"/>
                    </w:rPr>
                  </w:pPr>
                  <w:r>
                    <w:rPr>
                      <w:rFonts w:hint="eastAsia" w:ascii="Times New Roman" w:hAnsi="Times New Roman" w:eastAsia="宋体"/>
                      <w:snapToGrid w:val="0"/>
                      <w:kern w:val="0"/>
                      <w:sz w:val="21"/>
                      <w:szCs w:val="21"/>
                    </w:rPr>
                    <w:t>NOx</w:t>
                  </w:r>
                </w:p>
              </w:tc>
              <w:tc>
                <w:tcPr>
                  <w:tcW w:w="1934" w:type="dxa"/>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2" w:type="dxa"/>
                  <w:vMerge w:val="continue"/>
                  <w:tcBorders>
                    <w:righ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309" w:type="dxa"/>
                  <w:vMerge w:val="continue"/>
                  <w:tcBorders>
                    <w:lef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935" w:type="dxa"/>
                  <w:vMerge w:val="continue"/>
                  <w:vAlign w:val="center"/>
                </w:tcPr>
                <w:p>
                  <w:pPr>
                    <w:spacing w:line="360" w:lineRule="exact"/>
                    <w:jc w:val="center"/>
                    <w:rPr>
                      <w:rFonts w:ascii="Times New Roman" w:hAnsi="Times New Roman" w:eastAsia="宋体"/>
                      <w:sz w:val="21"/>
                      <w:szCs w:val="21"/>
                    </w:rPr>
                  </w:pPr>
                </w:p>
              </w:tc>
              <w:tc>
                <w:tcPr>
                  <w:tcW w:w="1953" w:type="dxa"/>
                  <w:tcBorders>
                    <w:top w:val="single" w:color="000000" w:sz="8" w:space="0"/>
                    <w:bottom w:val="single" w:color="000000" w:sz="8" w:space="0"/>
                  </w:tcBorders>
                  <w:vAlign w:val="center"/>
                </w:tcPr>
                <w:p>
                  <w:pPr>
                    <w:spacing w:line="360" w:lineRule="exact"/>
                    <w:jc w:val="center"/>
                    <w:rPr>
                      <w:rFonts w:ascii="Times New Roman" w:hAnsi="Times New Roman" w:eastAsia="宋体"/>
                      <w:snapToGrid w:val="0"/>
                      <w:kern w:val="0"/>
                      <w:sz w:val="21"/>
                      <w:szCs w:val="21"/>
                    </w:rPr>
                  </w:pPr>
                  <w:r>
                    <w:rPr>
                      <w:rFonts w:ascii="Times New Roman" w:hAnsi="Times New Roman" w:eastAsia="宋体"/>
                      <w:color w:val="000000"/>
                      <w:sz w:val="21"/>
                      <w:szCs w:val="21"/>
                    </w:rPr>
                    <w:t>烟气黑度</w:t>
                  </w:r>
                </w:p>
              </w:tc>
              <w:tc>
                <w:tcPr>
                  <w:tcW w:w="1934" w:type="dxa"/>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2" w:type="dxa"/>
                  <w:vMerge w:val="continue"/>
                  <w:tcBorders>
                    <w:righ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309" w:type="dxa"/>
                  <w:tcBorders>
                    <w:left w:val="single" w:color="000000" w:sz="8" w:space="0"/>
                  </w:tcBorders>
                  <w:vAlign w:val="center"/>
                </w:tcPr>
                <w:p>
                  <w:pPr>
                    <w:spacing w:line="360" w:lineRule="exact"/>
                    <w:jc w:val="center"/>
                    <w:rPr>
                      <w:rFonts w:ascii="Times New Roman" w:hAnsi="Times New Roman" w:eastAsia="宋体" w:cs="Times New Roman"/>
                      <w:color w:val="000000"/>
                      <w:kern w:val="2"/>
                      <w:sz w:val="21"/>
                      <w:szCs w:val="21"/>
                      <w:lang w:val="en-US" w:eastAsia="zh-CN" w:bidi="ar-SA"/>
                    </w:rPr>
                  </w:pPr>
                  <w:r>
                    <w:rPr>
                      <w:rFonts w:hint="eastAsia" w:ascii="Times New Roman" w:hAnsi="Times New Roman" w:eastAsia="宋体"/>
                      <w:color w:val="000000"/>
                      <w:sz w:val="21"/>
                      <w:szCs w:val="21"/>
                    </w:rPr>
                    <w:t>有</w:t>
                  </w:r>
                  <w:r>
                    <w:rPr>
                      <w:rFonts w:ascii="Times New Roman" w:hAnsi="Times New Roman" w:eastAsia="宋体"/>
                      <w:color w:val="000000"/>
                      <w:sz w:val="21"/>
                      <w:szCs w:val="21"/>
                    </w:rPr>
                    <w:t>组织废气</w:t>
                  </w:r>
                </w:p>
              </w:tc>
              <w:tc>
                <w:tcPr>
                  <w:tcW w:w="1935" w:type="dxa"/>
                  <w:vAlign w:val="center"/>
                </w:tcPr>
                <w:p>
                  <w:pPr>
                    <w:spacing w:line="360" w:lineRule="exact"/>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sz w:val="21"/>
                      <w:szCs w:val="21"/>
                    </w:rPr>
                    <w:t>排气口（DA00</w:t>
                  </w:r>
                  <w:r>
                    <w:rPr>
                      <w:rFonts w:hint="eastAsia" w:ascii="Times New Roman" w:hAnsi="Times New Roman"/>
                      <w:sz w:val="21"/>
                      <w:szCs w:val="21"/>
                      <w:lang w:val="en-US" w:eastAsia="zh-CN"/>
                    </w:rPr>
                    <w:t>2</w:t>
                  </w:r>
                  <w:r>
                    <w:rPr>
                      <w:rFonts w:hint="eastAsia" w:ascii="Times New Roman" w:hAnsi="Times New Roman" w:eastAsia="宋体"/>
                      <w:sz w:val="21"/>
                      <w:szCs w:val="21"/>
                    </w:rPr>
                    <w:t>）</w:t>
                  </w:r>
                </w:p>
              </w:tc>
              <w:tc>
                <w:tcPr>
                  <w:tcW w:w="1953" w:type="dxa"/>
                  <w:tcBorders>
                    <w:top w:val="single" w:color="000000" w:sz="8" w:space="0"/>
                    <w:bottom w:val="single" w:color="000000" w:sz="8" w:space="0"/>
                  </w:tcBorders>
                  <w:vAlign w:val="center"/>
                </w:tcPr>
                <w:p>
                  <w:pPr>
                    <w:spacing w:line="360" w:lineRule="exact"/>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颗粒物</w:t>
                  </w:r>
                </w:p>
              </w:tc>
              <w:tc>
                <w:tcPr>
                  <w:tcW w:w="1934" w:type="dxa"/>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652" w:type="dxa"/>
                  <w:vMerge w:val="continue"/>
                  <w:tcBorders>
                    <w:righ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309" w:type="dxa"/>
                  <w:tcBorders>
                    <w:left w:val="single" w:color="000000" w:sz="8" w:space="0"/>
                  </w:tcBorders>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无</w:t>
                  </w:r>
                  <w:r>
                    <w:rPr>
                      <w:rFonts w:ascii="Times New Roman" w:hAnsi="Times New Roman" w:eastAsia="宋体"/>
                      <w:color w:val="000000"/>
                      <w:sz w:val="21"/>
                      <w:szCs w:val="21"/>
                    </w:rPr>
                    <w:t>组织废气</w:t>
                  </w:r>
                </w:p>
              </w:tc>
              <w:tc>
                <w:tcPr>
                  <w:tcW w:w="1935" w:type="dxa"/>
                  <w:vAlign w:val="center"/>
                </w:tcPr>
                <w:p>
                  <w:pPr>
                    <w:widowControl/>
                    <w:spacing w:line="360" w:lineRule="exact"/>
                    <w:jc w:val="center"/>
                    <w:rPr>
                      <w:rFonts w:ascii="Times New Roman" w:hAnsi="Times New Roman" w:eastAsia="宋体"/>
                      <w:sz w:val="21"/>
                      <w:szCs w:val="21"/>
                    </w:rPr>
                  </w:pPr>
                  <w:r>
                    <w:rPr>
                      <w:rFonts w:ascii="Times New Roman" w:hAnsi="Times New Roman" w:eastAsia="宋体"/>
                      <w:sz w:val="21"/>
                      <w:szCs w:val="21"/>
                    </w:rPr>
                    <w:t>厂界上风向1个点，下风向3个点</w:t>
                  </w:r>
                </w:p>
              </w:tc>
              <w:tc>
                <w:tcPr>
                  <w:tcW w:w="1953" w:type="dxa"/>
                  <w:tcBorders>
                    <w:top w:val="single" w:color="000000" w:sz="8" w:space="0"/>
                    <w:bottom w:val="single" w:color="000000" w:sz="8" w:space="0"/>
                  </w:tcBorders>
                  <w:vAlign w:val="center"/>
                </w:tcPr>
                <w:p>
                  <w:pPr>
                    <w:widowControl/>
                    <w:spacing w:line="360" w:lineRule="exact"/>
                    <w:jc w:val="center"/>
                    <w:rPr>
                      <w:rFonts w:ascii="Times New Roman" w:hAnsi="Times New Roman" w:eastAsia="宋体"/>
                      <w:sz w:val="21"/>
                      <w:szCs w:val="21"/>
                    </w:rPr>
                  </w:pPr>
                  <w:r>
                    <w:rPr>
                      <w:rFonts w:hint="eastAsia" w:ascii="Times New Roman" w:hAnsi="Times New Roman" w:eastAsia="宋体"/>
                      <w:sz w:val="21"/>
                      <w:szCs w:val="21"/>
                    </w:rPr>
                    <w:t>颗粒物</w:t>
                  </w:r>
                </w:p>
              </w:tc>
              <w:tc>
                <w:tcPr>
                  <w:tcW w:w="1934" w:type="dxa"/>
                  <w:vAlign w:val="center"/>
                </w:tcPr>
                <w:p>
                  <w:pPr>
                    <w:spacing w:line="360" w:lineRule="exact"/>
                    <w:jc w:val="center"/>
                    <w:rPr>
                      <w:rFonts w:ascii="Times New Roman" w:hAnsi="Times New Roman" w:eastAsia="宋体"/>
                      <w:sz w:val="21"/>
                      <w:szCs w:val="21"/>
                    </w:rPr>
                  </w:pPr>
                  <w:r>
                    <w:rPr>
                      <w:rFonts w:ascii="Times New Roman" w:hAnsi="Times New Roman" w:eastAsia="宋体"/>
                      <w:sz w:val="21"/>
                      <w:szCs w:val="21"/>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1961" w:type="dxa"/>
                  <w:gridSpan w:val="2"/>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声环境</w:t>
                  </w:r>
                </w:p>
              </w:tc>
              <w:tc>
                <w:tcPr>
                  <w:tcW w:w="1935" w:type="dxa"/>
                  <w:vAlign w:val="center"/>
                </w:tcPr>
                <w:p>
                  <w:pPr>
                    <w:spacing w:line="360" w:lineRule="exact"/>
                    <w:jc w:val="center"/>
                    <w:rPr>
                      <w:rFonts w:ascii="Times New Roman" w:hAnsi="Times New Roman" w:eastAsia="宋体"/>
                      <w:sz w:val="21"/>
                      <w:szCs w:val="21"/>
                    </w:rPr>
                  </w:pPr>
                  <w:r>
                    <w:rPr>
                      <w:rFonts w:ascii="Times New Roman" w:hAnsi="Times New Roman" w:eastAsia="宋体"/>
                      <w:color w:val="000000"/>
                      <w:sz w:val="21"/>
                      <w:szCs w:val="21"/>
                    </w:rPr>
                    <w:t>东南西北四个厂界外1.0m处，设置四个监测点</w:t>
                  </w:r>
                </w:p>
              </w:tc>
              <w:tc>
                <w:tcPr>
                  <w:tcW w:w="1953" w:type="dxa"/>
                  <w:tcBorders>
                    <w:top w:val="single" w:color="000000" w:sz="8" w:space="0"/>
                    <w:bottom w:val="single" w:color="000000" w:sz="8" w:space="0"/>
                  </w:tcBorders>
                  <w:vAlign w:val="center"/>
                </w:tcPr>
                <w:p>
                  <w:pPr>
                    <w:widowControl/>
                    <w:spacing w:line="360" w:lineRule="exact"/>
                    <w:jc w:val="center"/>
                    <w:rPr>
                      <w:rFonts w:ascii="Times New Roman" w:hAnsi="Times New Roman" w:eastAsia="宋体"/>
                      <w:sz w:val="21"/>
                      <w:szCs w:val="21"/>
                    </w:rPr>
                  </w:pPr>
                  <w:r>
                    <w:rPr>
                      <w:rFonts w:ascii="Times New Roman" w:hAnsi="Times New Roman" w:eastAsia="宋体"/>
                      <w:color w:val="000000"/>
                      <w:kern w:val="0"/>
                      <w:sz w:val="21"/>
                      <w:szCs w:val="21"/>
                      <w:lang w:bidi="ar"/>
                    </w:rPr>
                    <w:t>等效A声级（dB）</w:t>
                  </w:r>
                </w:p>
              </w:tc>
              <w:tc>
                <w:tcPr>
                  <w:tcW w:w="1934" w:type="dxa"/>
                  <w:vAlign w:val="center"/>
                </w:tcPr>
                <w:p>
                  <w:pPr>
                    <w:spacing w:line="360" w:lineRule="exact"/>
                    <w:jc w:val="center"/>
                    <w:rPr>
                      <w:rFonts w:ascii="Times New Roman" w:hAnsi="Times New Roman" w:eastAsia="宋体"/>
                      <w:sz w:val="21"/>
                      <w:szCs w:val="21"/>
                    </w:rPr>
                  </w:pPr>
                  <w:r>
                    <w:rPr>
                      <w:rFonts w:ascii="Times New Roman" w:hAnsi="Times New Roman" w:eastAsia="宋体"/>
                      <w:color w:val="000000"/>
                      <w:sz w:val="21"/>
                      <w:szCs w:val="21"/>
                    </w:rPr>
                    <w:t>1</w:t>
                  </w:r>
                  <w:r>
                    <w:rPr>
                      <w:rFonts w:hint="eastAsia" w:ascii="Times New Roman" w:hAnsi="Times New Roman" w:eastAsia="宋体"/>
                      <w:color w:val="000000"/>
                      <w:sz w:val="21"/>
                      <w:szCs w:val="21"/>
                    </w:rPr>
                    <w:t>季度1次</w:t>
                  </w:r>
                  <w:r>
                    <w:rPr>
                      <w:rFonts w:ascii="Times New Roman" w:hAnsi="Times New Roman" w:eastAsia="宋体"/>
                      <w:color w:val="000000"/>
                      <w:sz w:val="21"/>
                      <w:szCs w:val="21"/>
                    </w:rPr>
                    <w:t>（昼夜各一次）或根据环保部门核发许可证频次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1961" w:type="dxa"/>
                  <w:gridSpan w:val="2"/>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水环境</w:t>
                  </w:r>
                </w:p>
              </w:tc>
              <w:tc>
                <w:tcPr>
                  <w:tcW w:w="1935"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化粪池出口</w:t>
                  </w:r>
                </w:p>
              </w:tc>
              <w:tc>
                <w:tcPr>
                  <w:tcW w:w="1953" w:type="dxa"/>
                  <w:tcBorders>
                    <w:top w:val="single" w:color="000000" w:sz="8" w:space="0"/>
                  </w:tcBorders>
                  <w:vAlign w:val="center"/>
                </w:tcPr>
                <w:p>
                  <w:pPr>
                    <w:widowControl/>
                    <w:spacing w:line="360" w:lineRule="exact"/>
                    <w:jc w:val="center"/>
                    <w:rPr>
                      <w:rFonts w:hint="default" w:ascii="Times New Roman" w:hAnsi="Times New Roman" w:eastAsia="宋体"/>
                      <w:color w:val="000000"/>
                      <w:kern w:val="0"/>
                      <w:sz w:val="21"/>
                      <w:szCs w:val="21"/>
                      <w:lang w:val="en-US" w:eastAsia="zh-CN" w:bidi="ar"/>
                    </w:rPr>
                  </w:pPr>
                  <w:r>
                    <w:rPr>
                      <w:rFonts w:ascii="Times New Roman" w:hAnsi="Times New Roman" w:eastAsia="宋体"/>
                      <w:color w:val="000000"/>
                      <w:sz w:val="21"/>
                      <w:szCs w:val="21"/>
                    </w:rPr>
                    <w:t>pH（无量纲）、SS、CODcr、BOD5、氨氮、T-P</w:t>
                  </w:r>
                  <w:r>
                    <w:rPr>
                      <w:rFonts w:hint="eastAsia" w:ascii="Times New Roman" w:hAnsi="Times New Roman"/>
                      <w:color w:val="000000"/>
                      <w:sz w:val="21"/>
                      <w:szCs w:val="21"/>
                      <w:lang w:eastAsia="zh-CN"/>
                    </w:rPr>
                    <w:t>、</w:t>
                  </w:r>
                  <w:r>
                    <w:rPr>
                      <w:rFonts w:hint="eastAsia" w:ascii="Times New Roman" w:hAnsi="Times New Roman"/>
                      <w:color w:val="000000"/>
                      <w:sz w:val="21"/>
                      <w:szCs w:val="21"/>
                      <w:lang w:val="en-US" w:eastAsia="zh-CN"/>
                    </w:rPr>
                    <w:t>动植物油</w:t>
                  </w:r>
                </w:p>
              </w:tc>
              <w:tc>
                <w:tcPr>
                  <w:tcW w:w="1934" w:type="dxa"/>
                  <w:vAlign w:val="center"/>
                </w:tcPr>
                <w:p>
                  <w:pPr>
                    <w:spacing w:line="360" w:lineRule="exact"/>
                    <w:jc w:val="center"/>
                    <w:rPr>
                      <w:rFonts w:ascii="Times New Roman" w:hAnsi="Times New Roman" w:eastAsia="宋体"/>
                      <w:kern w:val="0"/>
                      <w:sz w:val="21"/>
                      <w:szCs w:val="21"/>
                    </w:rPr>
                  </w:pPr>
                  <w:r>
                    <w:rPr>
                      <w:rFonts w:hint="eastAsia" w:ascii="Times New Roman" w:hAnsi="Times New Roman" w:eastAsia="宋体"/>
                      <w:kern w:val="0"/>
                      <w:sz w:val="21"/>
                      <w:szCs w:val="21"/>
                    </w:rPr>
                    <w:t>每年监测一次</w:t>
                  </w:r>
                </w:p>
              </w:tc>
            </w:tr>
          </w:tbl>
          <w:p>
            <w:pPr>
              <w:spacing w:line="440" w:lineRule="exact"/>
              <w:ind w:firstLine="482" w:firstLineChars="200"/>
              <w:rPr>
                <w:rFonts w:ascii="Times New Roman" w:hAnsi="Times New Roman" w:eastAsia="宋体"/>
                <w:b/>
                <w:bCs/>
                <w:color w:val="000000"/>
              </w:rPr>
            </w:pPr>
            <w:r>
              <w:rPr>
                <w:rFonts w:ascii="Times New Roman" w:hAnsi="Times New Roman" w:eastAsia="宋体"/>
                <w:b/>
                <w:bCs/>
                <w:color w:val="000000"/>
              </w:rPr>
              <w:t>9、环保设施竣工验收</w:t>
            </w:r>
          </w:p>
          <w:p>
            <w:pPr>
              <w:widowControl/>
              <w:spacing w:line="440" w:lineRule="exact"/>
              <w:ind w:firstLine="480" w:firstLineChars="200"/>
              <w:rPr>
                <w:rFonts w:ascii="Times New Roman" w:hAnsi="Times New Roman" w:eastAsia="宋体"/>
                <w:color w:val="000000"/>
                <w:kern w:val="0"/>
                <w:lang w:bidi="ar"/>
              </w:rPr>
            </w:pPr>
            <w:r>
              <w:rPr>
                <w:rFonts w:ascii="Times New Roman" w:hAnsi="Times New Roman" w:eastAsia="宋体"/>
                <w:color w:val="000000"/>
                <w:kern w:val="0"/>
                <w:lang w:bidi="ar"/>
              </w:rPr>
              <w:t>根据《建设项目环境保护管理条例》(2017年7月16日修订)，建设项目设计和施工中应严格落实</w:t>
            </w:r>
            <w:r>
              <w:rPr>
                <w:rFonts w:hint="eastAsia" w:ascii="Times New Roman" w:hAnsi="Times New Roman" w:eastAsia="宋体"/>
                <w:color w:val="000000"/>
                <w:kern w:val="0"/>
                <w:lang w:bidi="ar"/>
              </w:rPr>
              <w:t>“</w:t>
            </w:r>
            <w:r>
              <w:rPr>
                <w:rFonts w:ascii="Times New Roman" w:hAnsi="Times New Roman" w:eastAsia="宋体"/>
                <w:color w:val="000000"/>
                <w:kern w:val="0"/>
                <w:lang w:bidi="ar"/>
              </w:rPr>
              <w:t>三同时</w:t>
            </w:r>
            <w:r>
              <w:rPr>
                <w:rFonts w:hint="eastAsia" w:ascii="Times New Roman" w:hAnsi="Times New Roman" w:eastAsia="宋体"/>
                <w:color w:val="000000"/>
                <w:kern w:val="0"/>
                <w:lang w:bidi="ar"/>
              </w:rPr>
              <w:t>”</w:t>
            </w:r>
            <w:r>
              <w:rPr>
                <w:rFonts w:ascii="Times New Roman" w:hAnsi="Times New Roman" w:eastAsia="宋体"/>
                <w:color w:val="000000"/>
                <w:kern w:val="0"/>
                <w:lang w:bidi="ar"/>
              </w:rPr>
              <w:t>制度，建设单位应按照国家及有关法律法规、建设项目竣工环境保护验收技术规范、建设项目环境影响报告书</w:t>
            </w:r>
            <w:r>
              <w:rPr>
                <w:rFonts w:hint="eastAsia" w:ascii="Times New Roman" w:hAnsi="Times New Roman" w:eastAsia="宋体"/>
                <w:color w:val="000000"/>
                <w:kern w:val="0"/>
                <w:lang w:bidi="ar"/>
              </w:rPr>
              <w:t>（表）</w:t>
            </w:r>
            <w:r>
              <w:rPr>
                <w:rFonts w:ascii="Times New Roman" w:hAnsi="Times New Roman" w:eastAsia="宋体"/>
                <w:color w:val="000000"/>
                <w:kern w:val="0"/>
                <w:lang w:bidi="ar"/>
              </w:rPr>
              <w:t>和审批决定等要求，自主开展相关验收工作。建设项目配套建设的环境保护设施经验收合格，方可投入生产或者使用；未经验收或者验收不合格的，不得投入生产或者使用。</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kern w:val="0"/>
                <w:lang w:bidi="ar"/>
              </w:rPr>
              <w:t>建设单位是建设项目竣工环境保护验收的责任主体，应当按照《建设项目竣工环境保护验收暂行办法》</w:t>
            </w:r>
            <w:r>
              <w:rPr>
                <w:rFonts w:hint="eastAsia" w:ascii="Times New Roman" w:hAnsi="Times New Roman" w:eastAsia="宋体"/>
                <w:color w:val="000000"/>
                <w:kern w:val="0"/>
                <w:lang w:bidi="ar"/>
              </w:rPr>
              <w:t>（</w:t>
            </w:r>
            <w:r>
              <w:rPr>
                <w:rFonts w:ascii="Times New Roman" w:hAnsi="Times New Roman" w:eastAsia="宋体"/>
                <w:color w:val="000000"/>
                <w:kern w:val="0"/>
                <w:lang w:bidi="ar"/>
              </w:rPr>
              <w:t>国环规环评〔2017〕4号</w:t>
            </w:r>
            <w:r>
              <w:rPr>
                <w:rFonts w:hint="eastAsia" w:ascii="Times New Roman" w:hAnsi="Times New Roman" w:eastAsia="宋体"/>
                <w:color w:val="000000"/>
                <w:kern w:val="0"/>
                <w:lang w:bidi="ar"/>
              </w:rPr>
              <w:t>）</w:t>
            </w:r>
            <w:r>
              <w:rPr>
                <w:rFonts w:ascii="Times New Roman" w:hAnsi="Times New Roman" w:eastAsia="宋体"/>
                <w:color w:val="000000"/>
                <w:kern w:val="0"/>
                <w:lang w:bidi="ar"/>
              </w:rPr>
              <w:t>、《建设项目竣工环境保护验收技术指南污染影响类》（生态环境部办公厅2018年5月16日印发）规定的程序和标准，组织对配套建设的环境保护设施进行验收，编制验收报告，公开相关信息，接受社会监督，确保建设项目需要配套建设的环境保护设施与主体工程同时投产或者使用，并对验收内容、结论和所公开信息的真实性、准确性和完整性负责，不得在验收中弄虚作假。</w:t>
            </w:r>
          </w:p>
          <w:p>
            <w:pPr>
              <w:widowControl/>
              <w:spacing w:line="440" w:lineRule="exact"/>
              <w:ind w:firstLine="480" w:firstLineChars="200"/>
              <w:rPr>
                <w:rFonts w:ascii="Times New Roman" w:hAnsi="Times New Roman" w:eastAsia="宋体"/>
                <w:color w:val="000000"/>
              </w:rPr>
            </w:pPr>
            <w:r>
              <w:rPr>
                <w:rFonts w:ascii="Times New Roman" w:hAnsi="Times New Roman" w:eastAsia="宋体"/>
                <w:color w:val="000000"/>
                <w:kern w:val="0"/>
                <w:lang w:bidi="ar"/>
              </w:rPr>
              <w:t>建设项目竣工后，除需要取得排污许可证的水和大气污染防治设施外，其他环境保护设施的验收期限一般不超过3个月，需要对该类环境保护设施进行调试或者调整的，验收期限可以适当延期，但最长不超过12个月。企业应在项目建设完成后及时对环保设施进行验收。</w:t>
            </w:r>
          </w:p>
          <w:p>
            <w:pPr>
              <w:widowControl/>
              <w:spacing w:line="440" w:lineRule="exact"/>
              <w:ind w:firstLine="480" w:firstLineChars="200"/>
              <w:rPr>
                <w:rFonts w:ascii="Times New Roman" w:hAnsi="Times New Roman" w:eastAsia="宋体"/>
                <w:color w:val="000000"/>
                <w:kern w:val="0"/>
                <w:lang w:bidi="ar"/>
              </w:rPr>
            </w:pPr>
            <w:r>
              <w:rPr>
                <w:rFonts w:ascii="Times New Roman" w:hAnsi="Times New Roman" w:eastAsia="宋体"/>
                <w:color w:val="000000"/>
                <w:kern w:val="0"/>
                <w:lang w:bidi="ar"/>
              </w:rPr>
              <w:t>本项目环保</w:t>
            </w:r>
            <w:r>
              <w:rPr>
                <w:rFonts w:hint="eastAsia" w:ascii="Times New Roman" w:hAnsi="Times New Roman" w:eastAsia="宋体"/>
                <w:color w:val="000000"/>
                <w:kern w:val="0"/>
                <w:lang w:bidi="ar"/>
              </w:rPr>
              <w:t>“</w:t>
            </w:r>
            <w:r>
              <w:rPr>
                <w:rFonts w:ascii="Times New Roman" w:hAnsi="Times New Roman" w:eastAsia="宋体"/>
                <w:color w:val="000000"/>
                <w:kern w:val="0"/>
                <w:lang w:bidi="ar"/>
              </w:rPr>
              <w:t>三同时</w:t>
            </w:r>
            <w:r>
              <w:rPr>
                <w:rFonts w:hint="eastAsia" w:ascii="Times New Roman" w:hAnsi="Times New Roman" w:eastAsia="宋体"/>
                <w:color w:val="000000"/>
                <w:kern w:val="0"/>
                <w:lang w:bidi="ar"/>
              </w:rPr>
              <w:t>”</w:t>
            </w:r>
            <w:r>
              <w:rPr>
                <w:rFonts w:ascii="Times New Roman" w:hAnsi="Times New Roman" w:eastAsia="宋体"/>
                <w:color w:val="000000"/>
                <w:kern w:val="0"/>
                <w:lang w:bidi="ar"/>
              </w:rPr>
              <w:t>验收主要内容见下表。</w:t>
            </w:r>
          </w:p>
          <w:p>
            <w:pPr>
              <w:widowControl/>
              <w:spacing w:line="440" w:lineRule="exact"/>
              <w:jc w:val="center"/>
              <w:rPr>
                <w:rFonts w:ascii="Times New Roman" w:hAnsi="Times New Roman" w:eastAsia="宋体"/>
                <w:b/>
                <w:bCs/>
                <w:color w:val="000000"/>
                <w:kern w:val="0"/>
                <w:sz w:val="21"/>
                <w:szCs w:val="21"/>
                <w:lang w:bidi="ar"/>
              </w:rPr>
            </w:pPr>
            <w:r>
              <w:rPr>
                <w:rFonts w:ascii="Times New Roman" w:hAnsi="Times New Roman" w:eastAsia="宋体"/>
                <w:b/>
                <w:bCs/>
                <w:color w:val="000000"/>
                <w:kern w:val="0"/>
                <w:sz w:val="21"/>
                <w:szCs w:val="21"/>
                <w:lang w:bidi="ar"/>
              </w:rPr>
              <w:t>表4-</w:t>
            </w:r>
            <w:r>
              <w:rPr>
                <w:rFonts w:hint="eastAsia" w:ascii="Times New Roman" w:hAnsi="Times New Roman" w:eastAsia="宋体"/>
                <w:b/>
                <w:bCs/>
                <w:color w:val="000000"/>
                <w:kern w:val="0"/>
                <w:sz w:val="21"/>
                <w:szCs w:val="21"/>
                <w:lang w:bidi="ar"/>
              </w:rPr>
              <w:t>1</w:t>
            </w:r>
            <w:r>
              <w:rPr>
                <w:rFonts w:hint="eastAsia" w:ascii="Times New Roman" w:hAnsi="Times New Roman"/>
                <w:b/>
                <w:bCs/>
                <w:color w:val="000000"/>
                <w:kern w:val="0"/>
                <w:sz w:val="21"/>
                <w:szCs w:val="21"/>
                <w:lang w:val="en-US" w:eastAsia="zh-CN" w:bidi="ar"/>
              </w:rPr>
              <w:t>8</w:t>
            </w:r>
            <w:r>
              <w:rPr>
                <w:rFonts w:ascii="Times New Roman" w:hAnsi="Times New Roman" w:eastAsia="宋体"/>
                <w:b/>
                <w:bCs/>
                <w:color w:val="000000"/>
                <w:kern w:val="0"/>
                <w:sz w:val="21"/>
                <w:szCs w:val="21"/>
                <w:lang w:bidi="ar"/>
              </w:rPr>
              <w:t xml:space="preserve"> </w:t>
            </w:r>
            <w:r>
              <w:rPr>
                <w:rFonts w:hint="eastAsia" w:ascii="Times New Roman" w:hAnsi="Times New Roman" w:eastAsia="宋体"/>
                <w:b/>
                <w:bCs/>
                <w:color w:val="000000"/>
                <w:kern w:val="0"/>
                <w:sz w:val="21"/>
                <w:szCs w:val="21"/>
                <w:lang w:bidi="ar"/>
              </w:rPr>
              <w:t>竣工环境保护验收</w:t>
            </w:r>
            <w:r>
              <w:rPr>
                <w:rFonts w:ascii="Times New Roman" w:hAnsi="Times New Roman" w:eastAsia="宋体"/>
                <w:b/>
                <w:bCs/>
                <w:color w:val="000000"/>
                <w:kern w:val="0"/>
                <w:sz w:val="21"/>
                <w:szCs w:val="21"/>
                <w:lang w:bidi="ar"/>
              </w:rPr>
              <w:t>一览表</w:t>
            </w:r>
          </w:p>
          <w:tbl>
            <w:tblPr>
              <w:tblStyle w:val="19"/>
              <w:tblW w:w="78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766"/>
              <w:gridCol w:w="1019"/>
              <w:gridCol w:w="2365"/>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Align w:val="center"/>
                </w:tcPr>
                <w:p>
                  <w:pPr>
                    <w:spacing w:line="360" w:lineRule="exact"/>
                    <w:jc w:val="center"/>
                    <w:rPr>
                      <w:rFonts w:ascii="Times New Roman" w:hAnsi="Times New Roman" w:eastAsia="宋体" w:cs="宋体"/>
                      <w:b/>
                      <w:bCs/>
                      <w:color w:val="000000"/>
                      <w:kern w:val="0"/>
                      <w:sz w:val="21"/>
                      <w:szCs w:val="21"/>
                      <w:lang w:bidi="ar"/>
                    </w:rPr>
                  </w:pPr>
                  <w:r>
                    <w:rPr>
                      <w:rFonts w:hint="eastAsia" w:ascii="Times New Roman" w:hAnsi="Times New Roman" w:eastAsia="宋体" w:cs="宋体"/>
                      <w:b/>
                      <w:bCs/>
                      <w:color w:val="000000"/>
                      <w:kern w:val="0"/>
                      <w:sz w:val="21"/>
                      <w:szCs w:val="21"/>
                      <w:lang w:bidi="ar"/>
                    </w:rPr>
                    <w:t>项目</w:t>
                  </w:r>
                </w:p>
              </w:tc>
              <w:tc>
                <w:tcPr>
                  <w:tcW w:w="1785" w:type="dxa"/>
                  <w:gridSpan w:val="2"/>
                  <w:vAlign w:val="center"/>
                </w:tcPr>
                <w:p>
                  <w:pPr>
                    <w:spacing w:line="360" w:lineRule="exact"/>
                    <w:jc w:val="center"/>
                    <w:rPr>
                      <w:rFonts w:ascii="Times New Roman" w:hAnsi="Times New Roman" w:eastAsia="宋体" w:cs="宋体"/>
                      <w:b/>
                      <w:bCs/>
                      <w:color w:val="000000"/>
                      <w:kern w:val="0"/>
                      <w:sz w:val="21"/>
                      <w:szCs w:val="21"/>
                      <w:lang w:bidi="ar"/>
                    </w:rPr>
                  </w:pPr>
                  <w:r>
                    <w:rPr>
                      <w:rFonts w:hint="eastAsia" w:ascii="Times New Roman" w:hAnsi="Times New Roman" w:eastAsia="宋体" w:cs="宋体"/>
                      <w:b/>
                      <w:bCs/>
                      <w:color w:val="000000"/>
                      <w:kern w:val="0"/>
                      <w:sz w:val="21"/>
                      <w:szCs w:val="21"/>
                      <w:lang w:bidi="ar"/>
                    </w:rPr>
                    <w:t>污染源</w:t>
                  </w:r>
                </w:p>
              </w:tc>
              <w:tc>
                <w:tcPr>
                  <w:tcW w:w="2365" w:type="dxa"/>
                  <w:vAlign w:val="center"/>
                </w:tcPr>
                <w:p>
                  <w:pPr>
                    <w:spacing w:line="360" w:lineRule="exact"/>
                    <w:jc w:val="center"/>
                    <w:rPr>
                      <w:rFonts w:ascii="Times New Roman" w:hAnsi="Times New Roman" w:eastAsia="宋体" w:cs="宋体"/>
                      <w:b/>
                      <w:bCs/>
                      <w:color w:val="000000"/>
                      <w:kern w:val="0"/>
                      <w:sz w:val="21"/>
                      <w:szCs w:val="21"/>
                      <w:lang w:bidi="ar"/>
                    </w:rPr>
                  </w:pPr>
                  <w:r>
                    <w:rPr>
                      <w:rFonts w:hint="eastAsia" w:ascii="Times New Roman" w:hAnsi="Times New Roman" w:eastAsia="宋体" w:cs="宋体"/>
                      <w:b/>
                      <w:bCs/>
                      <w:color w:val="000000"/>
                      <w:kern w:val="0"/>
                      <w:sz w:val="21"/>
                      <w:szCs w:val="21"/>
                      <w:lang w:bidi="ar"/>
                    </w:rPr>
                    <w:t>污染防治措施</w:t>
                  </w:r>
                </w:p>
              </w:tc>
              <w:tc>
                <w:tcPr>
                  <w:tcW w:w="2792" w:type="dxa"/>
                  <w:vAlign w:val="center"/>
                </w:tcPr>
                <w:p>
                  <w:pPr>
                    <w:spacing w:line="360" w:lineRule="exact"/>
                    <w:jc w:val="center"/>
                    <w:rPr>
                      <w:rFonts w:ascii="Times New Roman" w:hAnsi="Times New Roman" w:eastAsia="宋体" w:cs="宋体"/>
                      <w:b/>
                      <w:bCs/>
                      <w:color w:val="000000"/>
                      <w:kern w:val="0"/>
                      <w:sz w:val="21"/>
                      <w:szCs w:val="21"/>
                      <w:lang w:bidi="ar"/>
                    </w:rPr>
                  </w:pPr>
                  <w:r>
                    <w:rPr>
                      <w:rFonts w:hint="eastAsia" w:ascii="Times New Roman" w:hAnsi="Times New Roman" w:eastAsia="宋体" w:cs="宋体"/>
                      <w:b/>
                      <w:bCs/>
                      <w:color w:val="000000"/>
                      <w:kern w:val="0"/>
                      <w:sz w:val="21"/>
                      <w:szCs w:val="21"/>
                      <w:lang w:bidi="ar"/>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929" w:type="dxa"/>
                  <w:vMerge w:val="restart"/>
                  <w:vAlign w:val="center"/>
                </w:tcPr>
                <w:p>
                  <w:pPr>
                    <w:spacing w:line="360" w:lineRule="exact"/>
                    <w:jc w:val="center"/>
                    <w:rPr>
                      <w:rFonts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废气</w:t>
                  </w:r>
                </w:p>
              </w:tc>
              <w:tc>
                <w:tcPr>
                  <w:tcW w:w="766" w:type="dxa"/>
                  <w:vMerge w:val="restart"/>
                  <w:vAlign w:val="center"/>
                </w:tcPr>
                <w:p>
                  <w:pPr>
                    <w:spacing w:line="360" w:lineRule="exact"/>
                    <w:jc w:val="center"/>
                    <w:rPr>
                      <w:rFonts w:ascii="Times New Roman" w:hAnsi="Times New Roman" w:eastAsia="宋体"/>
                      <w:kern w:val="0"/>
                      <w:sz w:val="21"/>
                      <w:szCs w:val="21"/>
                      <w:lang w:bidi="ar"/>
                    </w:rPr>
                  </w:pPr>
                  <w:r>
                    <w:rPr>
                      <w:rFonts w:ascii="Times New Roman" w:hAnsi="Times New Roman" w:eastAsia="宋体"/>
                      <w:kern w:val="0"/>
                      <w:sz w:val="21"/>
                      <w:szCs w:val="21"/>
                      <w:lang w:bidi="ar"/>
                    </w:rPr>
                    <w:t>烘干</w:t>
                  </w:r>
                </w:p>
                <w:p>
                  <w:pPr>
                    <w:spacing w:line="360" w:lineRule="exact"/>
                    <w:jc w:val="center"/>
                    <w:rPr>
                      <w:rFonts w:ascii="Times New Roman" w:hAnsi="Times New Roman" w:eastAsia="宋体"/>
                      <w:color w:val="000000"/>
                      <w:kern w:val="0"/>
                      <w:sz w:val="21"/>
                      <w:szCs w:val="21"/>
                      <w:lang w:bidi="ar"/>
                    </w:rPr>
                  </w:pPr>
                  <w:r>
                    <w:rPr>
                      <w:rFonts w:ascii="Times New Roman" w:hAnsi="Times New Roman" w:eastAsia="宋体"/>
                      <w:color w:val="000000"/>
                      <w:kern w:val="0"/>
                      <w:sz w:val="21"/>
                      <w:szCs w:val="21"/>
                      <w:lang w:bidi="ar"/>
                    </w:rPr>
                    <w:t>工</w:t>
                  </w:r>
                  <w:r>
                    <w:rPr>
                      <w:rFonts w:hint="eastAsia" w:ascii="Times New Roman" w:hAnsi="Times New Roman" w:eastAsia="宋体"/>
                      <w:color w:val="000000"/>
                      <w:kern w:val="0"/>
                      <w:sz w:val="21"/>
                      <w:szCs w:val="21"/>
                      <w:lang w:bidi="ar"/>
                    </w:rPr>
                    <w:t>段</w:t>
                  </w:r>
                </w:p>
              </w:tc>
              <w:tc>
                <w:tcPr>
                  <w:tcW w:w="1019" w:type="dxa"/>
                  <w:vAlign w:val="center"/>
                </w:tcPr>
                <w:p>
                  <w:pPr>
                    <w:spacing w:line="360" w:lineRule="exact"/>
                    <w:jc w:val="center"/>
                    <w:rPr>
                      <w:rFonts w:ascii="Times New Roman" w:hAnsi="Times New Roman" w:eastAsia="宋体"/>
                      <w:kern w:val="0"/>
                      <w:sz w:val="21"/>
                      <w:szCs w:val="21"/>
                      <w:lang w:bidi="ar"/>
                    </w:rPr>
                  </w:pPr>
                  <w:r>
                    <w:rPr>
                      <w:rFonts w:ascii="Times New Roman" w:hAnsi="Times New Roman" w:eastAsia="宋体"/>
                      <w:kern w:val="0"/>
                      <w:sz w:val="21"/>
                      <w:szCs w:val="21"/>
                      <w:lang w:bidi="ar"/>
                    </w:rPr>
                    <w:t>颗粒物</w:t>
                  </w:r>
                </w:p>
              </w:tc>
              <w:tc>
                <w:tcPr>
                  <w:tcW w:w="2365" w:type="dxa"/>
                  <w:vMerge w:val="restart"/>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经</w:t>
                  </w:r>
                  <w:r>
                    <w:rPr>
                      <w:rFonts w:hint="eastAsia" w:ascii="Times New Roman" w:hAnsi="Times New Roman"/>
                      <w:color w:val="000000"/>
                      <w:sz w:val="21"/>
                      <w:szCs w:val="21"/>
                      <w:lang w:val="en-US" w:eastAsia="zh-CN"/>
                    </w:rPr>
                    <w:t>1套</w:t>
                  </w:r>
                  <w:r>
                    <w:rPr>
                      <w:rFonts w:hint="eastAsia" w:ascii="Times New Roman" w:hAnsi="Times New Roman"/>
                      <w:color w:val="000000"/>
                      <w:sz w:val="21"/>
                      <w:szCs w:val="21"/>
                      <w:lang w:eastAsia="zh-CN"/>
                    </w:rPr>
                    <w:t>旋风+水膜除尘</w:t>
                  </w:r>
                  <w:r>
                    <w:rPr>
                      <w:rFonts w:hint="eastAsia" w:ascii="Times New Roman" w:hAnsi="Times New Roman" w:eastAsia="宋体"/>
                      <w:color w:val="000000"/>
                      <w:sz w:val="21"/>
                      <w:szCs w:val="21"/>
                    </w:rPr>
                    <w:t>处理后，由15米高排气筒</w:t>
                  </w:r>
                  <w:r>
                    <w:rPr>
                      <w:rFonts w:hint="eastAsia" w:ascii="Times New Roman" w:hAnsi="Times New Roman"/>
                      <w:color w:val="000000"/>
                      <w:sz w:val="21"/>
                      <w:szCs w:val="21"/>
                      <w:lang w:eastAsia="zh-CN"/>
                    </w:rPr>
                    <w:t>（</w:t>
                  </w:r>
                  <w:r>
                    <w:rPr>
                      <w:rFonts w:hint="eastAsia" w:ascii="Times New Roman" w:hAnsi="Times New Roman"/>
                      <w:color w:val="000000"/>
                      <w:sz w:val="21"/>
                      <w:szCs w:val="21"/>
                      <w:lang w:val="en-US" w:eastAsia="zh-CN"/>
                    </w:rPr>
                    <w:t>DA001</w:t>
                  </w:r>
                  <w:r>
                    <w:rPr>
                      <w:rFonts w:hint="eastAsia" w:ascii="Times New Roman" w:hAnsi="Times New Roman"/>
                      <w:color w:val="000000"/>
                      <w:sz w:val="21"/>
                      <w:szCs w:val="21"/>
                      <w:lang w:eastAsia="zh-CN"/>
                    </w:rPr>
                    <w:t>）</w:t>
                  </w:r>
                  <w:r>
                    <w:rPr>
                      <w:rFonts w:hint="eastAsia" w:ascii="Times New Roman" w:hAnsi="Times New Roman" w:eastAsia="宋体"/>
                      <w:color w:val="000000"/>
                      <w:sz w:val="21"/>
                      <w:szCs w:val="21"/>
                    </w:rPr>
                    <w:t>排放</w:t>
                  </w:r>
                </w:p>
              </w:tc>
              <w:tc>
                <w:tcPr>
                  <w:tcW w:w="2792" w:type="dxa"/>
                  <w:vMerge w:val="restart"/>
                  <w:vAlign w:val="center"/>
                </w:tcPr>
                <w:p>
                  <w:pPr>
                    <w:spacing w:line="360" w:lineRule="exact"/>
                    <w:jc w:val="center"/>
                    <w:rPr>
                      <w:rFonts w:hint="default" w:ascii="Times New Roman" w:hAnsi="Times New Roman" w:eastAsia="宋体"/>
                      <w:color w:val="000000"/>
                      <w:kern w:val="0"/>
                      <w:sz w:val="21"/>
                      <w:szCs w:val="21"/>
                      <w:lang w:val="en-US" w:eastAsia="zh-CN" w:bidi="ar"/>
                    </w:rPr>
                  </w:pPr>
                  <w:r>
                    <w:rPr>
                      <w:rFonts w:hint="eastAsia" w:ascii="Times New Roman" w:hAnsi="Times New Roman"/>
                      <w:color w:val="000000"/>
                      <w:sz w:val="21"/>
                      <w:szCs w:val="21"/>
                      <w:lang w:val="en-US" w:eastAsia="zh-CN" w:bidi="ar"/>
                    </w:rPr>
                    <w:t>烟尘、烟气黑度和二氧化硫</w:t>
                  </w:r>
                  <w:r>
                    <w:rPr>
                      <w:rFonts w:hint="eastAsia" w:ascii="Times New Roman" w:hAnsi="Times New Roman"/>
                      <w:color w:val="000000"/>
                      <w:sz w:val="21"/>
                      <w:szCs w:val="21"/>
                      <w:lang w:bidi="ar"/>
                    </w:rPr>
                    <w:t>执行《工业炉窑大气污染物排放标准》 (GB9078- 1996)表2</w:t>
                  </w:r>
                  <w:r>
                    <w:rPr>
                      <w:rFonts w:hint="eastAsia" w:ascii="Times New Roman" w:hAnsi="Times New Roman"/>
                      <w:color w:val="000000"/>
                      <w:sz w:val="21"/>
                      <w:szCs w:val="21"/>
                      <w:lang w:eastAsia="zh-CN" w:bidi="ar"/>
                    </w:rPr>
                    <w:t>、</w:t>
                  </w:r>
                  <w:r>
                    <w:rPr>
                      <w:rFonts w:hint="eastAsia" w:ascii="Times New Roman" w:hAnsi="Times New Roman"/>
                      <w:color w:val="000000"/>
                      <w:sz w:val="21"/>
                      <w:szCs w:val="21"/>
                      <w:lang w:val="en-US" w:eastAsia="zh-CN" w:bidi="ar"/>
                    </w:rPr>
                    <w:t>表4</w:t>
                  </w:r>
                  <w:r>
                    <w:rPr>
                      <w:rFonts w:hint="eastAsia" w:ascii="Times New Roman" w:hAnsi="Times New Roman"/>
                      <w:color w:val="000000"/>
                      <w:sz w:val="21"/>
                      <w:szCs w:val="21"/>
                      <w:lang w:bidi="ar"/>
                    </w:rPr>
                    <w:t>中</w:t>
                  </w:r>
                  <w:r>
                    <w:rPr>
                      <w:rFonts w:hint="eastAsia" w:ascii="Times New Roman" w:hAnsi="Times New Roman"/>
                      <w:color w:val="000000"/>
                      <w:sz w:val="21"/>
                      <w:szCs w:val="21"/>
                      <w:lang w:val="en-US" w:eastAsia="zh-CN" w:bidi="ar"/>
                    </w:rPr>
                    <w:t>二级标准排放限值</w:t>
                  </w:r>
                  <w:r>
                    <w:rPr>
                      <w:rFonts w:hint="eastAsia" w:ascii="Times New Roman" w:hAnsi="Times New Roman"/>
                      <w:color w:val="000000"/>
                      <w:sz w:val="21"/>
                      <w:szCs w:val="21"/>
                      <w:lang w:bidi="ar"/>
                    </w:rPr>
                    <w:t>；氮氧化物执行《大气污染物综合排放标准》（GB16297-1996）表2中</w:t>
                  </w:r>
                  <w:r>
                    <w:rPr>
                      <w:rFonts w:hint="eastAsia" w:ascii="Times New Roman" w:hAnsi="Times New Roman"/>
                      <w:color w:val="000000"/>
                      <w:sz w:val="21"/>
                      <w:szCs w:val="21"/>
                      <w:lang w:val="en-US" w:eastAsia="zh-CN" w:bidi="ar"/>
                    </w:rPr>
                    <w:t>二级排放标准限值。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trPr>
              <w:tc>
                <w:tcPr>
                  <w:tcW w:w="929" w:type="dxa"/>
                  <w:vMerge w:val="continue"/>
                  <w:vAlign w:val="center"/>
                </w:tcPr>
                <w:p>
                  <w:pPr>
                    <w:spacing w:line="360" w:lineRule="exact"/>
                    <w:jc w:val="center"/>
                    <w:rPr>
                      <w:rFonts w:ascii="Times New Roman" w:hAnsi="Times New Roman" w:eastAsia="宋体" w:cs="宋体"/>
                      <w:color w:val="000000"/>
                      <w:kern w:val="0"/>
                      <w:sz w:val="21"/>
                      <w:szCs w:val="21"/>
                      <w:lang w:bidi="ar"/>
                    </w:rPr>
                  </w:pPr>
                </w:p>
              </w:tc>
              <w:tc>
                <w:tcPr>
                  <w:tcW w:w="766" w:type="dxa"/>
                  <w:vMerge w:val="continue"/>
                  <w:vAlign w:val="center"/>
                </w:tcPr>
                <w:p>
                  <w:pPr>
                    <w:spacing w:line="360" w:lineRule="exact"/>
                    <w:jc w:val="center"/>
                    <w:rPr>
                      <w:rFonts w:ascii="Times New Roman" w:hAnsi="Times New Roman" w:eastAsia="宋体"/>
                      <w:color w:val="000000"/>
                      <w:kern w:val="0"/>
                      <w:sz w:val="21"/>
                      <w:szCs w:val="21"/>
                      <w:lang w:bidi="ar"/>
                    </w:rPr>
                  </w:pPr>
                </w:p>
              </w:tc>
              <w:tc>
                <w:tcPr>
                  <w:tcW w:w="1019" w:type="dxa"/>
                  <w:vAlign w:val="center"/>
                </w:tcPr>
                <w:p>
                  <w:pPr>
                    <w:spacing w:line="360" w:lineRule="exact"/>
                    <w:jc w:val="center"/>
                    <w:rPr>
                      <w:rFonts w:ascii="Times New Roman" w:hAnsi="Times New Roman" w:eastAsia="宋体"/>
                      <w:color w:val="000000"/>
                      <w:kern w:val="0"/>
                      <w:sz w:val="21"/>
                      <w:szCs w:val="21"/>
                      <w:lang w:bidi="ar"/>
                    </w:rPr>
                  </w:pPr>
                  <w:r>
                    <w:rPr>
                      <w:rFonts w:ascii="Times New Roman" w:hAnsi="Times New Roman" w:eastAsia="宋体"/>
                      <w:color w:val="000000"/>
                      <w:kern w:val="0"/>
                      <w:sz w:val="21"/>
                      <w:szCs w:val="21"/>
                      <w:lang w:bidi="ar"/>
                    </w:rPr>
                    <w:t>SO</w:t>
                  </w:r>
                  <w:r>
                    <w:rPr>
                      <w:rFonts w:ascii="Times New Roman" w:hAnsi="Times New Roman" w:eastAsia="宋体"/>
                      <w:color w:val="000000"/>
                      <w:kern w:val="0"/>
                      <w:sz w:val="21"/>
                      <w:szCs w:val="21"/>
                      <w:vertAlign w:val="subscript"/>
                      <w:lang w:bidi="ar"/>
                    </w:rPr>
                    <w:t>2</w:t>
                  </w:r>
                </w:p>
              </w:tc>
              <w:tc>
                <w:tcPr>
                  <w:tcW w:w="2365" w:type="dxa"/>
                  <w:vMerge w:val="continue"/>
                  <w:vAlign w:val="center"/>
                </w:tcPr>
                <w:p>
                  <w:pPr>
                    <w:spacing w:line="360" w:lineRule="exact"/>
                    <w:jc w:val="center"/>
                    <w:rPr>
                      <w:rFonts w:ascii="Times New Roman" w:hAnsi="Times New Roman" w:eastAsia="宋体"/>
                      <w:color w:val="000000"/>
                      <w:sz w:val="21"/>
                      <w:szCs w:val="21"/>
                    </w:rPr>
                  </w:pPr>
                </w:p>
              </w:tc>
              <w:tc>
                <w:tcPr>
                  <w:tcW w:w="2792" w:type="dxa"/>
                  <w:vMerge w:val="continue"/>
                  <w:vAlign w:val="center"/>
                </w:tcPr>
                <w:p>
                  <w:pPr>
                    <w:spacing w:line="360" w:lineRule="exact"/>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9" w:hRule="atLeast"/>
              </w:trPr>
              <w:tc>
                <w:tcPr>
                  <w:tcW w:w="929" w:type="dxa"/>
                  <w:vMerge w:val="continue"/>
                  <w:vAlign w:val="center"/>
                </w:tcPr>
                <w:p>
                  <w:pPr>
                    <w:spacing w:line="360" w:lineRule="exact"/>
                    <w:jc w:val="center"/>
                    <w:rPr>
                      <w:rFonts w:ascii="Times New Roman" w:hAnsi="Times New Roman" w:eastAsia="宋体" w:cs="宋体"/>
                      <w:color w:val="000000"/>
                      <w:kern w:val="0"/>
                      <w:sz w:val="21"/>
                      <w:szCs w:val="21"/>
                      <w:lang w:bidi="ar"/>
                    </w:rPr>
                  </w:pPr>
                </w:p>
              </w:tc>
              <w:tc>
                <w:tcPr>
                  <w:tcW w:w="766" w:type="dxa"/>
                  <w:vMerge w:val="continue"/>
                  <w:vAlign w:val="center"/>
                </w:tcPr>
                <w:p>
                  <w:pPr>
                    <w:spacing w:line="360" w:lineRule="exact"/>
                    <w:jc w:val="center"/>
                    <w:rPr>
                      <w:rFonts w:ascii="Times New Roman" w:hAnsi="Times New Roman" w:eastAsia="宋体"/>
                      <w:color w:val="000000"/>
                      <w:kern w:val="0"/>
                      <w:sz w:val="21"/>
                      <w:szCs w:val="21"/>
                      <w:lang w:bidi="ar"/>
                    </w:rPr>
                  </w:pPr>
                </w:p>
              </w:tc>
              <w:tc>
                <w:tcPr>
                  <w:tcW w:w="1019" w:type="dxa"/>
                  <w:vAlign w:val="center"/>
                </w:tcPr>
                <w:p>
                  <w:pPr>
                    <w:spacing w:line="360" w:lineRule="exact"/>
                    <w:jc w:val="center"/>
                    <w:rPr>
                      <w:rFonts w:ascii="Times New Roman" w:hAnsi="Times New Roman" w:eastAsia="宋体"/>
                      <w:color w:val="000000"/>
                      <w:kern w:val="0"/>
                      <w:sz w:val="21"/>
                      <w:szCs w:val="21"/>
                      <w:lang w:bidi="ar"/>
                    </w:rPr>
                  </w:pPr>
                  <w:r>
                    <w:rPr>
                      <w:rFonts w:ascii="Times New Roman" w:hAnsi="Times New Roman" w:eastAsia="宋体"/>
                      <w:color w:val="000000"/>
                      <w:kern w:val="0"/>
                      <w:sz w:val="21"/>
                      <w:szCs w:val="21"/>
                      <w:lang w:bidi="ar"/>
                    </w:rPr>
                    <w:t>NOx</w:t>
                  </w:r>
                </w:p>
              </w:tc>
              <w:tc>
                <w:tcPr>
                  <w:tcW w:w="2365" w:type="dxa"/>
                  <w:vMerge w:val="continue"/>
                  <w:vAlign w:val="center"/>
                </w:tcPr>
                <w:p>
                  <w:pPr>
                    <w:spacing w:line="360" w:lineRule="exact"/>
                    <w:jc w:val="center"/>
                    <w:rPr>
                      <w:rFonts w:ascii="Times New Roman" w:hAnsi="Times New Roman" w:eastAsia="宋体"/>
                      <w:color w:val="000000"/>
                      <w:sz w:val="21"/>
                      <w:szCs w:val="21"/>
                    </w:rPr>
                  </w:pPr>
                </w:p>
              </w:tc>
              <w:tc>
                <w:tcPr>
                  <w:tcW w:w="2792" w:type="dxa"/>
                  <w:vMerge w:val="continue"/>
                  <w:vAlign w:val="center"/>
                </w:tcPr>
                <w:p>
                  <w:pPr>
                    <w:spacing w:line="360" w:lineRule="exact"/>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9" w:type="dxa"/>
                  <w:vMerge w:val="continue"/>
                  <w:vAlign w:val="center"/>
                </w:tcPr>
                <w:p>
                  <w:pPr>
                    <w:spacing w:line="360" w:lineRule="exact"/>
                    <w:jc w:val="center"/>
                    <w:rPr>
                      <w:rFonts w:ascii="Times New Roman" w:hAnsi="Times New Roman" w:eastAsia="宋体" w:cs="宋体"/>
                      <w:color w:val="000000"/>
                      <w:kern w:val="0"/>
                      <w:sz w:val="21"/>
                      <w:szCs w:val="21"/>
                      <w:lang w:bidi="ar"/>
                    </w:rPr>
                  </w:pPr>
                </w:p>
              </w:tc>
              <w:tc>
                <w:tcPr>
                  <w:tcW w:w="766" w:type="dxa"/>
                  <w:vMerge w:val="continue"/>
                  <w:vAlign w:val="center"/>
                </w:tcPr>
                <w:p>
                  <w:pPr>
                    <w:spacing w:line="360" w:lineRule="exact"/>
                    <w:jc w:val="center"/>
                    <w:rPr>
                      <w:rFonts w:ascii="Times New Roman" w:hAnsi="Times New Roman" w:eastAsia="宋体"/>
                      <w:color w:val="000000"/>
                      <w:kern w:val="0"/>
                      <w:sz w:val="21"/>
                      <w:szCs w:val="21"/>
                      <w:lang w:bidi="ar"/>
                    </w:rPr>
                  </w:pPr>
                </w:p>
              </w:tc>
              <w:tc>
                <w:tcPr>
                  <w:tcW w:w="1019" w:type="dxa"/>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烟气</w:t>
                  </w:r>
                </w:p>
                <w:p>
                  <w:pPr>
                    <w:spacing w:line="360" w:lineRule="exact"/>
                    <w:jc w:val="center"/>
                    <w:rPr>
                      <w:rFonts w:ascii="Times New Roman" w:hAnsi="Times New Roman" w:eastAsia="宋体"/>
                      <w:color w:val="000000"/>
                      <w:kern w:val="0"/>
                      <w:sz w:val="21"/>
                      <w:szCs w:val="21"/>
                      <w:lang w:bidi="ar"/>
                    </w:rPr>
                  </w:pPr>
                  <w:r>
                    <w:rPr>
                      <w:rFonts w:ascii="Times New Roman" w:hAnsi="Times New Roman" w:eastAsia="宋体"/>
                      <w:color w:val="000000"/>
                      <w:sz w:val="21"/>
                      <w:szCs w:val="21"/>
                    </w:rPr>
                    <w:t>黑度</w:t>
                  </w:r>
                </w:p>
              </w:tc>
              <w:tc>
                <w:tcPr>
                  <w:tcW w:w="2365" w:type="dxa"/>
                  <w:vMerge w:val="continue"/>
                  <w:vAlign w:val="center"/>
                </w:tcPr>
                <w:p>
                  <w:pPr>
                    <w:spacing w:line="360" w:lineRule="exact"/>
                    <w:jc w:val="center"/>
                    <w:rPr>
                      <w:rFonts w:ascii="Times New Roman" w:hAnsi="Times New Roman" w:eastAsia="宋体"/>
                      <w:color w:val="000000"/>
                      <w:sz w:val="21"/>
                      <w:szCs w:val="21"/>
                    </w:rPr>
                  </w:pPr>
                </w:p>
              </w:tc>
              <w:tc>
                <w:tcPr>
                  <w:tcW w:w="2792" w:type="dxa"/>
                  <w:vMerge w:val="continue"/>
                  <w:vAlign w:val="center"/>
                </w:tcPr>
                <w:p>
                  <w:pPr>
                    <w:spacing w:line="360" w:lineRule="exact"/>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Merge w:val="continue"/>
                  <w:vAlign w:val="center"/>
                </w:tcPr>
                <w:p>
                  <w:pPr>
                    <w:spacing w:line="360" w:lineRule="exact"/>
                    <w:jc w:val="center"/>
                    <w:rPr>
                      <w:rFonts w:ascii="Times New Roman" w:hAnsi="Times New Roman" w:eastAsia="宋体" w:cs="宋体"/>
                      <w:color w:val="000000"/>
                      <w:kern w:val="0"/>
                      <w:sz w:val="21"/>
                      <w:szCs w:val="21"/>
                      <w:lang w:bidi="ar"/>
                    </w:rPr>
                  </w:pPr>
                </w:p>
              </w:tc>
              <w:tc>
                <w:tcPr>
                  <w:tcW w:w="766" w:type="dxa"/>
                  <w:vAlign w:val="center"/>
                </w:tcPr>
                <w:p>
                  <w:pPr>
                    <w:spacing w:line="360" w:lineRule="exact"/>
                    <w:jc w:val="center"/>
                    <w:rPr>
                      <w:rFonts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破碎工段</w:t>
                  </w:r>
                </w:p>
              </w:tc>
              <w:tc>
                <w:tcPr>
                  <w:tcW w:w="1019" w:type="dxa"/>
                  <w:vAlign w:val="center"/>
                </w:tcPr>
                <w:p>
                  <w:pPr>
                    <w:spacing w:line="360" w:lineRule="exact"/>
                    <w:jc w:val="center"/>
                    <w:rPr>
                      <w:rFonts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无组织颗粒物</w:t>
                  </w:r>
                </w:p>
              </w:tc>
              <w:tc>
                <w:tcPr>
                  <w:tcW w:w="2365" w:type="dxa"/>
                  <w:vAlign w:val="center"/>
                </w:tcPr>
                <w:p>
                  <w:pPr>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经</w:t>
                  </w:r>
                  <w:r>
                    <w:rPr>
                      <w:rFonts w:hint="eastAsia" w:ascii="Times New Roman" w:hAnsi="Times New Roman"/>
                      <w:color w:val="000000"/>
                      <w:sz w:val="21"/>
                      <w:szCs w:val="21"/>
                      <w:lang w:val="en-US" w:eastAsia="zh-CN"/>
                    </w:rPr>
                    <w:t>集气罩（3个）+</w:t>
                  </w:r>
                  <w:r>
                    <w:rPr>
                      <w:rFonts w:hint="eastAsia" w:ascii="Times New Roman" w:hAnsi="Times New Roman" w:eastAsia="宋体"/>
                      <w:color w:val="000000"/>
                      <w:sz w:val="21"/>
                      <w:szCs w:val="21"/>
                    </w:rPr>
                    <w:t>布袋除尘器</w:t>
                  </w:r>
                  <w:r>
                    <w:rPr>
                      <w:rFonts w:hint="eastAsia" w:ascii="Times New Roman" w:hAnsi="Times New Roman"/>
                      <w:color w:val="000000"/>
                      <w:sz w:val="21"/>
                      <w:szCs w:val="21"/>
                      <w:lang w:eastAsia="zh-CN"/>
                    </w:rPr>
                    <w:t>（</w:t>
                  </w:r>
                  <w:r>
                    <w:rPr>
                      <w:rFonts w:hint="eastAsia" w:ascii="Times New Roman" w:hAnsi="Times New Roman"/>
                      <w:color w:val="000000"/>
                      <w:sz w:val="21"/>
                      <w:szCs w:val="21"/>
                      <w:lang w:val="en-US" w:eastAsia="zh-CN"/>
                    </w:rPr>
                    <w:t>3套</w:t>
                  </w:r>
                  <w:r>
                    <w:rPr>
                      <w:rFonts w:hint="eastAsia" w:ascii="Times New Roman" w:hAnsi="Times New Roman"/>
                      <w:color w:val="000000"/>
                      <w:sz w:val="21"/>
                      <w:szCs w:val="21"/>
                      <w:lang w:eastAsia="zh-CN"/>
                    </w:rPr>
                    <w:t>）</w:t>
                  </w:r>
                  <w:r>
                    <w:rPr>
                      <w:rFonts w:hint="eastAsia" w:ascii="Times New Roman" w:hAnsi="Times New Roman" w:eastAsia="宋体"/>
                      <w:color w:val="000000"/>
                      <w:sz w:val="21"/>
                      <w:szCs w:val="21"/>
                    </w:rPr>
                    <w:t>处理后，在车间内无组织排放</w:t>
                  </w:r>
                </w:p>
              </w:tc>
              <w:tc>
                <w:tcPr>
                  <w:tcW w:w="2792" w:type="dxa"/>
                  <w:vAlign w:val="center"/>
                </w:tcPr>
                <w:p>
                  <w:pPr>
                    <w:spacing w:line="360" w:lineRule="exact"/>
                    <w:jc w:val="both"/>
                    <w:rPr>
                      <w:rFonts w:ascii="Times New Roman" w:hAnsi="Times New Roman" w:eastAsia="宋体"/>
                      <w:color w:val="000000"/>
                      <w:sz w:val="21"/>
                      <w:szCs w:val="21"/>
                    </w:rPr>
                  </w:pPr>
                  <w:r>
                    <w:rPr>
                      <w:rFonts w:hint="eastAsia" w:ascii="Times New Roman" w:hAnsi="Times New Roman" w:eastAsia="宋体"/>
                      <w:color w:val="000000"/>
                      <w:sz w:val="21"/>
                      <w:szCs w:val="21"/>
                      <w:lang w:bidi="ar"/>
                    </w:rPr>
                    <w:t>无组织排放的粉尘执行《大气污染物综合排放标准》（GB16297-1996）中</w:t>
                  </w:r>
                  <w:r>
                    <w:rPr>
                      <w:rFonts w:ascii="Times New Roman" w:hAnsi="Times New Roman" w:eastAsia="宋体"/>
                      <w:color w:val="000000"/>
                      <w:sz w:val="21"/>
                      <w:szCs w:val="21"/>
                      <w:lang w:bidi="ar"/>
                    </w:rPr>
                    <w:t>表2无组织排放监测浓度限值</w:t>
                  </w:r>
                  <w:r>
                    <w:rPr>
                      <w:rFonts w:hint="eastAsia" w:ascii="Times New Roman" w:hAnsi="Times New Roman"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929" w:type="dxa"/>
                  <w:vMerge w:val="continue"/>
                  <w:vAlign w:val="center"/>
                </w:tcPr>
                <w:p>
                  <w:pPr>
                    <w:spacing w:line="360" w:lineRule="exact"/>
                    <w:jc w:val="center"/>
                    <w:rPr>
                      <w:rFonts w:ascii="Times New Roman" w:hAnsi="Times New Roman" w:eastAsia="宋体" w:cs="宋体"/>
                      <w:color w:val="000000"/>
                      <w:kern w:val="0"/>
                      <w:sz w:val="21"/>
                      <w:szCs w:val="21"/>
                      <w:lang w:bidi="ar"/>
                    </w:rPr>
                  </w:pPr>
                </w:p>
              </w:tc>
              <w:tc>
                <w:tcPr>
                  <w:tcW w:w="766" w:type="dxa"/>
                  <w:vAlign w:val="center"/>
                </w:tcPr>
                <w:p>
                  <w:pPr>
                    <w:spacing w:line="360" w:lineRule="exact"/>
                    <w:jc w:val="center"/>
                    <w:rPr>
                      <w:rFonts w:ascii="Times New Roman" w:hAnsi="Times New Roman" w:eastAsia="宋体" w:cs="宋体"/>
                      <w:color w:val="000000"/>
                      <w:kern w:val="0"/>
                      <w:sz w:val="21"/>
                      <w:szCs w:val="21"/>
                      <w:lang w:bidi="ar"/>
                    </w:rPr>
                  </w:pPr>
                  <w:r>
                    <w:rPr>
                      <w:rFonts w:hint="eastAsia" w:ascii="Times New Roman" w:hAnsi="Times New Roman" w:eastAsia="宋体" w:cs="宋体"/>
                      <w:color w:val="000000"/>
                      <w:kern w:val="0"/>
                      <w:sz w:val="21"/>
                      <w:szCs w:val="21"/>
                      <w:lang w:bidi="ar"/>
                    </w:rPr>
                    <w:t>粉碎、</w:t>
                  </w:r>
                  <w:r>
                    <w:rPr>
                      <w:rFonts w:hint="eastAsia" w:ascii="Times New Roman" w:hAnsi="Times New Roman" w:cs="宋体"/>
                      <w:color w:val="000000"/>
                      <w:kern w:val="0"/>
                      <w:sz w:val="21"/>
                      <w:szCs w:val="21"/>
                      <w:lang w:val="en-US" w:eastAsia="zh-CN" w:bidi="ar"/>
                    </w:rPr>
                    <w:t>筛选</w:t>
                  </w:r>
                  <w:r>
                    <w:rPr>
                      <w:rFonts w:hint="eastAsia" w:ascii="Times New Roman" w:hAnsi="Times New Roman" w:eastAsia="宋体" w:cs="宋体"/>
                      <w:color w:val="000000"/>
                      <w:kern w:val="0"/>
                      <w:sz w:val="21"/>
                      <w:szCs w:val="21"/>
                      <w:lang w:bidi="ar"/>
                    </w:rPr>
                    <w:t>工段</w:t>
                  </w:r>
                </w:p>
              </w:tc>
              <w:tc>
                <w:tcPr>
                  <w:tcW w:w="1019" w:type="dxa"/>
                  <w:vMerge w:val="restart"/>
                  <w:vAlign w:val="center"/>
                </w:tcPr>
                <w:p>
                  <w:pPr>
                    <w:spacing w:line="360" w:lineRule="exact"/>
                    <w:jc w:val="center"/>
                    <w:rPr>
                      <w:rFonts w:ascii="Times New Roman" w:hAnsi="Times New Roman" w:eastAsia="宋体" w:cs="宋体"/>
                      <w:color w:val="000000"/>
                      <w:kern w:val="0"/>
                      <w:sz w:val="21"/>
                      <w:szCs w:val="21"/>
                      <w:lang w:bidi="ar"/>
                    </w:rPr>
                  </w:pPr>
                  <w:r>
                    <w:rPr>
                      <w:rFonts w:hint="eastAsia" w:ascii="Times New Roman" w:hAnsi="Times New Roman" w:cs="宋体"/>
                      <w:color w:val="000000"/>
                      <w:kern w:val="0"/>
                      <w:sz w:val="21"/>
                      <w:szCs w:val="21"/>
                      <w:lang w:val="en-US" w:eastAsia="zh-CN" w:bidi="ar"/>
                    </w:rPr>
                    <w:t>有</w:t>
                  </w:r>
                  <w:r>
                    <w:rPr>
                      <w:rFonts w:hint="eastAsia" w:ascii="Times New Roman" w:hAnsi="Times New Roman" w:eastAsia="宋体" w:cs="宋体"/>
                      <w:color w:val="000000"/>
                      <w:kern w:val="0"/>
                      <w:sz w:val="21"/>
                      <w:szCs w:val="21"/>
                      <w:lang w:bidi="ar"/>
                    </w:rPr>
                    <w:t>组织颗粒物</w:t>
                  </w:r>
                </w:p>
              </w:tc>
              <w:tc>
                <w:tcPr>
                  <w:tcW w:w="2365" w:type="dxa"/>
                  <w:vAlign w:val="center"/>
                </w:tcPr>
                <w:p>
                  <w:pPr>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eastAsia="宋体"/>
                      <w:color w:val="000000"/>
                      <w:sz w:val="21"/>
                      <w:szCs w:val="21"/>
                    </w:rPr>
                    <w:t>经</w:t>
                  </w:r>
                  <w:r>
                    <w:rPr>
                      <w:rFonts w:hint="eastAsia" w:ascii="Times New Roman" w:hAnsi="Times New Roman"/>
                      <w:color w:val="000000"/>
                      <w:sz w:val="21"/>
                      <w:szCs w:val="21"/>
                      <w:lang w:val="en-US" w:eastAsia="zh-CN"/>
                    </w:rPr>
                    <w:t>脉冲</w:t>
                  </w:r>
                  <w:r>
                    <w:rPr>
                      <w:rFonts w:hint="eastAsia" w:ascii="Times New Roman" w:hAnsi="Times New Roman" w:eastAsia="宋体"/>
                      <w:color w:val="000000"/>
                      <w:sz w:val="21"/>
                      <w:szCs w:val="21"/>
                    </w:rPr>
                    <w:t>除尘器</w:t>
                  </w:r>
                  <w:r>
                    <w:rPr>
                      <w:rFonts w:hint="eastAsia" w:ascii="Times New Roman" w:hAnsi="Times New Roman"/>
                      <w:color w:val="000000"/>
                      <w:sz w:val="21"/>
                      <w:szCs w:val="21"/>
                      <w:lang w:eastAsia="zh-CN"/>
                    </w:rPr>
                    <w:t>（</w:t>
                  </w:r>
                  <w:r>
                    <w:rPr>
                      <w:rFonts w:hint="eastAsia" w:ascii="Times New Roman" w:hAnsi="Times New Roman"/>
                      <w:color w:val="000000"/>
                      <w:sz w:val="21"/>
                      <w:szCs w:val="21"/>
                      <w:lang w:val="en-US" w:eastAsia="zh-CN"/>
                    </w:rPr>
                    <w:t>2套</w:t>
                  </w:r>
                  <w:r>
                    <w:rPr>
                      <w:rFonts w:hint="eastAsia" w:ascii="Times New Roman" w:hAnsi="Times New Roman"/>
                      <w:color w:val="000000"/>
                      <w:sz w:val="21"/>
                      <w:szCs w:val="21"/>
                      <w:lang w:eastAsia="zh-CN"/>
                    </w:rPr>
                    <w:t>）</w:t>
                  </w:r>
                  <w:r>
                    <w:rPr>
                      <w:rFonts w:hint="eastAsia" w:ascii="Times New Roman" w:hAnsi="Times New Roman" w:eastAsia="宋体"/>
                      <w:color w:val="000000"/>
                      <w:sz w:val="21"/>
                      <w:szCs w:val="21"/>
                    </w:rPr>
                    <w:t>处理后，</w:t>
                  </w:r>
                  <w:r>
                    <w:rPr>
                      <w:rFonts w:hint="eastAsia" w:ascii="Times New Roman" w:hAnsi="Times New Roman"/>
                      <w:color w:val="000000"/>
                      <w:sz w:val="21"/>
                      <w:szCs w:val="21"/>
                      <w:lang w:val="en-US" w:eastAsia="zh-CN"/>
                    </w:rPr>
                    <w:t>经1跟15m排气筒（DA002）排放</w:t>
                  </w:r>
                </w:p>
              </w:tc>
              <w:tc>
                <w:tcPr>
                  <w:tcW w:w="2792" w:type="dxa"/>
                  <w:vMerge w:val="restart"/>
                  <w:vAlign w:val="center"/>
                </w:tcPr>
                <w:p>
                  <w:pPr>
                    <w:spacing w:line="360" w:lineRule="exact"/>
                    <w:jc w:val="both"/>
                    <w:rPr>
                      <w:rFonts w:ascii="Times New Roman" w:hAnsi="Times New Roman" w:eastAsia="宋体" w:cs="Times New Roman"/>
                      <w:color w:val="000000"/>
                      <w:kern w:val="2"/>
                      <w:sz w:val="21"/>
                      <w:szCs w:val="21"/>
                      <w:lang w:val="en-US" w:eastAsia="zh-CN" w:bidi="ar-SA"/>
                    </w:rPr>
                  </w:pPr>
                  <w:r>
                    <w:rPr>
                      <w:rFonts w:hint="eastAsia" w:ascii="Times New Roman" w:hAnsi="Times New Roman"/>
                      <w:color w:val="000000"/>
                      <w:sz w:val="21"/>
                      <w:szCs w:val="21"/>
                      <w:lang w:val="en-US" w:eastAsia="zh-CN" w:bidi="ar"/>
                    </w:rPr>
                    <w:t>有</w:t>
                  </w:r>
                  <w:r>
                    <w:rPr>
                      <w:rFonts w:hint="eastAsia" w:ascii="Times New Roman" w:hAnsi="Times New Roman" w:eastAsia="宋体"/>
                      <w:color w:val="000000"/>
                      <w:sz w:val="21"/>
                      <w:szCs w:val="21"/>
                      <w:lang w:bidi="ar"/>
                    </w:rPr>
                    <w:t>组织排放的粉尘执行《大气污染物综合排放标准》（GB16297-1996）中</w:t>
                  </w:r>
                  <w:r>
                    <w:rPr>
                      <w:rFonts w:ascii="Times New Roman" w:hAnsi="Times New Roman" w:eastAsia="宋体"/>
                      <w:color w:val="000000"/>
                      <w:sz w:val="21"/>
                      <w:szCs w:val="21"/>
                      <w:lang w:bidi="ar"/>
                    </w:rPr>
                    <w:t>表2</w:t>
                  </w:r>
                  <w:r>
                    <w:rPr>
                      <w:rFonts w:hint="eastAsia" w:ascii="Times New Roman" w:hAnsi="Times New Roman"/>
                      <w:color w:val="000000"/>
                      <w:sz w:val="21"/>
                      <w:szCs w:val="21"/>
                      <w:lang w:val="en-US" w:eastAsia="zh-CN" w:bidi="ar"/>
                    </w:rPr>
                    <w:t>有</w:t>
                  </w:r>
                  <w:r>
                    <w:rPr>
                      <w:rFonts w:ascii="Times New Roman" w:hAnsi="Times New Roman" w:eastAsia="宋体"/>
                      <w:color w:val="000000"/>
                      <w:sz w:val="21"/>
                      <w:szCs w:val="21"/>
                      <w:lang w:bidi="ar"/>
                    </w:rPr>
                    <w:t>组织排放监测浓度限值</w:t>
                  </w:r>
                  <w:r>
                    <w:rPr>
                      <w:rFonts w:hint="eastAsia" w:ascii="Times New Roman" w:hAnsi="Times New Roman"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929" w:type="dxa"/>
                  <w:vMerge w:val="continue"/>
                  <w:vAlign w:val="center"/>
                </w:tcPr>
                <w:p>
                  <w:pPr>
                    <w:spacing w:line="360" w:lineRule="exact"/>
                    <w:jc w:val="center"/>
                    <w:rPr>
                      <w:rFonts w:ascii="Times New Roman" w:hAnsi="Times New Roman" w:eastAsia="宋体" w:cs="宋体"/>
                      <w:color w:val="000000"/>
                      <w:kern w:val="0"/>
                      <w:sz w:val="21"/>
                      <w:szCs w:val="21"/>
                      <w:lang w:bidi="ar"/>
                    </w:rPr>
                  </w:pPr>
                </w:p>
              </w:tc>
              <w:tc>
                <w:tcPr>
                  <w:tcW w:w="766" w:type="dxa"/>
                  <w:vAlign w:val="center"/>
                </w:tcPr>
                <w:p>
                  <w:pPr>
                    <w:spacing w:line="360" w:lineRule="exact"/>
                    <w:jc w:val="center"/>
                    <w:rPr>
                      <w:rFonts w:hint="default" w:ascii="Times New Roman" w:hAnsi="Times New Roman" w:eastAsia="宋体" w:cs="宋体"/>
                      <w:color w:val="000000"/>
                      <w:kern w:val="0"/>
                      <w:sz w:val="21"/>
                      <w:szCs w:val="21"/>
                      <w:lang w:val="en-US" w:eastAsia="zh-CN" w:bidi="ar"/>
                    </w:rPr>
                  </w:pPr>
                  <w:r>
                    <w:rPr>
                      <w:rFonts w:hint="eastAsia" w:ascii="Times New Roman" w:hAnsi="Times New Roman" w:cs="宋体"/>
                      <w:color w:val="000000"/>
                      <w:kern w:val="0"/>
                      <w:sz w:val="21"/>
                      <w:szCs w:val="21"/>
                      <w:lang w:val="en-US" w:eastAsia="zh-CN" w:bidi="ar"/>
                    </w:rPr>
                    <w:t>制粒工段</w:t>
                  </w:r>
                </w:p>
              </w:tc>
              <w:tc>
                <w:tcPr>
                  <w:tcW w:w="1019" w:type="dxa"/>
                  <w:vMerge w:val="continue"/>
                  <w:vAlign w:val="center"/>
                </w:tcPr>
                <w:p>
                  <w:pPr>
                    <w:spacing w:line="360" w:lineRule="exact"/>
                    <w:jc w:val="center"/>
                    <w:rPr>
                      <w:rFonts w:hint="eastAsia" w:ascii="Times New Roman" w:hAnsi="Times New Roman" w:cs="宋体"/>
                      <w:color w:val="000000"/>
                      <w:kern w:val="0"/>
                      <w:sz w:val="21"/>
                      <w:szCs w:val="21"/>
                      <w:lang w:val="en-US" w:eastAsia="zh-CN" w:bidi="ar"/>
                    </w:rPr>
                  </w:pPr>
                </w:p>
              </w:tc>
              <w:tc>
                <w:tcPr>
                  <w:tcW w:w="2365" w:type="dxa"/>
                  <w:vAlign w:val="center"/>
                </w:tcPr>
                <w:p>
                  <w:pPr>
                    <w:spacing w:line="360" w:lineRule="exact"/>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经离心除尘器（4套）处理后与脉冲除尘装置共用1个排气筒排放</w:t>
                  </w:r>
                </w:p>
              </w:tc>
              <w:tc>
                <w:tcPr>
                  <w:tcW w:w="2792" w:type="dxa"/>
                  <w:vMerge w:val="continue"/>
                  <w:vAlign w:val="center"/>
                </w:tcPr>
                <w:p>
                  <w:pPr>
                    <w:spacing w:line="360" w:lineRule="exact"/>
                    <w:jc w:val="both"/>
                    <w:rPr>
                      <w:rFonts w:hint="eastAsia" w:ascii="Times New Roman" w:hAnsi="Times New Roman"/>
                      <w:color w:val="000000"/>
                      <w:sz w:val="21"/>
                      <w:szCs w:val="21"/>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Merge w:val="continue"/>
                  <w:vAlign w:val="center"/>
                </w:tcPr>
                <w:p>
                  <w:pPr>
                    <w:spacing w:line="360" w:lineRule="exact"/>
                    <w:jc w:val="center"/>
                    <w:rPr>
                      <w:rFonts w:ascii="Times New Roman" w:hAnsi="Times New Roman" w:eastAsia="宋体" w:cs="宋体"/>
                      <w:color w:val="000000"/>
                      <w:kern w:val="0"/>
                      <w:sz w:val="21"/>
                      <w:szCs w:val="21"/>
                      <w:lang w:bidi="ar"/>
                    </w:rPr>
                  </w:pPr>
                </w:p>
              </w:tc>
              <w:tc>
                <w:tcPr>
                  <w:tcW w:w="1785" w:type="dxa"/>
                  <w:gridSpan w:val="2"/>
                  <w:vAlign w:val="center"/>
                </w:tcPr>
                <w:p>
                  <w:pPr>
                    <w:widowControl/>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食堂油烟</w:t>
                  </w:r>
                </w:p>
              </w:tc>
              <w:tc>
                <w:tcPr>
                  <w:tcW w:w="2365" w:type="dxa"/>
                  <w:vAlign w:val="center"/>
                </w:tcPr>
                <w:p>
                  <w:pPr>
                    <w:widowControl/>
                    <w:spacing w:line="360" w:lineRule="exact"/>
                    <w:jc w:val="center"/>
                    <w:rPr>
                      <w:rFonts w:ascii="Times New Roman" w:hAnsi="Times New Roman" w:eastAsia="宋体"/>
                      <w:color w:val="000000"/>
                      <w:sz w:val="21"/>
                      <w:szCs w:val="21"/>
                    </w:rPr>
                  </w:pPr>
                  <w:r>
                    <w:rPr>
                      <w:rFonts w:ascii="Times New Roman" w:hAnsi="Times New Roman" w:eastAsia="宋体"/>
                      <w:sz w:val="21"/>
                      <w:szCs w:val="21"/>
                    </w:rPr>
                    <w:t>安装具有环保标识的油烟净化设备+通过管道屋顶排放</w:t>
                  </w:r>
                </w:p>
              </w:tc>
              <w:tc>
                <w:tcPr>
                  <w:tcW w:w="2792" w:type="dxa"/>
                  <w:vAlign w:val="center"/>
                </w:tcPr>
                <w:p>
                  <w:pPr>
                    <w:widowControl/>
                    <w:spacing w:line="360" w:lineRule="exact"/>
                    <w:jc w:val="center"/>
                    <w:rPr>
                      <w:rFonts w:ascii="Times New Roman" w:hAnsi="Times New Roman" w:eastAsia="宋体"/>
                      <w:color w:val="000000"/>
                      <w:sz w:val="21"/>
                      <w:szCs w:val="21"/>
                    </w:rPr>
                  </w:pPr>
                  <w:r>
                    <w:rPr>
                      <w:rFonts w:hint="eastAsia" w:ascii="Times New Roman" w:hAnsi="Times New Roman" w:eastAsia="宋体"/>
                      <w:sz w:val="21"/>
                      <w:szCs w:val="21"/>
                    </w:rPr>
                    <w:t>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Merge w:val="continue"/>
                  <w:vAlign w:val="center"/>
                </w:tcPr>
                <w:p>
                  <w:pPr>
                    <w:spacing w:line="360" w:lineRule="exact"/>
                    <w:jc w:val="center"/>
                    <w:rPr>
                      <w:rFonts w:ascii="Times New Roman" w:hAnsi="Times New Roman" w:eastAsia="宋体" w:cs="宋体"/>
                      <w:color w:val="000000"/>
                      <w:kern w:val="0"/>
                      <w:sz w:val="21"/>
                      <w:szCs w:val="21"/>
                      <w:lang w:bidi="ar"/>
                    </w:rPr>
                  </w:pPr>
                </w:p>
              </w:tc>
              <w:tc>
                <w:tcPr>
                  <w:tcW w:w="1785" w:type="dxa"/>
                  <w:gridSpan w:val="2"/>
                  <w:vAlign w:val="center"/>
                </w:tcPr>
                <w:p>
                  <w:pPr>
                    <w:widowControl/>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车辆</w:t>
                  </w:r>
                  <w:r>
                    <w:rPr>
                      <w:rFonts w:hint="eastAsia" w:ascii="Times New Roman" w:hAnsi="Times New Roman" w:eastAsia="宋体"/>
                      <w:color w:val="000000"/>
                      <w:sz w:val="21"/>
                      <w:szCs w:val="21"/>
                    </w:rPr>
                    <w:t>运输</w:t>
                  </w:r>
                  <w:r>
                    <w:rPr>
                      <w:rFonts w:ascii="Times New Roman" w:hAnsi="Times New Roman" w:eastAsia="宋体"/>
                      <w:color w:val="000000"/>
                      <w:sz w:val="21"/>
                      <w:szCs w:val="21"/>
                    </w:rPr>
                    <w:t>尾气</w:t>
                  </w:r>
                </w:p>
              </w:tc>
              <w:tc>
                <w:tcPr>
                  <w:tcW w:w="2365" w:type="dxa"/>
                  <w:vAlign w:val="center"/>
                </w:tcPr>
                <w:p>
                  <w:pPr>
                    <w:widowControl/>
                    <w:spacing w:line="360" w:lineRule="exact"/>
                    <w:jc w:val="center"/>
                    <w:rPr>
                      <w:rFonts w:ascii="Times New Roman" w:hAnsi="Times New Roman" w:eastAsia="宋体"/>
                      <w:color w:val="000000"/>
                      <w:sz w:val="21"/>
                      <w:szCs w:val="21"/>
                    </w:rPr>
                  </w:pPr>
                  <w:r>
                    <w:rPr>
                      <w:rFonts w:ascii="Times New Roman" w:hAnsi="Times New Roman" w:eastAsia="宋体"/>
                      <w:color w:val="000000"/>
                      <w:kern w:val="0"/>
                      <w:sz w:val="21"/>
                      <w:szCs w:val="21"/>
                      <w:lang w:bidi="ar"/>
                    </w:rPr>
                    <w:t>自然扩散、植物吸收</w:t>
                  </w:r>
                </w:p>
              </w:tc>
              <w:tc>
                <w:tcPr>
                  <w:tcW w:w="2792" w:type="dxa"/>
                  <w:vAlign w:val="center"/>
                </w:tcPr>
                <w:p>
                  <w:pPr>
                    <w:widowControl/>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对环境影响较小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Merge w:val="restart"/>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s="宋体"/>
                      <w:color w:val="000000"/>
                      <w:kern w:val="0"/>
                      <w:sz w:val="21"/>
                      <w:szCs w:val="21"/>
                      <w:lang w:bidi="ar"/>
                    </w:rPr>
                    <w:t>废水</w:t>
                  </w:r>
                </w:p>
              </w:tc>
              <w:tc>
                <w:tcPr>
                  <w:tcW w:w="1785" w:type="dxa"/>
                  <w:gridSpan w:val="2"/>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s="宋体"/>
                      <w:color w:val="000000"/>
                      <w:kern w:val="0"/>
                      <w:sz w:val="21"/>
                      <w:szCs w:val="21"/>
                      <w:lang w:bidi="ar"/>
                    </w:rPr>
                    <w:t>雨水、污水</w:t>
                  </w:r>
                </w:p>
              </w:tc>
              <w:tc>
                <w:tcPr>
                  <w:tcW w:w="2365" w:type="dxa"/>
                  <w:vAlign w:val="center"/>
                </w:tcPr>
                <w:p>
                  <w:pPr>
                    <w:spacing w:line="360" w:lineRule="exact"/>
                    <w:jc w:val="center"/>
                    <w:rPr>
                      <w:rFonts w:ascii="Times New Roman" w:hAnsi="Times New Roman" w:eastAsia="宋体"/>
                      <w:color w:val="000000"/>
                      <w:kern w:val="0"/>
                      <w:sz w:val="21"/>
                      <w:szCs w:val="21"/>
                      <w:lang w:bidi="ar"/>
                    </w:rPr>
                  </w:pPr>
                  <w:r>
                    <w:rPr>
                      <w:rFonts w:hint="eastAsia" w:ascii="Times New Roman" w:hAnsi="Times New Roman" w:eastAsia="宋体" w:cs="宋体"/>
                      <w:color w:val="000000"/>
                      <w:kern w:val="0"/>
                      <w:sz w:val="21"/>
                      <w:szCs w:val="21"/>
                      <w:lang w:bidi="ar"/>
                    </w:rPr>
                    <w:t>雨污分流</w:t>
                  </w:r>
                </w:p>
              </w:tc>
              <w:tc>
                <w:tcPr>
                  <w:tcW w:w="2792" w:type="dxa"/>
                  <w:vAlign w:val="center"/>
                </w:tcPr>
                <w:p>
                  <w:pPr>
                    <w:spacing w:line="360" w:lineRule="exact"/>
                    <w:jc w:val="center"/>
                    <w:rPr>
                      <w:rFonts w:ascii="Times New Roman" w:hAnsi="Times New Roman" w:eastAsia="宋体"/>
                      <w:color w:val="000000"/>
                      <w:kern w:val="0"/>
                      <w:sz w:val="21"/>
                      <w:szCs w:val="21"/>
                      <w:lang w:bidi="ar"/>
                    </w:rPr>
                  </w:pPr>
                  <w:r>
                    <w:rPr>
                      <w:rFonts w:hint="eastAsia" w:ascii="Times New Roman" w:hAnsi="Times New Roman" w:eastAsia="宋体" w:cs="宋体"/>
                      <w:color w:val="000000"/>
                      <w:kern w:val="0"/>
                      <w:sz w:val="21"/>
                      <w:szCs w:val="21"/>
                      <w:lang w:bidi="ar"/>
                    </w:rPr>
                    <w:t>是否实施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Merge w:val="continue"/>
                  <w:vAlign w:val="center"/>
                </w:tcPr>
                <w:p>
                  <w:pPr>
                    <w:spacing w:line="360" w:lineRule="exact"/>
                    <w:jc w:val="center"/>
                    <w:rPr>
                      <w:rFonts w:ascii="Times New Roman" w:hAnsi="Times New Roman" w:eastAsia="宋体"/>
                      <w:color w:val="000000"/>
                      <w:sz w:val="21"/>
                      <w:szCs w:val="21"/>
                    </w:rPr>
                  </w:pPr>
                </w:p>
              </w:tc>
              <w:tc>
                <w:tcPr>
                  <w:tcW w:w="1785" w:type="dxa"/>
                  <w:gridSpan w:val="2"/>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cs="宋体"/>
                      <w:kern w:val="0"/>
                      <w:sz w:val="21"/>
                      <w:szCs w:val="21"/>
                      <w:lang w:bidi="ar"/>
                    </w:rPr>
                    <w:t>生活污水</w:t>
                  </w:r>
                </w:p>
              </w:tc>
              <w:tc>
                <w:tcPr>
                  <w:tcW w:w="2365" w:type="dxa"/>
                  <w:vAlign w:val="center"/>
                </w:tcPr>
                <w:p>
                  <w:pPr>
                    <w:spacing w:line="360" w:lineRule="exact"/>
                    <w:jc w:val="center"/>
                    <w:rPr>
                      <w:rFonts w:hint="eastAsia" w:ascii="Times New Roman" w:hAnsi="Times New Roman" w:eastAsia="宋体"/>
                      <w:kern w:val="0"/>
                      <w:sz w:val="21"/>
                      <w:szCs w:val="21"/>
                      <w:lang w:eastAsia="zh-CN" w:bidi="ar"/>
                    </w:rPr>
                  </w:pPr>
                  <w:r>
                    <w:rPr>
                      <w:rFonts w:hint="eastAsia" w:ascii="Times New Roman" w:hAnsi="Times New Roman" w:eastAsia="宋体" w:cs="宋体"/>
                      <w:kern w:val="0"/>
                      <w:sz w:val="21"/>
                      <w:szCs w:val="21"/>
                      <w:lang w:bidi="ar"/>
                    </w:rPr>
                    <w:t>食堂污水先经</w:t>
                  </w:r>
                  <w:r>
                    <w:rPr>
                      <w:rFonts w:hint="eastAsia" w:ascii="Times New Roman" w:hAnsi="Times New Roman" w:cs="宋体"/>
                      <w:kern w:val="0"/>
                      <w:sz w:val="21"/>
                      <w:szCs w:val="21"/>
                      <w:lang w:eastAsia="zh-CN" w:bidi="ar"/>
                    </w:rPr>
                    <w:t>隔油池</w:t>
                  </w:r>
                  <w:r>
                    <w:rPr>
                      <w:rFonts w:hint="eastAsia" w:ascii="Times New Roman" w:hAnsi="Times New Roman" w:eastAsia="宋体" w:cs="宋体"/>
                      <w:kern w:val="0"/>
                      <w:sz w:val="21"/>
                      <w:szCs w:val="21"/>
                      <w:lang w:bidi="ar"/>
                    </w:rPr>
                    <w:t>处理，再与生活污水一起进入化粪池处理，后经城市污水管网进入</w:t>
                  </w:r>
                  <w:r>
                    <w:rPr>
                      <w:rFonts w:hint="eastAsia" w:ascii="Times New Roman" w:hAnsi="Times New Roman" w:cs="宋体"/>
                      <w:kern w:val="0"/>
                      <w:sz w:val="21"/>
                      <w:szCs w:val="21"/>
                      <w:lang w:eastAsia="zh-CN" w:bidi="ar"/>
                    </w:rPr>
                    <w:t>白鱼河水质净化厂处理</w:t>
                  </w:r>
                </w:p>
              </w:tc>
              <w:tc>
                <w:tcPr>
                  <w:tcW w:w="2792" w:type="dxa"/>
                  <w:vAlign w:val="center"/>
                </w:tcPr>
                <w:p>
                  <w:pPr>
                    <w:widowControl/>
                    <w:spacing w:line="360" w:lineRule="exact"/>
                    <w:jc w:val="center"/>
                    <w:rPr>
                      <w:rFonts w:ascii="Times New Roman" w:hAnsi="Times New Roman" w:eastAsia="宋体"/>
                      <w:kern w:val="0"/>
                      <w:sz w:val="21"/>
                      <w:szCs w:val="21"/>
                      <w:lang w:bidi="ar"/>
                    </w:rPr>
                  </w:pPr>
                  <w:r>
                    <w:rPr>
                      <w:rFonts w:hint="eastAsia" w:ascii="Times New Roman" w:hAnsi="Times New Roman" w:eastAsia="宋体" w:cs="宋体"/>
                      <w:color w:val="000000" w:themeColor="text1"/>
                      <w:sz w:val="21"/>
                      <w:szCs w:val="21"/>
                      <w14:textFill>
                        <w14:solidFill>
                          <w14:schemeClr w14:val="tx1"/>
                        </w14:solidFill>
                      </w14:textFill>
                    </w:rPr>
                    <w:t>《污水排入城镇下水道水质标准》（GB/T31962-2015）（表1）A等级标准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Merge w:val="continue"/>
                  <w:vAlign w:val="center"/>
                </w:tcPr>
                <w:p>
                  <w:pPr>
                    <w:spacing w:line="360" w:lineRule="exact"/>
                    <w:jc w:val="center"/>
                    <w:rPr>
                      <w:rFonts w:ascii="Times New Roman" w:hAnsi="Times New Roman" w:eastAsia="宋体"/>
                      <w:color w:val="000000"/>
                      <w:sz w:val="21"/>
                      <w:szCs w:val="21"/>
                    </w:rPr>
                  </w:pPr>
                </w:p>
              </w:tc>
              <w:tc>
                <w:tcPr>
                  <w:tcW w:w="1785" w:type="dxa"/>
                  <w:gridSpan w:val="2"/>
                  <w:vAlign w:val="center"/>
                </w:tcPr>
                <w:p>
                  <w:pPr>
                    <w:spacing w:line="360" w:lineRule="exact"/>
                    <w:jc w:val="center"/>
                    <w:rPr>
                      <w:rFonts w:ascii="Times New Roman" w:hAnsi="Times New Roman" w:eastAsia="宋体" w:cs="宋体"/>
                      <w:kern w:val="0"/>
                      <w:sz w:val="21"/>
                      <w:szCs w:val="21"/>
                      <w:lang w:bidi="ar"/>
                    </w:rPr>
                  </w:pPr>
                  <w:r>
                    <w:rPr>
                      <w:rFonts w:hint="eastAsia" w:ascii="Times New Roman" w:hAnsi="Times New Roman" w:eastAsia="宋体" w:cs="宋体"/>
                      <w:kern w:val="0"/>
                      <w:sz w:val="21"/>
                      <w:szCs w:val="21"/>
                      <w:lang w:bidi="ar"/>
                    </w:rPr>
                    <w:t>生产废水</w:t>
                  </w:r>
                </w:p>
              </w:tc>
              <w:tc>
                <w:tcPr>
                  <w:tcW w:w="2365" w:type="dxa"/>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cs="宋体"/>
                      <w:kern w:val="0"/>
                      <w:sz w:val="21"/>
                      <w:szCs w:val="21"/>
                      <w:lang w:bidi="ar"/>
                    </w:rPr>
                    <w:t>烘干工序</w:t>
                  </w:r>
                  <w:r>
                    <w:rPr>
                      <w:rFonts w:hint="eastAsia" w:ascii="Times New Roman" w:hAnsi="Times New Roman" w:cs="宋体"/>
                      <w:kern w:val="0"/>
                      <w:sz w:val="21"/>
                      <w:szCs w:val="21"/>
                      <w:lang w:eastAsia="zh-CN" w:bidi="ar"/>
                    </w:rPr>
                    <w:t>水膜喷淋</w:t>
                  </w:r>
                  <w:r>
                    <w:rPr>
                      <w:rFonts w:hint="eastAsia" w:ascii="Times New Roman" w:hAnsi="Times New Roman" w:eastAsia="宋体" w:cs="宋体"/>
                      <w:kern w:val="0"/>
                      <w:sz w:val="21"/>
                      <w:szCs w:val="21"/>
                      <w:lang w:bidi="ar"/>
                    </w:rPr>
                    <w:t>除尘废水，通过设置三级沉淀池沉淀后循环利用，不外排，只补充（三级沉淀池容积不低于</w:t>
                  </w:r>
                  <w:r>
                    <w:rPr>
                      <w:rFonts w:hint="eastAsia" w:ascii="Times New Roman" w:hAnsi="Times New Roman"/>
                      <w:kern w:val="0"/>
                      <w:sz w:val="21"/>
                      <w:szCs w:val="21"/>
                      <w:lang w:val="en-US" w:eastAsia="zh-CN" w:bidi="ar"/>
                    </w:rPr>
                    <w:t>20</w:t>
                  </w:r>
                  <w:r>
                    <w:rPr>
                      <w:rFonts w:ascii="Times New Roman" w:hAnsi="Times New Roman" w:eastAsia="宋体"/>
                      <w:kern w:val="0"/>
                      <w:sz w:val="21"/>
                      <w:szCs w:val="21"/>
                      <w:lang w:bidi="ar"/>
                    </w:rPr>
                    <w:t>m</w:t>
                  </w:r>
                  <w:r>
                    <w:rPr>
                      <w:rFonts w:ascii="Times New Roman" w:hAnsi="Times New Roman" w:eastAsia="宋体"/>
                      <w:kern w:val="0"/>
                      <w:sz w:val="21"/>
                      <w:szCs w:val="21"/>
                      <w:vertAlign w:val="superscript"/>
                      <w:lang w:bidi="ar"/>
                    </w:rPr>
                    <w:t>3</w:t>
                  </w:r>
                  <w:r>
                    <w:rPr>
                      <w:rFonts w:ascii="Times New Roman" w:hAnsi="Times New Roman" w:eastAsia="宋体"/>
                      <w:kern w:val="0"/>
                      <w:sz w:val="21"/>
                      <w:szCs w:val="21"/>
                      <w:lang w:bidi="ar"/>
                    </w:rPr>
                    <w:t>）</w:t>
                  </w:r>
                </w:p>
              </w:tc>
              <w:tc>
                <w:tcPr>
                  <w:tcW w:w="2792" w:type="dxa"/>
                  <w:vAlign w:val="center"/>
                </w:tcPr>
                <w:p>
                  <w:pPr>
                    <w:spacing w:line="360" w:lineRule="exact"/>
                    <w:jc w:val="center"/>
                    <w:rPr>
                      <w:rFonts w:ascii="Times New Roman" w:hAnsi="Times New Roman" w:eastAsia="宋体"/>
                      <w:szCs w:val="21"/>
                    </w:rPr>
                  </w:pPr>
                  <w:r>
                    <w:rPr>
                      <w:rFonts w:hint="eastAsia" w:ascii="Times New Roman" w:hAnsi="Times New Roman"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Align w:val="center"/>
                </w:tcPr>
                <w:p>
                  <w:pPr>
                    <w:widowControl/>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噪声</w:t>
                  </w:r>
                </w:p>
              </w:tc>
              <w:tc>
                <w:tcPr>
                  <w:tcW w:w="1785" w:type="dxa"/>
                  <w:gridSpan w:val="2"/>
                  <w:vAlign w:val="center"/>
                </w:tcPr>
                <w:p>
                  <w:pPr>
                    <w:widowControl/>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设备噪声</w:t>
                  </w:r>
                </w:p>
              </w:tc>
              <w:tc>
                <w:tcPr>
                  <w:tcW w:w="2365" w:type="dxa"/>
                  <w:vAlign w:val="center"/>
                </w:tcPr>
                <w:p>
                  <w:pPr>
                    <w:widowControl/>
                    <w:spacing w:line="360" w:lineRule="exact"/>
                    <w:jc w:val="center"/>
                    <w:rPr>
                      <w:rFonts w:ascii="Times New Roman" w:hAnsi="Times New Roman" w:eastAsia="宋体"/>
                      <w:color w:val="000000"/>
                      <w:sz w:val="21"/>
                      <w:szCs w:val="21"/>
                    </w:rPr>
                  </w:pPr>
                  <w:r>
                    <w:rPr>
                      <w:rFonts w:ascii="Times New Roman" w:hAnsi="Times New Roman" w:eastAsia="宋体"/>
                      <w:color w:val="000000"/>
                      <w:kern w:val="0"/>
                      <w:sz w:val="21"/>
                      <w:szCs w:val="21"/>
                      <w:lang w:bidi="ar"/>
                    </w:rPr>
                    <w:t>选用低噪声设备，并采用隔声减震处理等</w:t>
                  </w:r>
                </w:p>
              </w:tc>
              <w:tc>
                <w:tcPr>
                  <w:tcW w:w="2792" w:type="dxa"/>
                  <w:vAlign w:val="center"/>
                </w:tcPr>
                <w:p>
                  <w:pPr>
                    <w:widowControl/>
                    <w:spacing w:line="360" w:lineRule="exact"/>
                    <w:jc w:val="center"/>
                    <w:rPr>
                      <w:rFonts w:ascii="Times New Roman" w:hAnsi="Times New Roman" w:eastAsia="宋体"/>
                      <w:color w:val="000000"/>
                      <w:sz w:val="21"/>
                      <w:szCs w:val="21"/>
                    </w:rPr>
                  </w:pPr>
                  <w:r>
                    <w:rPr>
                      <w:rFonts w:ascii="Times New Roman" w:hAnsi="Times New Roman" w:eastAsia="宋体"/>
                      <w:color w:val="000000"/>
                      <w:kern w:val="0"/>
                      <w:sz w:val="21"/>
                      <w:szCs w:val="21"/>
                      <w:lang w:bidi="ar"/>
                    </w:rPr>
                    <w:t>满足《工业企业厂界环境噪声排放标准》（GB12348-2008）</w:t>
                  </w:r>
                  <w:r>
                    <w:rPr>
                      <w:rFonts w:hint="eastAsia" w:ascii="Times New Roman" w:hAnsi="Times New Roman"/>
                      <w:color w:val="000000"/>
                      <w:kern w:val="0"/>
                      <w:sz w:val="21"/>
                      <w:szCs w:val="21"/>
                      <w:lang w:val="en-US" w:eastAsia="zh-CN" w:bidi="ar"/>
                    </w:rPr>
                    <w:t>3</w:t>
                  </w:r>
                  <w:r>
                    <w:rPr>
                      <w:rFonts w:ascii="Times New Roman" w:hAnsi="Times New Roman" w:eastAsia="宋体"/>
                      <w:color w:val="000000"/>
                      <w:kern w:val="0"/>
                      <w:sz w:val="21"/>
                      <w:szCs w:val="21"/>
                      <w:lang w:bidi="ar"/>
                    </w:rPr>
                    <w:t>类标准限值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Merge w:val="restart"/>
                  <w:vAlign w:val="center"/>
                </w:tcPr>
                <w:p>
                  <w:pPr>
                    <w:widowControl/>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固体</w:t>
                  </w:r>
                </w:p>
                <w:p>
                  <w:pPr>
                    <w:widowControl/>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废物</w:t>
                  </w:r>
                </w:p>
              </w:tc>
              <w:tc>
                <w:tcPr>
                  <w:tcW w:w="1785" w:type="dxa"/>
                  <w:gridSpan w:val="2"/>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生活垃圾</w:t>
                  </w:r>
                </w:p>
              </w:tc>
              <w:tc>
                <w:tcPr>
                  <w:tcW w:w="2365" w:type="dxa"/>
                  <w:vMerge w:val="restart"/>
                  <w:vAlign w:val="center"/>
                </w:tcPr>
                <w:p>
                  <w:pPr>
                    <w:spacing w:line="360" w:lineRule="exact"/>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lang w:eastAsia="zh-CN"/>
                    </w:rPr>
                    <w:t>由环卫部门定期清运</w:t>
                  </w:r>
                </w:p>
              </w:tc>
              <w:tc>
                <w:tcPr>
                  <w:tcW w:w="2792" w:type="dxa"/>
                  <w:vMerge w:val="restart"/>
                  <w:vAlign w:val="center"/>
                </w:tcPr>
                <w:p>
                  <w:pPr>
                    <w:widowControl/>
                    <w:spacing w:line="360" w:lineRule="exact"/>
                    <w:jc w:val="center"/>
                    <w:rPr>
                      <w:rFonts w:ascii="Times New Roman" w:hAnsi="Times New Roman" w:eastAsia="宋体"/>
                      <w:color w:val="000000"/>
                      <w:kern w:val="0"/>
                      <w:sz w:val="21"/>
                      <w:szCs w:val="21"/>
                      <w:lang w:bidi="ar"/>
                    </w:rPr>
                  </w:pPr>
                  <w:r>
                    <w:rPr>
                      <w:rFonts w:hint="eastAsia" w:ascii="Times New Roman" w:hAnsi="Times New Roman" w:eastAsia="宋体"/>
                      <w:color w:val="000000"/>
                      <w:kern w:val="0"/>
                      <w:sz w:val="21"/>
                      <w:szCs w:val="21"/>
                      <w:lang w:bidi="ar"/>
                    </w:rPr>
                    <w:t>固废处置率100%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Merge w:val="continue"/>
                  <w:vAlign w:val="center"/>
                </w:tcPr>
                <w:p>
                  <w:pPr>
                    <w:widowControl/>
                    <w:spacing w:line="360" w:lineRule="exact"/>
                    <w:jc w:val="center"/>
                    <w:rPr>
                      <w:rFonts w:ascii="Times New Roman" w:hAnsi="Times New Roman" w:eastAsia="宋体"/>
                      <w:color w:val="000000"/>
                      <w:sz w:val="21"/>
                      <w:szCs w:val="21"/>
                    </w:rPr>
                  </w:pPr>
                </w:p>
              </w:tc>
              <w:tc>
                <w:tcPr>
                  <w:tcW w:w="1785" w:type="dxa"/>
                  <w:gridSpan w:val="2"/>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kern w:val="0"/>
                      <w:sz w:val="21"/>
                      <w:szCs w:val="21"/>
                      <w:lang w:bidi="ar"/>
                    </w:rPr>
                    <w:t>含油废抹布及手套</w:t>
                  </w:r>
                </w:p>
              </w:tc>
              <w:tc>
                <w:tcPr>
                  <w:tcW w:w="2365" w:type="dxa"/>
                  <w:vMerge w:val="continue"/>
                  <w:vAlign w:val="center"/>
                </w:tcPr>
                <w:p>
                  <w:pPr>
                    <w:spacing w:line="360" w:lineRule="exact"/>
                    <w:jc w:val="center"/>
                    <w:rPr>
                      <w:rFonts w:ascii="Times New Roman" w:hAnsi="Times New Roman" w:eastAsia="宋体"/>
                      <w:color w:val="000000"/>
                      <w:sz w:val="21"/>
                      <w:szCs w:val="21"/>
                    </w:rPr>
                  </w:pPr>
                </w:p>
              </w:tc>
              <w:tc>
                <w:tcPr>
                  <w:tcW w:w="2792" w:type="dxa"/>
                  <w:vMerge w:val="continue"/>
                  <w:vAlign w:val="center"/>
                </w:tcPr>
                <w:p>
                  <w:pPr>
                    <w:widowControl/>
                    <w:spacing w:line="360" w:lineRule="exact"/>
                    <w:jc w:val="center"/>
                    <w:rPr>
                      <w:rFonts w:ascii="Times New Roman" w:hAnsi="Times New Roman" w:eastAsia="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Merge w:val="continue"/>
                  <w:vAlign w:val="center"/>
                </w:tcPr>
                <w:p>
                  <w:pPr>
                    <w:widowControl/>
                    <w:spacing w:line="360" w:lineRule="exact"/>
                    <w:jc w:val="center"/>
                    <w:rPr>
                      <w:rFonts w:ascii="Times New Roman" w:hAnsi="Times New Roman" w:eastAsia="宋体"/>
                      <w:color w:val="000000"/>
                      <w:sz w:val="21"/>
                      <w:szCs w:val="21"/>
                    </w:rPr>
                  </w:pPr>
                </w:p>
              </w:tc>
              <w:tc>
                <w:tcPr>
                  <w:tcW w:w="1785" w:type="dxa"/>
                  <w:gridSpan w:val="2"/>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除尘器除尘灰</w:t>
                  </w:r>
                </w:p>
              </w:tc>
              <w:tc>
                <w:tcPr>
                  <w:tcW w:w="2365"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回用于生产</w:t>
                  </w:r>
                </w:p>
              </w:tc>
              <w:tc>
                <w:tcPr>
                  <w:tcW w:w="2792" w:type="dxa"/>
                  <w:vMerge w:val="continue"/>
                  <w:vAlign w:val="center"/>
                </w:tcPr>
                <w:p>
                  <w:pPr>
                    <w:widowControl/>
                    <w:spacing w:line="360" w:lineRule="exact"/>
                    <w:jc w:val="center"/>
                    <w:rPr>
                      <w:rFonts w:ascii="Times New Roman" w:hAnsi="Times New Roman" w:eastAsia="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Merge w:val="continue"/>
                  <w:vAlign w:val="center"/>
                </w:tcPr>
                <w:p>
                  <w:pPr>
                    <w:widowControl/>
                    <w:spacing w:line="360" w:lineRule="exact"/>
                    <w:jc w:val="center"/>
                    <w:rPr>
                      <w:rFonts w:ascii="Times New Roman" w:hAnsi="Times New Roman" w:eastAsia="宋体"/>
                      <w:color w:val="000000"/>
                      <w:sz w:val="21"/>
                      <w:szCs w:val="21"/>
                    </w:rPr>
                  </w:pPr>
                </w:p>
              </w:tc>
              <w:tc>
                <w:tcPr>
                  <w:tcW w:w="1785" w:type="dxa"/>
                  <w:gridSpan w:val="2"/>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热风炉炉灰</w:t>
                  </w:r>
                </w:p>
              </w:tc>
              <w:tc>
                <w:tcPr>
                  <w:tcW w:w="2365" w:type="dxa"/>
                  <w:vAlign w:val="center"/>
                </w:tcPr>
                <w:p>
                  <w:pPr>
                    <w:spacing w:line="360" w:lineRule="exact"/>
                    <w:jc w:val="center"/>
                    <w:rPr>
                      <w:rFonts w:ascii="Times New Roman" w:hAnsi="Times New Roman" w:eastAsia="宋体"/>
                      <w:color w:val="000000"/>
                      <w:kern w:val="0"/>
                      <w:sz w:val="21"/>
                      <w:szCs w:val="21"/>
                      <w:lang w:bidi="ar"/>
                    </w:rPr>
                  </w:pPr>
                  <w:r>
                    <w:rPr>
                      <w:rFonts w:ascii="Times New Roman" w:hAnsi="Times New Roman" w:eastAsia="宋体"/>
                      <w:color w:val="000000"/>
                      <w:sz w:val="21"/>
                      <w:szCs w:val="21"/>
                    </w:rPr>
                    <w:t>给周边农户作为农肥使用</w:t>
                  </w:r>
                </w:p>
              </w:tc>
              <w:tc>
                <w:tcPr>
                  <w:tcW w:w="2792" w:type="dxa"/>
                  <w:vMerge w:val="continue"/>
                  <w:vAlign w:val="center"/>
                </w:tcPr>
                <w:p>
                  <w:pPr>
                    <w:widowControl/>
                    <w:spacing w:line="360" w:lineRule="exact"/>
                    <w:jc w:val="center"/>
                    <w:rPr>
                      <w:rFonts w:ascii="Times New Roman" w:hAnsi="Times New Roman" w:eastAsia="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Merge w:val="continue"/>
                  <w:vAlign w:val="center"/>
                </w:tcPr>
                <w:p>
                  <w:pPr>
                    <w:widowControl/>
                    <w:spacing w:line="360" w:lineRule="exact"/>
                    <w:jc w:val="center"/>
                    <w:rPr>
                      <w:rFonts w:ascii="Times New Roman" w:hAnsi="Times New Roman" w:eastAsia="宋体"/>
                      <w:color w:val="000000"/>
                      <w:sz w:val="21"/>
                      <w:szCs w:val="21"/>
                    </w:rPr>
                  </w:pPr>
                </w:p>
              </w:tc>
              <w:tc>
                <w:tcPr>
                  <w:tcW w:w="1785" w:type="dxa"/>
                  <w:gridSpan w:val="2"/>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color w:val="000000"/>
                      <w:sz w:val="21"/>
                      <w:szCs w:val="21"/>
                      <w:lang w:val="en-US" w:eastAsia="zh-CN"/>
                    </w:rPr>
                    <w:t>化粪池</w:t>
                  </w:r>
                  <w:r>
                    <w:rPr>
                      <w:rFonts w:ascii="Times New Roman" w:hAnsi="Times New Roman" w:eastAsia="宋体"/>
                      <w:color w:val="000000"/>
                      <w:sz w:val="21"/>
                      <w:szCs w:val="21"/>
                    </w:rPr>
                    <w:t>污泥</w:t>
                  </w:r>
                </w:p>
              </w:tc>
              <w:tc>
                <w:tcPr>
                  <w:tcW w:w="2365" w:type="dxa"/>
                  <w:vAlign w:val="center"/>
                </w:tcPr>
                <w:p>
                  <w:pPr>
                    <w:spacing w:line="360" w:lineRule="exact"/>
                    <w:jc w:val="center"/>
                    <w:rPr>
                      <w:rFonts w:ascii="Times New Roman" w:hAnsi="Times New Roman" w:eastAsia="宋体"/>
                      <w:color w:val="000000"/>
                      <w:kern w:val="0"/>
                      <w:sz w:val="21"/>
                      <w:szCs w:val="21"/>
                      <w:lang w:bidi="ar"/>
                    </w:rPr>
                  </w:pPr>
                  <w:r>
                    <w:rPr>
                      <w:rFonts w:hint="eastAsia" w:ascii="Times New Roman" w:hAnsi="Times New Roman"/>
                      <w:color w:val="000000"/>
                      <w:sz w:val="21"/>
                      <w:szCs w:val="21"/>
                      <w:lang w:eastAsia="zh-CN"/>
                    </w:rPr>
                    <w:t>定期清掏由环卫部门进行清运处置</w:t>
                  </w:r>
                  <w:r>
                    <w:rPr>
                      <w:rFonts w:hint="eastAsia" w:ascii="Times New Roman" w:hAnsi="Times New Roman" w:eastAsia="宋体"/>
                      <w:color w:val="000000"/>
                      <w:sz w:val="21"/>
                      <w:szCs w:val="21"/>
                    </w:rPr>
                    <w:t>用作农肥</w:t>
                  </w:r>
                </w:p>
              </w:tc>
              <w:tc>
                <w:tcPr>
                  <w:tcW w:w="2792" w:type="dxa"/>
                  <w:vMerge w:val="continue"/>
                  <w:vAlign w:val="center"/>
                </w:tcPr>
                <w:p>
                  <w:pPr>
                    <w:widowControl/>
                    <w:spacing w:line="360" w:lineRule="exact"/>
                    <w:jc w:val="center"/>
                    <w:rPr>
                      <w:rFonts w:ascii="Times New Roman" w:hAnsi="Times New Roman" w:eastAsia="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29" w:type="dxa"/>
                  <w:vMerge w:val="continue"/>
                  <w:vAlign w:val="center"/>
                </w:tcPr>
                <w:p>
                  <w:pPr>
                    <w:widowControl/>
                    <w:spacing w:line="360" w:lineRule="exact"/>
                    <w:jc w:val="center"/>
                    <w:rPr>
                      <w:rFonts w:ascii="Times New Roman" w:hAnsi="Times New Roman" w:eastAsia="宋体"/>
                      <w:color w:val="000000"/>
                      <w:sz w:val="21"/>
                      <w:szCs w:val="21"/>
                    </w:rPr>
                  </w:pPr>
                </w:p>
              </w:tc>
              <w:tc>
                <w:tcPr>
                  <w:tcW w:w="1785" w:type="dxa"/>
                  <w:gridSpan w:val="2"/>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sz w:val="21"/>
                      <w:szCs w:val="21"/>
                    </w:rPr>
                    <w:t>废机油</w:t>
                  </w:r>
                </w:p>
              </w:tc>
              <w:tc>
                <w:tcPr>
                  <w:tcW w:w="2365"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委托有资质的单位定期清运处置</w:t>
                  </w:r>
                </w:p>
              </w:tc>
              <w:tc>
                <w:tcPr>
                  <w:tcW w:w="2792" w:type="dxa"/>
                  <w:vMerge w:val="continue"/>
                  <w:vAlign w:val="center"/>
                </w:tcPr>
                <w:p>
                  <w:pPr>
                    <w:widowControl/>
                    <w:spacing w:line="360" w:lineRule="exact"/>
                    <w:jc w:val="center"/>
                    <w:rPr>
                      <w:rFonts w:ascii="Times New Roman" w:hAnsi="Times New Roman" w:eastAsia="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871" w:type="dxa"/>
                  <w:gridSpan w:val="5"/>
                  <w:vAlign w:val="center"/>
                </w:tcPr>
                <w:p>
                  <w:pPr>
                    <w:spacing w:line="360" w:lineRule="exact"/>
                    <w:jc w:val="left"/>
                    <w:rPr>
                      <w:rFonts w:ascii="Times New Roman" w:hAnsi="Times New Roman" w:eastAsia="宋体"/>
                      <w:sz w:val="21"/>
                    </w:rPr>
                  </w:pPr>
                  <w:r>
                    <w:rPr>
                      <w:rFonts w:ascii="Times New Roman" w:hAnsi="Times New Roman" w:eastAsia="宋体"/>
                      <w:sz w:val="21"/>
                    </w:rPr>
                    <w:t>1、从立项到施工期、运营期各阶段执行环境保护法律、法规、规章制度情况；</w:t>
                  </w:r>
                </w:p>
                <w:p>
                  <w:pPr>
                    <w:spacing w:line="360" w:lineRule="exact"/>
                    <w:jc w:val="left"/>
                    <w:rPr>
                      <w:rFonts w:ascii="Times New Roman" w:hAnsi="Times New Roman" w:eastAsia="宋体"/>
                      <w:sz w:val="21"/>
                    </w:rPr>
                  </w:pPr>
                  <w:r>
                    <w:rPr>
                      <w:rFonts w:ascii="Times New Roman" w:hAnsi="Times New Roman" w:eastAsia="宋体"/>
                      <w:sz w:val="21"/>
                    </w:rPr>
                    <w:t>2、环境保护审批手续及环境保护档案资料；</w:t>
                  </w:r>
                </w:p>
                <w:p>
                  <w:pPr>
                    <w:spacing w:line="360" w:lineRule="exact"/>
                    <w:jc w:val="left"/>
                    <w:rPr>
                      <w:rFonts w:ascii="Times New Roman" w:hAnsi="Times New Roman" w:eastAsia="宋体"/>
                      <w:sz w:val="21"/>
                    </w:rPr>
                  </w:pPr>
                  <w:r>
                    <w:rPr>
                      <w:rFonts w:ascii="Times New Roman" w:hAnsi="Times New Roman" w:eastAsia="宋体"/>
                      <w:sz w:val="21"/>
                    </w:rPr>
                    <w:t>3、环境管理机构及规章管理制定；</w:t>
                  </w:r>
                </w:p>
                <w:p>
                  <w:pPr>
                    <w:spacing w:line="360" w:lineRule="exact"/>
                    <w:jc w:val="left"/>
                    <w:rPr>
                      <w:rFonts w:ascii="Times New Roman" w:hAnsi="Times New Roman" w:eastAsia="宋体"/>
                      <w:sz w:val="21"/>
                    </w:rPr>
                  </w:pPr>
                  <w:r>
                    <w:rPr>
                      <w:rFonts w:ascii="Times New Roman" w:hAnsi="Times New Roman" w:eastAsia="宋体"/>
                      <w:sz w:val="21"/>
                    </w:rPr>
                    <w:t>4、环境保护设施建成及运行维护记录；</w:t>
                  </w:r>
                </w:p>
                <w:p>
                  <w:pPr>
                    <w:spacing w:line="360" w:lineRule="exact"/>
                    <w:jc w:val="left"/>
                    <w:rPr>
                      <w:rFonts w:ascii="Times New Roman" w:hAnsi="Times New Roman" w:eastAsia="宋体"/>
                      <w:sz w:val="21"/>
                    </w:rPr>
                  </w:pPr>
                  <w:r>
                    <w:rPr>
                      <w:rFonts w:ascii="Times New Roman" w:hAnsi="Times New Roman" w:eastAsia="宋体"/>
                      <w:sz w:val="21"/>
                    </w:rPr>
                    <w:t>5、环境保护措施落实情况及实施效果；</w:t>
                  </w:r>
                </w:p>
                <w:p>
                  <w:pPr>
                    <w:spacing w:line="360" w:lineRule="exact"/>
                    <w:jc w:val="left"/>
                    <w:rPr>
                      <w:rFonts w:ascii="Times New Roman" w:hAnsi="Times New Roman" w:eastAsia="宋体"/>
                      <w:sz w:val="21"/>
                    </w:rPr>
                  </w:pPr>
                  <w:r>
                    <w:rPr>
                      <w:rFonts w:ascii="Times New Roman" w:hAnsi="Times New Roman" w:eastAsia="宋体"/>
                      <w:sz w:val="21"/>
                    </w:rPr>
                    <w:t>6、环境监测计划；</w:t>
                  </w:r>
                </w:p>
                <w:p>
                  <w:pPr>
                    <w:widowControl/>
                    <w:spacing w:line="360" w:lineRule="exact"/>
                    <w:rPr>
                      <w:rFonts w:ascii="Times New Roman" w:hAnsi="Times New Roman" w:eastAsia="宋体"/>
                      <w:color w:val="000000"/>
                      <w:kern w:val="0"/>
                      <w:sz w:val="21"/>
                      <w:szCs w:val="21"/>
                      <w:lang w:bidi="ar"/>
                    </w:rPr>
                  </w:pPr>
                  <w:r>
                    <w:rPr>
                      <w:rFonts w:ascii="Times New Roman" w:hAnsi="Times New Roman" w:eastAsia="宋体"/>
                      <w:sz w:val="21"/>
                    </w:rPr>
                    <w:t>7、固体废物种类、产生量、处理处置情况。</w:t>
                  </w:r>
                </w:p>
              </w:tc>
            </w:tr>
          </w:tbl>
          <w:p>
            <w:pPr>
              <w:spacing w:line="440" w:lineRule="exact"/>
              <w:ind w:firstLine="480" w:firstLineChars="200"/>
              <w:rPr>
                <w:rFonts w:ascii="Times New Roman" w:hAnsi="Times New Roman" w:eastAsia="宋体"/>
                <w:color w:val="000000"/>
                <w:kern w:val="0"/>
                <w:lang w:bidi="ar"/>
              </w:rPr>
            </w:pPr>
            <w:r>
              <w:rPr>
                <w:rFonts w:ascii="Times New Roman" w:hAnsi="Times New Roman" w:eastAsia="宋体"/>
                <w:color w:val="000000"/>
                <w:kern w:val="0"/>
                <w:lang w:bidi="ar"/>
              </w:rPr>
              <w:t>本项目</w:t>
            </w:r>
            <w:r>
              <w:rPr>
                <w:rFonts w:hint="eastAsia" w:ascii="Times New Roman" w:hAnsi="Times New Roman"/>
                <w:color w:val="000000"/>
                <w:kern w:val="0"/>
                <w:lang w:val="en-US" w:eastAsia="zh-CN" w:bidi="ar"/>
              </w:rPr>
              <w:t>竣工环境保护验收</w:t>
            </w:r>
            <w:r>
              <w:rPr>
                <w:rFonts w:hint="eastAsia" w:ascii="Times New Roman" w:hAnsi="Times New Roman" w:eastAsia="宋体"/>
                <w:color w:val="000000"/>
                <w:kern w:val="0"/>
                <w:lang w:bidi="ar"/>
              </w:rPr>
              <w:t>一览表</w:t>
            </w:r>
            <w:r>
              <w:rPr>
                <w:rFonts w:ascii="Times New Roman" w:hAnsi="Times New Roman" w:eastAsia="宋体"/>
                <w:color w:val="000000"/>
                <w:kern w:val="0"/>
                <w:lang w:bidi="ar"/>
              </w:rPr>
              <w:t>。</w:t>
            </w:r>
          </w:p>
          <w:p>
            <w:pPr>
              <w:widowControl/>
              <w:spacing w:line="440" w:lineRule="exact"/>
              <w:jc w:val="center"/>
              <w:rPr>
                <w:rFonts w:ascii="Times New Roman" w:hAnsi="Times New Roman" w:eastAsia="宋体"/>
                <w:b/>
                <w:bCs/>
                <w:kern w:val="0"/>
                <w:sz w:val="21"/>
                <w:szCs w:val="21"/>
                <w:lang w:bidi="ar"/>
              </w:rPr>
            </w:pPr>
            <w:r>
              <w:rPr>
                <w:rFonts w:ascii="Times New Roman" w:hAnsi="Times New Roman" w:eastAsia="宋体"/>
                <w:b/>
                <w:bCs/>
                <w:kern w:val="0"/>
                <w:sz w:val="21"/>
                <w:szCs w:val="21"/>
                <w:lang w:bidi="ar"/>
              </w:rPr>
              <w:t>表4-</w:t>
            </w:r>
            <w:r>
              <w:rPr>
                <w:rFonts w:hint="eastAsia" w:ascii="Times New Roman" w:hAnsi="Times New Roman"/>
                <w:b/>
                <w:bCs/>
                <w:kern w:val="0"/>
                <w:sz w:val="21"/>
                <w:szCs w:val="21"/>
                <w:lang w:val="en-US" w:eastAsia="zh-CN" w:bidi="ar"/>
              </w:rPr>
              <w:t>19</w:t>
            </w:r>
            <w:r>
              <w:rPr>
                <w:rFonts w:hint="eastAsia" w:ascii="Times New Roman" w:hAnsi="Times New Roman"/>
                <w:b/>
                <w:bCs/>
                <w:color w:val="000000"/>
                <w:kern w:val="0"/>
                <w:sz w:val="21"/>
                <w:szCs w:val="21"/>
                <w:lang w:val="en-US" w:eastAsia="zh-CN" w:bidi="ar"/>
              </w:rPr>
              <w:t>竣工环境保护验收</w:t>
            </w:r>
            <w:r>
              <w:rPr>
                <w:rFonts w:hint="eastAsia" w:ascii="Times New Roman" w:hAnsi="Times New Roman" w:eastAsia="宋体"/>
                <w:b/>
                <w:bCs/>
                <w:color w:val="000000"/>
                <w:kern w:val="0"/>
                <w:sz w:val="21"/>
                <w:szCs w:val="21"/>
                <w:lang w:bidi="ar"/>
              </w:rPr>
              <w:t>一览表</w:t>
            </w:r>
          </w:p>
          <w:tbl>
            <w:tblPr>
              <w:tblStyle w:val="19"/>
              <w:tblW w:w="7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1309"/>
              <w:gridCol w:w="1935"/>
              <w:gridCol w:w="195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961" w:type="dxa"/>
                  <w:gridSpan w:val="2"/>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类别</w:t>
                  </w:r>
                </w:p>
              </w:tc>
              <w:tc>
                <w:tcPr>
                  <w:tcW w:w="1935"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监测点</w:t>
                  </w:r>
                </w:p>
              </w:tc>
              <w:tc>
                <w:tcPr>
                  <w:tcW w:w="1953"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监测项目</w:t>
                  </w:r>
                </w:p>
              </w:tc>
              <w:tc>
                <w:tcPr>
                  <w:tcW w:w="1934" w:type="dxa"/>
                  <w:vAlign w:val="center"/>
                </w:tcPr>
                <w:p>
                  <w:pPr>
                    <w:spacing w:line="360" w:lineRule="exact"/>
                    <w:jc w:val="center"/>
                    <w:rPr>
                      <w:rFonts w:ascii="Times New Roman" w:hAnsi="Times New Roman" w:eastAsia="宋体"/>
                      <w:b/>
                      <w:bCs/>
                      <w:color w:val="000000"/>
                      <w:sz w:val="21"/>
                      <w:szCs w:val="21"/>
                    </w:rPr>
                  </w:pPr>
                  <w:r>
                    <w:rPr>
                      <w:rFonts w:ascii="Times New Roman" w:hAnsi="Times New Roman" w:eastAsia="宋体"/>
                      <w:b/>
                      <w:bCs/>
                      <w:color w:val="000000"/>
                      <w:sz w:val="21"/>
                      <w:szCs w:val="21"/>
                    </w:rPr>
                    <w:t>监测频率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2" w:type="dxa"/>
                  <w:vMerge w:val="restart"/>
                  <w:tcBorders>
                    <w:right w:val="single" w:color="000000" w:sz="8" w:space="0"/>
                  </w:tcBorders>
                  <w:vAlign w:val="center"/>
                </w:tcPr>
                <w:p>
                  <w:pPr>
                    <w:spacing w:line="360" w:lineRule="exact"/>
                    <w:jc w:val="center"/>
                    <w:rPr>
                      <w:rFonts w:ascii="Times New Roman" w:hAnsi="Times New Roman" w:eastAsia="宋体"/>
                      <w:color w:val="000000"/>
                      <w:sz w:val="21"/>
                      <w:szCs w:val="21"/>
                    </w:rPr>
                  </w:pPr>
                  <w:r>
                    <w:rPr>
                      <w:rFonts w:ascii="Times New Roman" w:hAnsi="Times New Roman" w:eastAsia="宋体"/>
                      <w:color w:val="000000"/>
                      <w:sz w:val="21"/>
                      <w:szCs w:val="21"/>
                    </w:rPr>
                    <w:t>大气环境</w:t>
                  </w:r>
                </w:p>
              </w:tc>
              <w:tc>
                <w:tcPr>
                  <w:tcW w:w="1309" w:type="dxa"/>
                  <w:vMerge w:val="restart"/>
                  <w:tcBorders>
                    <w:top w:val="single" w:color="000000" w:sz="8" w:space="0"/>
                    <w:left w:val="single" w:color="000000" w:sz="8" w:space="0"/>
                  </w:tcBorders>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有</w:t>
                  </w:r>
                  <w:r>
                    <w:rPr>
                      <w:rFonts w:ascii="Times New Roman" w:hAnsi="Times New Roman" w:eastAsia="宋体"/>
                      <w:color w:val="000000"/>
                      <w:sz w:val="21"/>
                      <w:szCs w:val="21"/>
                    </w:rPr>
                    <w:t>组织废气</w:t>
                  </w:r>
                </w:p>
              </w:tc>
              <w:tc>
                <w:tcPr>
                  <w:tcW w:w="1935" w:type="dxa"/>
                  <w:vMerge w:val="restart"/>
                  <w:tcBorders>
                    <w:top w:val="single" w:color="000000" w:sz="8" w:space="0"/>
                  </w:tcBorders>
                  <w:vAlign w:val="center"/>
                </w:tcPr>
                <w:p>
                  <w:pPr>
                    <w:spacing w:line="360" w:lineRule="exact"/>
                    <w:jc w:val="center"/>
                    <w:rPr>
                      <w:rFonts w:ascii="Times New Roman" w:hAnsi="Times New Roman" w:eastAsia="宋体"/>
                      <w:sz w:val="21"/>
                      <w:szCs w:val="21"/>
                    </w:rPr>
                  </w:pPr>
                  <w:r>
                    <w:rPr>
                      <w:rFonts w:hint="eastAsia" w:ascii="Times New Roman" w:hAnsi="Times New Roman" w:eastAsia="宋体"/>
                      <w:sz w:val="21"/>
                      <w:szCs w:val="21"/>
                    </w:rPr>
                    <w:t>排气口（DA001）</w:t>
                  </w:r>
                </w:p>
              </w:tc>
              <w:tc>
                <w:tcPr>
                  <w:tcW w:w="1953" w:type="dxa"/>
                  <w:tcBorders>
                    <w:top w:val="single" w:color="000000" w:sz="8" w:space="0"/>
                    <w:bottom w:val="single" w:color="000000" w:sz="8" w:space="0"/>
                  </w:tcBorders>
                  <w:vAlign w:val="center"/>
                </w:tcPr>
                <w:p>
                  <w:pPr>
                    <w:spacing w:line="360" w:lineRule="exact"/>
                    <w:jc w:val="center"/>
                    <w:rPr>
                      <w:rFonts w:ascii="Times New Roman" w:hAnsi="Times New Roman" w:eastAsia="宋体"/>
                      <w:snapToGrid w:val="0"/>
                      <w:kern w:val="0"/>
                      <w:sz w:val="21"/>
                      <w:szCs w:val="21"/>
                    </w:rPr>
                  </w:pPr>
                  <w:r>
                    <w:rPr>
                      <w:rFonts w:hint="eastAsia" w:ascii="Times New Roman" w:hAnsi="Times New Roman" w:eastAsia="宋体"/>
                      <w:snapToGrid w:val="0"/>
                      <w:kern w:val="0"/>
                      <w:sz w:val="21"/>
                      <w:szCs w:val="21"/>
                    </w:rPr>
                    <w:t>颗粒物</w:t>
                  </w:r>
                </w:p>
              </w:tc>
              <w:tc>
                <w:tcPr>
                  <w:tcW w:w="1934" w:type="dxa"/>
                  <w:vMerge w:val="restart"/>
                  <w:vAlign w:val="center"/>
                </w:tcPr>
                <w:p>
                  <w:pPr>
                    <w:pStyle w:val="7"/>
                    <w:spacing w:line="360" w:lineRule="exact"/>
                    <w:jc w:val="center"/>
                    <w:rPr>
                      <w:rFonts w:ascii="Times New Roman" w:hAnsi="Times New Roman" w:eastAsia="宋体"/>
                      <w:sz w:val="21"/>
                      <w:szCs w:val="21"/>
                    </w:rPr>
                  </w:pPr>
                  <w:r>
                    <w:rPr>
                      <w:rFonts w:ascii="Times New Roman" w:hAnsi="Times New Roman" w:eastAsia="宋体"/>
                      <w:kern w:val="0"/>
                      <w:sz w:val="21"/>
                      <w:szCs w:val="21"/>
                    </w:rPr>
                    <w:t>连续监测2天，每天监测3次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2" w:type="dxa"/>
                  <w:vMerge w:val="continue"/>
                  <w:tcBorders>
                    <w:righ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309" w:type="dxa"/>
                  <w:vMerge w:val="continue"/>
                  <w:tcBorders>
                    <w:lef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935" w:type="dxa"/>
                  <w:vMerge w:val="continue"/>
                  <w:vAlign w:val="center"/>
                </w:tcPr>
                <w:p>
                  <w:pPr>
                    <w:spacing w:line="360" w:lineRule="exact"/>
                    <w:jc w:val="center"/>
                    <w:rPr>
                      <w:rFonts w:ascii="Times New Roman" w:hAnsi="Times New Roman" w:eastAsia="宋体"/>
                      <w:sz w:val="21"/>
                      <w:szCs w:val="21"/>
                    </w:rPr>
                  </w:pPr>
                </w:p>
              </w:tc>
              <w:tc>
                <w:tcPr>
                  <w:tcW w:w="1953" w:type="dxa"/>
                  <w:tcBorders>
                    <w:top w:val="single" w:color="000000" w:sz="8" w:space="0"/>
                    <w:bottom w:val="single" w:color="000000" w:sz="8" w:space="0"/>
                  </w:tcBorders>
                  <w:vAlign w:val="center"/>
                </w:tcPr>
                <w:p>
                  <w:pPr>
                    <w:spacing w:line="360" w:lineRule="exact"/>
                    <w:jc w:val="center"/>
                    <w:rPr>
                      <w:rFonts w:ascii="Times New Roman" w:hAnsi="Times New Roman" w:eastAsia="宋体"/>
                      <w:snapToGrid w:val="0"/>
                      <w:kern w:val="0"/>
                      <w:sz w:val="21"/>
                      <w:szCs w:val="21"/>
                    </w:rPr>
                  </w:pPr>
                  <w:r>
                    <w:rPr>
                      <w:rFonts w:hint="eastAsia" w:ascii="Times New Roman" w:hAnsi="Times New Roman" w:eastAsia="宋体"/>
                      <w:snapToGrid w:val="0"/>
                      <w:kern w:val="0"/>
                      <w:sz w:val="21"/>
                      <w:szCs w:val="21"/>
                    </w:rPr>
                    <w:t>SO</w:t>
                  </w:r>
                  <w:r>
                    <w:rPr>
                      <w:rFonts w:hint="eastAsia" w:ascii="Times New Roman" w:hAnsi="Times New Roman" w:eastAsia="宋体"/>
                      <w:snapToGrid w:val="0"/>
                      <w:kern w:val="0"/>
                      <w:sz w:val="21"/>
                      <w:szCs w:val="21"/>
                      <w:vertAlign w:val="subscript"/>
                    </w:rPr>
                    <w:t>2</w:t>
                  </w:r>
                </w:p>
              </w:tc>
              <w:tc>
                <w:tcPr>
                  <w:tcW w:w="1934" w:type="dxa"/>
                  <w:vMerge w:val="continue"/>
                  <w:vAlign w:val="center"/>
                </w:tcPr>
                <w:p>
                  <w:pPr>
                    <w:spacing w:line="360" w:lineRule="exact"/>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2" w:type="dxa"/>
                  <w:vMerge w:val="continue"/>
                  <w:tcBorders>
                    <w:righ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309" w:type="dxa"/>
                  <w:vMerge w:val="continue"/>
                  <w:tcBorders>
                    <w:lef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935" w:type="dxa"/>
                  <w:vMerge w:val="continue"/>
                  <w:vAlign w:val="center"/>
                </w:tcPr>
                <w:p>
                  <w:pPr>
                    <w:spacing w:line="360" w:lineRule="exact"/>
                    <w:jc w:val="center"/>
                    <w:rPr>
                      <w:rFonts w:ascii="Times New Roman" w:hAnsi="Times New Roman" w:eastAsia="宋体"/>
                      <w:sz w:val="21"/>
                      <w:szCs w:val="21"/>
                    </w:rPr>
                  </w:pPr>
                </w:p>
              </w:tc>
              <w:tc>
                <w:tcPr>
                  <w:tcW w:w="1953" w:type="dxa"/>
                  <w:tcBorders>
                    <w:top w:val="single" w:color="000000" w:sz="8" w:space="0"/>
                    <w:bottom w:val="single" w:color="000000" w:sz="8" w:space="0"/>
                  </w:tcBorders>
                  <w:vAlign w:val="center"/>
                </w:tcPr>
                <w:p>
                  <w:pPr>
                    <w:spacing w:line="360" w:lineRule="exact"/>
                    <w:jc w:val="center"/>
                    <w:rPr>
                      <w:rFonts w:ascii="Times New Roman" w:hAnsi="Times New Roman" w:eastAsia="宋体"/>
                      <w:snapToGrid w:val="0"/>
                      <w:kern w:val="0"/>
                      <w:sz w:val="21"/>
                      <w:szCs w:val="21"/>
                    </w:rPr>
                  </w:pPr>
                  <w:r>
                    <w:rPr>
                      <w:rFonts w:hint="eastAsia" w:ascii="Times New Roman" w:hAnsi="Times New Roman" w:eastAsia="宋体"/>
                      <w:snapToGrid w:val="0"/>
                      <w:kern w:val="0"/>
                      <w:sz w:val="21"/>
                      <w:szCs w:val="21"/>
                    </w:rPr>
                    <w:t>NOx</w:t>
                  </w:r>
                </w:p>
              </w:tc>
              <w:tc>
                <w:tcPr>
                  <w:tcW w:w="1934" w:type="dxa"/>
                  <w:vMerge w:val="continue"/>
                  <w:vAlign w:val="center"/>
                </w:tcPr>
                <w:p>
                  <w:pPr>
                    <w:spacing w:line="360" w:lineRule="exact"/>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52" w:type="dxa"/>
                  <w:vMerge w:val="continue"/>
                  <w:tcBorders>
                    <w:righ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309" w:type="dxa"/>
                  <w:vMerge w:val="continue"/>
                  <w:tcBorders>
                    <w:lef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935" w:type="dxa"/>
                  <w:vMerge w:val="continue"/>
                  <w:vAlign w:val="center"/>
                </w:tcPr>
                <w:p>
                  <w:pPr>
                    <w:spacing w:line="360" w:lineRule="exact"/>
                    <w:jc w:val="center"/>
                    <w:rPr>
                      <w:rFonts w:ascii="Times New Roman" w:hAnsi="Times New Roman" w:eastAsia="宋体"/>
                      <w:sz w:val="21"/>
                      <w:szCs w:val="21"/>
                    </w:rPr>
                  </w:pPr>
                </w:p>
              </w:tc>
              <w:tc>
                <w:tcPr>
                  <w:tcW w:w="1953" w:type="dxa"/>
                  <w:tcBorders>
                    <w:top w:val="single" w:color="000000" w:sz="8" w:space="0"/>
                    <w:bottom w:val="single" w:color="000000" w:sz="8" w:space="0"/>
                  </w:tcBorders>
                  <w:vAlign w:val="center"/>
                </w:tcPr>
                <w:p>
                  <w:pPr>
                    <w:spacing w:line="360" w:lineRule="exact"/>
                    <w:jc w:val="center"/>
                    <w:rPr>
                      <w:rFonts w:ascii="Times New Roman" w:hAnsi="Times New Roman" w:eastAsia="宋体"/>
                      <w:snapToGrid w:val="0"/>
                      <w:kern w:val="0"/>
                      <w:sz w:val="21"/>
                      <w:szCs w:val="21"/>
                    </w:rPr>
                  </w:pPr>
                  <w:r>
                    <w:rPr>
                      <w:rFonts w:ascii="Times New Roman" w:hAnsi="Times New Roman" w:eastAsia="宋体"/>
                      <w:color w:val="000000"/>
                      <w:sz w:val="21"/>
                      <w:szCs w:val="21"/>
                    </w:rPr>
                    <w:t>烟气黑度</w:t>
                  </w:r>
                </w:p>
              </w:tc>
              <w:tc>
                <w:tcPr>
                  <w:tcW w:w="1934" w:type="dxa"/>
                  <w:vMerge w:val="continue"/>
                  <w:vAlign w:val="center"/>
                </w:tcPr>
                <w:p>
                  <w:pPr>
                    <w:spacing w:line="360" w:lineRule="exact"/>
                    <w:jc w:val="center"/>
                    <w:rPr>
                      <w:rFonts w:ascii="Times New Roman" w:hAnsi="Times New Roman"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652" w:type="dxa"/>
                  <w:vMerge w:val="continue"/>
                  <w:tcBorders>
                    <w:righ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309" w:type="dxa"/>
                  <w:tcBorders>
                    <w:left w:val="single" w:color="000000" w:sz="8" w:space="0"/>
                  </w:tcBorders>
                  <w:vAlign w:val="center"/>
                </w:tcPr>
                <w:p>
                  <w:pPr>
                    <w:spacing w:line="360" w:lineRule="exact"/>
                    <w:jc w:val="center"/>
                    <w:rPr>
                      <w:rFonts w:hint="eastAsia" w:ascii="Times New Roman" w:hAnsi="Times New Roman" w:eastAsia="宋体"/>
                      <w:color w:val="000000"/>
                      <w:sz w:val="21"/>
                      <w:szCs w:val="21"/>
                    </w:rPr>
                  </w:pPr>
                  <w:r>
                    <w:rPr>
                      <w:rFonts w:hint="eastAsia" w:ascii="Times New Roman" w:hAnsi="Times New Roman" w:eastAsia="宋体"/>
                      <w:color w:val="000000"/>
                      <w:sz w:val="21"/>
                      <w:szCs w:val="21"/>
                    </w:rPr>
                    <w:t>有</w:t>
                  </w:r>
                  <w:r>
                    <w:rPr>
                      <w:rFonts w:ascii="Times New Roman" w:hAnsi="Times New Roman" w:eastAsia="宋体"/>
                      <w:color w:val="000000"/>
                      <w:sz w:val="21"/>
                      <w:szCs w:val="21"/>
                    </w:rPr>
                    <w:t>组织废气</w:t>
                  </w:r>
                </w:p>
              </w:tc>
              <w:tc>
                <w:tcPr>
                  <w:tcW w:w="1935" w:type="dxa"/>
                  <w:vAlign w:val="center"/>
                </w:tcPr>
                <w:p>
                  <w:pPr>
                    <w:widowControl/>
                    <w:spacing w:line="360" w:lineRule="exact"/>
                    <w:jc w:val="center"/>
                    <w:rPr>
                      <w:rFonts w:ascii="Times New Roman" w:hAnsi="Times New Roman" w:eastAsia="宋体"/>
                      <w:sz w:val="21"/>
                      <w:szCs w:val="21"/>
                    </w:rPr>
                  </w:pPr>
                  <w:r>
                    <w:rPr>
                      <w:rFonts w:hint="eastAsia" w:ascii="Times New Roman" w:hAnsi="Times New Roman" w:eastAsia="宋体"/>
                      <w:sz w:val="21"/>
                      <w:szCs w:val="21"/>
                    </w:rPr>
                    <w:t>排气口（DA00</w:t>
                  </w:r>
                  <w:r>
                    <w:rPr>
                      <w:rFonts w:hint="eastAsia" w:ascii="Times New Roman" w:hAnsi="Times New Roman"/>
                      <w:sz w:val="21"/>
                      <w:szCs w:val="21"/>
                      <w:lang w:val="en-US" w:eastAsia="zh-CN"/>
                    </w:rPr>
                    <w:t>2</w:t>
                  </w:r>
                  <w:r>
                    <w:rPr>
                      <w:rFonts w:hint="eastAsia" w:ascii="Times New Roman" w:hAnsi="Times New Roman" w:eastAsia="宋体"/>
                      <w:sz w:val="21"/>
                      <w:szCs w:val="21"/>
                    </w:rPr>
                    <w:t>）</w:t>
                  </w:r>
                </w:p>
              </w:tc>
              <w:tc>
                <w:tcPr>
                  <w:tcW w:w="1953" w:type="dxa"/>
                  <w:tcBorders>
                    <w:top w:val="single" w:color="000000" w:sz="8" w:space="0"/>
                    <w:bottom w:val="single" w:color="000000" w:sz="8" w:space="0"/>
                  </w:tcBorders>
                  <w:vAlign w:val="center"/>
                </w:tcPr>
                <w:p>
                  <w:pPr>
                    <w:widowControl/>
                    <w:spacing w:line="360" w:lineRule="exact"/>
                    <w:jc w:val="center"/>
                    <w:rPr>
                      <w:rFonts w:hint="eastAsia" w:ascii="Times New Roman" w:hAnsi="Times New Roman" w:eastAsia="宋体"/>
                      <w:sz w:val="21"/>
                      <w:szCs w:val="21"/>
                      <w:lang w:eastAsia="zh-CN"/>
                    </w:rPr>
                  </w:pPr>
                  <w:r>
                    <w:rPr>
                      <w:rFonts w:hint="eastAsia" w:ascii="Times New Roman" w:hAnsi="Times New Roman"/>
                      <w:sz w:val="21"/>
                      <w:szCs w:val="21"/>
                      <w:lang w:val="en-US" w:eastAsia="zh-CN"/>
                    </w:rPr>
                    <w:t>颗粒物</w:t>
                  </w:r>
                </w:p>
              </w:tc>
              <w:tc>
                <w:tcPr>
                  <w:tcW w:w="1934" w:type="dxa"/>
                  <w:vAlign w:val="center"/>
                </w:tcPr>
                <w:p>
                  <w:pPr>
                    <w:pStyle w:val="7"/>
                    <w:spacing w:line="360" w:lineRule="exact"/>
                    <w:jc w:val="center"/>
                    <w:rPr>
                      <w:rFonts w:ascii="Times New Roman" w:hAnsi="Times New Roman" w:eastAsia="宋体"/>
                      <w:kern w:val="0"/>
                      <w:sz w:val="21"/>
                      <w:szCs w:val="21"/>
                    </w:rPr>
                  </w:pPr>
                  <w:r>
                    <w:rPr>
                      <w:rFonts w:ascii="Times New Roman" w:hAnsi="Times New Roman" w:eastAsia="宋体"/>
                      <w:kern w:val="0"/>
                      <w:sz w:val="21"/>
                      <w:szCs w:val="21"/>
                    </w:rPr>
                    <w:t>连续监测2天，每天监测3次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652" w:type="dxa"/>
                  <w:vMerge w:val="continue"/>
                  <w:tcBorders>
                    <w:right w:val="single" w:color="000000" w:sz="8" w:space="0"/>
                  </w:tcBorders>
                  <w:vAlign w:val="center"/>
                </w:tcPr>
                <w:p>
                  <w:pPr>
                    <w:spacing w:line="360" w:lineRule="exact"/>
                    <w:jc w:val="center"/>
                    <w:rPr>
                      <w:rFonts w:ascii="Times New Roman" w:hAnsi="Times New Roman" w:eastAsia="宋体"/>
                      <w:color w:val="000000"/>
                      <w:sz w:val="21"/>
                      <w:szCs w:val="21"/>
                    </w:rPr>
                  </w:pPr>
                </w:p>
              </w:tc>
              <w:tc>
                <w:tcPr>
                  <w:tcW w:w="1309" w:type="dxa"/>
                  <w:tcBorders>
                    <w:left w:val="single" w:color="000000" w:sz="8" w:space="0"/>
                  </w:tcBorders>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无</w:t>
                  </w:r>
                  <w:r>
                    <w:rPr>
                      <w:rFonts w:ascii="Times New Roman" w:hAnsi="Times New Roman" w:eastAsia="宋体"/>
                      <w:color w:val="000000"/>
                      <w:sz w:val="21"/>
                      <w:szCs w:val="21"/>
                    </w:rPr>
                    <w:t>组织废气</w:t>
                  </w:r>
                </w:p>
              </w:tc>
              <w:tc>
                <w:tcPr>
                  <w:tcW w:w="1935" w:type="dxa"/>
                  <w:vAlign w:val="center"/>
                </w:tcPr>
                <w:p>
                  <w:pPr>
                    <w:widowControl/>
                    <w:spacing w:line="360" w:lineRule="exact"/>
                    <w:jc w:val="center"/>
                    <w:rPr>
                      <w:rFonts w:ascii="Times New Roman" w:hAnsi="Times New Roman" w:eastAsia="宋体"/>
                      <w:sz w:val="21"/>
                      <w:szCs w:val="21"/>
                    </w:rPr>
                  </w:pPr>
                  <w:r>
                    <w:rPr>
                      <w:rFonts w:ascii="Times New Roman" w:hAnsi="Times New Roman" w:eastAsia="宋体"/>
                      <w:sz w:val="21"/>
                      <w:szCs w:val="21"/>
                    </w:rPr>
                    <w:t>厂界上风向1个点，下风向3个点</w:t>
                  </w:r>
                </w:p>
              </w:tc>
              <w:tc>
                <w:tcPr>
                  <w:tcW w:w="1953" w:type="dxa"/>
                  <w:tcBorders>
                    <w:top w:val="single" w:color="000000" w:sz="8" w:space="0"/>
                    <w:bottom w:val="single" w:color="000000" w:sz="8" w:space="0"/>
                  </w:tcBorders>
                  <w:vAlign w:val="center"/>
                </w:tcPr>
                <w:p>
                  <w:pPr>
                    <w:widowControl/>
                    <w:spacing w:line="360" w:lineRule="exact"/>
                    <w:jc w:val="center"/>
                    <w:rPr>
                      <w:rFonts w:ascii="Times New Roman" w:hAnsi="Times New Roman" w:eastAsia="宋体"/>
                      <w:sz w:val="21"/>
                      <w:szCs w:val="21"/>
                    </w:rPr>
                  </w:pPr>
                  <w:r>
                    <w:rPr>
                      <w:rFonts w:hint="eastAsia" w:ascii="Times New Roman" w:hAnsi="Times New Roman" w:eastAsia="宋体"/>
                      <w:sz w:val="21"/>
                      <w:szCs w:val="21"/>
                    </w:rPr>
                    <w:t>颗粒物</w:t>
                  </w:r>
                </w:p>
              </w:tc>
              <w:tc>
                <w:tcPr>
                  <w:tcW w:w="1934" w:type="dxa"/>
                  <w:vAlign w:val="center"/>
                </w:tcPr>
                <w:p>
                  <w:pPr>
                    <w:pStyle w:val="7"/>
                    <w:spacing w:line="360" w:lineRule="exact"/>
                    <w:jc w:val="center"/>
                    <w:rPr>
                      <w:rFonts w:ascii="Times New Roman" w:hAnsi="Times New Roman" w:eastAsia="宋体"/>
                      <w:sz w:val="21"/>
                      <w:szCs w:val="21"/>
                    </w:rPr>
                  </w:pPr>
                  <w:r>
                    <w:rPr>
                      <w:rFonts w:ascii="Times New Roman" w:hAnsi="Times New Roman" w:eastAsia="宋体"/>
                      <w:kern w:val="0"/>
                      <w:sz w:val="21"/>
                      <w:szCs w:val="21"/>
                    </w:rPr>
                    <w:t>连续监测2天，每天监测3次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1961" w:type="dxa"/>
                  <w:gridSpan w:val="2"/>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声环境</w:t>
                  </w:r>
                </w:p>
              </w:tc>
              <w:tc>
                <w:tcPr>
                  <w:tcW w:w="1935" w:type="dxa"/>
                  <w:vAlign w:val="center"/>
                </w:tcPr>
                <w:p>
                  <w:pPr>
                    <w:spacing w:line="360" w:lineRule="exact"/>
                    <w:jc w:val="center"/>
                    <w:rPr>
                      <w:rFonts w:ascii="Times New Roman" w:hAnsi="Times New Roman" w:eastAsia="宋体"/>
                      <w:sz w:val="21"/>
                      <w:szCs w:val="21"/>
                    </w:rPr>
                  </w:pPr>
                  <w:r>
                    <w:rPr>
                      <w:rFonts w:ascii="Times New Roman" w:hAnsi="Times New Roman" w:eastAsia="宋体"/>
                      <w:color w:val="000000"/>
                      <w:sz w:val="21"/>
                      <w:szCs w:val="21"/>
                    </w:rPr>
                    <w:t>东南西北四个厂界外1.0m处，设置四个监测点</w:t>
                  </w:r>
                </w:p>
              </w:tc>
              <w:tc>
                <w:tcPr>
                  <w:tcW w:w="1953" w:type="dxa"/>
                  <w:tcBorders>
                    <w:top w:val="single" w:color="000000" w:sz="8" w:space="0"/>
                    <w:bottom w:val="single" w:color="000000" w:sz="8" w:space="0"/>
                  </w:tcBorders>
                  <w:vAlign w:val="center"/>
                </w:tcPr>
                <w:p>
                  <w:pPr>
                    <w:widowControl/>
                    <w:spacing w:line="360" w:lineRule="exact"/>
                    <w:jc w:val="center"/>
                    <w:rPr>
                      <w:rFonts w:ascii="Times New Roman" w:hAnsi="Times New Roman" w:eastAsia="宋体"/>
                      <w:sz w:val="21"/>
                      <w:szCs w:val="21"/>
                    </w:rPr>
                  </w:pPr>
                  <w:r>
                    <w:rPr>
                      <w:rFonts w:ascii="Times New Roman" w:hAnsi="Times New Roman" w:eastAsia="宋体"/>
                      <w:color w:val="000000"/>
                      <w:kern w:val="0"/>
                      <w:sz w:val="21"/>
                      <w:szCs w:val="21"/>
                      <w:lang w:bidi="ar"/>
                    </w:rPr>
                    <w:t>等效A声级（dB）</w:t>
                  </w:r>
                </w:p>
              </w:tc>
              <w:tc>
                <w:tcPr>
                  <w:tcW w:w="1934" w:type="dxa"/>
                  <w:vAlign w:val="center"/>
                </w:tcPr>
                <w:p>
                  <w:pPr>
                    <w:spacing w:line="360" w:lineRule="exact"/>
                    <w:jc w:val="center"/>
                    <w:rPr>
                      <w:rFonts w:ascii="Times New Roman" w:hAnsi="Times New Roman" w:eastAsia="宋体"/>
                      <w:sz w:val="21"/>
                      <w:szCs w:val="21"/>
                    </w:rPr>
                  </w:pPr>
                  <w:r>
                    <w:rPr>
                      <w:rFonts w:ascii="Times New Roman" w:hAnsi="Times New Roman" w:eastAsia="宋体"/>
                      <w:kern w:val="0"/>
                      <w:sz w:val="21"/>
                      <w:szCs w:val="21"/>
                    </w:rPr>
                    <w:t>连续监测2天</w:t>
                  </w:r>
                  <w:r>
                    <w:rPr>
                      <w:rFonts w:hint="eastAsia" w:ascii="Times New Roman" w:hAnsi="Times New Roman" w:eastAsia="宋体"/>
                      <w:kern w:val="0"/>
                      <w:sz w:val="21"/>
                      <w:szCs w:val="21"/>
                    </w:rPr>
                    <w:t>，昼</w:t>
                  </w:r>
                  <w:r>
                    <w:rPr>
                      <w:rFonts w:ascii="Times New Roman" w:hAnsi="Times New Roman" w:eastAsia="宋体"/>
                      <w:sz w:val="21"/>
                      <w:szCs w:val="21"/>
                    </w:rPr>
                    <w:t>夜各</w:t>
                  </w:r>
                  <w:r>
                    <w:rPr>
                      <w:rFonts w:hint="eastAsia" w:ascii="Times New Roman" w:hAnsi="Times New Roman" w:eastAsia="宋体"/>
                      <w:sz w:val="21"/>
                      <w:szCs w:val="21"/>
                    </w:rPr>
                    <w:t>监测1</w:t>
                  </w:r>
                  <w:r>
                    <w:rPr>
                      <w:rFonts w:ascii="Times New Roman" w:hAnsi="Times New Roman" w:eastAsia="宋体"/>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2" w:hRule="atLeast"/>
                <w:jc w:val="center"/>
              </w:trPr>
              <w:tc>
                <w:tcPr>
                  <w:tcW w:w="1961" w:type="dxa"/>
                  <w:gridSpan w:val="2"/>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水环境</w:t>
                  </w:r>
                </w:p>
              </w:tc>
              <w:tc>
                <w:tcPr>
                  <w:tcW w:w="1935" w:type="dxa"/>
                  <w:vAlign w:val="center"/>
                </w:tcPr>
                <w:p>
                  <w:pPr>
                    <w:spacing w:line="360" w:lineRule="exact"/>
                    <w:jc w:val="center"/>
                    <w:rPr>
                      <w:rFonts w:ascii="Times New Roman" w:hAnsi="Times New Roman" w:eastAsia="宋体"/>
                      <w:color w:val="000000"/>
                      <w:sz w:val="21"/>
                      <w:szCs w:val="21"/>
                    </w:rPr>
                  </w:pPr>
                  <w:r>
                    <w:rPr>
                      <w:rFonts w:hint="eastAsia" w:ascii="Times New Roman" w:hAnsi="Times New Roman" w:eastAsia="宋体"/>
                      <w:color w:val="000000"/>
                      <w:sz w:val="21"/>
                      <w:szCs w:val="21"/>
                    </w:rPr>
                    <w:t>化粪池出口</w:t>
                  </w:r>
                </w:p>
              </w:tc>
              <w:tc>
                <w:tcPr>
                  <w:tcW w:w="1953" w:type="dxa"/>
                  <w:tcBorders>
                    <w:top w:val="single" w:color="000000" w:sz="8" w:space="0"/>
                  </w:tcBorders>
                  <w:vAlign w:val="center"/>
                </w:tcPr>
                <w:p>
                  <w:pPr>
                    <w:widowControl/>
                    <w:spacing w:line="360" w:lineRule="exact"/>
                    <w:jc w:val="center"/>
                    <w:rPr>
                      <w:rFonts w:ascii="Times New Roman" w:hAnsi="Times New Roman" w:eastAsia="宋体"/>
                      <w:color w:val="000000"/>
                      <w:kern w:val="0"/>
                      <w:sz w:val="21"/>
                      <w:szCs w:val="21"/>
                      <w:lang w:bidi="ar"/>
                    </w:rPr>
                  </w:pPr>
                  <w:r>
                    <w:rPr>
                      <w:rFonts w:ascii="Times New Roman" w:hAnsi="Times New Roman" w:eastAsia="宋体"/>
                      <w:color w:val="000000"/>
                      <w:sz w:val="21"/>
                      <w:szCs w:val="21"/>
                    </w:rPr>
                    <w:t>pH（无量纲）、SS、CODcr、BOD5、氨氮、T-P</w:t>
                  </w:r>
                </w:p>
              </w:tc>
              <w:tc>
                <w:tcPr>
                  <w:tcW w:w="1934" w:type="dxa"/>
                  <w:vAlign w:val="center"/>
                </w:tcPr>
                <w:p>
                  <w:pPr>
                    <w:spacing w:line="360" w:lineRule="exact"/>
                    <w:jc w:val="center"/>
                    <w:rPr>
                      <w:rFonts w:ascii="Times New Roman" w:hAnsi="Times New Roman" w:eastAsia="宋体"/>
                      <w:kern w:val="0"/>
                      <w:sz w:val="21"/>
                      <w:szCs w:val="21"/>
                    </w:rPr>
                  </w:pPr>
                  <w:r>
                    <w:rPr>
                      <w:rFonts w:hint="eastAsia" w:ascii="Times New Roman" w:hAnsi="Times New Roman" w:eastAsia="宋体"/>
                      <w:kern w:val="0"/>
                      <w:sz w:val="21"/>
                      <w:szCs w:val="21"/>
                    </w:rPr>
                    <w:t>每年监测一次</w:t>
                  </w:r>
                </w:p>
              </w:tc>
            </w:tr>
          </w:tbl>
          <w:p>
            <w:pPr>
              <w:spacing w:line="440" w:lineRule="exact"/>
              <w:ind w:firstLine="482" w:firstLineChars="200"/>
              <w:rPr>
                <w:rFonts w:ascii="Times New Roman" w:hAnsi="Times New Roman" w:eastAsia="宋体" w:cs="Times New Roman"/>
                <w:kern w:val="0"/>
                <w:lang w:bidi="ar"/>
              </w:rPr>
            </w:pPr>
            <w:r>
              <w:rPr>
                <w:rFonts w:ascii="Times New Roman" w:hAnsi="Times New Roman" w:eastAsia="宋体"/>
                <w:b/>
                <w:bCs/>
                <w:color w:val="000000"/>
              </w:rPr>
              <w:t>10、排污许可</w:t>
            </w:r>
          </w:p>
          <w:p>
            <w:pPr>
              <w:pStyle w:val="24"/>
              <w:spacing w:line="440" w:lineRule="exact"/>
              <w:ind w:firstLine="480" w:firstLineChars="200"/>
              <w:rPr>
                <w:rFonts w:hint="eastAsia" w:ascii="Times New Roman" w:eastAsia="宋体" w:cs="Times New Roman"/>
                <w:kern w:val="0"/>
                <w:lang w:eastAsia="zh-CN" w:bidi="ar"/>
              </w:rPr>
            </w:pPr>
            <w:r>
              <w:rPr>
                <w:rFonts w:ascii="Times New Roman" w:hAnsi="Times New Roman" w:eastAsia="宋体" w:cs="Times New Roman"/>
                <w:kern w:val="0"/>
                <w:lang w:bidi="ar"/>
              </w:rPr>
              <w:t>根据《排污许可证管理暂行规定》，项目属于《固定污染源排污许可分类管理名录</w:t>
            </w:r>
            <w:r>
              <w:rPr>
                <w:rFonts w:hint="eastAsia" w:ascii="Times New Roman" w:hAnsi="Times New Roman" w:eastAsia="宋体" w:cs="Times New Roman"/>
                <w:kern w:val="0"/>
                <w:lang w:bidi="ar"/>
              </w:rPr>
              <w:t>（</w:t>
            </w:r>
            <w:r>
              <w:rPr>
                <w:rFonts w:ascii="Times New Roman" w:hAnsi="Times New Roman" w:eastAsia="宋体" w:cs="Times New Roman"/>
                <w:kern w:val="0"/>
                <w:lang w:bidi="ar"/>
              </w:rPr>
              <w:t>2019年版</w:t>
            </w:r>
            <w:r>
              <w:rPr>
                <w:rFonts w:hint="eastAsia" w:ascii="Times New Roman" w:hAnsi="Times New Roman" w:eastAsia="宋体" w:cs="Times New Roman"/>
                <w:kern w:val="0"/>
                <w:lang w:bidi="ar"/>
              </w:rPr>
              <w:t>）</w:t>
            </w:r>
            <w:r>
              <w:rPr>
                <w:rFonts w:ascii="Times New Roman" w:hAnsi="Times New Roman" w:eastAsia="宋体" w:cs="Times New Roman"/>
                <w:kern w:val="0"/>
                <w:lang w:bidi="ar"/>
              </w:rPr>
              <w:t>》中</w:t>
            </w:r>
            <w:r>
              <w:rPr>
                <w:rFonts w:hint="eastAsia" w:ascii="Times New Roman" w:hAnsi="Times New Roman" w:eastAsia="宋体" w:cs="宋体"/>
                <w:kern w:val="0"/>
                <w:lang w:bidi="ar"/>
              </w:rPr>
              <w:t>“</w:t>
            </w:r>
            <w:r>
              <w:rPr>
                <w:rFonts w:hint="eastAsia" w:ascii="Times New Roman" w:hAnsi="Times New Roman" w:eastAsia="宋体" w:cs="Times New Roman"/>
                <w:kern w:val="0"/>
                <w:lang w:bidi="ar"/>
              </w:rPr>
              <w:t>二十</w:t>
            </w:r>
            <w:r>
              <w:rPr>
                <w:rFonts w:ascii="Times New Roman" w:hAnsi="Times New Roman" w:eastAsia="宋体" w:cs="Times New Roman"/>
                <w:kern w:val="0"/>
                <w:lang w:bidi="ar"/>
              </w:rPr>
              <w:t>、</w:t>
            </w:r>
            <w:r>
              <w:rPr>
                <w:rFonts w:hint="eastAsia" w:ascii="Times New Roman" w:hAnsi="Times New Roman" w:eastAsia="宋体" w:cs="Times New Roman"/>
                <w:kern w:val="0"/>
                <w:lang w:bidi="ar"/>
              </w:rPr>
              <w:t>石油、煤炭及其他燃料加工业</w:t>
            </w:r>
            <w:r>
              <w:rPr>
                <w:rFonts w:ascii="Times New Roman" w:hAnsi="Times New Roman" w:eastAsia="宋体" w:cs="Times New Roman"/>
                <w:kern w:val="0"/>
                <w:lang w:bidi="ar"/>
              </w:rPr>
              <w:t>-</w:t>
            </w:r>
            <w:r>
              <w:rPr>
                <w:rFonts w:hint="eastAsia" w:ascii="Times New Roman" w:hAnsi="Times New Roman" w:eastAsia="宋体" w:cs="Times New Roman"/>
                <w:kern w:val="0"/>
                <w:lang w:bidi="ar"/>
              </w:rPr>
              <w:t>43</w:t>
            </w:r>
            <w:r>
              <w:rPr>
                <w:rFonts w:ascii="Times New Roman" w:hAnsi="Times New Roman" w:eastAsia="宋体" w:cs="Times New Roman"/>
                <w:kern w:val="0"/>
                <w:lang w:bidi="ar"/>
              </w:rPr>
              <w:t>、</w:t>
            </w:r>
            <w:r>
              <w:rPr>
                <w:rFonts w:hint="eastAsia" w:ascii="Times New Roman" w:hAnsi="Times New Roman" w:eastAsia="宋体" w:cs="Times New Roman"/>
                <w:kern w:val="0"/>
                <w:lang w:bidi="ar"/>
              </w:rPr>
              <w:t>生物质致密成型燃料加工</w:t>
            </w:r>
            <w:r>
              <w:rPr>
                <w:rFonts w:hint="eastAsia" w:ascii="Times New Roman" w:eastAsia="宋体" w:cs="Times New Roman"/>
                <w:kern w:val="0"/>
                <w:lang w:val="en-US" w:eastAsia="zh-CN" w:bidi="ar"/>
              </w:rPr>
              <w:t>254</w:t>
            </w:r>
            <w:r>
              <w:rPr>
                <w:rFonts w:hint="eastAsia" w:ascii="Times New Roman" w:hAnsi="Times New Roman" w:eastAsia="宋体" w:cs="Times New Roman"/>
                <w:kern w:val="0"/>
                <w:lang w:bidi="ar"/>
              </w:rPr>
              <w:t>”</w:t>
            </w:r>
            <w:r>
              <w:rPr>
                <w:rFonts w:ascii="Times New Roman" w:hAnsi="Times New Roman" w:eastAsia="宋体" w:cs="Times New Roman"/>
                <w:kern w:val="0"/>
                <w:lang w:bidi="ar"/>
              </w:rPr>
              <w:t>，</w:t>
            </w:r>
            <w:r>
              <w:rPr>
                <w:rFonts w:hint="eastAsia" w:ascii="Times New Roman" w:eastAsia="宋体" w:cs="Times New Roman"/>
                <w:kern w:val="0"/>
                <w:lang w:val="en-US" w:eastAsia="zh-CN" w:bidi="ar"/>
              </w:rPr>
              <w:t>以及“五十一、通用工序-110、工业炉窑”判定项目</w:t>
            </w:r>
            <w:r>
              <w:rPr>
                <w:rFonts w:ascii="Times New Roman" w:hAnsi="Times New Roman" w:eastAsia="宋体" w:cs="Times New Roman"/>
                <w:kern w:val="0"/>
                <w:lang w:bidi="ar"/>
              </w:rPr>
              <w:t>属于简化管理类别，须申领排污许可证，应在全国排污许可证管理信息平台填报排污许可申请表</w:t>
            </w:r>
            <w:r>
              <w:rPr>
                <w:rFonts w:hint="eastAsia" w:ascii="Times New Roman" w:eastAsia="宋体" w:cs="Times New Roman"/>
                <w:kern w:val="0"/>
                <w:lang w:eastAsia="zh-CN" w:bidi="ar"/>
              </w:rPr>
              <w:t>。</w:t>
            </w: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ind w:firstLine="480" w:firstLineChars="200"/>
              <w:rPr>
                <w:rFonts w:hint="eastAsia" w:ascii="Times New Roman" w:eastAsia="宋体" w:cs="Times New Roman"/>
                <w:kern w:val="0"/>
                <w:lang w:eastAsia="zh-CN" w:bidi="ar"/>
              </w:rPr>
            </w:pPr>
          </w:p>
          <w:p>
            <w:pPr>
              <w:pStyle w:val="24"/>
              <w:spacing w:line="440" w:lineRule="exact"/>
              <w:rPr>
                <w:rFonts w:ascii="Times New Roman" w:hAnsi="Times New Roman" w:eastAsia="宋体"/>
              </w:rPr>
            </w:pPr>
          </w:p>
        </w:tc>
      </w:tr>
    </w:tbl>
    <w:p>
      <w:pPr>
        <w:pStyle w:val="16"/>
        <w:ind w:firstLine="241"/>
        <w:sectPr>
          <w:pgSz w:w="11906" w:h="16838"/>
          <w:pgMar w:top="1440" w:right="1800" w:bottom="1440" w:left="1800" w:header="851" w:footer="992" w:gutter="0"/>
          <w:cols w:space="425" w:num="1"/>
          <w:docGrid w:type="lines" w:linePitch="312" w:charSpace="0"/>
        </w:sectPr>
      </w:pPr>
    </w:p>
    <w:p>
      <w:pPr>
        <w:pStyle w:val="3"/>
        <w:spacing w:before="120" w:after="120" w:line="440" w:lineRule="exact"/>
        <w:ind w:firstLine="0"/>
        <w:jc w:val="center"/>
        <w:rPr>
          <w:sz w:val="30"/>
          <w:szCs w:val="30"/>
        </w:rPr>
      </w:pPr>
      <w:bookmarkStart w:id="58" w:name="_Toc16240"/>
      <w:bookmarkStart w:id="59" w:name="_Toc28390"/>
      <w:bookmarkStart w:id="60" w:name="_Toc18890"/>
      <w:r>
        <w:rPr>
          <w:rFonts w:hint="eastAsia"/>
          <w:sz w:val="30"/>
          <w:szCs w:val="30"/>
        </w:rPr>
        <w:t>五、环境保护措施监督检查清单</w:t>
      </w:r>
      <w:bookmarkEnd w:id="58"/>
      <w:bookmarkEnd w:id="59"/>
      <w:bookmarkEnd w:id="60"/>
    </w:p>
    <w:tbl>
      <w:tblPr>
        <w:tblStyle w:val="19"/>
        <w:tblW w:w="85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560"/>
        <w:gridCol w:w="900"/>
        <w:gridCol w:w="900"/>
        <w:gridCol w:w="1680"/>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1314" w:type="dxa"/>
          </w:tcPr>
          <w:p>
            <w:pPr>
              <w:snapToGrid w:val="0"/>
              <w:jc w:val="both"/>
              <w:rPr>
                <w:rFonts w:hint="eastAsia"/>
                <w:b/>
                <w:bCs/>
                <w:sz w:val="21"/>
                <w:szCs w:val="21"/>
              </w:rPr>
            </w:pPr>
          </w:p>
          <w:p>
            <w:pPr>
              <w:snapToGrid w:val="0"/>
              <w:jc w:val="both"/>
              <w:rPr>
                <w:b/>
                <w:bCs/>
                <w:sz w:val="21"/>
                <w:szCs w:val="21"/>
              </w:rPr>
            </w:pPr>
            <w:r>
              <w:rPr>
                <w:rFonts w:hint="eastAsia"/>
                <w:b/>
                <w:bCs/>
                <w:sz w:val="21"/>
                <w:szCs w:val="21"/>
              </w:rPr>
              <w:t>要素内容</w:t>
            </w:r>
          </w:p>
        </w:tc>
        <w:tc>
          <w:tcPr>
            <w:tcW w:w="1560" w:type="dxa"/>
            <w:vAlign w:val="center"/>
          </w:tcPr>
          <w:p>
            <w:pPr>
              <w:spacing w:line="360" w:lineRule="exact"/>
              <w:jc w:val="center"/>
              <w:rPr>
                <w:b/>
                <w:bCs/>
                <w:sz w:val="21"/>
                <w:szCs w:val="21"/>
              </w:rPr>
            </w:pPr>
            <w:r>
              <w:rPr>
                <w:rFonts w:hint="eastAsia"/>
                <w:b/>
                <w:bCs/>
                <w:sz w:val="21"/>
                <w:szCs w:val="21"/>
              </w:rPr>
              <w:t>排放口（编号、名称）</w:t>
            </w:r>
          </w:p>
        </w:tc>
        <w:tc>
          <w:tcPr>
            <w:tcW w:w="1800" w:type="dxa"/>
            <w:gridSpan w:val="2"/>
            <w:vAlign w:val="center"/>
          </w:tcPr>
          <w:p>
            <w:pPr>
              <w:spacing w:line="360" w:lineRule="exact"/>
              <w:jc w:val="center"/>
              <w:rPr>
                <w:b/>
                <w:bCs/>
                <w:sz w:val="21"/>
                <w:szCs w:val="21"/>
              </w:rPr>
            </w:pPr>
            <w:r>
              <w:rPr>
                <w:rFonts w:hint="eastAsia"/>
                <w:b/>
                <w:bCs/>
                <w:sz w:val="21"/>
                <w:szCs w:val="21"/>
              </w:rPr>
              <w:t>污染物项目</w:t>
            </w:r>
          </w:p>
        </w:tc>
        <w:tc>
          <w:tcPr>
            <w:tcW w:w="1680" w:type="dxa"/>
            <w:vAlign w:val="center"/>
          </w:tcPr>
          <w:p>
            <w:pPr>
              <w:spacing w:line="360" w:lineRule="exact"/>
              <w:jc w:val="center"/>
              <w:rPr>
                <w:b/>
                <w:bCs/>
                <w:sz w:val="21"/>
                <w:szCs w:val="21"/>
              </w:rPr>
            </w:pPr>
            <w:r>
              <w:rPr>
                <w:rFonts w:hint="eastAsia"/>
                <w:b/>
                <w:bCs/>
                <w:sz w:val="21"/>
                <w:szCs w:val="21"/>
              </w:rPr>
              <w:t>环境保护措施</w:t>
            </w:r>
          </w:p>
        </w:tc>
        <w:tc>
          <w:tcPr>
            <w:tcW w:w="2235" w:type="dxa"/>
            <w:vAlign w:val="center"/>
          </w:tcPr>
          <w:p>
            <w:pPr>
              <w:spacing w:line="360" w:lineRule="exact"/>
              <w:jc w:val="center"/>
              <w:rPr>
                <w:b/>
                <w:bCs/>
                <w:sz w:val="21"/>
                <w:szCs w:val="21"/>
              </w:rPr>
            </w:pPr>
            <w:r>
              <w:rPr>
                <w:rFonts w:hint="eastAsia"/>
                <w:b/>
                <w:bCs/>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Merge w:val="restart"/>
            <w:vAlign w:val="center"/>
          </w:tcPr>
          <w:p>
            <w:pPr>
              <w:spacing w:line="360" w:lineRule="exact"/>
              <w:jc w:val="center"/>
              <w:rPr>
                <w:b/>
                <w:bCs/>
                <w:sz w:val="21"/>
                <w:szCs w:val="21"/>
              </w:rPr>
            </w:pPr>
            <w:r>
              <w:rPr>
                <w:rFonts w:hint="eastAsia"/>
                <w:b/>
                <w:bCs/>
                <w:sz w:val="21"/>
                <w:szCs w:val="21"/>
              </w:rPr>
              <w:t>大气环境</w:t>
            </w:r>
          </w:p>
        </w:tc>
        <w:tc>
          <w:tcPr>
            <w:tcW w:w="1560" w:type="dxa"/>
            <w:vMerge w:val="restart"/>
            <w:vAlign w:val="center"/>
          </w:tcPr>
          <w:p>
            <w:pPr>
              <w:spacing w:line="360" w:lineRule="exact"/>
              <w:jc w:val="center"/>
              <w:rPr>
                <w:b/>
                <w:bCs/>
                <w:sz w:val="21"/>
                <w:szCs w:val="21"/>
              </w:rPr>
            </w:pPr>
            <w:r>
              <w:rPr>
                <w:rFonts w:ascii="Times New Roman" w:hAnsi="Times New Roman"/>
                <w:kern w:val="0"/>
                <w:sz w:val="21"/>
                <w:szCs w:val="21"/>
                <w:lang w:bidi="ar"/>
              </w:rPr>
              <w:t>烘干</w:t>
            </w:r>
            <w:r>
              <w:rPr>
                <w:rFonts w:ascii="Times New Roman" w:hAnsi="Times New Roman"/>
                <w:color w:val="000000"/>
                <w:kern w:val="0"/>
                <w:sz w:val="21"/>
                <w:szCs w:val="21"/>
                <w:lang w:bidi="ar"/>
              </w:rPr>
              <w:t>工</w:t>
            </w:r>
            <w:r>
              <w:rPr>
                <w:rFonts w:hint="eastAsia" w:ascii="Times New Roman" w:hAnsi="Times New Roman"/>
                <w:color w:val="000000"/>
                <w:kern w:val="0"/>
                <w:sz w:val="21"/>
                <w:szCs w:val="21"/>
                <w:lang w:bidi="ar"/>
              </w:rPr>
              <w:t>段</w:t>
            </w:r>
            <w:r>
              <w:rPr>
                <w:rFonts w:hint="eastAsia" w:ascii="Times New Roman" w:hAnsi="Times New Roman"/>
                <w:sz w:val="21"/>
                <w:szCs w:val="21"/>
              </w:rPr>
              <w:t>排气口（DA00</w:t>
            </w:r>
            <w:r>
              <w:rPr>
                <w:rFonts w:hint="eastAsia" w:ascii="Times New Roman" w:hAnsi="Times New Roman"/>
                <w:sz w:val="21"/>
                <w:szCs w:val="21"/>
                <w:lang w:val="en-US" w:eastAsia="zh-CN"/>
              </w:rPr>
              <w:t>1</w:t>
            </w:r>
            <w:r>
              <w:rPr>
                <w:rFonts w:hint="eastAsia" w:ascii="Times New Roman" w:hAnsi="Times New Roman"/>
                <w:sz w:val="21"/>
                <w:szCs w:val="21"/>
              </w:rPr>
              <w:t>）</w:t>
            </w:r>
          </w:p>
        </w:tc>
        <w:tc>
          <w:tcPr>
            <w:tcW w:w="1800" w:type="dxa"/>
            <w:gridSpan w:val="2"/>
            <w:vAlign w:val="center"/>
          </w:tcPr>
          <w:p>
            <w:pPr>
              <w:spacing w:line="360" w:lineRule="exact"/>
              <w:jc w:val="center"/>
              <w:rPr>
                <w:b/>
                <w:bCs/>
                <w:sz w:val="21"/>
                <w:szCs w:val="21"/>
              </w:rPr>
            </w:pPr>
            <w:r>
              <w:rPr>
                <w:rFonts w:ascii="Times New Roman" w:hAnsi="Times New Roman"/>
                <w:kern w:val="0"/>
                <w:sz w:val="21"/>
                <w:szCs w:val="21"/>
                <w:lang w:bidi="ar"/>
              </w:rPr>
              <w:t>颗粒物</w:t>
            </w:r>
          </w:p>
        </w:tc>
        <w:tc>
          <w:tcPr>
            <w:tcW w:w="1680" w:type="dxa"/>
            <w:vMerge w:val="restart"/>
            <w:vAlign w:val="center"/>
          </w:tcPr>
          <w:p>
            <w:pPr>
              <w:spacing w:line="360" w:lineRule="exact"/>
              <w:jc w:val="center"/>
              <w:rPr>
                <w:rFonts w:hint="eastAsia" w:eastAsia="宋体"/>
                <w:b/>
                <w:bCs/>
                <w:sz w:val="21"/>
                <w:szCs w:val="21"/>
                <w:lang w:eastAsia="zh-CN"/>
              </w:rPr>
            </w:pPr>
            <w:r>
              <w:rPr>
                <w:rFonts w:hint="eastAsia" w:ascii="Times New Roman" w:hAnsi="Times New Roman"/>
                <w:color w:val="000000"/>
                <w:sz w:val="21"/>
                <w:szCs w:val="21"/>
              </w:rPr>
              <w:t>经</w:t>
            </w:r>
            <w:r>
              <w:rPr>
                <w:rFonts w:hint="eastAsia" w:ascii="Times New Roman" w:hAnsi="Times New Roman"/>
                <w:color w:val="000000"/>
                <w:sz w:val="21"/>
                <w:szCs w:val="21"/>
                <w:lang w:eastAsia="zh-CN"/>
              </w:rPr>
              <w:t>旋风+水膜除尘</w:t>
            </w:r>
            <w:r>
              <w:rPr>
                <w:rFonts w:hint="eastAsia" w:ascii="Times New Roman" w:hAnsi="Times New Roman"/>
                <w:color w:val="000000"/>
                <w:sz w:val="21"/>
                <w:szCs w:val="21"/>
              </w:rPr>
              <w:t>处理后，由15米高排气筒</w:t>
            </w:r>
            <w:r>
              <w:rPr>
                <w:rFonts w:hint="eastAsia" w:ascii="Times New Roman" w:hAnsi="Times New Roman"/>
                <w:color w:val="000000"/>
                <w:sz w:val="21"/>
                <w:szCs w:val="21"/>
                <w:lang w:eastAsia="zh-CN"/>
              </w:rPr>
              <w:t>（</w:t>
            </w:r>
            <w:r>
              <w:rPr>
                <w:rFonts w:hint="eastAsia" w:ascii="Times New Roman" w:hAnsi="Times New Roman"/>
                <w:color w:val="000000"/>
                <w:sz w:val="21"/>
                <w:szCs w:val="21"/>
                <w:lang w:val="en-US" w:eastAsia="zh-CN"/>
              </w:rPr>
              <w:t>DA001</w:t>
            </w:r>
            <w:r>
              <w:rPr>
                <w:rFonts w:hint="eastAsia" w:ascii="Times New Roman" w:hAnsi="Times New Roman"/>
                <w:color w:val="000000"/>
                <w:sz w:val="21"/>
                <w:szCs w:val="21"/>
                <w:lang w:eastAsia="zh-CN"/>
              </w:rPr>
              <w:t>）</w:t>
            </w:r>
            <w:r>
              <w:rPr>
                <w:rFonts w:hint="eastAsia" w:ascii="Times New Roman" w:hAnsi="Times New Roman"/>
                <w:color w:val="000000"/>
                <w:sz w:val="21"/>
                <w:szCs w:val="21"/>
              </w:rPr>
              <w:t>排放</w:t>
            </w:r>
            <w:r>
              <w:rPr>
                <w:rFonts w:hint="eastAsia" w:ascii="Times New Roman" w:hAnsi="Times New Roman"/>
                <w:color w:val="000000"/>
                <w:sz w:val="21"/>
                <w:szCs w:val="21"/>
                <w:lang w:eastAsia="zh-CN"/>
              </w:rPr>
              <w:t>。</w:t>
            </w:r>
          </w:p>
        </w:tc>
        <w:tc>
          <w:tcPr>
            <w:tcW w:w="2235" w:type="dxa"/>
            <w:vMerge w:val="restart"/>
            <w:vAlign w:val="center"/>
          </w:tcPr>
          <w:p>
            <w:pPr>
              <w:spacing w:line="360" w:lineRule="exact"/>
              <w:jc w:val="center"/>
              <w:rPr>
                <w:rFonts w:hint="eastAsia" w:eastAsia="宋体"/>
                <w:b/>
                <w:bCs/>
                <w:sz w:val="21"/>
                <w:szCs w:val="21"/>
                <w:lang w:eastAsia="zh-CN"/>
              </w:rPr>
            </w:pPr>
            <w:r>
              <w:rPr>
                <w:rFonts w:hint="eastAsia" w:ascii="Times New Roman" w:hAnsi="Times New Roman"/>
                <w:color w:val="000000"/>
                <w:sz w:val="21"/>
                <w:szCs w:val="21"/>
                <w:lang w:val="en-US" w:eastAsia="zh-CN" w:bidi="ar"/>
              </w:rPr>
              <w:t>烟尘、烟气黑度和二氧化硫</w:t>
            </w:r>
            <w:r>
              <w:rPr>
                <w:rFonts w:hint="eastAsia" w:ascii="Times New Roman" w:hAnsi="Times New Roman"/>
                <w:color w:val="000000"/>
                <w:sz w:val="21"/>
                <w:szCs w:val="21"/>
                <w:lang w:bidi="ar"/>
              </w:rPr>
              <w:t>执行《工业炉窑大气污染物排放标准》 (GB9078- 1996)表2</w:t>
            </w:r>
            <w:r>
              <w:rPr>
                <w:rFonts w:hint="eastAsia" w:ascii="Times New Roman" w:hAnsi="Times New Roman"/>
                <w:color w:val="000000"/>
                <w:sz w:val="21"/>
                <w:szCs w:val="21"/>
                <w:lang w:eastAsia="zh-CN" w:bidi="ar"/>
              </w:rPr>
              <w:t>、</w:t>
            </w:r>
            <w:r>
              <w:rPr>
                <w:rFonts w:hint="eastAsia" w:ascii="Times New Roman" w:hAnsi="Times New Roman"/>
                <w:color w:val="000000"/>
                <w:sz w:val="21"/>
                <w:szCs w:val="21"/>
                <w:lang w:val="en-US" w:eastAsia="zh-CN" w:bidi="ar"/>
              </w:rPr>
              <w:t>表4</w:t>
            </w:r>
            <w:r>
              <w:rPr>
                <w:rFonts w:hint="eastAsia" w:ascii="Times New Roman" w:hAnsi="Times New Roman"/>
                <w:color w:val="000000"/>
                <w:sz w:val="21"/>
                <w:szCs w:val="21"/>
                <w:lang w:bidi="ar"/>
              </w:rPr>
              <w:t>中</w:t>
            </w:r>
            <w:r>
              <w:rPr>
                <w:rFonts w:hint="eastAsia" w:ascii="Times New Roman" w:hAnsi="Times New Roman"/>
                <w:color w:val="000000"/>
                <w:sz w:val="21"/>
                <w:szCs w:val="21"/>
                <w:lang w:val="en-US" w:eastAsia="zh-CN" w:bidi="ar"/>
              </w:rPr>
              <w:t>二级标准排放限值</w:t>
            </w:r>
            <w:r>
              <w:rPr>
                <w:rFonts w:hint="eastAsia" w:ascii="Times New Roman" w:hAnsi="Times New Roman"/>
                <w:color w:val="000000"/>
                <w:sz w:val="21"/>
                <w:szCs w:val="21"/>
                <w:lang w:bidi="ar"/>
              </w:rPr>
              <w:t>；氮氧化物执行《大气污染物综合排放标准》（GB16297-1996）表2中</w:t>
            </w:r>
            <w:r>
              <w:rPr>
                <w:rFonts w:hint="eastAsia" w:ascii="Times New Roman" w:hAnsi="Times New Roman"/>
                <w:color w:val="000000"/>
                <w:sz w:val="21"/>
                <w:szCs w:val="21"/>
                <w:lang w:val="en-US" w:eastAsia="zh-CN" w:bidi="ar"/>
              </w:rPr>
              <w:t>二级标准排放限值</w:t>
            </w:r>
            <w:r>
              <w:rPr>
                <w:rFonts w:hint="eastAsia" w:ascii="Times New Roman" w:hAnsi="Times New Roman"/>
                <w:color w:val="00000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Merge w:val="continue"/>
            <w:vAlign w:val="center"/>
          </w:tcPr>
          <w:p>
            <w:pPr>
              <w:spacing w:line="360" w:lineRule="exact"/>
              <w:jc w:val="center"/>
              <w:rPr>
                <w:b/>
                <w:bCs/>
                <w:sz w:val="21"/>
                <w:szCs w:val="21"/>
              </w:rPr>
            </w:pPr>
          </w:p>
        </w:tc>
        <w:tc>
          <w:tcPr>
            <w:tcW w:w="1560" w:type="dxa"/>
            <w:vMerge w:val="continue"/>
            <w:vAlign w:val="center"/>
          </w:tcPr>
          <w:p>
            <w:pPr>
              <w:spacing w:line="360" w:lineRule="exact"/>
              <w:jc w:val="center"/>
              <w:rPr>
                <w:b/>
                <w:bCs/>
                <w:sz w:val="21"/>
                <w:szCs w:val="21"/>
              </w:rPr>
            </w:pPr>
          </w:p>
        </w:tc>
        <w:tc>
          <w:tcPr>
            <w:tcW w:w="1800" w:type="dxa"/>
            <w:gridSpan w:val="2"/>
            <w:vAlign w:val="center"/>
          </w:tcPr>
          <w:p>
            <w:pPr>
              <w:spacing w:line="360" w:lineRule="exact"/>
              <w:jc w:val="center"/>
              <w:rPr>
                <w:b/>
                <w:bCs/>
                <w:sz w:val="21"/>
                <w:szCs w:val="21"/>
              </w:rPr>
            </w:pPr>
            <w:r>
              <w:rPr>
                <w:rFonts w:ascii="Times New Roman" w:hAnsi="Times New Roman"/>
                <w:color w:val="000000"/>
                <w:kern w:val="0"/>
                <w:sz w:val="21"/>
                <w:szCs w:val="21"/>
                <w:lang w:bidi="ar"/>
              </w:rPr>
              <w:t>SO</w:t>
            </w:r>
            <w:r>
              <w:rPr>
                <w:rFonts w:ascii="Times New Roman" w:hAnsi="Times New Roman"/>
                <w:color w:val="000000"/>
                <w:kern w:val="0"/>
                <w:sz w:val="21"/>
                <w:szCs w:val="21"/>
                <w:vertAlign w:val="subscript"/>
                <w:lang w:bidi="ar"/>
              </w:rPr>
              <w:t>2</w:t>
            </w:r>
          </w:p>
        </w:tc>
        <w:tc>
          <w:tcPr>
            <w:tcW w:w="1680" w:type="dxa"/>
            <w:vMerge w:val="continue"/>
            <w:vAlign w:val="center"/>
          </w:tcPr>
          <w:p>
            <w:pPr>
              <w:spacing w:line="360" w:lineRule="exact"/>
              <w:jc w:val="center"/>
              <w:rPr>
                <w:b/>
                <w:bCs/>
                <w:sz w:val="21"/>
                <w:szCs w:val="21"/>
              </w:rPr>
            </w:pPr>
          </w:p>
        </w:tc>
        <w:tc>
          <w:tcPr>
            <w:tcW w:w="2235" w:type="dxa"/>
            <w:vMerge w:val="continue"/>
            <w:vAlign w:val="center"/>
          </w:tcPr>
          <w:p>
            <w:pPr>
              <w:spacing w:line="360" w:lineRule="exact"/>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Merge w:val="continue"/>
            <w:vAlign w:val="center"/>
          </w:tcPr>
          <w:p>
            <w:pPr>
              <w:spacing w:line="360" w:lineRule="exact"/>
              <w:jc w:val="center"/>
              <w:rPr>
                <w:b/>
                <w:bCs/>
                <w:sz w:val="21"/>
                <w:szCs w:val="21"/>
              </w:rPr>
            </w:pPr>
          </w:p>
        </w:tc>
        <w:tc>
          <w:tcPr>
            <w:tcW w:w="1560" w:type="dxa"/>
            <w:vMerge w:val="continue"/>
            <w:vAlign w:val="center"/>
          </w:tcPr>
          <w:p>
            <w:pPr>
              <w:spacing w:line="360" w:lineRule="exact"/>
              <w:jc w:val="center"/>
              <w:rPr>
                <w:b/>
                <w:bCs/>
                <w:sz w:val="21"/>
                <w:szCs w:val="21"/>
              </w:rPr>
            </w:pPr>
          </w:p>
        </w:tc>
        <w:tc>
          <w:tcPr>
            <w:tcW w:w="1800" w:type="dxa"/>
            <w:gridSpan w:val="2"/>
            <w:vAlign w:val="center"/>
          </w:tcPr>
          <w:p>
            <w:pPr>
              <w:spacing w:line="360" w:lineRule="exact"/>
              <w:jc w:val="center"/>
              <w:rPr>
                <w:b/>
                <w:bCs/>
                <w:sz w:val="21"/>
                <w:szCs w:val="21"/>
              </w:rPr>
            </w:pPr>
            <w:r>
              <w:rPr>
                <w:rFonts w:ascii="Times New Roman" w:hAnsi="Times New Roman"/>
                <w:color w:val="000000"/>
                <w:kern w:val="0"/>
                <w:sz w:val="21"/>
                <w:szCs w:val="21"/>
                <w:lang w:bidi="ar"/>
              </w:rPr>
              <w:t>NOx</w:t>
            </w:r>
          </w:p>
        </w:tc>
        <w:tc>
          <w:tcPr>
            <w:tcW w:w="1680" w:type="dxa"/>
            <w:vMerge w:val="continue"/>
            <w:vAlign w:val="center"/>
          </w:tcPr>
          <w:p>
            <w:pPr>
              <w:spacing w:line="360" w:lineRule="exact"/>
              <w:jc w:val="center"/>
              <w:rPr>
                <w:b/>
                <w:bCs/>
                <w:sz w:val="21"/>
                <w:szCs w:val="21"/>
              </w:rPr>
            </w:pPr>
          </w:p>
        </w:tc>
        <w:tc>
          <w:tcPr>
            <w:tcW w:w="2235" w:type="dxa"/>
            <w:vMerge w:val="continue"/>
            <w:vAlign w:val="center"/>
          </w:tcPr>
          <w:p>
            <w:pPr>
              <w:spacing w:line="360" w:lineRule="exact"/>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Merge w:val="continue"/>
            <w:vAlign w:val="center"/>
          </w:tcPr>
          <w:p>
            <w:pPr>
              <w:spacing w:line="360" w:lineRule="exact"/>
              <w:jc w:val="center"/>
              <w:rPr>
                <w:b/>
                <w:bCs/>
                <w:sz w:val="21"/>
                <w:szCs w:val="21"/>
              </w:rPr>
            </w:pPr>
          </w:p>
        </w:tc>
        <w:tc>
          <w:tcPr>
            <w:tcW w:w="1560" w:type="dxa"/>
            <w:vMerge w:val="continue"/>
            <w:vAlign w:val="center"/>
          </w:tcPr>
          <w:p>
            <w:pPr>
              <w:spacing w:line="360" w:lineRule="exact"/>
              <w:jc w:val="center"/>
              <w:rPr>
                <w:b/>
                <w:bCs/>
                <w:sz w:val="21"/>
                <w:szCs w:val="21"/>
              </w:rPr>
            </w:pPr>
          </w:p>
        </w:tc>
        <w:tc>
          <w:tcPr>
            <w:tcW w:w="1800" w:type="dxa"/>
            <w:gridSpan w:val="2"/>
            <w:vAlign w:val="center"/>
          </w:tcPr>
          <w:p>
            <w:pPr>
              <w:spacing w:line="360" w:lineRule="exact"/>
              <w:jc w:val="center"/>
              <w:rPr>
                <w:b/>
                <w:bCs/>
                <w:sz w:val="21"/>
                <w:szCs w:val="21"/>
              </w:rPr>
            </w:pPr>
            <w:r>
              <w:rPr>
                <w:rFonts w:ascii="Times New Roman" w:hAnsi="Times New Roman"/>
                <w:color w:val="000000"/>
                <w:sz w:val="21"/>
                <w:szCs w:val="21"/>
              </w:rPr>
              <w:t>烟气黑度</w:t>
            </w:r>
          </w:p>
        </w:tc>
        <w:tc>
          <w:tcPr>
            <w:tcW w:w="1680" w:type="dxa"/>
            <w:vMerge w:val="continue"/>
            <w:vAlign w:val="center"/>
          </w:tcPr>
          <w:p>
            <w:pPr>
              <w:spacing w:line="360" w:lineRule="exact"/>
              <w:jc w:val="center"/>
              <w:rPr>
                <w:b/>
                <w:bCs/>
                <w:sz w:val="21"/>
                <w:szCs w:val="21"/>
              </w:rPr>
            </w:pPr>
          </w:p>
        </w:tc>
        <w:tc>
          <w:tcPr>
            <w:tcW w:w="2235" w:type="dxa"/>
            <w:vMerge w:val="continue"/>
            <w:vAlign w:val="center"/>
          </w:tcPr>
          <w:p>
            <w:pPr>
              <w:spacing w:line="360" w:lineRule="exact"/>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314" w:type="dxa"/>
            <w:vMerge w:val="continue"/>
            <w:vAlign w:val="center"/>
          </w:tcPr>
          <w:p>
            <w:pPr>
              <w:spacing w:line="360" w:lineRule="exact"/>
              <w:jc w:val="center"/>
              <w:rPr>
                <w:b/>
                <w:bCs/>
                <w:sz w:val="21"/>
                <w:szCs w:val="21"/>
              </w:rPr>
            </w:pPr>
          </w:p>
        </w:tc>
        <w:tc>
          <w:tcPr>
            <w:tcW w:w="1560" w:type="dxa"/>
            <w:vAlign w:val="center"/>
          </w:tcPr>
          <w:p>
            <w:pPr>
              <w:spacing w:line="360" w:lineRule="exact"/>
              <w:jc w:val="center"/>
              <w:rPr>
                <w:b/>
                <w:bCs/>
                <w:sz w:val="21"/>
                <w:szCs w:val="21"/>
              </w:rPr>
            </w:pPr>
            <w:r>
              <w:rPr>
                <w:rFonts w:hint="eastAsia" w:ascii="宋体" w:hAnsi="宋体" w:cs="宋体"/>
                <w:color w:val="000000"/>
                <w:kern w:val="0"/>
                <w:sz w:val="21"/>
                <w:szCs w:val="21"/>
                <w:lang w:bidi="ar"/>
              </w:rPr>
              <w:t>破碎</w:t>
            </w:r>
          </w:p>
        </w:tc>
        <w:tc>
          <w:tcPr>
            <w:tcW w:w="900" w:type="dxa"/>
            <w:vAlign w:val="center"/>
          </w:tcPr>
          <w:p>
            <w:pPr>
              <w:spacing w:line="360" w:lineRule="exact"/>
              <w:jc w:val="center"/>
              <w:rPr>
                <w:rFonts w:ascii="Times New Roman" w:hAnsi="Times New Roman"/>
                <w:color w:val="000000"/>
                <w:sz w:val="21"/>
                <w:szCs w:val="21"/>
              </w:rPr>
            </w:pPr>
            <w:r>
              <w:rPr>
                <w:rFonts w:hint="eastAsia" w:ascii="宋体" w:hAnsi="宋体" w:cs="宋体"/>
                <w:color w:val="000000"/>
                <w:kern w:val="0"/>
                <w:sz w:val="21"/>
                <w:szCs w:val="21"/>
                <w:lang w:bidi="ar"/>
              </w:rPr>
              <w:t>颗粒物</w:t>
            </w:r>
          </w:p>
        </w:tc>
        <w:tc>
          <w:tcPr>
            <w:tcW w:w="900" w:type="dxa"/>
            <w:vAlign w:val="center"/>
          </w:tcPr>
          <w:p>
            <w:pPr>
              <w:spacing w:line="360" w:lineRule="exact"/>
              <w:jc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无组织</w:t>
            </w:r>
          </w:p>
        </w:tc>
        <w:tc>
          <w:tcPr>
            <w:tcW w:w="1680" w:type="dxa"/>
            <w:vAlign w:val="center"/>
          </w:tcPr>
          <w:p>
            <w:pPr>
              <w:spacing w:line="360" w:lineRule="exact"/>
              <w:jc w:val="center"/>
              <w:rPr>
                <w:rFonts w:hint="eastAsia" w:eastAsia="宋体"/>
                <w:b/>
                <w:bCs/>
                <w:sz w:val="21"/>
                <w:szCs w:val="21"/>
                <w:lang w:eastAsia="zh-CN"/>
              </w:rPr>
            </w:pPr>
            <w:r>
              <w:rPr>
                <w:rFonts w:hint="eastAsia" w:ascii="Times New Roman" w:hAnsi="Times New Roman" w:eastAsia="宋体"/>
                <w:color w:val="000000"/>
                <w:sz w:val="21"/>
                <w:szCs w:val="21"/>
              </w:rPr>
              <w:t>经</w:t>
            </w:r>
            <w:r>
              <w:rPr>
                <w:rFonts w:hint="eastAsia" w:ascii="Times New Roman" w:hAnsi="Times New Roman"/>
                <w:color w:val="000000"/>
                <w:sz w:val="21"/>
                <w:szCs w:val="21"/>
                <w:lang w:val="en-US" w:eastAsia="zh-CN"/>
              </w:rPr>
              <w:t>集气罩（3个）+</w:t>
            </w:r>
            <w:r>
              <w:rPr>
                <w:rFonts w:hint="eastAsia" w:ascii="Times New Roman" w:hAnsi="Times New Roman" w:eastAsia="宋体"/>
                <w:color w:val="000000"/>
                <w:sz w:val="21"/>
                <w:szCs w:val="21"/>
              </w:rPr>
              <w:t>布袋除尘器</w:t>
            </w:r>
            <w:r>
              <w:rPr>
                <w:rFonts w:hint="eastAsia" w:ascii="Times New Roman" w:hAnsi="Times New Roman"/>
                <w:color w:val="000000"/>
                <w:sz w:val="21"/>
                <w:szCs w:val="21"/>
                <w:lang w:eastAsia="zh-CN"/>
              </w:rPr>
              <w:t>（</w:t>
            </w:r>
            <w:r>
              <w:rPr>
                <w:rFonts w:hint="eastAsia" w:ascii="Times New Roman" w:hAnsi="Times New Roman"/>
                <w:color w:val="000000"/>
                <w:sz w:val="21"/>
                <w:szCs w:val="21"/>
                <w:lang w:val="en-US" w:eastAsia="zh-CN"/>
              </w:rPr>
              <w:t>3套</w:t>
            </w:r>
            <w:r>
              <w:rPr>
                <w:rFonts w:hint="eastAsia" w:ascii="Times New Roman" w:hAnsi="Times New Roman"/>
                <w:color w:val="000000"/>
                <w:sz w:val="21"/>
                <w:szCs w:val="21"/>
                <w:lang w:eastAsia="zh-CN"/>
              </w:rPr>
              <w:t>）</w:t>
            </w:r>
            <w:r>
              <w:rPr>
                <w:rFonts w:hint="eastAsia" w:ascii="Times New Roman" w:hAnsi="Times New Roman" w:eastAsia="宋体"/>
                <w:color w:val="000000"/>
                <w:sz w:val="21"/>
                <w:szCs w:val="21"/>
              </w:rPr>
              <w:t>处理后，在车间内无组织排放</w:t>
            </w:r>
            <w:r>
              <w:rPr>
                <w:rFonts w:hint="eastAsia" w:ascii="Times New Roman" w:hAnsi="Times New Roman"/>
                <w:color w:val="000000"/>
                <w:sz w:val="21"/>
                <w:szCs w:val="21"/>
                <w:lang w:eastAsia="zh-CN"/>
              </w:rPr>
              <w:t>。</w:t>
            </w:r>
          </w:p>
        </w:tc>
        <w:tc>
          <w:tcPr>
            <w:tcW w:w="2235" w:type="dxa"/>
            <w:vAlign w:val="center"/>
          </w:tcPr>
          <w:p>
            <w:pPr>
              <w:spacing w:line="360" w:lineRule="exact"/>
              <w:jc w:val="center"/>
              <w:rPr>
                <w:rFonts w:hint="eastAsia" w:eastAsia="宋体"/>
                <w:b/>
                <w:bCs/>
                <w:sz w:val="21"/>
                <w:szCs w:val="21"/>
                <w:lang w:eastAsia="zh-CN"/>
              </w:rPr>
            </w:pPr>
            <w:r>
              <w:rPr>
                <w:rFonts w:hint="eastAsia" w:ascii="Times New Roman" w:hAnsi="Times New Roman"/>
                <w:color w:val="000000"/>
                <w:sz w:val="21"/>
                <w:szCs w:val="21"/>
                <w:lang w:bidi="ar"/>
              </w:rPr>
              <w:t>执行《大气污染物综合排放标准》（GB16297-1996）</w:t>
            </w:r>
            <w:r>
              <w:rPr>
                <w:rFonts w:ascii="Times New Roman" w:hAnsi="Times New Roman"/>
                <w:color w:val="000000"/>
                <w:sz w:val="21"/>
                <w:szCs w:val="21"/>
                <w:lang w:bidi="ar"/>
              </w:rPr>
              <w:t>表2无组织排放监测浓度限值</w:t>
            </w:r>
            <w:r>
              <w:rPr>
                <w:rFonts w:hint="eastAsia" w:ascii="Times New Roman" w:hAnsi="Times New Roman"/>
                <w:color w:val="00000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trPr>
        <w:tc>
          <w:tcPr>
            <w:tcW w:w="1314" w:type="dxa"/>
            <w:vMerge w:val="continue"/>
            <w:vAlign w:val="center"/>
          </w:tcPr>
          <w:p>
            <w:pPr>
              <w:spacing w:line="360" w:lineRule="exact"/>
              <w:jc w:val="center"/>
              <w:rPr>
                <w:b/>
                <w:bCs/>
                <w:sz w:val="21"/>
                <w:szCs w:val="21"/>
              </w:rPr>
            </w:pPr>
          </w:p>
        </w:tc>
        <w:tc>
          <w:tcPr>
            <w:tcW w:w="1560" w:type="dxa"/>
            <w:vAlign w:val="center"/>
          </w:tcPr>
          <w:p>
            <w:pPr>
              <w:spacing w:line="360" w:lineRule="exact"/>
              <w:jc w:val="center"/>
              <w:rPr>
                <w:rFonts w:hint="default" w:eastAsia="宋体"/>
                <w:b/>
                <w:bCs/>
                <w:sz w:val="21"/>
                <w:szCs w:val="21"/>
                <w:lang w:val="en-US" w:eastAsia="zh-CN"/>
              </w:rPr>
            </w:pPr>
            <w:r>
              <w:rPr>
                <w:rFonts w:hint="eastAsia" w:ascii="宋体" w:hAnsi="宋体" w:cs="宋体"/>
                <w:color w:val="000000"/>
                <w:kern w:val="0"/>
                <w:sz w:val="21"/>
                <w:szCs w:val="21"/>
                <w:lang w:bidi="ar"/>
              </w:rPr>
              <w:t>粉碎、</w:t>
            </w:r>
            <w:r>
              <w:rPr>
                <w:rFonts w:hint="eastAsia" w:ascii="宋体" w:hAnsi="宋体" w:cs="宋体"/>
                <w:color w:val="000000"/>
                <w:kern w:val="0"/>
                <w:sz w:val="21"/>
                <w:szCs w:val="21"/>
                <w:lang w:val="en-US" w:eastAsia="zh-CN" w:bidi="ar"/>
              </w:rPr>
              <w:t>筛选工段</w:t>
            </w:r>
            <w:r>
              <w:rPr>
                <w:rFonts w:hint="eastAsia" w:ascii="Times New Roman" w:hAnsi="Times New Roman"/>
                <w:color w:val="000000"/>
                <w:sz w:val="21"/>
                <w:szCs w:val="21"/>
                <w:lang w:val="en-US" w:eastAsia="zh-CN"/>
              </w:rPr>
              <w:t>排气筒（DA002）</w:t>
            </w:r>
          </w:p>
        </w:tc>
        <w:tc>
          <w:tcPr>
            <w:tcW w:w="900" w:type="dxa"/>
            <w:vAlign w:val="center"/>
          </w:tcPr>
          <w:p>
            <w:pPr>
              <w:spacing w:line="360" w:lineRule="exact"/>
              <w:jc w:val="center"/>
              <w:rPr>
                <w:rFonts w:ascii="Times New Roman" w:hAnsi="Times New Roman"/>
                <w:color w:val="000000"/>
                <w:sz w:val="21"/>
                <w:szCs w:val="21"/>
              </w:rPr>
            </w:pPr>
            <w:r>
              <w:rPr>
                <w:rFonts w:hint="eastAsia" w:ascii="宋体" w:hAnsi="宋体" w:cs="宋体"/>
                <w:color w:val="000000"/>
                <w:kern w:val="0"/>
                <w:sz w:val="21"/>
                <w:szCs w:val="21"/>
                <w:lang w:bidi="ar"/>
              </w:rPr>
              <w:t>颗粒物</w:t>
            </w:r>
          </w:p>
        </w:tc>
        <w:tc>
          <w:tcPr>
            <w:tcW w:w="900" w:type="dxa"/>
            <w:vAlign w:val="center"/>
          </w:tcPr>
          <w:p>
            <w:pPr>
              <w:spacing w:line="360" w:lineRule="exact"/>
              <w:jc w:val="center"/>
              <w:rPr>
                <w:rFonts w:ascii="宋体" w:hAnsi="宋体" w:cs="宋体"/>
                <w:color w:val="000000"/>
                <w:kern w:val="0"/>
                <w:sz w:val="21"/>
                <w:szCs w:val="21"/>
                <w:lang w:bidi="ar"/>
              </w:rPr>
            </w:pPr>
            <w:r>
              <w:rPr>
                <w:rFonts w:hint="eastAsia" w:ascii="宋体" w:hAnsi="宋体" w:cs="宋体"/>
                <w:color w:val="000000"/>
                <w:kern w:val="0"/>
                <w:sz w:val="21"/>
                <w:szCs w:val="21"/>
                <w:lang w:val="en-US" w:eastAsia="zh-CN" w:bidi="ar"/>
              </w:rPr>
              <w:t>有</w:t>
            </w:r>
            <w:r>
              <w:rPr>
                <w:rFonts w:hint="eastAsia" w:ascii="宋体" w:hAnsi="宋体" w:cs="宋体"/>
                <w:color w:val="000000"/>
                <w:kern w:val="0"/>
                <w:sz w:val="21"/>
                <w:szCs w:val="21"/>
                <w:lang w:bidi="ar"/>
              </w:rPr>
              <w:t>组织</w:t>
            </w:r>
          </w:p>
        </w:tc>
        <w:tc>
          <w:tcPr>
            <w:tcW w:w="1680" w:type="dxa"/>
            <w:vAlign w:val="center"/>
          </w:tcPr>
          <w:p>
            <w:pPr>
              <w:spacing w:line="360" w:lineRule="exact"/>
              <w:jc w:val="center"/>
              <w:rPr>
                <w:b/>
                <w:bCs/>
                <w:sz w:val="21"/>
                <w:szCs w:val="21"/>
              </w:rPr>
            </w:pPr>
            <w:r>
              <w:rPr>
                <w:rFonts w:hint="eastAsia" w:ascii="Times New Roman" w:hAnsi="Times New Roman" w:eastAsia="宋体"/>
                <w:color w:val="000000"/>
                <w:sz w:val="21"/>
                <w:szCs w:val="21"/>
              </w:rPr>
              <w:t>经</w:t>
            </w:r>
            <w:r>
              <w:rPr>
                <w:rFonts w:hint="eastAsia" w:ascii="Times New Roman" w:hAnsi="Times New Roman"/>
                <w:color w:val="000000"/>
                <w:sz w:val="21"/>
                <w:szCs w:val="21"/>
                <w:lang w:val="en-US" w:eastAsia="zh-CN"/>
              </w:rPr>
              <w:t>脉冲</w:t>
            </w:r>
            <w:r>
              <w:rPr>
                <w:rFonts w:hint="eastAsia" w:ascii="Times New Roman" w:hAnsi="Times New Roman" w:eastAsia="宋体"/>
                <w:color w:val="000000"/>
                <w:sz w:val="21"/>
                <w:szCs w:val="21"/>
              </w:rPr>
              <w:t>除尘器</w:t>
            </w:r>
            <w:r>
              <w:rPr>
                <w:rFonts w:hint="eastAsia" w:ascii="Times New Roman" w:hAnsi="Times New Roman"/>
                <w:color w:val="000000"/>
                <w:sz w:val="21"/>
                <w:szCs w:val="21"/>
                <w:lang w:eastAsia="zh-CN"/>
              </w:rPr>
              <w:t>（</w:t>
            </w:r>
            <w:r>
              <w:rPr>
                <w:rFonts w:hint="eastAsia" w:ascii="Times New Roman" w:hAnsi="Times New Roman"/>
                <w:color w:val="000000"/>
                <w:sz w:val="21"/>
                <w:szCs w:val="21"/>
                <w:lang w:val="en-US" w:eastAsia="zh-CN"/>
              </w:rPr>
              <w:t>2套</w:t>
            </w:r>
            <w:r>
              <w:rPr>
                <w:rFonts w:hint="eastAsia" w:ascii="Times New Roman" w:hAnsi="Times New Roman"/>
                <w:color w:val="000000"/>
                <w:sz w:val="21"/>
                <w:szCs w:val="21"/>
                <w:lang w:eastAsia="zh-CN"/>
              </w:rPr>
              <w:t>）</w:t>
            </w:r>
            <w:r>
              <w:rPr>
                <w:rFonts w:hint="eastAsia" w:ascii="Times New Roman" w:hAnsi="Times New Roman" w:eastAsia="宋体"/>
                <w:color w:val="000000"/>
                <w:sz w:val="21"/>
                <w:szCs w:val="21"/>
              </w:rPr>
              <w:t>处理后，</w:t>
            </w:r>
            <w:r>
              <w:rPr>
                <w:rFonts w:hint="eastAsia" w:ascii="Times New Roman" w:hAnsi="Times New Roman"/>
                <w:color w:val="000000"/>
                <w:sz w:val="21"/>
                <w:szCs w:val="21"/>
                <w:lang w:val="en-US" w:eastAsia="zh-CN"/>
              </w:rPr>
              <w:t>经1跟15m排气筒（DA002）排放。</w:t>
            </w:r>
          </w:p>
        </w:tc>
        <w:tc>
          <w:tcPr>
            <w:tcW w:w="2235" w:type="dxa"/>
            <w:vMerge w:val="restart"/>
            <w:vAlign w:val="center"/>
          </w:tcPr>
          <w:p>
            <w:pPr>
              <w:spacing w:line="360" w:lineRule="exact"/>
              <w:jc w:val="center"/>
              <w:rPr>
                <w:b/>
                <w:bCs/>
                <w:sz w:val="21"/>
                <w:szCs w:val="21"/>
              </w:rPr>
            </w:pPr>
            <w:r>
              <w:rPr>
                <w:rFonts w:hint="eastAsia" w:ascii="Times New Roman" w:hAnsi="Times New Roman"/>
                <w:color w:val="000000"/>
                <w:sz w:val="21"/>
                <w:szCs w:val="21"/>
                <w:lang w:val="en-US" w:eastAsia="zh-CN" w:bidi="ar"/>
              </w:rPr>
              <w:t>有</w:t>
            </w:r>
            <w:r>
              <w:rPr>
                <w:rFonts w:hint="eastAsia" w:ascii="Times New Roman" w:hAnsi="Times New Roman" w:eastAsia="宋体"/>
                <w:color w:val="000000"/>
                <w:sz w:val="21"/>
                <w:szCs w:val="21"/>
                <w:lang w:bidi="ar"/>
              </w:rPr>
              <w:t>组织排放的粉尘执行《大气污染物综合排放标准》（GB16297-1996）中</w:t>
            </w:r>
            <w:r>
              <w:rPr>
                <w:rFonts w:ascii="Times New Roman" w:hAnsi="Times New Roman" w:eastAsia="宋体"/>
                <w:color w:val="000000"/>
                <w:sz w:val="21"/>
                <w:szCs w:val="21"/>
                <w:lang w:bidi="ar"/>
              </w:rPr>
              <w:t>表2</w:t>
            </w:r>
            <w:r>
              <w:rPr>
                <w:rFonts w:hint="eastAsia" w:ascii="Times New Roman" w:hAnsi="Times New Roman"/>
                <w:color w:val="000000"/>
                <w:sz w:val="21"/>
                <w:szCs w:val="21"/>
                <w:lang w:val="en-US" w:eastAsia="zh-CN" w:bidi="ar"/>
              </w:rPr>
              <w:t>有</w:t>
            </w:r>
            <w:r>
              <w:rPr>
                <w:rFonts w:ascii="Times New Roman" w:hAnsi="Times New Roman" w:eastAsia="宋体"/>
                <w:color w:val="000000"/>
                <w:sz w:val="21"/>
                <w:szCs w:val="21"/>
                <w:lang w:bidi="ar"/>
              </w:rPr>
              <w:t>组织排放监测浓度限值</w:t>
            </w:r>
            <w:r>
              <w:rPr>
                <w:rFonts w:hint="eastAsia" w:ascii="Times New Roman" w:hAnsi="Times New Roman" w:eastAsia="宋体"/>
                <w:color w:val="000000"/>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trPr>
        <w:tc>
          <w:tcPr>
            <w:tcW w:w="1314" w:type="dxa"/>
            <w:vMerge w:val="continue"/>
            <w:vAlign w:val="center"/>
          </w:tcPr>
          <w:p>
            <w:pPr>
              <w:spacing w:line="360" w:lineRule="exact"/>
              <w:jc w:val="center"/>
              <w:rPr>
                <w:b/>
                <w:bCs/>
                <w:sz w:val="21"/>
                <w:szCs w:val="21"/>
              </w:rPr>
            </w:pPr>
          </w:p>
        </w:tc>
        <w:tc>
          <w:tcPr>
            <w:tcW w:w="1560" w:type="dxa"/>
            <w:vAlign w:val="center"/>
          </w:tcPr>
          <w:p>
            <w:pPr>
              <w:spacing w:line="360" w:lineRule="exact"/>
              <w:jc w:val="center"/>
              <w:rPr>
                <w:rFonts w:ascii="宋体" w:hAnsi="宋体" w:cs="宋体"/>
                <w:color w:val="000000"/>
                <w:kern w:val="0"/>
                <w:sz w:val="21"/>
                <w:szCs w:val="21"/>
                <w:lang w:bidi="ar"/>
              </w:rPr>
            </w:pPr>
            <w:r>
              <w:rPr>
                <w:rFonts w:hint="eastAsia" w:ascii="宋体" w:hAnsi="宋体" w:cs="宋体"/>
                <w:color w:val="000000"/>
                <w:kern w:val="0"/>
                <w:sz w:val="21"/>
                <w:szCs w:val="21"/>
                <w:lang w:bidi="ar"/>
              </w:rPr>
              <w:t>制粒</w:t>
            </w:r>
          </w:p>
          <w:p>
            <w:pPr>
              <w:spacing w:line="360" w:lineRule="exact"/>
              <w:jc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工段</w:t>
            </w:r>
          </w:p>
        </w:tc>
        <w:tc>
          <w:tcPr>
            <w:tcW w:w="900" w:type="dxa"/>
            <w:vAlign w:val="center"/>
          </w:tcPr>
          <w:p>
            <w:pPr>
              <w:spacing w:line="360" w:lineRule="exact"/>
              <w:jc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颗粒物</w:t>
            </w:r>
          </w:p>
        </w:tc>
        <w:tc>
          <w:tcPr>
            <w:tcW w:w="900" w:type="dxa"/>
            <w:vAlign w:val="center"/>
          </w:tcPr>
          <w:p>
            <w:pPr>
              <w:spacing w:line="360" w:lineRule="exact"/>
              <w:jc w:val="center"/>
              <w:rPr>
                <w:rFonts w:hint="eastAsia" w:ascii="宋体" w:hAnsi="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有</w:t>
            </w:r>
            <w:r>
              <w:rPr>
                <w:rFonts w:hint="eastAsia" w:ascii="宋体" w:hAnsi="宋体" w:cs="宋体"/>
                <w:color w:val="000000"/>
                <w:kern w:val="0"/>
                <w:sz w:val="21"/>
                <w:szCs w:val="21"/>
                <w:lang w:bidi="ar"/>
              </w:rPr>
              <w:t>组织</w:t>
            </w:r>
          </w:p>
        </w:tc>
        <w:tc>
          <w:tcPr>
            <w:tcW w:w="1680" w:type="dxa"/>
            <w:vAlign w:val="center"/>
          </w:tcPr>
          <w:p>
            <w:pPr>
              <w:spacing w:line="360" w:lineRule="exact"/>
              <w:jc w:val="center"/>
              <w:rPr>
                <w:rFonts w:hint="eastAsia" w:ascii="Times New Roman" w:hAnsi="Times New Roman"/>
                <w:color w:val="000000"/>
                <w:sz w:val="21"/>
                <w:szCs w:val="21"/>
              </w:rPr>
            </w:pPr>
            <w:r>
              <w:rPr>
                <w:rFonts w:hint="eastAsia" w:ascii="Times New Roman" w:hAnsi="Times New Roman"/>
                <w:color w:val="000000"/>
                <w:sz w:val="21"/>
                <w:szCs w:val="21"/>
                <w:lang w:val="en-US" w:eastAsia="zh-CN"/>
              </w:rPr>
              <w:t>经离心除尘器（4套）处理后与脉冲除尘装置共用1个排气筒排放。</w:t>
            </w:r>
          </w:p>
        </w:tc>
        <w:tc>
          <w:tcPr>
            <w:tcW w:w="2235" w:type="dxa"/>
            <w:vMerge w:val="continue"/>
            <w:vAlign w:val="center"/>
          </w:tcPr>
          <w:p>
            <w:pPr>
              <w:spacing w:line="360" w:lineRule="exact"/>
              <w:jc w:val="center"/>
              <w:rPr>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Merge w:val="continue"/>
            <w:vAlign w:val="center"/>
          </w:tcPr>
          <w:p>
            <w:pPr>
              <w:spacing w:line="360" w:lineRule="exact"/>
              <w:jc w:val="center"/>
              <w:rPr>
                <w:b/>
                <w:bCs/>
                <w:sz w:val="21"/>
                <w:szCs w:val="21"/>
              </w:rPr>
            </w:pPr>
          </w:p>
        </w:tc>
        <w:tc>
          <w:tcPr>
            <w:tcW w:w="1560" w:type="dxa"/>
            <w:vAlign w:val="center"/>
          </w:tcPr>
          <w:p>
            <w:pPr>
              <w:spacing w:line="360" w:lineRule="exact"/>
              <w:jc w:val="center"/>
              <w:rPr>
                <w:rFonts w:ascii="宋体" w:hAnsi="宋体" w:cs="宋体"/>
                <w:color w:val="000000"/>
                <w:kern w:val="0"/>
                <w:sz w:val="21"/>
                <w:szCs w:val="21"/>
                <w:lang w:bidi="ar"/>
              </w:rPr>
            </w:pPr>
            <w:r>
              <w:rPr>
                <w:rFonts w:hint="eastAsia" w:ascii="Times New Roman" w:hAnsi="Times New Roman"/>
                <w:sz w:val="21"/>
                <w:szCs w:val="21"/>
              </w:rPr>
              <w:t>食堂</w:t>
            </w:r>
          </w:p>
        </w:tc>
        <w:tc>
          <w:tcPr>
            <w:tcW w:w="1800" w:type="dxa"/>
            <w:gridSpan w:val="2"/>
            <w:vAlign w:val="center"/>
          </w:tcPr>
          <w:p>
            <w:pPr>
              <w:spacing w:line="360" w:lineRule="exact"/>
              <w:jc w:val="center"/>
              <w:rPr>
                <w:rFonts w:ascii="宋体" w:hAnsi="宋体" w:cs="宋体"/>
                <w:color w:val="000000"/>
                <w:kern w:val="0"/>
                <w:sz w:val="21"/>
                <w:szCs w:val="21"/>
                <w:lang w:bidi="ar"/>
              </w:rPr>
            </w:pPr>
            <w:r>
              <w:rPr>
                <w:rFonts w:ascii="Times New Roman" w:hAnsi="Times New Roman"/>
                <w:sz w:val="21"/>
                <w:szCs w:val="21"/>
              </w:rPr>
              <w:t>厨房油烟</w:t>
            </w:r>
          </w:p>
        </w:tc>
        <w:tc>
          <w:tcPr>
            <w:tcW w:w="1680" w:type="dxa"/>
            <w:vAlign w:val="center"/>
          </w:tcPr>
          <w:p>
            <w:pPr>
              <w:spacing w:line="360" w:lineRule="exact"/>
              <w:jc w:val="center"/>
              <w:rPr>
                <w:rFonts w:hint="eastAsia" w:ascii="Times New Roman" w:hAnsi="Times New Roman" w:eastAsia="宋体"/>
                <w:color w:val="000000"/>
                <w:sz w:val="21"/>
                <w:szCs w:val="21"/>
                <w:lang w:eastAsia="zh-CN"/>
              </w:rPr>
            </w:pPr>
            <w:r>
              <w:rPr>
                <w:rFonts w:ascii="Times New Roman" w:hAnsi="Times New Roman"/>
                <w:sz w:val="21"/>
                <w:szCs w:val="21"/>
              </w:rPr>
              <w:t>安装</w:t>
            </w:r>
            <w:r>
              <w:rPr>
                <w:rFonts w:hint="eastAsia" w:ascii="Times New Roman" w:hAnsi="Times New Roman"/>
                <w:sz w:val="21"/>
                <w:szCs w:val="21"/>
              </w:rPr>
              <w:t>抽</w:t>
            </w:r>
            <w:r>
              <w:rPr>
                <w:rFonts w:ascii="Times New Roman" w:hAnsi="Times New Roman"/>
                <w:sz w:val="21"/>
                <w:szCs w:val="21"/>
              </w:rPr>
              <w:t>油烟</w:t>
            </w:r>
            <w:r>
              <w:rPr>
                <w:rFonts w:hint="eastAsia" w:ascii="Times New Roman" w:hAnsi="Times New Roman"/>
                <w:sz w:val="21"/>
                <w:szCs w:val="21"/>
              </w:rPr>
              <w:t>机，</w:t>
            </w:r>
            <w:r>
              <w:rPr>
                <w:rFonts w:ascii="Times New Roman" w:hAnsi="Times New Roman"/>
                <w:sz w:val="21"/>
                <w:szCs w:val="21"/>
              </w:rPr>
              <w:t>通过管道屋顶排放</w:t>
            </w:r>
            <w:r>
              <w:rPr>
                <w:rFonts w:hint="eastAsia" w:ascii="Times New Roman" w:hAnsi="Times New Roman"/>
                <w:sz w:val="21"/>
                <w:szCs w:val="21"/>
                <w:lang w:eastAsia="zh-CN"/>
              </w:rPr>
              <w:t>。</w:t>
            </w:r>
          </w:p>
        </w:tc>
        <w:tc>
          <w:tcPr>
            <w:tcW w:w="2235" w:type="dxa"/>
            <w:vAlign w:val="center"/>
          </w:tcPr>
          <w:p>
            <w:pPr>
              <w:spacing w:line="360" w:lineRule="exact"/>
              <w:jc w:val="center"/>
              <w:rPr>
                <w:b/>
                <w:bCs/>
                <w:sz w:val="21"/>
                <w:szCs w:val="21"/>
              </w:rPr>
            </w:pPr>
            <w:r>
              <w:rPr>
                <w:rFonts w:hint="eastAsia" w:ascii="Times New Roman" w:hAnsi="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Merge w:val="continue"/>
            <w:vAlign w:val="center"/>
          </w:tcPr>
          <w:p>
            <w:pPr>
              <w:spacing w:line="360" w:lineRule="exact"/>
              <w:jc w:val="center"/>
              <w:rPr>
                <w:b/>
                <w:bCs/>
                <w:sz w:val="21"/>
                <w:szCs w:val="21"/>
              </w:rPr>
            </w:pPr>
          </w:p>
        </w:tc>
        <w:tc>
          <w:tcPr>
            <w:tcW w:w="1560"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厂区</w:t>
            </w:r>
          </w:p>
        </w:tc>
        <w:tc>
          <w:tcPr>
            <w:tcW w:w="1800" w:type="dxa"/>
            <w:gridSpan w:val="2"/>
            <w:vAlign w:val="center"/>
          </w:tcPr>
          <w:p>
            <w:pPr>
              <w:widowControl/>
              <w:spacing w:line="360" w:lineRule="exact"/>
              <w:jc w:val="center"/>
              <w:rPr>
                <w:rFonts w:ascii="Times New Roman" w:hAnsi="Times New Roman"/>
                <w:sz w:val="21"/>
                <w:szCs w:val="21"/>
              </w:rPr>
            </w:pPr>
            <w:r>
              <w:rPr>
                <w:rFonts w:hint="eastAsia"/>
                <w:color w:val="000000"/>
                <w:sz w:val="21"/>
                <w:szCs w:val="21"/>
              </w:rPr>
              <w:t>运输</w:t>
            </w:r>
            <w:r>
              <w:rPr>
                <w:color w:val="000000"/>
                <w:sz w:val="21"/>
                <w:szCs w:val="21"/>
              </w:rPr>
              <w:t>车辆尾气</w:t>
            </w:r>
          </w:p>
        </w:tc>
        <w:tc>
          <w:tcPr>
            <w:tcW w:w="1680" w:type="dxa"/>
            <w:vAlign w:val="center"/>
          </w:tcPr>
          <w:p>
            <w:pPr>
              <w:widowControl/>
              <w:spacing w:line="360" w:lineRule="exact"/>
              <w:jc w:val="center"/>
              <w:rPr>
                <w:rFonts w:hint="eastAsia" w:ascii="Times New Roman" w:hAnsi="Times New Roman" w:eastAsia="宋体"/>
                <w:sz w:val="21"/>
                <w:szCs w:val="21"/>
                <w:lang w:eastAsia="zh-CN"/>
              </w:rPr>
            </w:pPr>
            <w:r>
              <w:rPr>
                <w:color w:val="000000"/>
                <w:kern w:val="0"/>
                <w:sz w:val="21"/>
                <w:szCs w:val="21"/>
                <w:lang w:bidi="ar"/>
              </w:rPr>
              <w:t>自然扩散、植物吸收</w:t>
            </w:r>
            <w:r>
              <w:rPr>
                <w:rFonts w:hint="eastAsia"/>
                <w:color w:val="000000"/>
                <w:kern w:val="0"/>
                <w:sz w:val="21"/>
                <w:szCs w:val="21"/>
                <w:lang w:eastAsia="zh-CN" w:bidi="ar"/>
              </w:rPr>
              <w:t>。</w:t>
            </w:r>
          </w:p>
        </w:tc>
        <w:tc>
          <w:tcPr>
            <w:tcW w:w="2235" w:type="dxa"/>
            <w:vAlign w:val="center"/>
          </w:tcPr>
          <w:p>
            <w:pPr>
              <w:widowControl/>
              <w:spacing w:line="360" w:lineRule="exact"/>
              <w:jc w:val="center"/>
              <w:rPr>
                <w:rFonts w:hint="eastAsia" w:ascii="Times New Roman" w:hAnsi="Times New Roman" w:eastAsia="宋体"/>
                <w:sz w:val="21"/>
                <w:szCs w:val="21"/>
                <w:lang w:eastAsia="zh-CN"/>
              </w:rPr>
            </w:pPr>
            <w:r>
              <w:rPr>
                <w:color w:val="000000"/>
                <w:sz w:val="21"/>
                <w:szCs w:val="21"/>
              </w:rPr>
              <w:t>对环境影响较小</w:t>
            </w:r>
            <w:r>
              <w:rPr>
                <w:rFonts w:hint="eastAsia"/>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Merge w:val="restart"/>
            <w:vAlign w:val="center"/>
          </w:tcPr>
          <w:p>
            <w:pPr>
              <w:spacing w:line="360" w:lineRule="exact"/>
              <w:jc w:val="center"/>
              <w:rPr>
                <w:b/>
                <w:bCs/>
                <w:sz w:val="21"/>
                <w:szCs w:val="21"/>
              </w:rPr>
            </w:pPr>
            <w:r>
              <w:rPr>
                <w:rFonts w:hint="eastAsia"/>
                <w:b/>
                <w:bCs/>
                <w:sz w:val="21"/>
                <w:szCs w:val="21"/>
              </w:rPr>
              <w:t>地表水环境</w:t>
            </w:r>
          </w:p>
        </w:tc>
        <w:tc>
          <w:tcPr>
            <w:tcW w:w="1560"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生活污水</w:t>
            </w:r>
          </w:p>
        </w:tc>
        <w:tc>
          <w:tcPr>
            <w:tcW w:w="1800" w:type="dxa"/>
            <w:gridSpan w:val="2"/>
            <w:vAlign w:val="center"/>
          </w:tcPr>
          <w:p>
            <w:pPr>
              <w:widowControl/>
              <w:spacing w:line="360" w:lineRule="exact"/>
              <w:jc w:val="center"/>
              <w:rPr>
                <w:rFonts w:hint="default" w:eastAsia="宋体"/>
                <w:color w:val="000000"/>
                <w:sz w:val="21"/>
                <w:szCs w:val="21"/>
                <w:lang w:val="en-US" w:eastAsia="zh-CN"/>
              </w:rPr>
            </w:pPr>
            <w:r>
              <w:rPr>
                <w:rFonts w:ascii="Times New Roman" w:hAnsi="Times New Roman"/>
                <w:color w:val="000000"/>
                <w:kern w:val="0"/>
                <w:sz w:val="21"/>
                <w:szCs w:val="21"/>
                <w:lang w:bidi="ar"/>
              </w:rPr>
              <w:t>SS、pH、CODcr、BOD</w:t>
            </w:r>
            <w:r>
              <w:rPr>
                <w:rFonts w:ascii="Times New Roman" w:hAnsi="Times New Roman"/>
                <w:color w:val="000000"/>
                <w:kern w:val="0"/>
                <w:sz w:val="21"/>
                <w:szCs w:val="21"/>
                <w:vertAlign w:val="subscript"/>
                <w:lang w:bidi="ar"/>
              </w:rPr>
              <w:t>5</w:t>
            </w:r>
            <w:r>
              <w:rPr>
                <w:rFonts w:ascii="Times New Roman" w:hAnsi="Times New Roman"/>
                <w:color w:val="000000"/>
                <w:kern w:val="0"/>
                <w:sz w:val="21"/>
                <w:szCs w:val="21"/>
                <w:lang w:bidi="ar"/>
              </w:rPr>
              <w:t>、氨氮</w:t>
            </w:r>
            <w:r>
              <w:rPr>
                <w:rFonts w:hint="eastAsia" w:ascii="Times New Roman" w:hAnsi="Times New Roman"/>
                <w:color w:val="000000"/>
                <w:kern w:val="0"/>
                <w:sz w:val="21"/>
                <w:szCs w:val="21"/>
                <w:lang w:bidi="ar"/>
              </w:rPr>
              <w:t>、总磷</w:t>
            </w:r>
            <w:r>
              <w:rPr>
                <w:rFonts w:hint="eastAsia" w:ascii="Times New Roman" w:hAnsi="Times New Roman"/>
                <w:color w:val="000000"/>
                <w:kern w:val="0"/>
                <w:sz w:val="21"/>
                <w:szCs w:val="21"/>
                <w:lang w:eastAsia="zh-CN" w:bidi="ar"/>
              </w:rPr>
              <w:t>、</w:t>
            </w:r>
            <w:r>
              <w:rPr>
                <w:rFonts w:hint="eastAsia" w:ascii="Times New Roman" w:hAnsi="Times New Roman"/>
                <w:color w:val="000000"/>
                <w:kern w:val="0"/>
                <w:sz w:val="21"/>
                <w:szCs w:val="21"/>
                <w:lang w:val="en-US" w:eastAsia="zh-CN" w:bidi="ar"/>
              </w:rPr>
              <w:t>动植物油</w:t>
            </w:r>
          </w:p>
        </w:tc>
        <w:tc>
          <w:tcPr>
            <w:tcW w:w="1680" w:type="dxa"/>
            <w:vAlign w:val="center"/>
          </w:tcPr>
          <w:p>
            <w:pPr>
              <w:spacing w:line="360" w:lineRule="exact"/>
              <w:jc w:val="both"/>
              <w:rPr>
                <w:color w:val="000000"/>
                <w:kern w:val="0"/>
                <w:sz w:val="21"/>
                <w:szCs w:val="21"/>
                <w:lang w:bidi="ar"/>
              </w:rPr>
            </w:pPr>
            <w:r>
              <w:rPr>
                <w:rFonts w:hint="eastAsia" w:ascii="宋体" w:hAnsi="宋体" w:cs="宋体"/>
                <w:kern w:val="0"/>
                <w:sz w:val="21"/>
                <w:szCs w:val="21"/>
                <w:lang w:bidi="ar"/>
              </w:rPr>
              <w:t>食堂污水先经</w:t>
            </w:r>
            <w:r>
              <w:rPr>
                <w:rFonts w:hint="eastAsia" w:ascii="宋体" w:hAnsi="宋体" w:cs="宋体"/>
                <w:kern w:val="0"/>
                <w:sz w:val="21"/>
                <w:szCs w:val="21"/>
                <w:lang w:eastAsia="zh-CN" w:bidi="ar"/>
              </w:rPr>
              <w:t>隔油池</w:t>
            </w:r>
            <w:r>
              <w:rPr>
                <w:rFonts w:hint="eastAsia" w:ascii="宋体" w:hAnsi="宋体" w:cs="宋体"/>
                <w:kern w:val="0"/>
                <w:sz w:val="21"/>
                <w:szCs w:val="21"/>
                <w:lang w:bidi="ar"/>
              </w:rPr>
              <w:t>处理，再与生活污水一起进入化粪池处理，排入工业园区污水管网后，最终排入</w:t>
            </w:r>
            <w:r>
              <w:rPr>
                <w:rFonts w:hint="eastAsia" w:ascii="宋体" w:hAnsi="宋体" w:cs="宋体"/>
                <w:kern w:val="0"/>
                <w:sz w:val="21"/>
                <w:szCs w:val="21"/>
                <w:lang w:eastAsia="zh-CN" w:bidi="ar"/>
              </w:rPr>
              <w:t>白鱼河水质净化厂处理</w:t>
            </w:r>
            <w:r>
              <w:rPr>
                <w:rFonts w:hint="eastAsia" w:ascii="宋体" w:hAnsi="宋体" w:cs="宋体"/>
                <w:kern w:val="0"/>
                <w:sz w:val="21"/>
                <w:szCs w:val="21"/>
                <w:lang w:bidi="ar"/>
              </w:rPr>
              <w:t>。</w:t>
            </w:r>
          </w:p>
        </w:tc>
        <w:tc>
          <w:tcPr>
            <w:tcW w:w="2235" w:type="dxa"/>
            <w:vAlign w:val="center"/>
          </w:tcPr>
          <w:p>
            <w:pPr>
              <w:widowControl/>
              <w:spacing w:line="360" w:lineRule="exact"/>
              <w:jc w:val="center"/>
              <w:rPr>
                <w:rFonts w:hint="eastAsia" w:eastAsia="宋体"/>
                <w:color w:val="000000"/>
                <w:sz w:val="21"/>
                <w:szCs w:val="21"/>
                <w:lang w:eastAsia="zh-CN"/>
              </w:rPr>
            </w:pPr>
            <w:r>
              <w:rPr>
                <w:rFonts w:hint="eastAsia" w:ascii="Times New Roman" w:hAnsi="Times New Roman"/>
                <w:kern w:val="0"/>
                <w:sz w:val="21"/>
                <w:szCs w:val="21"/>
                <w:lang w:bidi="ar"/>
              </w:rPr>
              <w:t>执行 《污水排入城镇下水道水质标准》（GB/T31962-2015）（表1）A等级标准</w:t>
            </w:r>
            <w:r>
              <w:rPr>
                <w:rFonts w:hint="eastAsia" w:ascii="Times New Roman" w:hAnsi="Times New Roman"/>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Merge w:val="continue"/>
            <w:vAlign w:val="center"/>
          </w:tcPr>
          <w:p>
            <w:pPr>
              <w:spacing w:line="360" w:lineRule="exact"/>
              <w:jc w:val="center"/>
              <w:rPr>
                <w:b/>
                <w:bCs/>
                <w:sz w:val="21"/>
                <w:szCs w:val="21"/>
              </w:rPr>
            </w:pPr>
          </w:p>
        </w:tc>
        <w:tc>
          <w:tcPr>
            <w:tcW w:w="1560"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生产废水</w:t>
            </w:r>
          </w:p>
        </w:tc>
        <w:tc>
          <w:tcPr>
            <w:tcW w:w="1800" w:type="dxa"/>
            <w:gridSpan w:val="2"/>
            <w:vAlign w:val="center"/>
          </w:tcPr>
          <w:p>
            <w:pPr>
              <w:widowControl/>
              <w:spacing w:line="360" w:lineRule="exact"/>
              <w:jc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悬浮物</w:t>
            </w:r>
          </w:p>
        </w:tc>
        <w:tc>
          <w:tcPr>
            <w:tcW w:w="1680" w:type="dxa"/>
            <w:vAlign w:val="center"/>
          </w:tcPr>
          <w:p>
            <w:pPr>
              <w:spacing w:line="360" w:lineRule="exact"/>
              <w:jc w:val="both"/>
              <w:rPr>
                <w:rFonts w:hint="eastAsia" w:eastAsia="宋体"/>
                <w:color w:val="000000"/>
                <w:kern w:val="0"/>
                <w:sz w:val="21"/>
                <w:szCs w:val="21"/>
                <w:lang w:eastAsia="zh-CN" w:bidi="ar"/>
              </w:rPr>
            </w:pPr>
            <w:r>
              <w:rPr>
                <w:rFonts w:hint="eastAsia" w:ascii="宋体" w:hAnsi="宋体" w:cs="宋体"/>
                <w:kern w:val="0"/>
                <w:sz w:val="21"/>
                <w:szCs w:val="21"/>
                <w:lang w:bidi="ar"/>
              </w:rPr>
              <w:t>烘干工序</w:t>
            </w:r>
            <w:r>
              <w:rPr>
                <w:rFonts w:hint="eastAsia" w:ascii="宋体" w:hAnsi="宋体" w:cs="宋体"/>
                <w:kern w:val="0"/>
                <w:sz w:val="21"/>
                <w:szCs w:val="21"/>
                <w:lang w:eastAsia="zh-CN" w:bidi="ar"/>
              </w:rPr>
              <w:t>水膜喷淋</w:t>
            </w:r>
            <w:r>
              <w:rPr>
                <w:rFonts w:hint="eastAsia" w:ascii="宋体" w:hAnsi="宋体" w:cs="宋体"/>
                <w:kern w:val="0"/>
                <w:sz w:val="21"/>
                <w:szCs w:val="21"/>
                <w:lang w:bidi="ar"/>
              </w:rPr>
              <w:t>降温除尘废水，通过设置三级沉淀池沉淀后循环利用，不外排，只补充（三级沉淀池容积不低于</w:t>
            </w:r>
            <w:r>
              <w:rPr>
                <w:rFonts w:hint="eastAsia" w:ascii="Times New Roman" w:hAnsi="Times New Roman"/>
                <w:kern w:val="0"/>
                <w:sz w:val="21"/>
                <w:szCs w:val="21"/>
                <w:lang w:val="en-US" w:eastAsia="zh-CN" w:bidi="ar"/>
              </w:rPr>
              <w:t>20</w:t>
            </w:r>
            <w:r>
              <w:rPr>
                <w:rFonts w:ascii="Times New Roman" w:hAnsi="Times New Roman"/>
                <w:kern w:val="0"/>
                <w:sz w:val="21"/>
                <w:szCs w:val="21"/>
                <w:lang w:bidi="ar"/>
              </w:rPr>
              <w:t>m</w:t>
            </w:r>
            <w:r>
              <w:rPr>
                <w:rFonts w:ascii="Times New Roman" w:hAnsi="Times New Roman"/>
                <w:kern w:val="0"/>
                <w:sz w:val="21"/>
                <w:szCs w:val="21"/>
                <w:vertAlign w:val="superscript"/>
                <w:lang w:bidi="ar"/>
              </w:rPr>
              <w:t>3</w:t>
            </w:r>
            <w:r>
              <w:rPr>
                <w:rFonts w:ascii="Times New Roman" w:hAnsi="Times New Roman"/>
                <w:kern w:val="0"/>
                <w:sz w:val="21"/>
                <w:szCs w:val="21"/>
                <w:lang w:bidi="ar"/>
              </w:rPr>
              <w:t>）</w:t>
            </w:r>
            <w:r>
              <w:rPr>
                <w:rFonts w:hint="eastAsia" w:ascii="Times New Roman" w:hAnsi="Times New Roman"/>
                <w:kern w:val="0"/>
                <w:sz w:val="21"/>
                <w:szCs w:val="21"/>
                <w:lang w:eastAsia="zh-CN" w:bidi="ar"/>
              </w:rPr>
              <w:t>。</w:t>
            </w:r>
          </w:p>
        </w:tc>
        <w:tc>
          <w:tcPr>
            <w:tcW w:w="2235" w:type="dxa"/>
            <w:vAlign w:val="center"/>
          </w:tcPr>
          <w:p>
            <w:pPr>
              <w:spacing w:line="360" w:lineRule="exact"/>
              <w:jc w:val="center"/>
              <w:rPr>
                <w:color w:val="000000"/>
                <w:sz w:val="21"/>
                <w:szCs w:val="21"/>
              </w:rPr>
            </w:pP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Align w:val="center"/>
          </w:tcPr>
          <w:p>
            <w:pPr>
              <w:spacing w:line="360" w:lineRule="exact"/>
              <w:jc w:val="center"/>
              <w:rPr>
                <w:b/>
                <w:bCs/>
                <w:sz w:val="21"/>
                <w:szCs w:val="21"/>
              </w:rPr>
            </w:pPr>
            <w:r>
              <w:rPr>
                <w:rFonts w:hint="eastAsia"/>
                <w:b/>
                <w:bCs/>
                <w:sz w:val="21"/>
                <w:szCs w:val="21"/>
              </w:rPr>
              <w:t>噪声</w:t>
            </w:r>
          </w:p>
        </w:tc>
        <w:tc>
          <w:tcPr>
            <w:tcW w:w="1560" w:type="dxa"/>
            <w:vAlign w:val="center"/>
          </w:tcPr>
          <w:p>
            <w:pPr>
              <w:spacing w:line="360" w:lineRule="exact"/>
              <w:jc w:val="center"/>
              <w:rPr>
                <w:rFonts w:ascii="Times New Roman" w:hAnsi="Times New Roman"/>
                <w:sz w:val="21"/>
                <w:szCs w:val="21"/>
              </w:rPr>
            </w:pPr>
            <w:r>
              <w:rPr>
                <w:rFonts w:ascii="Times New Roman" w:hAnsi="Times New Roman"/>
                <w:sz w:val="21"/>
                <w:szCs w:val="21"/>
              </w:rPr>
              <w:t>各类生产设备</w:t>
            </w:r>
          </w:p>
        </w:tc>
        <w:tc>
          <w:tcPr>
            <w:tcW w:w="1800" w:type="dxa"/>
            <w:gridSpan w:val="2"/>
            <w:vAlign w:val="center"/>
          </w:tcPr>
          <w:p>
            <w:pPr>
              <w:spacing w:line="360" w:lineRule="exact"/>
              <w:jc w:val="center"/>
              <w:rPr>
                <w:rFonts w:ascii="Times New Roman" w:hAnsi="Times New Roman"/>
                <w:color w:val="000000"/>
                <w:kern w:val="0"/>
                <w:sz w:val="21"/>
                <w:szCs w:val="21"/>
                <w:lang w:bidi="ar"/>
              </w:rPr>
            </w:pPr>
            <w:r>
              <w:rPr>
                <w:rFonts w:ascii="Times New Roman" w:hAnsi="Times New Roman"/>
                <w:sz w:val="21"/>
                <w:szCs w:val="21"/>
              </w:rPr>
              <w:t>噪声</w:t>
            </w:r>
          </w:p>
        </w:tc>
        <w:tc>
          <w:tcPr>
            <w:tcW w:w="1680" w:type="dxa"/>
            <w:vAlign w:val="center"/>
          </w:tcPr>
          <w:p>
            <w:pPr>
              <w:widowControl/>
              <w:spacing w:line="360" w:lineRule="exact"/>
              <w:jc w:val="center"/>
              <w:rPr>
                <w:rFonts w:hint="eastAsia" w:ascii="宋体" w:hAnsi="宋体" w:eastAsia="宋体" w:cs="宋体"/>
                <w:kern w:val="0"/>
                <w:sz w:val="21"/>
                <w:szCs w:val="21"/>
                <w:lang w:eastAsia="zh-CN" w:bidi="ar"/>
              </w:rPr>
            </w:pPr>
            <w:r>
              <w:rPr>
                <w:rFonts w:ascii="Times New Roman" w:hAnsi="Times New Roman"/>
                <w:color w:val="000000"/>
                <w:kern w:val="0"/>
                <w:sz w:val="21"/>
                <w:szCs w:val="21"/>
                <w:lang w:bidi="ar"/>
              </w:rPr>
              <w:t>选用低噪声设备，并采用隔声减震处理等</w:t>
            </w:r>
            <w:r>
              <w:rPr>
                <w:rFonts w:hint="eastAsia" w:ascii="Times New Roman" w:hAnsi="Times New Roman"/>
                <w:color w:val="000000"/>
                <w:kern w:val="0"/>
                <w:sz w:val="21"/>
                <w:szCs w:val="21"/>
                <w:lang w:eastAsia="zh-CN" w:bidi="ar"/>
              </w:rPr>
              <w:t>。</w:t>
            </w:r>
          </w:p>
        </w:tc>
        <w:tc>
          <w:tcPr>
            <w:tcW w:w="2235" w:type="dxa"/>
            <w:vAlign w:val="center"/>
          </w:tcPr>
          <w:p>
            <w:pPr>
              <w:widowControl/>
              <w:spacing w:line="360" w:lineRule="exact"/>
              <w:jc w:val="center"/>
              <w:rPr>
                <w:rFonts w:hint="eastAsia" w:ascii="Times New Roman" w:hAnsi="Times New Roman" w:eastAsia="宋体"/>
                <w:szCs w:val="21"/>
                <w:lang w:eastAsia="zh-CN"/>
              </w:rPr>
            </w:pPr>
            <w:r>
              <w:rPr>
                <w:rFonts w:ascii="Times New Roman" w:hAnsi="Times New Roman"/>
                <w:color w:val="000000"/>
                <w:kern w:val="0"/>
                <w:sz w:val="21"/>
                <w:szCs w:val="21"/>
                <w:lang w:bidi="ar"/>
              </w:rPr>
              <w:t>项目厂界噪声执行《工业企业厂界环境噪声排放标准》（GB12348-2008）中3类标准限值</w:t>
            </w:r>
            <w:r>
              <w:rPr>
                <w:rFonts w:hint="eastAsia" w:ascii="Times New Roman" w:hAnsi="Times New Roman"/>
                <w:color w:val="000000"/>
                <w:kern w:val="0"/>
                <w:sz w:val="21"/>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Merge w:val="restart"/>
            <w:vAlign w:val="center"/>
          </w:tcPr>
          <w:p>
            <w:pPr>
              <w:spacing w:line="360" w:lineRule="exact"/>
              <w:jc w:val="center"/>
              <w:rPr>
                <w:b/>
                <w:bCs/>
                <w:sz w:val="21"/>
                <w:szCs w:val="21"/>
              </w:rPr>
            </w:pPr>
            <w:r>
              <w:rPr>
                <w:rFonts w:hint="eastAsia"/>
                <w:b/>
                <w:bCs/>
                <w:sz w:val="21"/>
                <w:szCs w:val="21"/>
              </w:rPr>
              <w:t>固废</w:t>
            </w:r>
          </w:p>
        </w:tc>
        <w:tc>
          <w:tcPr>
            <w:tcW w:w="1560" w:type="dxa"/>
            <w:vMerge w:val="restart"/>
            <w:vAlign w:val="center"/>
          </w:tcPr>
          <w:p>
            <w:pPr>
              <w:spacing w:line="360" w:lineRule="exact"/>
              <w:jc w:val="center"/>
              <w:rPr>
                <w:rFonts w:ascii="Times New Roman" w:hAnsi="Times New Roman"/>
                <w:sz w:val="21"/>
                <w:szCs w:val="21"/>
              </w:rPr>
            </w:pPr>
            <w:r>
              <w:rPr>
                <w:rFonts w:hint="eastAsia" w:ascii="Times New Roman" w:hAnsi="Times New Roman"/>
                <w:sz w:val="21"/>
                <w:szCs w:val="21"/>
              </w:rPr>
              <w:t>办公生活</w:t>
            </w:r>
          </w:p>
        </w:tc>
        <w:tc>
          <w:tcPr>
            <w:tcW w:w="1800" w:type="dxa"/>
            <w:gridSpan w:val="2"/>
            <w:vAlign w:val="center"/>
          </w:tcPr>
          <w:p>
            <w:pPr>
              <w:spacing w:line="360" w:lineRule="exact"/>
              <w:jc w:val="center"/>
              <w:rPr>
                <w:rFonts w:ascii="Times New Roman" w:hAnsi="Times New Roman"/>
                <w:sz w:val="21"/>
                <w:szCs w:val="21"/>
              </w:rPr>
            </w:pPr>
            <w:r>
              <w:rPr>
                <w:rFonts w:ascii="Times New Roman" w:hAnsi="Times New Roman"/>
                <w:color w:val="000000"/>
                <w:sz w:val="21"/>
                <w:szCs w:val="21"/>
              </w:rPr>
              <w:t>生活垃圾</w:t>
            </w:r>
          </w:p>
        </w:tc>
        <w:tc>
          <w:tcPr>
            <w:tcW w:w="1680" w:type="dxa"/>
            <w:vMerge w:val="restart"/>
            <w:vAlign w:val="center"/>
          </w:tcPr>
          <w:p>
            <w:pPr>
              <w:spacing w:line="360" w:lineRule="exact"/>
              <w:jc w:val="center"/>
              <w:rPr>
                <w:rFonts w:hint="eastAsia" w:ascii="Times New Roman" w:hAnsi="Times New Roman" w:eastAsia="宋体"/>
                <w:color w:val="000000"/>
                <w:kern w:val="0"/>
                <w:sz w:val="21"/>
                <w:szCs w:val="21"/>
                <w:lang w:eastAsia="zh-CN" w:bidi="ar"/>
              </w:rPr>
            </w:pPr>
            <w:r>
              <w:rPr>
                <w:rFonts w:hint="eastAsia" w:ascii="Times New Roman" w:hAnsi="Times New Roman"/>
                <w:color w:val="000000"/>
                <w:sz w:val="21"/>
                <w:szCs w:val="21"/>
                <w:lang w:eastAsia="zh-CN"/>
              </w:rPr>
              <w:t>由环卫部门定期清运。</w:t>
            </w:r>
          </w:p>
        </w:tc>
        <w:tc>
          <w:tcPr>
            <w:tcW w:w="2235" w:type="dxa"/>
            <w:vMerge w:val="restart"/>
            <w:vAlign w:val="center"/>
          </w:tcPr>
          <w:p>
            <w:pPr>
              <w:widowControl/>
              <w:spacing w:line="360" w:lineRule="exact"/>
              <w:jc w:val="center"/>
              <w:rPr>
                <w:rFonts w:ascii="Times New Roman" w:hAnsi="Times New Roman"/>
                <w:color w:val="000000"/>
                <w:kern w:val="0"/>
                <w:sz w:val="21"/>
                <w:szCs w:val="21"/>
                <w:lang w:bidi="ar"/>
              </w:rPr>
            </w:pPr>
            <w:r>
              <w:rPr>
                <w:rFonts w:hint="eastAsia" w:ascii="Times New Roman" w:hAnsi="Times New Roman"/>
                <w:color w:val="000000"/>
                <w:kern w:val="0"/>
                <w:sz w:val="21"/>
                <w:szCs w:val="21"/>
                <w:lang w:bidi="ar"/>
              </w:rPr>
              <w:t>100%处置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Merge w:val="continue"/>
            <w:vAlign w:val="center"/>
          </w:tcPr>
          <w:p>
            <w:pPr>
              <w:spacing w:line="360" w:lineRule="exact"/>
              <w:jc w:val="center"/>
              <w:rPr>
                <w:b/>
                <w:bCs/>
                <w:sz w:val="21"/>
                <w:szCs w:val="21"/>
              </w:rPr>
            </w:pPr>
          </w:p>
        </w:tc>
        <w:tc>
          <w:tcPr>
            <w:tcW w:w="1560" w:type="dxa"/>
            <w:vMerge w:val="continue"/>
            <w:vAlign w:val="center"/>
          </w:tcPr>
          <w:p>
            <w:pPr>
              <w:spacing w:line="360" w:lineRule="exact"/>
              <w:jc w:val="center"/>
              <w:rPr>
                <w:rFonts w:ascii="Times New Roman" w:hAnsi="Times New Roman"/>
                <w:sz w:val="21"/>
                <w:szCs w:val="21"/>
              </w:rPr>
            </w:pPr>
          </w:p>
        </w:tc>
        <w:tc>
          <w:tcPr>
            <w:tcW w:w="1800" w:type="dxa"/>
            <w:gridSpan w:val="2"/>
            <w:vAlign w:val="center"/>
          </w:tcPr>
          <w:p>
            <w:pPr>
              <w:spacing w:line="360" w:lineRule="exact"/>
              <w:jc w:val="center"/>
              <w:rPr>
                <w:rFonts w:ascii="Times New Roman" w:hAnsi="Times New Roman"/>
                <w:sz w:val="21"/>
                <w:szCs w:val="21"/>
              </w:rPr>
            </w:pPr>
            <w:r>
              <w:rPr>
                <w:rFonts w:ascii="Times New Roman" w:hAnsi="Times New Roman"/>
                <w:kern w:val="0"/>
                <w:sz w:val="21"/>
                <w:szCs w:val="21"/>
                <w:lang w:bidi="ar"/>
              </w:rPr>
              <w:t>含油废抹布及手套</w:t>
            </w:r>
          </w:p>
        </w:tc>
        <w:tc>
          <w:tcPr>
            <w:tcW w:w="1680" w:type="dxa"/>
            <w:vMerge w:val="continue"/>
            <w:vAlign w:val="center"/>
          </w:tcPr>
          <w:p>
            <w:pPr>
              <w:spacing w:line="360" w:lineRule="exact"/>
              <w:jc w:val="center"/>
              <w:rPr>
                <w:rFonts w:ascii="Times New Roman" w:hAnsi="Times New Roman"/>
                <w:color w:val="000000"/>
                <w:kern w:val="0"/>
                <w:sz w:val="21"/>
                <w:szCs w:val="21"/>
                <w:lang w:bidi="ar"/>
              </w:rPr>
            </w:pPr>
          </w:p>
        </w:tc>
        <w:tc>
          <w:tcPr>
            <w:tcW w:w="2235" w:type="dxa"/>
            <w:vMerge w:val="continue"/>
            <w:vAlign w:val="center"/>
          </w:tcPr>
          <w:p>
            <w:pPr>
              <w:widowControl/>
              <w:spacing w:line="360" w:lineRule="exact"/>
              <w:jc w:val="center"/>
              <w:rPr>
                <w:rFonts w:ascii="Times New Roman" w:hAnsi="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Merge w:val="continue"/>
            <w:vAlign w:val="center"/>
          </w:tcPr>
          <w:p>
            <w:pPr>
              <w:spacing w:line="360" w:lineRule="exact"/>
              <w:jc w:val="center"/>
              <w:rPr>
                <w:b/>
                <w:bCs/>
                <w:sz w:val="21"/>
                <w:szCs w:val="21"/>
              </w:rPr>
            </w:pPr>
          </w:p>
        </w:tc>
        <w:tc>
          <w:tcPr>
            <w:tcW w:w="1560"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lang w:val="en-US" w:eastAsia="zh-CN"/>
              </w:rPr>
              <w:t>破碎、细</w:t>
            </w:r>
            <w:r>
              <w:rPr>
                <w:rFonts w:hint="eastAsia" w:ascii="Times New Roman" w:hAnsi="Times New Roman"/>
                <w:sz w:val="21"/>
                <w:szCs w:val="21"/>
              </w:rPr>
              <w:t>粉碎、烘干、制粒</w:t>
            </w:r>
            <w:r>
              <w:rPr>
                <w:rFonts w:hint="eastAsia" w:ascii="Times New Roman" w:hAnsi="Times New Roman"/>
                <w:sz w:val="21"/>
                <w:szCs w:val="21"/>
                <w:lang w:eastAsia="zh-CN"/>
              </w:rPr>
              <w:t>、</w:t>
            </w:r>
            <w:r>
              <w:rPr>
                <w:rFonts w:hint="eastAsia" w:ascii="Times New Roman" w:hAnsi="Times New Roman"/>
                <w:sz w:val="21"/>
                <w:szCs w:val="21"/>
                <w:lang w:val="en-US" w:eastAsia="zh-CN"/>
              </w:rPr>
              <w:t>筛选</w:t>
            </w:r>
            <w:r>
              <w:rPr>
                <w:rFonts w:hint="eastAsia" w:ascii="Times New Roman" w:hAnsi="Times New Roman"/>
                <w:sz w:val="21"/>
                <w:szCs w:val="21"/>
              </w:rPr>
              <w:t>工段</w:t>
            </w:r>
          </w:p>
        </w:tc>
        <w:tc>
          <w:tcPr>
            <w:tcW w:w="1800" w:type="dxa"/>
            <w:gridSpan w:val="2"/>
            <w:vAlign w:val="center"/>
          </w:tcPr>
          <w:p>
            <w:pPr>
              <w:spacing w:line="360" w:lineRule="exact"/>
              <w:jc w:val="center"/>
              <w:rPr>
                <w:rFonts w:ascii="Times New Roman" w:hAnsi="Times New Roman"/>
                <w:sz w:val="21"/>
                <w:szCs w:val="21"/>
              </w:rPr>
            </w:pPr>
            <w:r>
              <w:rPr>
                <w:rFonts w:hint="eastAsia" w:ascii="Times New Roman" w:hAnsi="Times New Roman"/>
                <w:color w:val="000000"/>
                <w:sz w:val="21"/>
                <w:szCs w:val="21"/>
              </w:rPr>
              <w:t>除尘器除尘灰</w:t>
            </w:r>
          </w:p>
        </w:tc>
        <w:tc>
          <w:tcPr>
            <w:tcW w:w="1680" w:type="dxa"/>
            <w:vAlign w:val="center"/>
          </w:tcPr>
          <w:p>
            <w:pPr>
              <w:spacing w:line="360" w:lineRule="exact"/>
              <w:jc w:val="center"/>
              <w:rPr>
                <w:rFonts w:hint="eastAsia" w:ascii="Times New Roman" w:hAnsi="Times New Roman" w:eastAsia="宋体"/>
                <w:color w:val="000000"/>
                <w:kern w:val="0"/>
                <w:sz w:val="21"/>
                <w:szCs w:val="21"/>
                <w:lang w:eastAsia="zh-CN" w:bidi="ar"/>
              </w:rPr>
            </w:pPr>
            <w:r>
              <w:rPr>
                <w:rFonts w:hint="eastAsia" w:ascii="Times New Roman" w:hAnsi="Times New Roman"/>
                <w:color w:val="000000"/>
                <w:sz w:val="21"/>
                <w:szCs w:val="21"/>
              </w:rPr>
              <w:t>回用于生产</w:t>
            </w:r>
            <w:r>
              <w:rPr>
                <w:rFonts w:hint="eastAsia" w:ascii="Times New Roman" w:hAnsi="Times New Roman"/>
                <w:color w:val="000000"/>
                <w:sz w:val="21"/>
                <w:szCs w:val="21"/>
                <w:lang w:eastAsia="zh-CN"/>
              </w:rPr>
              <w:t>。</w:t>
            </w:r>
          </w:p>
        </w:tc>
        <w:tc>
          <w:tcPr>
            <w:tcW w:w="2235" w:type="dxa"/>
            <w:vMerge w:val="continue"/>
            <w:vAlign w:val="center"/>
          </w:tcPr>
          <w:p>
            <w:pPr>
              <w:widowControl/>
              <w:spacing w:line="360" w:lineRule="exact"/>
              <w:jc w:val="center"/>
              <w:rPr>
                <w:rFonts w:ascii="Times New Roman" w:hAnsi="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Merge w:val="continue"/>
            <w:vAlign w:val="center"/>
          </w:tcPr>
          <w:p>
            <w:pPr>
              <w:spacing w:line="360" w:lineRule="exact"/>
              <w:jc w:val="center"/>
              <w:rPr>
                <w:b/>
                <w:bCs/>
                <w:sz w:val="21"/>
                <w:szCs w:val="21"/>
              </w:rPr>
            </w:pPr>
          </w:p>
        </w:tc>
        <w:tc>
          <w:tcPr>
            <w:tcW w:w="1560"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烘干工段</w:t>
            </w:r>
          </w:p>
        </w:tc>
        <w:tc>
          <w:tcPr>
            <w:tcW w:w="1800" w:type="dxa"/>
            <w:gridSpan w:val="2"/>
            <w:vAlign w:val="center"/>
          </w:tcPr>
          <w:p>
            <w:pPr>
              <w:spacing w:line="360" w:lineRule="exact"/>
              <w:jc w:val="center"/>
              <w:rPr>
                <w:rFonts w:ascii="Times New Roman" w:hAnsi="Times New Roman"/>
                <w:sz w:val="21"/>
                <w:szCs w:val="21"/>
              </w:rPr>
            </w:pPr>
            <w:r>
              <w:rPr>
                <w:rFonts w:hint="eastAsia" w:ascii="Times New Roman" w:hAnsi="Times New Roman"/>
                <w:color w:val="000000"/>
                <w:sz w:val="21"/>
                <w:szCs w:val="21"/>
              </w:rPr>
              <w:t>热风炉炉灰</w:t>
            </w:r>
          </w:p>
        </w:tc>
        <w:tc>
          <w:tcPr>
            <w:tcW w:w="1680" w:type="dxa"/>
            <w:vAlign w:val="center"/>
          </w:tcPr>
          <w:p>
            <w:pPr>
              <w:spacing w:line="360" w:lineRule="exact"/>
              <w:jc w:val="center"/>
              <w:rPr>
                <w:rFonts w:hint="eastAsia" w:ascii="Times New Roman" w:hAnsi="Times New Roman" w:eastAsia="宋体"/>
                <w:color w:val="000000"/>
                <w:kern w:val="0"/>
                <w:sz w:val="21"/>
                <w:szCs w:val="21"/>
                <w:lang w:eastAsia="zh-CN" w:bidi="ar"/>
              </w:rPr>
            </w:pPr>
            <w:r>
              <w:rPr>
                <w:rFonts w:ascii="Times New Roman" w:hAnsi="Times New Roman"/>
                <w:color w:val="000000" w:themeColor="text1"/>
                <w:sz w:val="21"/>
                <w:szCs w:val="21"/>
                <w14:textFill>
                  <w14:solidFill>
                    <w14:schemeClr w14:val="tx1"/>
                  </w14:solidFill>
                </w14:textFill>
              </w:rPr>
              <w:t>给周边农户作为农肥使用</w:t>
            </w:r>
            <w:r>
              <w:rPr>
                <w:rFonts w:hint="eastAsia" w:ascii="Times New Roman" w:hAnsi="Times New Roman"/>
                <w:color w:val="000000" w:themeColor="text1"/>
                <w:sz w:val="21"/>
                <w:szCs w:val="21"/>
                <w:lang w:eastAsia="zh-CN"/>
                <w14:textFill>
                  <w14:solidFill>
                    <w14:schemeClr w14:val="tx1"/>
                  </w14:solidFill>
                </w14:textFill>
              </w:rPr>
              <w:t>。</w:t>
            </w:r>
          </w:p>
        </w:tc>
        <w:tc>
          <w:tcPr>
            <w:tcW w:w="2235" w:type="dxa"/>
            <w:vMerge w:val="continue"/>
            <w:vAlign w:val="center"/>
          </w:tcPr>
          <w:p>
            <w:pPr>
              <w:widowControl/>
              <w:spacing w:line="360" w:lineRule="exact"/>
              <w:jc w:val="center"/>
              <w:rPr>
                <w:rFonts w:ascii="Times New Roman" w:hAnsi="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Merge w:val="continue"/>
            <w:vAlign w:val="center"/>
          </w:tcPr>
          <w:p>
            <w:pPr>
              <w:spacing w:line="360" w:lineRule="exact"/>
              <w:jc w:val="center"/>
              <w:rPr>
                <w:b/>
                <w:bCs/>
                <w:sz w:val="21"/>
                <w:szCs w:val="21"/>
              </w:rPr>
            </w:pPr>
          </w:p>
        </w:tc>
        <w:tc>
          <w:tcPr>
            <w:tcW w:w="1560"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化粪池</w:t>
            </w:r>
          </w:p>
        </w:tc>
        <w:tc>
          <w:tcPr>
            <w:tcW w:w="1800" w:type="dxa"/>
            <w:gridSpan w:val="2"/>
            <w:vAlign w:val="center"/>
          </w:tcPr>
          <w:p>
            <w:pPr>
              <w:spacing w:line="360" w:lineRule="exact"/>
              <w:jc w:val="center"/>
              <w:rPr>
                <w:rFonts w:ascii="Times New Roman" w:hAnsi="Times New Roman"/>
                <w:sz w:val="21"/>
                <w:szCs w:val="21"/>
              </w:rPr>
            </w:pPr>
            <w:r>
              <w:rPr>
                <w:rFonts w:ascii="Times New Roman" w:hAnsi="Times New Roman"/>
                <w:color w:val="000000"/>
                <w:sz w:val="21"/>
                <w:szCs w:val="21"/>
              </w:rPr>
              <w:t>污泥</w:t>
            </w:r>
          </w:p>
        </w:tc>
        <w:tc>
          <w:tcPr>
            <w:tcW w:w="1680" w:type="dxa"/>
            <w:vAlign w:val="center"/>
          </w:tcPr>
          <w:p>
            <w:pPr>
              <w:spacing w:line="360" w:lineRule="exact"/>
              <w:jc w:val="center"/>
              <w:rPr>
                <w:rFonts w:hint="eastAsia" w:ascii="Times New Roman" w:hAnsi="Times New Roman" w:eastAsia="宋体"/>
                <w:color w:val="000000"/>
                <w:kern w:val="0"/>
                <w:sz w:val="21"/>
                <w:szCs w:val="21"/>
                <w:lang w:eastAsia="zh-CN" w:bidi="ar"/>
              </w:rPr>
            </w:pPr>
            <w:r>
              <w:rPr>
                <w:rFonts w:hint="eastAsia" w:ascii="Times New Roman" w:hAnsi="Times New Roman" w:eastAsia="宋体"/>
                <w:sz w:val="21"/>
                <w:szCs w:val="21"/>
              </w:rPr>
              <w:t>定期清掏由环卫部门进行清运处置</w:t>
            </w:r>
            <w:r>
              <w:rPr>
                <w:rFonts w:hint="eastAsia" w:ascii="Times New Roman" w:hAnsi="Times New Roman"/>
                <w:color w:val="000000"/>
                <w:sz w:val="21"/>
                <w:szCs w:val="21"/>
                <w:lang w:eastAsia="zh-CN"/>
              </w:rPr>
              <w:t>。</w:t>
            </w:r>
          </w:p>
        </w:tc>
        <w:tc>
          <w:tcPr>
            <w:tcW w:w="2235" w:type="dxa"/>
            <w:vMerge w:val="continue"/>
            <w:vAlign w:val="center"/>
          </w:tcPr>
          <w:p>
            <w:pPr>
              <w:widowControl/>
              <w:spacing w:line="360" w:lineRule="exact"/>
              <w:jc w:val="center"/>
              <w:rPr>
                <w:rFonts w:ascii="Times New Roman" w:hAnsi="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Merge w:val="continue"/>
            <w:vAlign w:val="center"/>
          </w:tcPr>
          <w:p>
            <w:pPr>
              <w:spacing w:line="360" w:lineRule="exact"/>
              <w:jc w:val="center"/>
              <w:rPr>
                <w:b/>
                <w:bCs/>
                <w:sz w:val="21"/>
                <w:szCs w:val="21"/>
              </w:rPr>
            </w:pPr>
          </w:p>
        </w:tc>
        <w:tc>
          <w:tcPr>
            <w:tcW w:w="1560" w:type="dxa"/>
            <w:vAlign w:val="center"/>
          </w:tcPr>
          <w:p>
            <w:pPr>
              <w:spacing w:line="360" w:lineRule="exact"/>
              <w:jc w:val="center"/>
              <w:rPr>
                <w:rFonts w:ascii="Times New Roman" w:hAnsi="Times New Roman"/>
                <w:sz w:val="21"/>
                <w:szCs w:val="21"/>
              </w:rPr>
            </w:pPr>
            <w:r>
              <w:rPr>
                <w:rFonts w:hint="eastAsia" w:ascii="Times New Roman" w:hAnsi="Times New Roman"/>
                <w:sz w:val="21"/>
                <w:szCs w:val="21"/>
              </w:rPr>
              <w:t>危废</w:t>
            </w:r>
          </w:p>
        </w:tc>
        <w:tc>
          <w:tcPr>
            <w:tcW w:w="1800" w:type="dxa"/>
            <w:gridSpan w:val="2"/>
            <w:vAlign w:val="center"/>
          </w:tcPr>
          <w:p>
            <w:pPr>
              <w:spacing w:line="360" w:lineRule="exact"/>
              <w:jc w:val="center"/>
              <w:rPr>
                <w:rFonts w:ascii="Times New Roman" w:hAnsi="Times New Roman"/>
                <w:sz w:val="21"/>
                <w:szCs w:val="21"/>
              </w:rPr>
            </w:pPr>
            <w:r>
              <w:rPr>
                <w:rFonts w:hint="eastAsia" w:hAnsi="宋体"/>
                <w:sz w:val="21"/>
                <w:szCs w:val="21"/>
              </w:rPr>
              <w:t>废机油</w:t>
            </w:r>
          </w:p>
        </w:tc>
        <w:tc>
          <w:tcPr>
            <w:tcW w:w="1680" w:type="dxa"/>
            <w:vAlign w:val="center"/>
          </w:tcPr>
          <w:p>
            <w:pPr>
              <w:spacing w:line="360" w:lineRule="exact"/>
              <w:jc w:val="center"/>
              <w:rPr>
                <w:rFonts w:hint="eastAsia" w:ascii="Times New Roman" w:hAnsi="Times New Roman" w:eastAsia="宋体"/>
                <w:color w:val="000000"/>
                <w:kern w:val="0"/>
                <w:sz w:val="21"/>
                <w:szCs w:val="21"/>
                <w:lang w:eastAsia="zh-CN" w:bidi="ar"/>
              </w:rPr>
            </w:pPr>
            <w:r>
              <w:rPr>
                <w:rFonts w:hint="eastAsia" w:ascii="Times New Roman" w:hAnsi="Times New Roman"/>
                <w:color w:val="000000"/>
                <w:sz w:val="21"/>
                <w:szCs w:val="21"/>
              </w:rPr>
              <w:t>委托有资质的单位定期清运处置</w:t>
            </w:r>
            <w:r>
              <w:rPr>
                <w:rFonts w:hint="eastAsia" w:ascii="Times New Roman" w:hAnsi="Times New Roman"/>
                <w:color w:val="000000"/>
                <w:sz w:val="21"/>
                <w:szCs w:val="21"/>
                <w:lang w:eastAsia="zh-CN"/>
              </w:rPr>
              <w:t>。</w:t>
            </w:r>
          </w:p>
        </w:tc>
        <w:tc>
          <w:tcPr>
            <w:tcW w:w="2235" w:type="dxa"/>
            <w:vMerge w:val="continue"/>
            <w:vAlign w:val="center"/>
          </w:tcPr>
          <w:p>
            <w:pPr>
              <w:widowControl/>
              <w:spacing w:line="360" w:lineRule="exact"/>
              <w:jc w:val="center"/>
              <w:rPr>
                <w:rFonts w:ascii="Times New Roman" w:hAnsi="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Align w:val="center"/>
          </w:tcPr>
          <w:p>
            <w:pPr>
              <w:spacing w:line="360" w:lineRule="exact"/>
              <w:jc w:val="center"/>
              <w:rPr>
                <w:b/>
                <w:bCs/>
                <w:sz w:val="21"/>
                <w:szCs w:val="21"/>
              </w:rPr>
            </w:pPr>
            <w:r>
              <w:rPr>
                <w:rFonts w:hint="eastAsia" w:ascii="Times New Roman" w:hAnsi="Times New Roman"/>
                <w:b/>
                <w:bCs/>
                <w:sz w:val="21"/>
                <w:szCs w:val="21"/>
              </w:rPr>
              <w:t>土壤及地下水污染防治措施</w:t>
            </w:r>
          </w:p>
        </w:tc>
        <w:tc>
          <w:tcPr>
            <w:tcW w:w="7275" w:type="dxa"/>
            <w:gridSpan w:val="5"/>
            <w:vAlign w:val="center"/>
          </w:tcPr>
          <w:p>
            <w:pPr>
              <w:pStyle w:val="7"/>
              <w:spacing w:line="360" w:lineRule="exact"/>
              <w:jc w:val="both"/>
              <w:rPr>
                <w:rFonts w:ascii="Times New Roman" w:hAnsi="Times New Roman"/>
                <w:sz w:val="21"/>
                <w:szCs w:val="21"/>
              </w:rPr>
            </w:pPr>
            <w:r>
              <w:rPr>
                <w:rFonts w:ascii="Times New Roman" w:hAnsi="Times New Roman"/>
                <w:sz w:val="21"/>
                <w:szCs w:val="21"/>
              </w:rPr>
              <w:t>①重点防渗区：危废暂存间应按《危险废物贮存污染控制标准》（GB18597-20</w:t>
            </w:r>
            <w:r>
              <w:rPr>
                <w:rFonts w:hint="eastAsia" w:ascii="Times New Roman" w:hAnsi="Times New Roman"/>
                <w:sz w:val="21"/>
                <w:szCs w:val="21"/>
                <w:lang w:val="en-US" w:eastAsia="zh-CN"/>
              </w:rPr>
              <w:t>23</w:t>
            </w:r>
            <w:r>
              <w:rPr>
                <w:rFonts w:ascii="Times New Roman" w:hAnsi="Times New Roman"/>
                <w:sz w:val="21"/>
                <w:szCs w:val="21"/>
              </w:rPr>
              <w:t>）中相关要求规范建设，地面采取</w:t>
            </w:r>
            <w:r>
              <w:rPr>
                <w:rFonts w:hint="eastAsia" w:ascii="Times New Roman" w:hAnsi="Times New Roman"/>
                <w:sz w:val="21"/>
                <w:szCs w:val="21"/>
              </w:rPr>
              <w:t>砼浇灌+环氧树脂漆涂层</w:t>
            </w:r>
          </w:p>
          <w:p>
            <w:pPr>
              <w:adjustRightInd w:val="0"/>
              <w:snapToGrid w:val="0"/>
              <w:spacing w:line="360" w:lineRule="exact"/>
              <w:rPr>
                <w:rFonts w:ascii="Times New Roman" w:hAnsi="Times New Roman"/>
                <w:sz w:val="21"/>
                <w:szCs w:val="21"/>
              </w:rPr>
            </w:pPr>
            <w:r>
              <w:rPr>
                <w:rFonts w:ascii="Times New Roman" w:hAnsi="Times New Roman"/>
                <w:sz w:val="21"/>
                <w:szCs w:val="21"/>
              </w:rPr>
              <w:t>，防渗系数≤10</w:t>
            </w:r>
            <w:r>
              <w:rPr>
                <w:rFonts w:ascii="Times New Roman" w:hAnsi="Times New Roman"/>
                <w:sz w:val="21"/>
                <w:szCs w:val="21"/>
                <w:vertAlign w:val="superscript"/>
              </w:rPr>
              <w:t>-10</w:t>
            </w:r>
            <w:r>
              <w:rPr>
                <w:rFonts w:ascii="Times New Roman" w:hAnsi="Times New Roman"/>
                <w:sz w:val="21"/>
                <w:szCs w:val="21"/>
              </w:rPr>
              <w:t>cm/s</w:t>
            </w:r>
            <w:r>
              <w:rPr>
                <w:rFonts w:hint="eastAsia" w:ascii="Times New Roman" w:hAnsi="Times New Roman"/>
                <w:sz w:val="21"/>
                <w:szCs w:val="21"/>
              </w:rPr>
              <w:t>；</w:t>
            </w:r>
          </w:p>
          <w:p>
            <w:pPr>
              <w:adjustRightInd w:val="0"/>
              <w:snapToGrid w:val="0"/>
              <w:spacing w:line="360" w:lineRule="exact"/>
              <w:rPr>
                <w:rFonts w:ascii="Times New Roman" w:hAnsi="Times New Roman"/>
                <w:sz w:val="21"/>
                <w:szCs w:val="21"/>
              </w:rPr>
            </w:pPr>
            <w:r>
              <w:rPr>
                <w:rFonts w:hint="eastAsia" w:ascii="Times New Roman" w:hAnsi="Times New Roman"/>
                <w:sz w:val="21"/>
                <w:szCs w:val="21"/>
              </w:rPr>
              <w:t>②一般防渗区（化粪池、三级沉淀池）措施：采取粘土铺底，再在上层铺10~15cm的水泥进行硬化，混凝土中间的伸缩缝和实体基础的缝隙填充柔性材料，防渗效果等效黏土防渗层Mb≥1.5m，K≤1×10</w:t>
            </w:r>
            <w:r>
              <w:rPr>
                <w:rFonts w:hint="eastAsia" w:ascii="Times New Roman" w:hAnsi="Times New Roman"/>
                <w:sz w:val="21"/>
                <w:szCs w:val="21"/>
                <w:vertAlign w:val="superscript"/>
              </w:rPr>
              <w:t>-7</w:t>
            </w:r>
            <w:r>
              <w:rPr>
                <w:rFonts w:hint="eastAsia" w:ascii="Times New Roman" w:hAnsi="Times New Roman"/>
                <w:sz w:val="21"/>
                <w:szCs w:val="21"/>
              </w:rPr>
              <w:t>cm/s；或参照GB16889执行；</w:t>
            </w:r>
          </w:p>
          <w:p>
            <w:pPr>
              <w:spacing w:line="360" w:lineRule="exact"/>
            </w:pPr>
            <w:r>
              <w:rPr>
                <w:rFonts w:hint="eastAsia" w:ascii="Times New Roman" w:hAnsi="Times New Roman"/>
                <w:sz w:val="21"/>
                <w:szCs w:val="21"/>
              </w:rPr>
              <w:t>③简单防渗区（厂区道路，办公室）：铺设10~15cm的水泥进行硬化。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Align w:val="center"/>
          </w:tcPr>
          <w:p>
            <w:pPr>
              <w:adjustRightInd w:val="0"/>
              <w:snapToGrid w:val="0"/>
              <w:spacing w:line="360" w:lineRule="exact"/>
              <w:jc w:val="center"/>
              <w:rPr>
                <w:rFonts w:ascii="Times New Roman" w:hAnsi="Times New Roman"/>
                <w:b/>
                <w:bCs/>
                <w:sz w:val="21"/>
                <w:szCs w:val="21"/>
              </w:rPr>
            </w:pPr>
            <w:r>
              <w:rPr>
                <w:rFonts w:hint="eastAsia" w:ascii="Times New Roman" w:hAnsi="Times New Roman"/>
                <w:b/>
                <w:bCs/>
                <w:sz w:val="21"/>
                <w:szCs w:val="21"/>
              </w:rPr>
              <w:t>生态保护</w:t>
            </w:r>
          </w:p>
          <w:p>
            <w:pPr>
              <w:adjustRightInd w:val="0"/>
              <w:snapToGrid w:val="0"/>
              <w:spacing w:line="360" w:lineRule="exact"/>
              <w:jc w:val="center"/>
              <w:rPr>
                <w:rFonts w:ascii="Times New Roman" w:hAnsi="Times New Roman"/>
                <w:b/>
                <w:bCs/>
                <w:sz w:val="21"/>
                <w:szCs w:val="21"/>
              </w:rPr>
            </w:pPr>
            <w:r>
              <w:rPr>
                <w:rFonts w:hint="eastAsia" w:ascii="Times New Roman" w:hAnsi="Times New Roman"/>
                <w:b/>
                <w:bCs/>
                <w:sz w:val="21"/>
                <w:szCs w:val="21"/>
              </w:rPr>
              <w:t>措施</w:t>
            </w:r>
          </w:p>
        </w:tc>
        <w:tc>
          <w:tcPr>
            <w:tcW w:w="7275" w:type="dxa"/>
            <w:gridSpan w:val="5"/>
            <w:vAlign w:val="center"/>
          </w:tcPr>
          <w:p>
            <w:pPr>
              <w:adjustRightInd w:val="0"/>
              <w:snapToGrid w:val="0"/>
              <w:spacing w:line="360" w:lineRule="exact"/>
              <w:jc w:val="center"/>
              <w:rPr>
                <w:rFonts w:ascii="Times New Roman" w:hAnsi="Times New Roman"/>
                <w:sz w:val="21"/>
                <w:szCs w:val="21"/>
              </w:rPr>
            </w:pPr>
            <w:r>
              <w:rPr>
                <w:rFonts w:hint="eastAsia" w:ascii="Times New Roman" w:hAnsi="Times New Roman"/>
                <w:color w:val="000000" w:themeColor="text1"/>
                <w:sz w:val="21"/>
                <w:szCs w:val="21"/>
                <w14:textFill>
                  <w14:solidFill>
                    <w14:schemeClr w14:val="tx1"/>
                  </w14:solidFill>
                </w14:textFill>
              </w:rPr>
              <w:t>绿化面积约为565.2m</w:t>
            </w:r>
            <w:r>
              <w:rPr>
                <w:rFonts w:hint="eastAsia" w:ascii="Times New Roman" w:hAnsi="Times New Roman"/>
                <w:color w:val="000000" w:themeColor="text1"/>
                <w:sz w:val="21"/>
                <w:szCs w:val="21"/>
                <w:vertAlign w:val="superscript"/>
                <w14:textFill>
                  <w14:solidFill>
                    <w14:schemeClr w14:val="tx1"/>
                  </w14:solidFill>
                </w14:textFill>
              </w:rPr>
              <w:t>2</w:t>
            </w:r>
            <w:r>
              <w:rPr>
                <w:rFonts w:hint="eastAsia" w:ascii="Times New Roman" w:hAnsi="Times New Roman"/>
                <w:color w:val="000000" w:themeColor="text1"/>
                <w:sz w:val="21"/>
                <w:szCs w:val="21"/>
                <w14:textFill>
                  <w14:solidFill>
                    <w14:schemeClr w14:val="tx1"/>
                  </w14:solidFill>
                </w14:textFill>
              </w:rPr>
              <w:t>，绿化率为10.4%。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14" w:type="dxa"/>
            <w:vAlign w:val="center"/>
          </w:tcPr>
          <w:p>
            <w:pPr>
              <w:adjustRightInd w:val="0"/>
              <w:snapToGrid w:val="0"/>
              <w:spacing w:line="360" w:lineRule="exact"/>
              <w:jc w:val="center"/>
              <w:rPr>
                <w:rFonts w:ascii="Times New Roman" w:hAnsi="Times New Roman"/>
                <w:b/>
                <w:bCs/>
                <w:sz w:val="21"/>
                <w:szCs w:val="21"/>
              </w:rPr>
            </w:pPr>
            <w:r>
              <w:rPr>
                <w:rFonts w:hint="eastAsia" w:ascii="Times New Roman" w:hAnsi="Times New Roman"/>
                <w:b/>
                <w:bCs/>
                <w:sz w:val="21"/>
                <w:szCs w:val="21"/>
              </w:rPr>
              <w:t>环境风险</w:t>
            </w:r>
          </w:p>
          <w:p>
            <w:pPr>
              <w:adjustRightInd w:val="0"/>
              <w:snapToGrid w:val="0"/>
              <w:spacing w:line="360" w:lineRule="exact"/>
              <w:jc w:val="center"/>
              <w:rPr>
                <w:rFonts w:ascii="Times New Roman" w:hAnsi="Times New Roman"/>
                <w:b/>
                <w:bCs/>
                <w:sz w:val="21"/>
                <w:szCs w:val="21"/>
              </w:rPr>
            </w:pPr>
            <w:r>
              <w:rPr>
                <w:rFonts w:hint="eastAsia" w:ascii="Times New Roman" w:hAnsi="Times New Roman"/>
                <w:b/>
                <w:bCs/>
                <w:sz w:val="21"/>
                <w:szCs w:val="21"/>
              </w:rPr>
              <w:t>防范措施</w:t>
            </w:r>
          </w:p>
        </w:tc>
        <w:tc>
          <w:tcPr>
            <w:tcW w:w="7275" w:type="dxa"/>
            <w:gridSpan w:val="5"/>
            <w:vAlign w:val="center"/>
          </w:tcPr>
          <w:p>
            <w:pPr>
              <w:adjustRightInd w:val="0"/>
              <w:snapToGrid w:val="0"/>
              <w:spacing w:line="360" w:lineRule="exact"/>
              <w:rPr>
                <w:sz w:val="21"/>
                <w:szCs w:val="21"/>
              </w:rPr>
            </w:pPr>
            <w:r>
              <w:rPr>
                <w:rFonts w:hint="eastAsia"/>
                <w:sz w:val="21"/>
                <w:szCs w:val="21"/>
              </w:rPr>
              <w:t>①加强对危废</w:t>
            </w:r>
            <w:r>
              <w:rPr>
                <w:sz w:val="21"/>
                <w:szCs w:val="21"/>
              </w:rPr>
              <w:t>暂存区的巡查，及时发现泄漏破损，及时采取措施</w:t>
            </w:r>
            <w:r>
              <w:rPr>
                <w:rFonts w:hint="eastAsia"/>
                <w:sz w:val="21"/>
                <w:szCs w:val="21"/>
              </w:rPr>
              <w:t>；</w:t>
            </w:r>
          </w:p>
          <w:p>
            <w:pPr>
              <w:adjustRightInd w:val="0"/>
              <w:snapToGrid w:val="0"/>
              <w:spacing w:line="360" w:lineRule="exact"/>
              <w:rPr>
                <w:sz w:val="21"/>
                <w:szCs w:val="21"/>
              </w:rPr>
            </w:pPr>
            <w:r>
              <w:rPr>
                <w:rFonts w:hint="eastAsia"/>
                <w:sz w:val="21"/>
                <w:szCs w:val="21"/>
              </w:rPr>
              <w:t>②</w:t>
            </w:r>
            <w:r>
              <w:rPr>
                <w:sz w:val="21"/>
                <w:szCs w:val="21"/>
              </w:rPr>
              <w:t>加强设备电线及接头的检修及维护，防止因线路老化、接触不良等原因造成火灾事故</w:t>
            </w:r>
            <w:r>
              <w:rPr>
                <w:rFonts w:hint="eastAsia"/>
                <w:sz w:val="21"/>
                <w:szCs w:val="21"/>
              </w:rPr>
              <w:t>；</w:t>
            </w:r>
          </w:p>
          <w:p>
            <w:pPr>
              <w:overflowPunct w:val="0"/>
              <w:adjustRightInd w:val="0"/>
              <w:spacing w:line="360" w:lineRule="exact"/>
              <w:rPr>
                <w:rFonts w:ascii="Times New Roman" w:hAnsi="Times New Roman"/>
                <w:sz w:val="21"/>
                <w:szCs w:val="21"/>
              </w:rPr>
            </w:pPr>
            <w:r>
              <w:rPr>
                <w:rFonts w:hint="eastAsia" w:ascii="Times New Roman" w:hAnsi="Times New Roman"/>
                <w:sz w:val="21"/>
                <w:szCs w:val="21"/>
              </w:rPr>
              <w:t>③</w:t>
            </w:r>
            <w:r>
              <w:rPr>
                <w:rFonts w:ascii="Times New Roman" w:hAnsi="Times New Roman"/>
                <w:sz w:val="21"/>
                <w:szCs w:val="21"/>
              </w:rPr>
              <w:t>废机油泄漏，用</w:t>
            </w:r>
            <w:r>
              <w:rPr>
                <w:rFonts w:hint="eastAsia" w:ascii="Times New Roman" w:hAnsi="Times New Roman"/>
                <w:sz w:val="21"/>
                <w:szCs w:val="21"/>
              </w:rPr>
              <w:t>吸油毡和吸油毯</w:t>
            </w:r>
            <w:r>
              <w:rPr>
                <w:rFonts w:ascii="Times New Roman" w:hAnsi="Times New Roman"/>
                <w:sz w:val="21"/>
                <w:szCs w:val="21"/>
              </w:rPr>
              <w:t>吸收，收集的危险废物在危废暂存间暂存，然后委托有资质的单位处理；</w:t>
            </w:r>
          </w:p>
          <w:p>
            <w:pPr>
              <w:overflowPunct w:val="0"/>
              <w:adjustRightInd w:val="0"/>
              <w:spacing w:line="360" w:lineRule="exact"/>
              <w:rPr>
                <w:rFonts w:ascii="Times New Roman" w:hAnsi="Times New Roman"/>
                <w:sz w:val="21"/>
                <w:szCs w:val="21"/>
              </w:rPr>
            </w:pPr>
            <w:r>
              <w:rPr>
                <w:rFonts w:hint="eastAsia" w:ascii="Times New Roman" w:hAnsi="Times New Roman"/>
                <w:sz w:val="21"/>
                <w:szCs w:val="21"/>
              </w:rPr>
              <w:t>④废机油定期委托有资质的单位处置；</w:t>
            </w:r>
          </w:p>
          <w:p>
            <w:pPr>
              <w:overflowPunct w:val="0"/>
              <w:adjustRightInd w:val="0"/>
              <w:spacing w:line="360" w:lineRule="exact"/>
              <w:rPr>
                <w:rFonts w:ascii="Times New Roman" w:hAnsi="Times New Roman"/>
                <w:sz w:val="21"/>
                <w:szCs w:val="21"/>
              </w:rPr>
            </w:pPr>
            <w:r>
              <w:rPr>
                <w:rFonts w:hint="eastAsia" w:ascii="Times New Roman" w:hAnsi="Times New Roman"/>
                <w:sz w:val="21"/>
                <w:szCs w:val="21"/>
              </w:rPr>
              <w:t>⑤加强职工的安全教育，提高安全素质；配备消防物资；车间严禁吸烟和带入火种；编制环境风险应急预案并备案。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314" w:type="dxa"/>
            <w:vAlign w:val="center"/>
          </w:tcPr>
          <w:p>
            <w:pPr>
              <w:adjustRightInd w:val="0"/>
              <w:snapToGrid w:val="0"/>
              <w:spacing w:line="360" w:lineRule="exact"/>
              <w:jc w:val="center"/>
              <w:rPr>
                <w:rFonts w:ascii="Times New Roman" w:hAnsi="Times New Roman"/>
                <w:b/>
                <w:bCs/>
                <w:sz w:val="21"/>
                <w:szCs w:val="21"/>
              </w:rPr>
            </w:pPr>
            <w:r>
              <w:rPr>
                <w:rFonts w:hint="eastAsia" w:ascii="Times New Roman" w:hAnsi="Times New Roman"/>
                <w:b/>
                <w:bCs/>
                <w:sz w:val="21"/>
                <w:szCs w:val="21"/>
              </w:rPr>
              <w:t>其他环境</w:t>
            </w:r>
          </w:p>
          <w:p>
            <w:pPr>
              <w:adjustRightInd w:val="0"/>
              <w:snapToGrid w:val="0"/>
              <w:spacing w:line="360" w:lineRule="exact"/>
              <w:jc w:val="center"/>
              <w:rPr>
                <w:rFonts w:ascii="Times New Roman" w:hAnsi="Times New Roman"/>
                <w:b/>
                <w:bCs/>
                <w:sz w:val="21"/>
                <w:szCs w:val="21"/>
              </w:rPr>
            </w:pPr>
            <w:r>
              <w:rPr>
                <w:rFonts w:hint="eastAsia" w:ascii="Times New Roman" w:hAnsi="Times New Roman"/>
                <w:b/>
                <w:bCs/>
                <w:sz w:val="21"/>
                <w:szCs w:val="21"/>
              </w:rPr>
              <w:t>管理要求</w:t>
            </w:r>
          </w:p>
        </w:tc>
        <w:tc>
          <w:tcPr>
            <w:tcW w:w="7275" w:type="dxa"/>
            <w:gridSpan w:val="5"/>
            <w:vAlign w:val="center"/>
          </w:tcPr>
          <w:p>
            <w:pPr>
              <w:adjustRightInd w:val="0"/>
              <w:snapToGrid w:val="0"/>
              <w:spacing w:line="360" w:lineRule="exact"/>
              <w:jc w:val="left"/>
              <w:rPr>
                <w:rFonts w:ascii="Times New Roman" w:hAnsi="Times New Roman"/>
                <w:sz w:val="21"/>
                <w:szCs w:val="21"/>
              </w:rPr>
            </w:pPr>
            <w:r>
              <w:rPr>
                <w:rFonts w:hint="eastAsia" w:ascii="Times New Roman" w:hAnsi="Times New Roman"/>
                <w:sz w:val="21"/>
                <w:szCs w:val="21"/>
              </w:rPr>
              <w:t>①排污许可</w:t>
            </w:r>
          </w:p>
          <w:p>
            <w:pPr>
              <w:adjustRightInd w:val="0"/>
              <w:snapToGrid w:val="0"/>
              <w:spacing w:line="360" w:lineRule="exact"/>
              <w:jc w:val="left"/>
              <w:rPr>
                <w:rFonts w:ascii="Times New Roman" w:hAnsi="Times New Roman"/>
                <w:sz w:val="21"/>
                <w:szCs w:val="21"/>
              </w:rPr>
            </w:pPr>
            <w:r>
              <w:rPr>
                <w:rFonts w:hint="eastAsia" w:ascii="Times New Roman" w:hAnsi="Times New Roman"/>
                <w:sz w:val="21"/>
                <w:szCs w:val="21"/>
              </w:rPr>
              <w:t>建设单位应根据《固定污染源排污许可分类管理名录》、《排污许可证申请与核发技术规范 总则》（HJ942-2018）等，进行排污许可申报，并按证排污。</w:t>
            </w:r>
          </w:p>
          <w:p>
            <w:pPr>
              <w:adjustRightInd w:val="0"/>
              <w:snapToGrid w:val="0"/>
              <w:spacing w:line="360" w:lineRule="exact"/>
              <w:jc w:val="left"/>
              <w:rPr>
                <w:rFonts w:ascii="Times New Roman" w:hAnsi="Times New Roman"/>
                <w:sz w:val="21"/>
                <w:szCs w:val="21"/>
              </w:rPr>
            </w:pPr>
            <w:r>
              <w:rPr>
                <w:rFonts w:hint="eastAsia" w:ascii="Times New Roman" w:hAnsi="Times New Roman"/>
                <w:sz w:val="21"/>
                <w:szCs w:val="21"/>
              </w:rPr>
              <w:t>②自主验收</w:t>
            </w:r>
          </w:p>
          <w:p>
            <w:pPr>
              <w:adjustRightInd w:val="0"/>
              <w:snapToGrid w:val="0"/>
              <w:spacing w:line="360" w:lineRule="exact"/>
              <w:jc w:val="left"/>
              <w:rPr>
                <w:rFonts w:hint="eastAsia" w:ascii="Times New Roman" w:hAnsi="Times New Roman" w:eastAsia="宋体"/>
                <w:sz w:val="21"/>
                <w:szCs w:val="21"/>
                <w:lang w:val="en-US" w:eastAsia="zh-CN"/>
              </w:rPr>
            </w:pPr>
            <w:r>
              <w:rPr>
                <w:rFonts w:hint="eastAsia" w:ascii="Times New Roman" w:hAnsi="Times New Roman"/>
                <w:sz w:val="21"/>
                <w:szCs w:val="21"/>
              </w:rPr>
              <w:t>建设项目竣工后、正式投入生产或运行前，建设单位应按照《关于发布&lt;建设项目竣工环境保护验收暂行办法&gt;的公告》（国环规环评[2017]4号）及国务院环境保护行政主管部门规定的标准和程序，对配套建设的环境保护设施进行验收，编制验收报告</w:t>
            </w:r>
            <w:r>
              <w:rPr>
                <w:rFonts w:hint="eastAsia" w:ascii="Times New Roman" w:hAnsi="Times New Roman"/>
                <w:sz w:val="21"/>
                <w:szCs w:val="21"/>
                <w:lang w:eastAsia="zh-CN"/>
              </w:rPr>
              <w:t>。</w:t>
            </w:r>
          </w:p>
          <w:p>
            <w:pPr>
              <w:adjustRightInd w:val="0"/>
              <w:snapToGrid w:val="0"/>
              <w:spacing w:line="360" w:lineRule="exact"/>
              <w:jc w:val="left"/>
              <w:rPr>
                <w:rFonts w:hint="eastAsia" w:ascii="Times New Roman" w:hAnsi="Times New Roman"/>
                <w:sz w:val="21"/>
                <w:szCs w:val="21"/>
              </w:rPr>
            </w:pPr>
          </w:p>
          <w:p>
            <w:pPr>
              <w:adjustRightInd w:val="0"/>
              <w:snapToGrid w:val="0"/>
              <w:spacing w:line="360" w:lineRule="exact"/>
              <w:jc w:val="left"/>
              <w:rPr>
                <w:rFonts w:hint="eastAsia" w:ascii="Times New Roman" w:hAnsi="Times New Roman"/>
                <w:sz w:val="21"/>
                <w:szCs w:val="21"/>
              </w:rPr>
            </w:pPr>
          </w:p>
          <w:p>
            <w:pPr>
              <w:adjustRightInd w:val="0"/>
              <w:snapToGrid w:val="0"/>
              <w:spacing w:line="360" w:lineRule="exact"/>
              <w:jc w:val="left"/>
              <w:rPr>
                <w:rFonts w:hint="eastAsia" w:ascii="Times New Roman" w:hAnsi="Times New Roman"/>
                <w:sz w:val="21"/>
                <w:szCs w:val="21"/>
              </w:rPr>
            </w:pPr>
          </w:p>
          <w:p>
            <w:pPr>
              <w:adjustRightInd w:val="0"/>
              <w:snapToGrid w:val="0"/>
              <w:spacing w:line="360" w:lineRule="exact"/>
              <w:jc w:val="left"/>
              <w:rPr>
                <w:rFonts w:hint="eastAsia" w:ascii="Times New Roman" w:hAnsi="Times New Roman"/>
                <w:sz w:val="21"/>
                <w:szCs w:val="21"/>
              </w:rPr>
            </w:pPr>
          </w:p>
          <w:p>
            <w:pPr>
              <w:adjustRightInd w:val="0"/>
              <w:snapToGrid w:val="0"/>
              <w:spacing w:line="360" w:lineRule="exact"/>
              <w:jc w:val="left"/>
              <w:rPr>
                <w:rFonts w:hint="eastAsia" w:ascii="Times New Roman" w:hAnsi="Times New Roman"/>
                <w:sz w:val="21"/>
                <w:szCs w:val="21"/>
              </w:rPr>
            </w:pPr>
          </w:p>
          <w:p>
            <w:pPr>
              <w:adjustRightInd w:val="0"/>
              <w:snapToGrid w:val="0"/>
              <w:spacing w:line="360" w:lineRule="exact"/>
              <w:jc w:val="left"/>
              <w:rPr>
                <w:rFonts w:hint="eastAsia" w:ascii="Times New Roman" w:hAnsi="Times New Roman"/>
                <w:sz w:val="21"/>
                <w:szCs w:val="21"/>
              </w:rPr>
            </w:pPr>
          </w:p>
          <w:p>
            <w:pPr>
              <w:adjustRightInd w:val="0"/>
              <w:snapToGrid w:val="0"/>
              <w:spacing w:line="360" w:lineRule="exact"/>
              <w:jc w:val="left"/>
              <w:rPr>
                <w:rFonts w:hint="eastAsia" w:ascii="Times New Roman" w:hAnsi="Times New Roman"/>
                <w:sz w:val="21"/>
                <w:szCs w:val="21"/>
              </w:rPr>
            </w:pPr>
          </w:p>
          <w:p>
            <w:pPr>
              <w:adjustRightInd w:val="0"/>
              <w:snapToGrid w:val="0"/>
              <w:spacing w:line="360" w:lineRule="exact"/>
              <w:jc w:val="left"/>
              <w:rPr>
                <w:rFonts w:hint="eastAsia" w:ascii="Times New Roman" w:hAnsi="Times New Roman"/>
                <w:sz w:val="21"/>
                <w:szCs w:val="21"/>
              </w:rPr>
            </w:pPr>
          </w:p>
          <w:p>
            <w:pPr>
              <w:adjustRightInd w:val="0"/>
              <w:snapToGrid w:val="0"/>
              <w:spacing w:line="360" w:lineRule="exact"/>
              <w:jc w:val="left"/>
              <w:rPr>
                <w:rFonts w:hint="eastAsia" w:ascii="Times New Roman" w:hAnsi="Times New Roman"/>
                <w:sz w:val="21"/>
                <w:szCs w:val="21"/>
              </w:rPr>
            </w:pPr>
          </w:p>
          <w:p>
            <w:pPr>
              <w:adjustRightInd w:val="0"/>
              <w:snapToGrid w:val="0"/>
              <w:spacing w:line="360" w:lineRule="exact"/>
              <w:jc w:val="left"/>
              <w:rPr>
                <w:rFonts w:hint="eastAsia" w:ascii="Times New Roman" w:hAnsi="Times New Roman"/>
                <w:sz w:val="21"/>
                <w:szCs w:val="21"/>
              </w:rPr>
            </w:pPr>
          </w:p>
          <w:p>
            <w:pPr>
              <w:adjustRightInd w:val="0"/>
              <w:snapToGrid w:val="0"/>
              <w:spacing w:line="360" w:lineRule="exact"/>
              <w:jc w:val="left"/>
              <w:rPr>
                <w:rFonts w:hint="eastAsia" w:ascii="Times New Roman" w:hAnsi="Times New Roman"/>
                <w:sz w:val="21"/>
                <w:szCs w:val="21"/>
              </w:rPr>
            </w:pPr>
          </w:p>
          <w:p>
            <w:pPr>
              <w:adjustRightInd w:val="0"/>
              <w:snapToGrid w:val="0"/>
              <w:spacing w:line="360" w:lineRule="exact"/>
              <w:jc w:val="left"/>
              <w:rPr>
                <w:rFonts w:hint="eastAsia" w:ascii="Times New Roman" w:hAnsi="Times New Roman"/>
                <w:sz w:val="21"/>
                <w:szCs w:val="21"/>
              </w:rPr>
            </w:pPr>
          </w:p>
          <w:p>
            <w:pPr>
              <w:adjustRightInd w:val="0"/>
              <w:snapToGrid w:val="0"/>
              <w:spacing w:line="360" w:lineRule="exact"/>
              <w:jc w:val="left"/>
              <w:rPr>
                <w:rFonts w:hint="eastAsia" w:ascii="Times New Roman" w:hAnsi="Times New Roman"/>
                <w:sz w:val="21"/>
                <w:szCs w:val="21"/>
                <w:lang w:eastAsia="zh-CN"/>
              </w:rPr>
            </w:pPr>
          </w:p>
          <w:p>
            <w:pPr>
              <w:adjustRightInd w:val="0"/>
              <w:snapToGrid w:val="0"/>
              <w:spacing w:line="360" w:lineRule="exact"/>
              <w:jc w:val="left"/>
              <w:rPr>
                <w:rFonts w:hint="eastAsia" w:ascii="Times New Roman" w:hAnsi="Times New Roman"/>
                <w:sz w:val="21"/>
                <w:szCs w:val="21"/>
                <w:lang w:eastAsia="zh-CN"/>
              </w:rPr>
            </w:pPr>
          </w:p>
          <w:p>
            <w:pPr>
              <w:adjustRightInd w:val="0"/>
              <w:snapToGrid w:val="0"/>
              <w:spacing w:line="360" w:lineRule="exact"/>
              <w:jc w:val="left"/>
              <w:rPr>
                <w:rFonts w:hint="eastAsia" w:ascii="Times New Roman" w:hAnsi="Times New Roman"/>
                <w:sz w:val="21"/>
                <w:szCs w:val="21"/>
                <w:lang w:eastAsia="zh-CN"/>
              </w:rPr>
            </w:pPr>
          </w:p>
          <w:p>
            <w:pPr>
              <w:adjustRightInd w:val="0"/>
              <w:snapToGrid w:val="0"/>
              <w:spacing w:line="360" w:lineRule="exact"/>
              <w:jc w:val="left"/>
              <w:rPr>
                <w:rFonts w:hint="eastAsia" w:ascii="Times New Roman" w:hAnsi="Times New Roman"/>
                <w:sz w:val="21"/>
                <w:szCs w:val="21"/>
                <w:lang w:eastAsia="zh-CN"/>
              </w:rPr>
            </w:pPr>
          </w:p>
          <w:p>
            <w:pPr>
              <w:adjustRightInd w:val="0"/>
              <w:snapToGrid w:val="0"/>
              <w:spacing w:line="360" w:lineRule="exact"/>
              <w:jc w:val="left"/>
              <w:rPr>
                <w:rFonts w:hint="eastAsia" w:ascii="Times New Roman" w:hAnsi="Times New Roman"/>
                <w:sz w:val="21"/>
                <w:szCs w:val="21"/>
                <w:lang w:eastAsia="zh-CN"/>
              </w:rPr>
            </w:pPr>
          </w:p>
          <w:p>
            <w:pPr>
              <w:adjustRightInd w:val="0"/>
              <w:snapToGrid w:val="0"/>
              <w:spacing w:line="360" w:lineRule="exact"/>
              <w:jc w:val="left"/>
              <w:rPr>
                <w:rFonts w:hint="eastAsia" w:ascii="Times New Roman" w:hAnsi="Times New Roman" w:eastAsia="宋体"/>
                <w:sz w:val="21"/>
                <w:szCs w:val="21"/>
                <w:lang w:eastAsia="zh-CN"/>
              </w:rPr>
            </w:pPr>
          </w:p>
        </w:tc>
      </w:tr>
    </w:tbl>
    <w:p>
      <w:pPr>
        <w:sectPr>
          <w:pgSz w:w="11906" w:h="16838"/>
          <w:pgMar w:top="1440" w:right="1800" w:bottom="1440" w:left="1800" w:header="851" w:footer="992" w:gutter="0"/>
          <w:cols w:space="425" w:num="1"/>
          <w:docGrid w:type="lines" w:linePitch="312" w:charSpace="0"/>
        </w:sectPr>
      </w:pPr>
    </w:p>
    <w:p>
      <w:pPr>
        <w:pStyle w:val="3"/>
        <w:spacing w:before="180" w:after="180" w:line="440" w:lineRule="exact"/>
        <w:ind w:firstLine="0"/>
        <w:jc w:val="center"/>
        <w:rPr>
          <w:sz w:val="30"/>
          <w:szCs w:val="30"/>
        </w:rPr>
      </w:pPr>
      <w:bookmarkStart w:id="61" w:name="_Toc13472"/>
      <w:r>
        <w:rPr>
          <w:rFonts w:hint="eastAsia"/>
          <w:sz w:val="30"/>
          <w:szCs w:val="30"/>
        </w:rPr>
        <w:t>六、结论</w:t>
      </w:r>
      <w:bookmarkEnd w:id="56"/>
      <w:bookmarkEnd w:id="57"/>
      <w:bookmarkEnd w:id="61"/>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adjustRightInd w:val="0"/>
              <w:snapToGrid w:val="0"/>
              <w:spacing w:line="440" w:lineRule="exact"/>
              <w:ind w:firstLine="480" w:firstLineChars="200"/>
              <w:rPr>
                <w:rFonts w:ascii="宋体" w:hAnsi="宋体" w:cs="宋体"/>
              </w:rPr>
            </w:pPr>
            <w:r>
              <w:rPr>
                <w:rFonts w:hint="eastAsia" w:ascii="宋体" w:hAnsi="宋体" w:cs="宋体"/>
              </w:rPr>
              <w:t>本项目符合国家产业政策，符合相关规划、选址合理，在采取相关环保措施后，废气、噪声能达标排放，废水不外排，固废得到妥善处置。项目运营过程中对所在区域的环境质量影响较小，不改变所在区域的环境功能。建设单位需在今后的运营过程中严格按本环境影响报告表中提出的对策措施执行，严格执行“三同时”制度，加强企业的环境管理，确保污染物的达标排放。</w:t>
            </w:r>
          </w:p>
          <w:p>
            <w:pPr>
              <w:pStyle w:val="8"/>
              <w:kinsoku w:val="0"/>
              <w:overflowPunct w:val="0"/>
              <w:spacing w:line="440" w:lineRule="exact"/>
              <w:ind w:firstLine="480" w:firstLineChars="200"/>
              <w:rPr>
                <w:b w:val="0"/>
                <w:bCs w:val="0"/>
                <w:sz w:val="24"/>
              </w:rPr>
            </w:pPr>
            <w:r>
              <w:rPr>
                <w:rFonts w:hint="eastAsia"/>
                <w:b w:val="0"/>
                <w:bCs w:val="0"/>
                <w:sz w:val="24"/>
              </w:rPr>
              <w:t>综上所述，建设项目的环境影响是可行的。</w:t>
            </w:r>
          </w:p>
          <w:p>
            <w:pPr>
              <w:kinsoku w:val="0"/>
              <w:overflowPunct w:val="0"/>
              <w:spacing w:line="440" w:lineRule="exact"/>
              <w:ind w:firstLine="300" w:firstLineChars="200"/>
              <w:rPr>
                <w:rFonts w:eastAsia="Times New Roman"/>
                <w:sz w:val="15"/>
              </w:rPr>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pPr>
              <w:spacing w:line="440" w:lineRule="exact"/>
              <w:ind w:firstLine="480" w:firstLineChars="200"/>
            </w:pPr>
          </w:p>
          <w:p/>
        </w:tc>
      </w:tr>
    </w:tbl>
    <w:p>
      <w:pPr>
        <w:sectPr>
          <w:pgSz w:w="11906" w:h="16838"/>
          <w:pgMar w:top="1440" w:right="1800" w:bottom="1440" w:left="1800" w:header="851" w:footer="992" w:gutter="0"/>
          <w:cols w:space="425" w:num="1"/>
          <w:docGrid w:type="lines" w:linePitch="312" w:charSpace="0"/>
        </w:sectPr>
      </w:pPr>
    </w:p>
    <w:p>
      <w:pPr>
        <w:rPr>
          <w:b/>
          <w:bCs/>
          <w:sz w:val="30"/>
          <w:szCs w:val="30"/>
        </w:rPr>
      </w:pPr>
      <w:r>
        <w:rPr>
          <w:rFonts w:hint="eastAsia"/>
          <w:b/>
          <w:bCs/>
          <w:sz w:val="30"/>
          <w:szCs w:val="30"/>
        </w:rPr>
        <w:t>附表</w:t>
      </w:r>
    </w:p>
    <w:p>
      <w:pPr>
        <w:pStyle w:val="15"/>
        <w:adjustRightInd w:val="0"/>
        <w:snapToGrid w:val="0"/>
        <w:spacing w:before="0" w:beforeAutospacing="0" w:after="0" w:afterAutospacing="0" w:line="440" w:lineRule="exact"/>
        <w:jc w:val="center"/>
        <w:rPr>
          <w:b/>
          <w:bCs/>
          <w:snapToGrid w:val="0"/>
          <w:color w:val="000000"/>
        </w:rPr>
      </w:pPr>
      <w:bookmarkStart w:id="62" w:name="_Toc30745"/>
      <w:r>
        <w:rPr>
          <w:rFonts w:hint="eastAsia"/>
          <w:b/>
          <w:bCs/>
          <w:snapToGrid w:val="0"/>
          <w:color w:val="000000"/>
        </w:rPr>
        <w:t>建设项目污染物排放量汇总表</w:t>
      </w:r>
      <w:bookmarkEnd w:id="62"/>
    </w:p>
    <w:tbl>
      <w:tblPr>
        <w:tblStyle w:val="18"/>
        <w:tblW w:w="1378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668"/>
        <w:gridCol w:w="1010"/>
        <w:gridCol w:w="1682"/>
        <w:gridCol w:w="1185"/>
        <w:gridCol w:w="1701"/>
        <w:gridCol w:w="1629"/>
        <w:gridCol w:w="1481"/>
        <w:gridCol w:w="1567"/>
        <w:gridCol w:w="14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437" w:type="dxa"/>
            <w:tcBorders>
              <w:tl2br w:val="single" w:color="auto" w:sz="4" w:space="0"/>
            </w:tcBorders>
            <w:tcMar>
              <w:left w:w="28" w:type="dxa"/>
              <w:right w:w="28" w:type="dxa"/>
            </w:tcMar>
            <w:vAlign w:val="center"/>
          </w:tcPr>
          <w:p>
            <w:pPr>
              <w:pStyle w:val="49"/>
              <w:spacing w:beforeLines="0" w:afterLines="0" w:line="360" w:lineRule="exact"/>
              <w:ind w:firstLine="396"/>
              <w:jc w:val="center"/>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项目</w:t>
            </w:r>
          </w:p>
          <w:p>
            <w:pPr>
              <w:pStyle w:val="49"/>
              <w:spacing w:beforeLines="0" w:afterLines="0" w:line="360" w:lineRule="exact"/>
              <w:ind w:firstLine="0" w:firstLineChars="0"/>
              <w:jc w:val="center"/>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分类</w:t>
            </w:r>
          </w:p>
        </w:tc>
        <w:tc>
          <w:tcPr>
            <w:tcW w:w="1678" w:type="dxa"/>
            <w:gridSpan w:val="2"/>
            <w:tcMar>
              <w:left w:w="28" w:type="dxa"/>
              <w:right w:w="28" w:type="dxa"/>
            </w:tcMar>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污染物名称</w:t>
            </w:r>
          </w:p>
        </w:tc>
        <w:tc>
          <w:tcPr>
            <w:tcW w:w="1682" w:type="dxa"/>
            <w:tcMar>
              <w:left w:w="28" w:type="dxa"/>
              <w:right w:w="28" w:type="dxa"/>
            </w:tcMar>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现有工程排放量（固体废物产生量）</w:t>
            </w:r>
            <w:r>
              <w:rPr>
                <w:rFonts w:ascii="Times New Roman" w:hAnsi="Times New Roman" w:eastAsia="宋体"/>
                <w:snapToGrid w:val="0"/>
                <w:color w:val="000000"/>
                <w:spacing w:val="-6"/>
                <w:kern w:val="21"/>
                <w:sz w:val="24"/>
                <w:szCs w:val="24"/>
              </w:rPr>
              <w:fldChar w:fldCharType="begin"/>
            </w:r>
            <w:r>
              <w:rPr>
                <w:rFonts w:ascii="Times New Roman" w:hAnsi="Times New Roman" w:eastAsia="宋体"/>
                <w:snapToGrid w:val="0"/>
                <w:color w:val="000000"/>
                <w:spacing w:val="-6"/>
                <w:kern w:val="21"/>
                <w:sz w:val="24"/>
                <w:szCs w:val="24"/>
              </w:rPr>
              <w:instrText xml:space="preserve"> = 1 \* GB3 \* MERGEFORMAT </w:instrText>
            </w:r>
            <w:r>
              <w:rPr>
                <w:rFonts w:ascii="Times New Roman" w:hAnsi="Times New Roman" w:eastAsia="宋体"/>
                <w:snapToGrid w:val="0"/>
                <w:color w:val="000000"/>
                <w:spacing w:val="-6"/>
                <w:kern w:val="21"/>
                <w:sz w:val="24"/>
                <w:szCs w:val="24"/>
              </w:rPr>
              <w:fldChar w:fldCharType="separate"/>
            </w:r>
            <w:r>
              <w:rPr>
                <w:rFonts w:ascii="Times New Roman" w:hAnsi="Times New Roman" w:eastAsia="宋体"/>
                <w:color w:val="000000"/>
                <w:kern w:val="2"/>
                <w:sz w:val="24"/>
                <w:szCs w:val="24"/>
              </w:rPr>
              <w:t>①</w:t>
            </w:r>
            <w:r>
              <w:rPr>
                <w:rFonts w:ascii="Times New Roman" w:hAnsi="Times New Roman" w:eastAsia="宋体"/>
                <w:snapToGrid w:val="0"/>
                <w:color w:val="000000"/>
                <w:spacing w:val="-6"/>
                <w:kern w:val="21"/>
                <w:sz w:val="24"/>
                <w:szCs w:val="24"/>
              </w:rPr>
              <w:fldChar w:fldCharType="end"/>
            </w:r>
          </w:p>
        </w:tc>
        <w:tc>
          <w:tcPr>
            <w:tcW w:w="1185" w:type="dxa"/>
            <w:tcMar>
              <w:left w:w="28" w:type="dxa"/>
              <w:right w:w="28" w:type="dxa"/>
            </w:tcMar>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现有工程</w:t>
            </w:r>
          </w:p>
          <w:p>
            <w:pPr>
              <w:pStyle w:val="49"/>
              <w:spacing w:beforeLines="0" w:afterLines="0" w:line="360" w:lineRule="exact"/>
              <w:ind w:left="0" w:leftChars="0" w:firstLine="0" w:firstLineChars="0"/>
              <w:jc w:val="center"/>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许可排放量</w:t>
            </w:r>
            <w:r>
              <w:rPr>
                <w:rFonts w:ascii="Times New Roman" w:hAnsi="Times New Roman" w:eastAsia="宋体"/>
                <w:snapToGrid w:val="0"/>
                <w:color w:val="000000"/>
                <w:spacing w:val="-6"/>
                <w:kern w:val="21"/>
                <w:sz w:val="24"/>
                <w:szCs w:val="24"/>
              </w:rPr>
              <w:fldChar w:fldCharType="begin"/>
            </w:r>
            <w:r>
              <w:rPr>
                <w:rFonts w:ascii="Times New Roman" w:hAnsi="Times New Roman" w:eastAsia="宋体"/>
                <w:snapToGrid w:val="0"/>
                <w:color w:val="000000"/>
                <w:spacing w:val="-6"/>
                <w:kern w:val="21"/>
                <w:sz w:val="24"/>
                <w:szCs w:val="24"/>
              </w:rPr>
              <w:instrText xml:space="preserve"> = 2 \* GB3 \* MERGEFORMAT </w:instrText>
            </w:r>
            <w:r>
              <w:rPr>
                <w:rFonts w:ascii="Times New Roman" w:hAnsi="Times New Roman" w:eastAsia="宋体"/>
                <w:snapToGrid w:val="0"/>
                <w:color w:val="000000"/>
                <w:spacing w:val="-6"/>
                <w:kern w:val="21"/>
                <w:sz w:val="24"/>
                <w:szCs w:val="24"/>
              </w:rPr>
              <w:fldChar w:fldCharType="separate"/>
            </w:r>
            <w:r>
              <w:rPr>
                <w:rFonts w:ascii="Times New Roman" w:hAnsi="Times New Roman" w:eastAsia="宋体"/>
                <w:snapToGrid w:val="0"/>
                <w:color w:val="000000"/>
                <w:spacing w:val="-6"/>
                <w:kern w:val="21"/>
                <w:sz w:val="24"/>
                <w:szCs w:val="24"/>
              </w:rPr>
              <w:t>②</w:t>
            </w:r>
            <w:r>
              <w:rPr>
                <w:rFonts w:ascii="Times New Roman" w:hAnsi="Times New Roman" w:eastAsia="宋体"/>
                <w:snapToGrid w:val="0"/>
                <w:color w:val="000000"/>
                <w:spacing w:val="-6"/>
                <w:kern w:val="21"/>
                <w:sz w:val="24"/>
                <w:szCs w:val="24"/>
              </w:rPr>
              <w:fldChar w:fldCharType="end"/>
            </w:r>
          </w:p>
        </w:tc>
        <w:tc>
          <w:tcPr>
            <w:tcW w:w="1701" w:type="dxa"/>
            <w:tcMar>
              <w:left w:w="28" w:type="dxa"/>
              <w:right w:w="28" w:type="dxa"/>
            </w:tcMar>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在建工程排放量（固体废物产生量）</w:t>
            </w:r>
            <w:r>
              <w:rPr>
                <w:rFonts w:ascii="Times New Roman" w:hAnsi="Times New Roman" w:eastAsia="宋体"/>
                <w:snapToGrid w:val="0"/>
                <w:color w:val="000000"/>
                <w:spacing w:val="-6"/>
                <w:kern w:val="21"/>
                <w:sz w:val="24"/>
                <w:szCs w:val="24"/>
              </w:rPr>
              <w:fldChar w:fldCharType="begin"/>
            </w:r>
            <w:r>
              <w:rPr>
                <w:rFonts w:ascii="Times New Roman" w:hAnsi="Times New Roman" w:eastAsia="宋体"/>
                <w:snapToGrid w:val="0"/>
                <w:color w:val="000000"/>
                <w:spacing w:val="-6"/>
                <w:kern w:val="21"/>
                <w:sz w:val="24"/>
                <w:szCs w:val="24"/>
              </w:rPr>
              <w:instrText xml:space="preserve"> = 3 \* GB3 \* MERGEFORMAT </w:instrText>
            </w:r>
            <w:r>
              <w:rPr>
                <w:rFonts w:ascii="Times New Roman" w:hAnsi="Times New Roman" w:eastAsia="宋体"/>
                <w:snapToGrid w:val="0"/>
                <w:color w:val="000000"/>
                <w:spacing w:val="-6"/>
                <w:kern w:val="21"/>
                <w:sz w:val="24"/>
                <w:szCs w:val="24"/>
              </w:rPr>
              <w:fldChar w:fldCharType="separate"/>
            </w:r>
            <w:r>
              <w:rPr>
                <w:rFonts w:ascii="Times New Roman" w:hAnsi="Times New Roman" w:eastAsia="宋体"/>
                <w:color w:val="000000"/>
                <w:kern w:val="2"/>
                <w:sz w:val="24"/>
                <w:szCs w:val="24"/>
              </w:rPr>
              <w:t>③</w:t>
            </w:r>
            <w:r>
              <w:rPr>
                <w:rFonts w:ascii="Times New Roman" w:hAnsi="Times New Roman" w:eastAsia="宋体"/>
                <w:snapToGrid w:val="0"/>
                <w:color w:val="000000"/>
                <w:spacing w:val="-6"/>
                <w:kern w:val="21"/>
                <w:sz w:val="24"/>
                <w:szCs w:val="24"/>
              </w:rPr>
              <w:fldChar w:fldCharType="end"/>
            </w:r>
          </w:p>
        </w:tc>
        <w:tc>
          <w:tcPr>
            <w:tcW w:w="1629" w:type="dxa"/>
            <w:tcMar>
              <w:left w:w="28" w:type="dxa"/>
              <w:right w:w="28" w:type="dxa"/>
            </w:tcMar>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本项目排放量（固体废物产生量）</w:t>
            </w:r>
            <w:r>
              <w:rPr>
                <w:rFonts w:ascii="Times New Roman" w:hAnsi="Times New Roman" w:eastAsia="宋体"/>
                <w:snapToGrid w:val="0"/>
                <w:color w:val="000000"/>
                <w:spacing w:val="-6"/>
                <w:kern w:val="21"/>
                <w:sz w:val="24"/>
                <w:szCs w:val="24"/>
              </w:rPr>
              <w:fldChar w:fldCharType="begin"/>
            </w:r>
            <w:r>
              <w:rPr>
                <w:rFonts w:ascii="Times New Roman" w:hAnsi="Times New Roman" w:eastAsia="宋体"/>
                <w:snapToGrid w:val="0"/>
                <w:color w:val="000000"/>
                <w:spacing w:val="-6"/>
                <w:kern w:val="21"/>
                <w:sz w:val="24"/>
                <w:szCs w:val="24"/>
              </w:rPr>
              <w:instrText xml:space="preserve"> = 4 \* GB3 \* MERGEFORMAT </w:instrText>
            </w:r>
            <w:r>
              <w:rPr>
                <w:rFonts w:ascii="Times New Roman" w:hAnsi="Times New Roman" w:eastAsia="宋体"/>
                <w:snapToGrid w:val="0"/>
                <w:color w:val="000000"/>
                <w:spacing w:val="-6"/>
                <w:kern w:val="21"/>
                <w:sz w:val="24"/>
                <w:szCs w:val="24"/>
              </w:rPr>
              <w:fldChar w:fldCharType="separate"/>
            </w:r>
            <w:r>
              <w:rPr>
                <w:rFonts w:ascii="Times New Roman" w:hAnsi="Times New Roman" w:eastAsia="宋体"/>
                <w:color w:val="000000"/>
                <w:kern w:val="2"/>
                <w:sz w:val="24"/>
                <w:szCs w:val="24"/>
              </w:rPr>
              <w:t>④</w:t>
            </w:r>
            <w:r>
              <w:rPr>
                <w:rFonts w:ascii="Times New Roman" w:hAnsi="Times New Roman" w:eastAsia="宋体"/>
                <w:snapToGrid w:val="0"/>
                <w:color w:val="000000"/>
                <w:spacing w:val="-6"/>
                <w:kern w:val="21"/>
                <w:sz w:val="24"/>
                <w:szCs w:val="24"/>
              </w:rPr>
              <w:fldChar w:fldCharType="end"/>
            </w:r>
          </w:p>
        </w:tc>
        <w:tc>
          <w:tcPr>
            <w:tcW w:w="1481" w:type="dxa"/>
            <w:tcMar>
              <w:left w:w="28" w:type="dxa"/>
              <w:right w:w="28" w:type="dxa"/>
            </w:tcMar>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spacing w:val="-16"/>
                <w:kern w:val="21"/>
                <w:sz w:val="24"/>
                <w:szCs w:val="24"/>
              </w:rPr>
            </w:pPr>
            <w:r>
              <w:rPr>
                <w:rFonts w:ascii="Times New Roman" w:hAnsi="Times New Roman" w:eastAsia="宋体"/>
                <w:snapToGrid w:val="0"/>
                <w:color w:val="000000"/>
                <w:spacing w:val="-16"/>
                <w:kern w:val="21"/>
                <w:sz w:val="24"/>
                <w:szCs w:val="24"/>
              </w:rPr>
              <w:t>以新带老削减量（新建项目不填）</w:t>
            </w:r>
            <w:r>
              <w:rPr>
                <w:rFonts w:ascii="Times New Roman" w:hAnsi="Times New Roman" w:eastAsia="宋体"/>
                <w:snapToGrid w:val="0"/>
                <w:color w:val="000000"/>
                <w:spacing w:val="-16"/>
                <w:kern w:val="21"/>
                <w:sz w:val="24"/>
                <w:szCs w:val="24"/>
              </w:rPr>
              <w:fldChar w:fldCharType="begin"/>
            </w:r>
            <w:r>
              <w:rPr>
                <w:rFonts w:ascii="Times New Roman" w:hAnsi="Times New Roman" w:eastAsia="宋体"/>
                <w:snapToGrid w:val="0"/>
                <w:color w:val="000000"/>
                <w:spacing w:val="-16"/>
                <w:kern w:val="21"/>
                <w:sz w:val="24"/>
                <w:szCs w:val="24"/>
              </w:rPr>
              <w:instrText xml:space="preserve"> = 5 \* GB3 \* MERGEFORMAT </w:instrText>
            </w:r>
            <w:r>
              <w:rPr>
                <w:rFonts w:ascii="Times New Roman" w:hAnsi="Times New Roman" w:eastAsia="宋体"/>
                <w:snapToGrid w:val="0"/>
                <w:color w:val="000000"/>
                <w:spacing w:val="-16"/>
                <w:kern w:val="21"/>
                <w:sz w:val="24"/>
                <w:szCs w:val="24"/>
              </w:rPr>
              <w:fldChar w:fldCharType="separate"/>
            </w:r>
            <w:r>
              <w:rPr>
                <w:rFonts w:ascii="Times New Roman" w:hAnsi="Times New Roman" w:eastAsia="宋体"/>
                <w:color w:val="000000"/>
                <w:kern w:val="2"/>
                <w:sz w:val="24"/>
                <w:szCs w:val="24"/>
              </w:rPr>
              <w:t>⑤</w:t>
            </w:r>
            <w:r>
              <w:rPr>
                <w:rFonts w:ascii="Times New Roman" w:hAnsi="Times New Roman" w:eastAsia="宋体"/>
                <w:snapToGrid w:val="0"/>
                <w:color w:val="000000"/>
                <w:spacing w:val="-16"/>
                <w:kern w:val="21"/>
                <w:sz w:val="24"/>
                <w:szCs w:val="24"/>
              </w:rPr>
              <w:fldChar w:fldCharType="end"/>
            </w:r>
          </w:p>
        </w:tc>
        <w:tc>
          <w:tcPr>
            <w:tcW w:w="1567" w:type="dxa"/>
            <w:tcMar>
              <w:left w:w="28" w:type="dxa"/>
              <w:right w:w="28" w:type="dxa"/>
            </w:tcMar>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spacing w:val="-16"/>
                <w:kern w:val="21"/>
                <w:sz w:val="24"/>
                <w:szCs w:val="24"/>
              </w:rPr>
            </w:pPr>
            <w:r>
              <w:rPr>
                <w:rFonts w:ascii="Times New Roman" w:hAnsi="Times New Roman" w:eastAsia="宋体"/>
                <w:snapToGrid w:val="0"/>
                <w:color w:val="000000"/>
                <w:spacing w:val="-16"/>
                <w:kern w:val="21"/>
                <w:sz w:val="24"/>
                <w:szCs w:val="24"/>
              </w:rPr>
              <w:t>本项目建成后全厂排放量（固体废物产生量）</w:t>
            </w:r>
            <w:r>
              <w:rPr>
                <w:rFonts w:ascii="Times New Roman" w:hAnsi="Times New Roman" w:eastAsia="宋体"/>
                <w:snapToGrid w:val="0"/>
                <w:color w:val="000000"/>
                <w:spacing w:val="-16"/>
                <w:kern w:val="21"/>
                <w:sz w:val="24"/>
                <w:szCs w:val="24"/>
              </w:rPr>
              <w:fldChar w:fldCharType="begin"/>
            </w:r>
            <w:r>
              <w:rPr>
                <w:rFonts w:ascii="Times New Roman" w:hAnsi="Times New Roman" w:eastAsia="宋体"/>
                <w:snapToGrid w:val="0"/>
                <w:color w:val="000000"/>
                <w:spacing w:val="-16"/>
                <w:kern w:val="21"/>
                <w:sz w:val="24"/>
                <w:szCs w:val="24"/>
              </w:rPr>
              <w:instrText xml:space="preserve"> = 6 \* GB3 \* MERGEFORMAT </w:instrText>
            </w:r>
            <w:r>
              <w:rPr>
                <w:rFonts w:ascii="Times New Roman" w:hAnsi="Times New Roman" w:eastAsia="宋体"/>
                <w:snapToGrid w:val="0"/>
                <w:color w:val="000000"/>
                <w:spacing w:val="-16"/>
                <w:kern w:val="21"/>
                <w:sz w:val="24"/>
                <w:szCs w:val="24"/>
              </w:rPr>
              <w:fldChar w:fldCharType="separate"/>
            </w:r>
            <w:r>
              <w:rPr>
                <w:rFonts w:ascii="Times New Roman" w:hAnsi="Times New Roman" w:eastAsia="宋体"/>
                <w:color w:val="000000"/>
                <w:kern w:val="2"/>
                <w:sz w:val="24"/>
                <w:szCs w:val="24"/>
              </w:rPr>
              <w:t>⑥</w:t>
            </w:r>
            <w:r>
              <w:rPr>
                <w:rFonts w:ascii="Times New Roman" w:hAnsi="Times New Roman" w:eastAsia="宋体"/>
                <w:snapToGrid w:val="0"/>
                <w:color w:val="000000"/>
                <w:spacing w:val="-16"/>
                <w:kern w:val="21"/>
                <w:sz w:val="24"/>
                <w:szCs w:val="24"/>
              </w:rPr>
              <w:fldChar w:fldCharType="end"/>
            </w:r>
          </w:p>
        </w:tc>
        <w:tc>
          <w:tcPr>
            <w:tcW w:w="1428" w:type="dxa"/>
            <w:tcMar>
              <w:left w:w="28" w:type="dxa"/>
              <w:right w:w="28" w:type="dxa"/>
            </w:tcMar>
            <w:vAlign w:val="center"/>
          </w:tcPr>
          <w:p>
            <w:pPr>
              <w:pStyle w:val="49"/>
              <w:spacing w:beforeLines="0" w:afterLines="0" w:line="360" w:lineRule="exact"/>
              <w:ind w:firstLine="0" w:firstLineChars="0"/>
              <w:jc w:val="center"/>
              <w:rPr>
                <w:rFonts w:ascii="Times New Roman" w:hAnsi="Times New Roman" w:eastAsia="宋体"/>
                <w:snapToGrid w:val="0"/>
                <w:color w:val="000000"/>
                <w:spacing w:val="-6"/>
                <w:kern w:val="21"/>
                <w:sz w:val="24"/>
                <w:szCs w:val="24"/>
              </w:rPr>
            </w:pPr>
            <w:r>
              <w:rPr>
                <w:rFonts w:ascii="Times New Roman" w:hAnsi="Times New Roman" w:eastAsia="宋体"/>
                <w:snapToGrid w:val="0"/>
                <w:color w:val="000000"/>
                <w:spacing w:val="-6"/>
                <w:kern w:val="21"/>
                <w:sz w:val="24"/>
                <w:szCs w:val="24"/>
              </w:rPr>
              <w:t>变化量</w:t>
            </w:r>
            <w:r>
              <w:rPr>
                <w:rFonts w:ascii="Times New Roman" w:hAnsi="Times New Roman" w:eastAsia="宋体"/>
                <w:snapToGrid w:val="0"/>
                <w:color w:val="000000"/>
                <w:spacing w:val="-6"/>
                <w:kern w:val="21"/>
                <w:sz w:val="24"/>
                <w:szCs w:val="24"/>
              </w:rPr>
              <w:fldChar w:fldCharType="begin"/>
            </w:r>
            <w:r>
              <w:rPr>
                <w:rFonts w:ascii="Times New Roman" w:hAnsi="Times New Roman" w:eastAsia="宋体"/>
                <w:snapToGrid w:val="0"/>
                <w:color w:val="000000"/>
                <w:spacing w:val="-6"/>
                <w:kern w:val="21"/>
                <w:sz w:val="24"/>
                <w:szCs w:val="24"/>
              </w:rPr>
              <w:instrText xml:space="preserve"> = 7 \* GB3 \* MERGEFORMAT </w:instrText>
            </w:r>
            <w:r>
              <w:rPr>
                <w:rFonts w:ascii="Times New Roman" w:hAnsi="Times New Roman" w:eastAsia="宋体"/>
                <w:snapToGrid w:val="0"/>
                <w:color w:val="000000"/>
                <w:spacing w:val="-6"/>
                <w:kern w:val="21"/>
                <w:sz w:val="24"/>
                <w:szCs w:val="24"/>
              </w:rPr>
              <w:fldChar w:fldCharType="separate"/>
            </w:r>
            <w:r>
              <w:rPr>
                <w:rFonts w:ascii="Times New Roman" w:hAnsi="Times New Roman" w:eastAsia="宋体"/>
                <w:color w:val="000000"/>
                <w:kern w:val="2"/>
                <w:sz w:val="24"/>
                <w:szCs w:val="24"/>
              </w:rPr>
              <w:t>⑦</w:t>
            </w:r>
            <w:r>
              <w:rPr>
                <w:rFonts w:ascii="Times New Roman" w:hAnsi="Times New Roman" w:eastAsia="宋体"/>
                <w:snapToGrid w:val="0"/>
                <w:color w:val="000000"/>
                <w:spacing w:val="-6"/>
                <w:kern w:val="21"/>
                <w:sz w:val="24"/>
                <w:szCs w:val="24"/>
              </w:rPr>
              <w:fldChar w:fldCharType="end"/>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restart"/>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ascii="Times New Roman" w:hAnsi="Times New Roman" w:eastAsia="宋体"/>
                <w:snapToGrid w:val="0"/>
                <w:color w:val="000000"/>
                <w:kern w:val="21"/>
                <w:sz w:val="24"/>
                <w:szCs w:val="24"/>
              </w:rPr>
              <w:t>废气</w:t>
            </w:r>
          </w:p>
        </w:tc>
        <w:tc>
          <w:tcPr>
            <w:tcW w:w="668" w:type="dxa"/>
            <w:vMerge w:val="restart"/>
            <w:vAlign w:val="center"/>
          </w:tcPr>
          <w:p>
            <w:pPr>
              <w:pStyle w:val="49"/>
              <w:spacing w:beforeLines="0" w:afterLines="0" w:line="360" w:lineRule="exact"/>
              <w:ind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烘干</w:t>
            </w:r>
          </w:p>
          <w:p>
            <w:pPr>
              <w:pStyle w:val="49"/>
              <w:spacing w:beforeLines="0" w:afterLines="0" w:line="360" w:lineRule="exact"/>
              <w:ind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废气</w:t>
            </w:r>
          </w:p>
        </w:tc>
        <w:tc>
          <w:tcPr>
            <w:tcW w:w="1010"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TSP</w:t>
            </w:r>
          </w:p>
        </w:tc>
        <w:tc>
          <w:tcPr>
            <w:tcW w:w="1682"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1.15t/a</w:t>
            </w:r>
          </w:p>
        </w:tc>
        <w:tc>
          <w:tcPr>
            <w:tcW w:w="148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567"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lang w:val="en-US" w:eastAsia="zh-CN"/>
              </w:rPr>
              <w:t>1.15</w:t>
            </w:r>
            <w:r>
              <w:rPr>
                <w:rFonts w:hint="eastAsia" w:ascii="Times New Roman" w:hAnsi="Times New Roman" w:eastAsia="宋体"/>
                <w:snapToGrid w:val="0"/>
                <w:color w:val="000000"/>
                <w:kern w:val="21"/>
                <w:sz w:val="24"/>
                <w:szCs w:val="24"/>
              </w:rPr>
              <w:t>t/a</w:t>
            </w:r>
          </w:p>
        </w:tc>
        <w:tc>
          <w:tcPr>
            <w:tcW w:w="1428"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lang w:val="en-US" w:eastAsia="zh-CN"/>
              </w:rPr>
              <w:t>+1.15</w:t>
            </w:r>
            <w:r>
              <w:rPr>
                <w:rFonts w:hint="eastAsia" w:ascii="Times New Roman" w:hAnsi="Times New Roman" w:eastAsia="宋体"/>
                <w:snapToGrid w:val="0"/>
                <w:color w:val="000000"/>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vAlign w:val="center"/>
          </w:tcPr>
          <w:p>
            <w:pPr>
              <w:pStyle w:val="49"/>
              <w:spacing w:beforeLines="0" w:afterLines="0" w:line="360" w:lineRule="exact"/>
              <w:jc w:val="center"/>
              <w:rPr>
                <w:rFonts w:ascii="Times New Roman" w:hAnsi="Times New Roman" w:eastAsia="宋体"/>
                <w:snapToGrid w:val="0"/>
                <w:color w:val="000000"/>
                <w:kern w:val="21"/>
                <w:sz w:val="24"/>
                <w:szCs w:val="24"/>
              </w:rPr>
            </w:pPr>
          </w:p>
        </w:tc>
        <w:tc>
          <w:tcPr>
            <w:tcW w:w="668" w:type="dxa"/>
            <w:vMerge w:val="continue"/>
            <w:vAlign w:val="center"/>
          </w:tcPr>
          <w:p>
            <w:pPr>
              <w:pStyle w:val="49"/>
              <w:spacing w:beforeLines="0" w:afterLines="0" w:line="360" w:lineRule="exact"/>
              <w:jc w:val="center"/>
              <w:rPr>
                <w:rFonts w:ascii="Times New Roman" w:hAnsi="Times New Roman" w:eastAsia="宋体"/>
                <w:snapToGrid w:val="0"/>
                <w:color w:val="000000"/>
                <w:kern w:val="21"/>
                <w:sz w:val="24"/>
                <w:szCs w:val="24"/>
              </w:rPr>
            </w:pPr>
          </w:p>
        </w:tc>
        <w:tc>
          <w:tcPr>
            <w:tcW w:w="1010"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NOx</w:t>
            </w:r>
          </w:p>
        </w:tc>
        <w:tc>
          <w:tcPr>
            <w:tcW w:w="1682"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snapToGrid w:val="0"/>
                <w:color w:val="000000"/>
                <w:kern w:val="21"/>
                <w:sz w:val="24"/>
                <w:szCs w:val="24"/>
                <w:lang w:val="en-US" w:eastAsia="zh-CN"/>
              </w:rPr>
              <w:t>16.536</w:t>
            </w:r>
            <w:r>
              <w:rPr>
                <w:rFonts w:hint="eastAsia" w:ascii="Times New Roman" w:hAnsi="Times New Roman" w:eastAsia="宋体"/>
                <w:snapToGrid w:val="0"/>
                <w:color w:val="000000"/>
                <w:kern w:val="21"/>
                <w:sz w:val="24"/>
                <w:szCs w:val="24"/>
              </w:rPr>
              <w:t>t/a</w:t>
            </w:r>
          </w:p>
        </w:tc>
        <w:tc>
          <w:tcPr>
            <w:tcW w:w="148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567"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snapToGrid w:val="0"/>
                <w:color w:val="000000"/>
                <w:kern w:val="21"/>
                <w:sz w:val="24"/>
                <w:szCs w:val="24"/>
                <w:lang w:val="en-US" w:eastAsia="zh-CN"/>
              </w:rPr>
              <w:t>16.536</w:t>
            </w:r>
            <w:r>
              <w:rPr>
                <w:rFonts w:hint="eastAsia" w:ascii="Times New Roman" w:hAnsi="Times New Roman" w:eastAsia="宋体"/>
                <w:snapToGrid w:val="0"/>
                <w:color w:val="000000"/>
                <w:kern w:val="21"/>
                <w:sz w:val="24"/>
                <w:szCs w:val="24"/>
              </w:rPr>
              <w:t>t/a</w:t>
            </w:r>
          </w:p>
        </w:tc>
        <w:tc>
          <w:tcPr>
            <w:tcW w:w="1428"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lang w:val="en-US" w:eastAsia="zh-CN"/>
              </w:rPr>
              <w:t>+</w:t>
            </w:r>
            <w:r>
              <w:rPr>
                <w:rFonts w:hint="eastAsia" w:ascii="Times New Roman" w:hAnsi="Times New Roman"/>
                <w:snapToGrid w:val="0"/>
                <w:color w:val="000000"/>
                <w:kern w:val="21"/>
                <w:sz w:val="24"/>
                <w:szCs w:val="24"/>
                <w:lang w:val="en-US" w:eastAsia="zh-CN"/>
              </w:rPr>
              <w:t>16.536</w:t>
            </w:r>
            <w:r>
              <w:rPr>
                <w:rFonts w:hint="eastAsia" w:ascii="Times New Roman" w:hAnsi="Times New Roman" w:eastAsia="宋体"/>
                <w:snapToGrid w:val="0"/>
                <w:color w:val="000000"/>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vAlign w:val="center"/>
          </w:tcPr>
          <w:p>
            <w:pPr>
              <w:pStyle w:val="49"/>
              <w:spacing w:beforeLines="0" w:afterLines="0" w:line="360" w:lineRule="exact"/>
              <w:jc w:val="center"/>
              <w:rPr>
                <w:rFonts w:ascii="Times New Roman" w:hAnsi="Times New Roman" w:eastAsia="宋体"/>
                <w:snapToGrid w:val="0"/>
                <w:color w:val="000000"/>
                <w:kern w:val="21"/>
                <w:sz w:val="24"/>
                <w:szCs w:val="24"/>
              </w:rPr>
            </w:pPr>
          </w:p>
        </w:tc>
        <w:tc>
          <w:tcPr>
            <w:tcW w:w="668" w:type="dxa"/>
            <w:vMerge w:val="continue"/>
            <w:vAlign w:val="center"/>
          </w:tcPr>
          <w:p>
            <w:pPr>
              <w:pStyle w:val="49"/>
              <w:spacing w:beforeLines="0" w:afterLines="0" w:line="360" w:lineRule="exact"/>
              <w:jc w:val="center"/>
              <w:rPr>
                <w:rFonts w:ascii="Times New Roman" w:hAnsi="Times New Roman" w:eastAsia="宋体"/>
                <w:snapToGrid w:val="0"/>
                <w:color w:val="000000"/>
                <w:kern w:val="21"/>
                <w:sz w:val="24"/>
                <w:szCs w:val="24"/>
              </w:rPr>
            </w:pPr>
          </w:p>
        </w:tc>
        <w:tc>
          <w:tcPr>
            <w:tcW w:w="1010"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SO</w:t>
            </w:r>
            <w:r>
              <w:rPr>
                <w:rFonts w:hint="eastAsia" w:ascii="Times New Roman" w:hAnsi="Times New Roman" w:eastAsia="宋体"/>
                <w:snapToGrid w:val="0"/>
                <w:color w:val="000000"/>
                <w:kern w:val="21"/>
                <w:sz w:val="24"/>
                <w:szCs w:val="24"/>
                <w:vertAlign w:val="subscript"/>
              </w:rPr>
              <w:t>2</w:t>
            </w:r>
          </w:p>
        </w:tc>
        <w:tc>
          <w:tcPr>
            <w:tcW w:w="1682"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snapToGrid w:val="0"/>
                <w:color w:val="000000"/>
                <w:kern w:val="21"/>
                <w:sz w:val="24"/>
                <w:szCs w:val="24"/>
                <w:lang w:val="en-US" w:eastAsia="zh-CN"/>
              </w:rPr>
              <w:t>11.52</w:t>
            </w:r>
            <w:r>
              <w:rPr>
                <w:rFonts w:hint="eastAsia" w:ascii="Times New Roman" w:hAnsi="Times New Roman" w:eastAsia="宋体"/>
                <w:snapToGrid w:val="0"/>
                <w:color w:val="000000"/>
                <w:kern w:val="21"/>
                <w:sz w:val="24"/>
                <w:szCs w:val="24"/>
              </w:rPr>
              <w:t>/a</w:t>
            </w:r>
          </w:p>
        </w:tc>
        <w:tc>
          <w:tcPr>
            <w:tcW w:w="148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567"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snapToGrid w:val="0"/>
                <w:color w:val="000000"/>
                <w:kern w:val="21"/>
                <w:sz w:val="24"/>
                <w:szCs w:val="24"/>
                <w:lang w:val="en-US" w:eastAsia="zh-CN"/>
              </w:rPr>
              <w:t>11.52</w:t>
            </w:r>
            <w:r>
              <w:rPr>
                <w:rFonts w:hint="eastAsia" w:ascii="Times New Roman" w:hAnsi="Times New Roman" w:eastAsia="宋体"/>
                <w:snapToGrid w:val="0"/>
                <w:color w:val="000000"/>
                <w:kern w:val="21"/>
                <w:sz w:val="24"/>
                <w:szCs w:val="24"/>
              </w:rPr>
              <w:t>t/a</w:t>
            </w:r>
          </w:p>
        </w:tc>
        <w:tc>
          <w:tcPr>
            <w:tcW w:w="1428"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lang w:val="en-US" w:eastAsia="zh-CN"/>
              </w:rPr>
              <w:t>+</w:t>
            </w:r>
            <w:r>
              <w:rPr>
                <w:rFonts w:hint="eastAsia" w:ascii="Times New Roman" w:hAnsi="Times New Roman"/>
                <w:snapToGrid w:val="0"/>
                <w:color w:val="000000"/>
                <w:kern w:val="21"/>
                <w:sz w:val="24"/>
                <w:szCs w:val="24"/>
                <w:lang w:val="en-US" w:eastAsia="zh-CN"/>
              </w:rPr>
              <w:t>11.52</w:t>
            </w:r>
            <w:r>
              <w:rPr>
                <w:rFonts w:hint="eastAsia" w:ascii="Times New Roman" w:hAnsi="Times New Roman" w:eastAsia="宋体"/>
                <w:snapToGrid w:val="0"/>
                <w:color w:val="000000"/>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vAlign w:val="center"/>
          </w:tcPr>
          <w:p>
            <w:pPr>
              <w:pStyle w:val="49"/>
              <w:spacing w:beforeLines="0" w:afterLines="0" w:line="360" w:lineRule="exact"/>
              <w:jc w:val="center"/>
              <w:rPr>
                <w:rFonts w:ascii="Times New Roman" w:hAnsi="Times New Roman" w:eastAsia="宋体"/>
                <w:snapToGrid w:val="0"/>
                <w:color w:val="000000"/>
                <w:kern w:val="21"/>
                <w:sz w:val="24"/>
                <w:szCs w:val="24"/>
              </w:rPr>
            </w:pPr>
          </w:p>
        </w:tc>
        <w:tc>
          <w:tcPr>
            <w:tcW w:w="1678" w:type="dxa"/>
            <w:gridSpan w:val="2"/>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生产粉尘（TSP）</w:t>
            </w:r>
          </w:p>
        </w:tc>
        <w:tc>
          <w:tcPr>
            <w:tcW w:w="1682"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snapToGrid w:val="0"/>
                <w:color w:val="000000"/>
                <w:kern w:val="21"/>
                <w:sz w:val="24"/>
                <w:szCs w:val="24"/>
                <w:lang w:val="en-US" w:eastAsia="zh-CN"/>
              </w:rPr>
              <w:t>0.964</w:t>
            </w:r>
            <w:r>
              <w:rPr>
                <w:rFonts w:hint="eastAsia" w:ascii="Times New Roman" w:hAnsi="Times New Roman" w:eastAsia="宋体"/>
                <w:snapToGrid w:val="0"/>
                <w:color w:val="000000"/>
                <w:kern w:val="21"/>
                <w:sz w:val="24"/>
                <w:szCs w:val="24"/>
              </w:rPr>
              <w:t>/a</w:t>
            </w:r>
          </w:p>
        </w:tc>
        <w:tc>
          <w:tcPr>
            <w:tcW w:w="148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567"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0.</w:t>
            </w:r>
            <w:r>
              <w:rPr>
                <w:rFonts w:hint="eastAsia" w:ascii="Times New Roman" w:hAnsi="Times New Roman"/>
                <w:snapToGrid w:val="0"/>
                <w:color w:val="000000"/>
                <w:kern w:val="21"/>
                <w:sz w:val="24"/>
                <w:szCs w:val="24"/>
                <w:lang w:val="en-US" w:eastAsia="zh-CN"/>
              </w:rPr>
              <w:t>964</w:t>
            </w:r>
            <w:r>
              <w:rPr>
                <w:rFonts w:hint="eastAsia" w:ascii="Times New Roman" w:hAnsi="Times New Roman" w:eastAsia="宋体"/>
                <w:snapToGrid w:val="0"/>
                <w:color w:val="000000"/>
                <w:kern w:val="21"/>
                <w:sz w:val="24"/>
                <w:szCs w:val="24"/>
              </w:rPr>
              <w:t>t/a</w:t>
            </w:r>
          </w:p>
        </w:tc>
        <w:tc>
          <w:tcPr>
            <w:tcW w:w="1428"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lang w:val="en-US" w:eastAsia="zh-CN"/>
              </w:rPr>
              <w:t>+</w:t>
            </w:r>
            <w:r>
              <w:rPr>
                <w:rFonts w:hint="eastAsia" w:ascii="Times New Roman" w:hAnsi="Times New Roman" w:eastAsia="宋体"/>
                <w:snapToGrid w:val="0"/>
                <w:color w:val="000000"/>
                <w:kern w:val="21"/>
                <w:sz w:val="24"/>
                <w:szCs w:val="24"/>
              </w:rPr>
              <w:t>0.</w:t>
            </w:r>
            <w:r>
              <w:rPr>
                <w:rFonts w:hint="eastAsia" w:ascii="Times New Roman" w:hAnsi="Times New Roman"/>
                <w:snapToGrid w:val="0"/>
                <w:color w:val="000000"/>
                <w:kern w:val="21"/>
                <w:sz w:val="24"/>
                <w:szCs w:val="24"/>
                <w:lang w:val="en-US" w:eastAsia="zh-CN"/>
              </w:rPr>
              <w:t>964</w:t>
            </w:r>
            <w:r>
              <w:rPr>
                <w:rFonts w:hint="eastAsia" w:ascii="Times New Roman" w:hAnsi="Times New Roman" w:eastAsia="宋体"/>
                <w:snapToGrid w:val="0"/>
                <w:color w:val="000000"/>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vAlign w:val="center"/>
          </w:tcPr>
          <w:p>
            <w:pPr>
              <w:pStyle w:val="49"/>
              <w:spacing w:beforeLines="0" w:afterLines="0" w:line="360" w:lineRule="exact"/>
              <w:jc w:val="center"/>
              <w:rPr>
                <w:rFonts w:ascii="Times New Roman" w:hAnsi="Times New Roman" w:eastAsia="宋体"/>
                <w:snapToGrid w:val="0"/>
                <w:color w:val="000000"/>
                <w:kern w:val="21"/>
                <w:sz w:val="24"/>
                <w:szCs w:val="24"/>
              </w:rPr>
            </w:pPr>
          </w:p>
        </w:tc>
        <w:tc>
          <w:tcPr>
            <w:tcW w:w="1678" w:type="dxa"/>
            <w:gridSpan w:val="2"/>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厨房油烟</w:t>
            </w:r>
          </w:p>
        </w:tc>
        <w:tc>
          <w:tcPr>
            <w:tcW w:w="1682"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1.872kg/a</w:t>
            </w:r>
          </w:p>
        </w:tc>
        <w:tc>
          <w:tcPr>
            <w:tcW w:w="148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567"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1.872kg/a</w:t>
            </w:r>
          </w:p>
        </w:tc>
        <w:tc>
          <w:tcPr>
            <w:tcW w:w="1428"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lang w:val="en-US" w:eastAsia="zh-CN"/>
              </w:rPr>
              <w:t>+</w:t>
            </w:r>
            <w:r>
              <w:rPr>
                <w:rFonts w:hint="eastAsia" w:ascii="Times New Roman" w:hAnsi="Times New Roman" w:eastAsia="宋体"/>
                <w:snapToGrid w:val="0"/>
                <w:color w:val="000000"/>
                <w:kern w:val="21"/>
                <w:sz w:val="24"/>
                <w:szCs w:val="24"/>
              </w:rPr>
              <w:t>1.872kg/a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restart"/>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废水</w:t>
            </w:r>
          </w:p>
        </w:tc>
        <w:tc>
          <w:tcPr>
            <w:tcW w:w="1678" w:type="dxa"/>
            <w:gridSpan w:val="2"/>
            <w:vAlign w:val="center"/>
          </w:tcPr>
          <w:p>
            <w:pPr>
              <w:pStyle w:val="49"/>
              <w:spacing w:beforeLines="0" w:afterLines="0" w:line="240" w:lineRule="auto"/>
              <w:ind w:firstLine="0" w:firstLineChars="0"/>
              <w:jc w:val="center"/>
              <w:rPr>
                <w:rFonts w:ascii="Times New Roman" w:hAnsi="Times New Roman" w:eastAsia="宋体" w:cs="宋体"/>
                <w:snapToGrid w:val="0"/>
                <w:color w:val="000000" w:themeColor="text1"/>
                <w:kern w:val="21"/>
                <w:sz w:val="24"/>
                <w:szCs w:val="24"/>
                <w14:textFill>
                  <w14:solidFill>
                    <w14:schemeClr w14:val="tx1"/>
                  </w14:solidFill>
                </w14:textFill>
              </w:rPr>
            </w:pPr>
            <w:r>
              <w:rPr>
                <w:rFonts w:ascii="Times New Roman" w:hAnsi="Times New Roman" w:eastAsia="宋体"/>
                <w:color w:val="000000" w:themeColor="text1"/>
                <w:sz w:val="24"/>
                <w:szCs w:val="24"/>
                <w14:textFill>
                  <w14:solidFill>
                    <w14:schemeClr w14:val="tx1"/>
                  </w14:solidFill>
                </w14:textFill>
              </w:rPr>
              <w:t>废水量</w:t>
            </w:r>
          </w:p>
        </w:tc>
        <w:tc>
          <w:tcPr>
            <w:tcW w:w="1682"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416t/a</w:t>
            </w:r>
          </w:p>
        </w:tc>
        <w:tc>
          <w:tcPr>
            <w:tcW w:w="148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567"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416t/a</w:t>
            </w:r>
          </w:p>
        </w:tc>
        <w:tc>
          <w:tcPr>
            <w:tcW w:w="1428"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lang w:val="en-US" w:eastAsia="zh-CN"/>
              </w:rPr>
              <w:t>+</w:t>
            </w:r>
            <w:r>
              <w:rPr>
                <w:rFonts w:hint="eastAsia" w:ascii="Times New Roman" w:hAnsi="Times New Roman" w:eastAsia="宋体"/>
                <w:snapToGrid w:val="0"/>
                <w:color w:val="000000"/>
                <w:kern w:val="21"/>
                <w:sz w:val="24"/>
                <w:szCs w:val="24"/>
              </w:rPr>
              <w:t>416t/a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vAlign w:val="center"/>
          </w:tcPr>
          <w:p>
            <w:pPr>
              <w:pStyle w:val="49"/>
              <w:spacing w:beforeLines="0" w:afterLines="0" w:line="360" w:lineRule="exact"/>
              <w:jc w:val="center"/>
              <w:rPr>
                <w:rFonts w:ascii="Times New Roman" w:hAnsi="Times New Roman" w:eastAsia="宋体"/>
                <w:snapToGrid w:val="0"/>
                <w:color w:val="000000"/>
                <w:kern w:val="21"/>
                <w:sz w:val="24"/>
                <w:szCs w:val="24"/>
              </w:rPr>
            </w:pPr>
          </w:p>
        </w:tc>
        <w:tc>
          <w:tcPr>
            <w:tcW w:w="1678" w:type="dxa"/>
            <w:gridSpan w:val="2"/>
            <w:vAlign w:val="center"/>
          </w:tcPr>
          <w:p>
            <w:pPr>
              <w:pStyle w:val="49"/>
              <w:spacing w:beforeLines="0" w:afterLines="0" w:line="240" w:lineRule="auto"/>
              <w:ind w:firstLine="0" w:firstLineChars="0"/>
              <w:jc w:val="center"/>
              <w:rPr>
                <w:rFonts w:ascii="Times New Roman" w:hAnsi="Times New Roman" w:eastAsia="宋体" w:cs="宋体"/>
                <w:snapToGrid w:val="0"/>
                <w:color w:val="000000" w:themeColor="text1"/>
                <w:kern w:val="21"/>
                <w:sz w:val="24"/>
                <w:szCs w:val="24"/>
                <w14:textFill>
                  <w14:solidFill>
                    <w14:schemeClr w14:val="tx1"/>
                  </w14:solidFill>
                </w14:textFill>
              </w:rPr>
            </w:pPr>
            <w:r>
              <w:rPr>
                <w:rFonts w:hint="eastAsia" w:ascii="Times New Roman" w:hAnsi="Times New Roman" w:eastAsia="宋体"/>
                <w:color w:val="000000" w:themeColor="text1"/>
                <w:sz w:val="24"/>
                <w:szCs w:val="24"/>
                <w14:textFill>
                  <w14:solidFill>
                    <w14:schemeClr w14:val="tx1"/>
                  </w14:solidFill>
                </w14:textFill>
              </w:rPr>
              <w:t>COD</w:t>
            </w:r>
          </w:p>
        </w:tc>
        <w:tc>
          <w:tcPr>
            <w:tcW w:w="1682"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0.</w:t>
            </w:r>
            <w:r>
              <w:rPr>
                <w:rFonts w:hint="eastAsia" w:ascii="Times New Roman" w:hAnsi="Times New Roman"/>
                <w:snapToGrid w:val="0"/>
                <w:color w:val="000000"/>
                <w:kern w:val="21"/>
                <w:sz w:val="24"/>
                <w:szCs w:val="24"/>
                <w:lang w:val="en-US" w:eastAsia="zh-CN"/>
              </w:rPr>
              <w:t>133</w:t>
            </w:r>
            <w:r>
              <w:rPr>
                <w:rFonts w:hint="eastAsia" w:ascii="Times New Roman" w:hAnsi="Times New Roman" w:eastAsia="宋体"/>
                <w:snapToGrid w:val="0"/>
                <w:color w:val="000000"/>
                <w:kern w:val="21"/>
                <w:sz w:val="24"/>
                <w:szCs w:val="24"/>
              </w:rPr>
              <w:t>t/a</w:t>
            </w:r>
          </w:p>
        </w:tc>
        <w:tc>
          <w:tcPr>
            <w:tcW w:w="148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567"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0.1</w:t>
            </w:r>
            <w:r>
              <w:rPr>
                <w:rFonts w:hint="eastAsia" w:ascii="Times New Roman" w:hAnsi="Times New Roman"/>
                <w:snapToGrid w:val="0"/>
                <w:color w:val="000000"/>
                <w:kern w:val="21"/>
                <w:sz w:val="24"/>
                <w:szCs w:val="24"/>
                <w:lang w:val="en-US" w:eastAsia="zh-CN"/>
              </w:rPr>
              <w:t>33</w:t>
            </w:r>
            <w:r>
              <w:rPr>
                <w:rFonts w:hint="eastAsia" w:ascii="Times New Roman" w:hAnsi="Times New Roman" w:eastAsia="宋体"/>
                <w:snapToGrid w:val="0"/>
                <w:color w:val="000000"/>
                <w:kern w:val="21"/>
                <w:sz w:val="24"/>
                <w:szCs w:val="24"/>
              </w:rPr>
              <w:t>t/a</w:t>
            </w:r>
          </w:p>
        </w:tc>
        <w:tc>
          <w:tcPr>
            <w:tcW w:w="1428"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lang w:val="en-US" w:eastAsia="zh-CN"/>
              </w:rPr>
              <w:t>+</w:t>
            </w:r>
            <w:r>
              <w:rPr>
                <w:rFonts w:hint="eastAsia" w:ascii="Times New Roman" w:hAnsi="Times New Roman" w:eastAsia="宋体"/>
                <w:snapToGrid w:val="0"/>
                <w:color w:val="000000"/>
                <w:kern w:val="21"/>
                <w:sz w:val="24"/>
                <w:szCs w:val="24"/>
              </w:rPr>
              <w:t>0.1</w:t>
            </w:r>
            <w:r>
              <w:rPr>
                <w:rFonts w:hint="eastAsia" w:ascii="Times New Roman" w:hAnsi="Times New Roman"/>
                <w:snapToGrid w:val="0"/>
                <w:color w:val="000000"/>
                <w:kern w:val="21"/>
                <w:sz w:val="24"/>
                <w:szCs w:val="24"/>
                <w:lang w:val="en-US" w:eastAsia="zh-CN"/>
              </w:rPr>
              <w:t>33</w:t>
            </w:r>
            <w:r>
              <w:rPr>
                <w:rFonts w:hint="eastAsia" w:ascii="Times New Roman" w:hAnsi="Times New Roman" w:eastAsia="宋体"/>
                <w:snapToGrid w:val="0"/>
                <w:color w:val="000000"/>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vAlign w:val="center"/>
          </w:tcPr>
          <w:p>
            <w:pPr>
              <w:pStyle w:val="49"/>
              <w:spacing w:beforeLines="0" w:afterLines="0" w:line="360" w:lineRule="exact"/>
              <w:jc w:val="center"/>
              <w:rPr>
                <w:rFonts w:ascii="Times New Roman" w:hAnsi="Times New Roman" w:eastAsia="宋体"/>
                <w:snapToGrid w:val="0"/>
                <w:color w:val="000000"/>
                <w:kern w:val="21"/>
                <w:sz w:val="24"/>
                <w:szCs w:val="24"/>
              </w:rPr>
            </w:pPr>
          </w:p>
        </w:tc>
        <w:tc>
          <w:tcPr>
            <w:tcW w:w="1678" w:type="dxa"/>
            <w:gridSpan w:val="2"/>
            <w:vAlign w:val="center"/>
          </w:tcPr>
          <w:p>
            <w:pPr>
              <w:pStyle w:val="49"/>
              <w:spacing w:beforeLines="0" w:afterLines="0" w:line="240" w:lineRule="auto"/>
              <w:ind w:firstLine="0" w:firstLineChars="0"/>
              <w:jc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BOD5</w:t>
            </w:r>
          </w:p>
        </w:tc>
        <w:tc>
          <w:tcPr>
            <w:tcW w:w="1682" w:type="dxa"/>
            <w:vAlign w:val="center"/>
          </w:tcPr>
          <w:p>
            <w:pPr>
              <w:spacing w:line="360" w:lineRule="exact"/>
              <w:jc w:val="center"/>
              <w:rPr>
                <w:rFonts w:hint="eastAsia"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hint="eastAsia"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hint="eastAsia"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hint="default" w:ascii="Times New Roman" w:hAnsi="Times New Roman" w:eastAsia="宋体"/>
                <w:snapToGrid w:val="0"/>
                <w:color w:val="000000"/>
                <w:kern w:val="21"/>
                <w:sz w:val="24"/>
                <w:szCs w:val="24"/>
                <w:lang w:val="en-US" w:eastAsia="zh-CN"/>
              </w:rPr>
            </w:pPr>
            <w:r>
              <w:rPr>
                <w:rFonts w:hint="eastAsia" w:ascii="Times New Roman" w:hAnsi="Times New Roman"/>
                <w:snapToGrid w:val="0"/>
                <w:color w:val="000000"/>
                <w:kern w:val="21"/>
                <w:sz w:val="24"/>
                <w:szCs w:val="24"/>
                <w:lang w:val="en-US" w:eastAsia="zh-CN"/>
              </w:rPr>
              <w:t>0.067</w:t>
            </w:r>
            <w:r>
              <w:rPr>
                <w:rFonts w:hint="eastAsia" w:ascii="Times New Roman" w:hAnsi="Times New Roman" w:eastAsia="宋体"/>
                <w:snapToGrid w:val="0"/>
                <w:color w:val="000000"/>
                <w:kern w:val="21"/>
                <w:sz w:val="24"/>
                <w:szCs w:val="24"/>
              </w:rPr>
              <w:t>t/a</w:t>
            </w:r>
          </w:p>
        </w:tc>
        <w:tc>
          <w:tcPr>
            <w:tcW w:w="1481" w:type="dxa"/>
            <w:vAlign w:val="center"/>
          </w:tcPr>
          <w:p>
            <w:pPr>
              <w:spacing w:line="360" w:lineRule="exact"/>
              <w:jc w:val="center"/>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snapToGrid w:val="0"/>
                <w:color w:val="000000"/>
                <w:kern w:val="21"/>
                <w:sz w:val="24"/>
                <w:szCs w:val="24"/>
              </w:rPr>
              <w:t>/</w:t>
            </w:r>
          </w:p>
        </w:tc>
        <w:tc>
          <w:tcPr>
            <w:tcW w:w="1567" w:type="dxa"/>
            <w:vAlign w:val="center"/>
          </w:tcPr>
          <w:p>
            <w:pPr>
              <w:spacing w:line="360" w:lineRule="exact"/>
              <w:jc w:val="center"/>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snapToGrid w:val="0"/>
                <w:color w:val="000000"/>
                <w:kern w:val="21"/>
                <w:sz w:val="24"/>
                <w:szCs w:val="24"/>
                <w:lang w:val="en-US" w:eastAsia="zh-CN"/>
              </w:rPr>
              <w:t>0.067</w:t>
            </w:r>
            <w:r>
              <w:rPr>
                <w:rFonts w:hint="eastAsia" w:ascii="Times New Roman" w:hAnsi="Times New Roman" w:eastAsia="宋体"/>
                <w:snapToGrid w:val="0"/>
                <w:color w:val="000000"/>
                <w:kern w:val="21"/>
                <w:sz w:val="24"/>
                <w:szCs w:val="24"/>
              </w:rPr>
              <w:t>t/a</w:t>
            </w:r>
          </w:p>
        </w:tc>
        <w:tc>
          <w:tcPr>
            <w:tcW w:w="1428" w:type="dxa"/>
            <w:vAlign w:val="center"/>
          </w:tcPr>
          <w:p>
            <w:pPr>
              <w:spacing w:line="360" w:lineRule="exact"/>
              <w:jc w:val="center"/>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snapToGrid w:val="0"/>
                <w:color w:val="000000"/>
                <w:kern w:val="21"/>
                <w:sz w:val="24"/>
                <w:szCs w:val="24"/>
                <w:lang w:val="en-US" w:eastAsia="zh-CN"/>
              </w:rPr>
              <w:t>+0.067</w:t>
            </w:r>
            <w:r>
              <w:rPr>
                <w:rFonts w:hint="eastAsia" w:ascii="Times New Roman" w:hAnsi="Times New Roman" w:eastAsia="宋体"/>
                <w:snapToGrid w:val="0"/>
                <w:color w:val="000000"/>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vAlign w:val="center"/>
          </w:tcPr>
          <w:p>
            <w:pPr>
              <w:pStyle w:val="49"/>
              <w:spacing w:beforeLines="0" w:afterLines="0" w:line="360" w:lineRule="exact"/>
              <w:jc w:val="center"/>
              <w:rPr>
                <w:rFonts w:ascii="Times New Roman" w:hAnsi="Times New Roman" w:eastAsia="宋体"/>
                <w:snapToGrid w:val="0"/>
                <w:color w:val="000000"/>
                <w:kern w:val="21"/>
                <w:sz w:val="24"/>
                <w:szCs w:val="24"/>
              </w:rPr>
            </w:pPr>
          </w:p>
        </w:tc>
        <w:tc>
          <w:tcPr>
            <w:tcW w:w="1678" w:type="dxa"/>
            <w:gridSpan w:val="2"/>
            <w:vAlign w:val="center"/>
          </w:tcPr>
          <w:p>
            <w:pPr>
              <w:pStyle w:val="49"/>
              <w:spacing w:beforeLines="0" w:afterLines="0" w:line="240" w:lineRule="auto"/>
              <w:ind w:firstLine="0" w:firstLineChars="0"/>
              <w:jc w:val="center"/>
              <w:rPr>
                <w:rFonts w:hint="eastAsia"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氨氮</w:t>
            </w:r>
          </w:p>
        </w:tc>
        <w:tc>
          <w:tcPr>
            <w:tcW w:w="1682"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hint="default" w:ascii="Times New Roman" w:hAnsi="Times New Roman" w:eastAsia="宋体"/>
                <w:snapToGrid w:val="0"/>
                <w:color w:val="000000"/>
                <w:kern w:val="21"/>
                <w:sz w:val="24"/>
                <w:szCs w:val="24"/>
                <w:lang w:val="en-US" w:eastAsia="zh-CN"/>
              </w:rPr>
            </w:pPr>
            <w:r>
              <w:rPr>
                <w:rFonts w:hint="eastAsia" w:ascii="Times New Roman" w:hAnsi="Times New Roman" w:eastAsia="宋体"/>
                <w:snapToGrid w:val="0"/>
                <w:color w:val="000000"/>
                <w:kern w:val="21"/>
                <w:sz w:val="24"/>
                <w:szCs w:val="24"/>
                <w:lang w:val="en-US" w:eastAsia="zh-CN"/>
              </w:rPr>
              <w:t>0.00</w:t>
            </w:r>
            <w:r>
              <w:rPr>
                <w:rFonts w:hint="eastAsia" w:ascii="Times New Roman" w:hAnsi="Times New Roman"/>
                <w:snapToGrid w:val="0"/>
                <w:color w:val="000000"/>
                <w:kern w:val="21"/>
                <w:sz w:val="24"/>
                <w:szCs w:val="24"/>
                <w:lang w:val="en-US" w:eastAsia="zh-CN"/>
              </w:rPr>
              <w:t>75</w:t>
            </w:r>
            <w:r>
              <w:rPr>
                <w:rFonts w:hint="eastAsia" w:ascii="Times New Roman" w:hAnsi="Times New Roman" w:eastAsia="宋体"/>
                <w:snapToGrid w:val="0"/>
                <w:color w:val="000000"/>
                <w:kern w:val="21"/>
                <w:sz w:val="24"/>
                <w:szCs w:val="24"/>
              </w:rPr>
              <w:t>t/a</w:t>
            </w:r>
          </w:p>
        </w:tc>
        <w:tc>
          <w:tcPr>
            <w:tcW w:w="148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567" w:type="dxa"/>
            <w:vAlign w:val="center"/>
          </w:tcPr>
          <w:p>
            <w:pPr>
              <w:pStyle w:val="49"/>
              <w:spacing w:beforeLines="0" w:afterLines="0" w:line="360" w:lineRule="exact"/>
              <w:ind w:left="0" w:leftChars="0" w:firstLine="0" w:firstLineChars="0"/>
              <w:jc w:val="center"/>
              <w:rPr>
                <w:rFonts w:hint="default" w:ascii="Times New Roman" w:hAnsi="Times New Roman" w:eastAsia="宋体"/>
                <w:snapToGrid w:val="0"/>
                <w:color w:val="000000"/>
                <w:kern w:val="21"/>
                <w:sz w:val="24"/>
                <w:szCs w:val="24"/>
                <w:lang w:val="en-US" w:eastAsia="zh-CN"/>
              </w:rPr>
            </w:pPr>
            <w:r>
              <w:rPr>
                <w:rFonts w:hint="eastAsia" w:ascii="Times New Roman" w:hAnsi="Times New Roman" w:eastAsia="宋体"/>
                <w:snapToGrid w:val="0"/>
                <w:color w:val="000000"/>
                <w:kern w:val="21"/>
                <w:sz w:val="24"/>
                <w:szCs w:val="24"/>
                <w:lang w:val="en-US" w:eastAsia="zh-CN"/>
              </w:rPr>
              <w:t>0.00</w:t>
            </w:r>
            <w:r>
              <w:rPr>
                <w:rFonts w:hint="eastAsia" w:ascii="Times New Roman" w:hAnsi="Times New Roman"/>
                <w:snapToGrid w:val="0"/>
                <w:color w:val="000000"/>
                <w:kern w:val="21"/>
                <w:sz w:val="24"/>
                <w:szCs w:val="24"/>
                <w:lang w:val="en-US" w:eastAsia="zh-CN"/>
              </w:rPr>
              <w:t>75</w:t>
            </w:r>
            <w:r>
              <w:rPr>
                <w:rFonts w:hint="eastAsia" w:ascii="Times New Roman" w:hAnsi="Times New Roman" w:eastAsia="宋体"/>
                <w:snapToGrid w:val="0"/>
                <w:color w:val="000000"/>
                <w:kern w:val="21"/>
                <w:sz w:val="24"/>
                <w:szCs w:val="24"/>
              </w:rPr>
              <w:t>t/a</w:t>
            </w:r>
          </w:p>
        </w:tc>
        <w:tc>
          <w:tcPr>
            <w:tcW w:w="1428"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lang w:val="en-US" w:eastAsia="zh-CN"/>
              </w:rPr>
              <w:t>+0.00</w:t>
            </w:r>
            <w:r>
              <w:rPr>
                <w:rFonts w:hint="eastAsia" w:ascii="Times New Roman" w:hAnsi="Times New Roman"/>
                <w:snapToGrid w:val="0"/>
                <w:color w:val="000000"/>
                <w:kern w:val="21"/>
                <w:sz w:val="24"/>
                <w:szCs w:val="24"/>
                <w:lang w:val="en-US" w:eastAsia="zh-CN"/>
              </w:rPr>
              <w:t>75</w:t>
            </w:r>
            <w:r>
              <w:rPr>
                <w:rFonts w:hint="eastAsia" w:ascii="Times New Roman" w:hAnsi="Times New Roman" w:eastAsia="宋体"/>
                <w:snapToGrid w:val="0"/>
                <w:color w:val="000000"/>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vAlign w:val="center"/>
          </w:tcPr>
          <w:p>
            <w:pPr>
              <w:pStyle w:val="49"/>
              <w:spacing w:beforeLines="0" w:afterLines="0" w:line="360" w:lineRule="exact"/>
              <w:jc w:val="center"/>
              <w:rPr>
                <w:rFonts w:ascii="Times New Roman" w:hAnsi="Times New Roman" w:eastAsia="宋体"/>
                <w:snapToGrid w:val="0"/>
                <w:color w:val="000000"/>
                <w:kern w:val="21"/>
                <w:sz w:val="24"/>
                <w:szCs w:val="24"/>
              </w:rPr>
            </w:pPr>
          </w:p>
        </w:tc>
        <w:tc>
          <w:tcPr>
            <w:tcW w:w="1678" w:type="dxa"/>
            <w:gridSpan w:val="2"/>
            <w:vAlign w:val="center"/>
          </w:tcPr>
          <w:p>
            <w:pPr>
              <w:pStyle w:val="49"/>
              <w:spacing w:beforeLines="0" w:afterLines="0" w:line="240" w:lineRule="auto"/>
              <w:ind w:firstLine="0" w:firstLineChars="0"/>
              <w:jc w:val="center"/>
              <w:rPr>
                <w:rFonts w:hint="eastAsia" w:ascii="Times New Roman" w:hAnsi="Times New Roman" w:eastAsia="宋体" w:cs="宋体"/>
                <w:snapToGrid w:val="0"/>
                <w:color w:val="000000" w:themeColor="text1"/>
                <w:kern w:val="21"/>
                <w:sz w:val="24"/>
                <w:szCs w:val="24"/>
                <w:lang w:eastAsia="zh-CN"/>
                <w14:textFill>
                  <w14:solidFill>
                    <w14:schemeClr w14:val="tx1"/>
                  </w14:solidFill>
                </w14:textFill>
              </w:rPr>
            </w:pPr>
            <w:r>
              <w:rPr>
                <w:rFonts w:hint="eastAsia" w:ascii="Times New Roman" w:hAnsi="Times New Roman" w:eastAsia="宋体"/>
                <w:color w:val="000000" w:themeColor="text1"/>
                <w:sz w:val="24"/>
                <w:szCs w:val="24"/>
                <w:lang w:val="en-US" w:eastAsia="zh-CN"/>
                <w14:textFill>
                  <w14:solidFill>
                    <w14:schemeClr w14:val="tx1"/>
                  </w14:solidFill>
                </w14:textFill>
              </w:rPr>
              <w:t>悬浮物</w:t>
            </w:r>
          </w:p>
        </w:tc>
        <w:tc>
          <w:tcPr>
            <w:tcW w:w="1682"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0.0</w:t>
            </w:r>
            <w:r>
              <w:rPr>
                <w:rFonts w:hint="eastAsia" w:ascii="Times New Roman" w:hAnsi="Times New Roman"/>
                <w:snapToGrid w:val="0"/>
                <w:color w:val="000000"/>
                <w:kern w:val="21"/>
                <w:sz w:val="24"/>
                <w:szCs w:val="24"/>
                <w:lang w:val="en-US" w:eastAsia="zh-CN"/>
              </w:rPr>
              <w:t>63</w:t>
            </w:r>
            <w:r>
              <w:rPr>
                <w:rFonts w:hint="eastAsia" w:ascii="Times New Roman" w:hAnsi="Times New Roman" w:eastAsia="宋体"/>
                <w:snapToGrid w:val="0"/>
                <w:color w:val="000000"/>
                <w:kern w:val="21"/>
                <w:sz w:val="24"/>
                <w:szCs w:val="24"/>
              </w:rPr>
              <w:t>t/a</w:t>
            </w:r>
          </w:p>
        </w:tc>
        <w:tc>
          <w:tcPr>
            <w:tcW w:w="148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567"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0.0</w:t>
            </w:r>
            <w:r>
              <w:rPr>
                <w:rFonts w:hint="eastAsia" w:ascii="Times New Roman" w:hAnsi="Times New Roman"/>
                <w:snapToGrid w:val="0"/>
                <w:color w:val="000000"/>
                <w:kern w:val="21"/>
                <w:sz w:val="24"/>
                <w:szCs w:val="24"/>
                <w:lang w:val="en-US" w:eastAsia="zh-CN"/>
              </w:rPr>
              <w:t>63</w:t>
            </w:r>
            <w:r>
              <w:rPr>
                <w:rFonts w:hint="eastAsia" w:ascii="Times New Roman" w:hAnsi="Times New Roman" w:eastAsia="宋体"/>
                <w:snapToGrid w:val="0"/>
                <w:color w:val="000000"/>
                <w:kern w:val="21"/>
                <w:sz w:val="24"/>
                <w:szCs w:val="24"/>
              </w:rPr>
              <w:t>t/a</w:t>
            </w:r>
          </w:p>
        </w:tc>
        <w:tc>
          <w:tcPr>
            <w:tcW w:w="1428"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lang w:val="en-US" w:eastAsia="zh-CN"/>
              </w:rPr>
              <w:t>+</w:t>
            </w:r>
            <w:r>
              <w:rPr>
                <w:rFonts w:hint="eastAsia" w:ascii="Times New Roman" w:hAnsi="Times New Roman" w:eastAsia="宋体"/>
                <w:snapToGrid w:val="0"/>
                <w:color w:val="000000"/>
                <w:kern w:val="21"/>
                <w:sz w:val="24"/>
                <w:szCs w:val="24"/>
              </w:rPr>
              <w:t>0.0</w:t>
            </w:r>
            <w:r>
              <w:rPr>
                <w:rFonts w:hint="eastAsia" w:ascii="Times New Roman" w:hAnsi="Times New Roman"/>
                <w:snapToGrid w:val="0"/>
                <w:color w:val="000000"/>
                <w:kern w:val="21"/>
                <w:sz w:val="24"/>
                <w:szCs w:val="24"/>
                <w:lang w:val="en-US" w:eastAsia="zh-CN"/>
              </w:rPr>
              <w:t>63</w:t>
            </w:r>
            <w:r>
              <w:rPr>
                <w:rFonts w:hint="eastAsia" w:ascii="Times New Roman" w:hAnsi="Times New Roman" w:eastAsia="宋体"/>
                <w:snapToGrid w:val="0"/>
                <w:color w:val="000000"/>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vAlign w:val="center"/>
          </w:tcPr>
          <w:p>
            <w:pPr>
              <w:pStyle w:val="49"/>
              <w:spacing w:beforeLines="0" w:afterLines="0" w:line="360" w:lineRule="exact"/>
              <w:jc w:val="center"/>
              <w:rPr>
                <w:rFonts w:ascii="Times New Roman" w:hAnsi="Times New Roman" w:eastAsia="宋体"/>
                <w:snapToGrid w:val="0"/>
                <w:color w:val="000000"/>
                <w:kern w:val="21"/>
                <w:sz w:val="24"/>
                <w:szCs w:val="24"/>
              </w:rPr>
            </w:pPr>
          </w:p>
        </w:tc>
        <w:tc>
          <w:tcPr>
            <w:tcW w:w="1678" w:type="dxa"/>
            <w:gridSpan w:val="2"/>
            <w:vAlign w:val="center"/>
          </w:tcPr>
          <w:p>
            <w:pPr>
              <w:pStyle w:val="49"/>
              <w:spacing w:beforeLines="0" w:afterLines="0" w:line="240" w:lineRule="auto"/>
              <w:ind w:firstLine="0" w:firstLineChars="0"/>
              <w:jc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总磷</w:t>
            </w:r>
          </w:p>
        </w:tc>
        <w:tc>
          <w:tcPr>
            <w:tcW w:w="1682" w:type="dxa"/>
            <w:vAlign w:val="center"/>
          </w:tcPr>
          <w:p>
            <w:pPr>
              <w:spacing w:line="360" w:lineRule="exact"/>
              <w:jc w:val="center"/>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hint="eastAsia" w:ascii="Times New Roman" w:hAnsi="Times New Roman" w:eastAsia="宋体" w:cs="Times New Roman"/>
                <w:snapToGrid w:val="0"/>
                <w:color w:val="000000"/>
                <w:kern w:val="21"/>
                <w:sz w:val="24"/>
                <w:szCs w:val="24"/>
                <w:lang w:val="en-US" w:eastAsia="zh-CN" w:bidi="ar-SA"/>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hint="default" w:ascii="Times New Roman" w:hAnsi="Times New Roman" w:eastAsia="宋体"/>
                <w:snapToGrid w:val="0"/>
                <w:color w:val="000000"/>
                <w:kern w:val="21"/>
                <w:sz w:val="24"/>
                <w:szCs w:val="24"/>
                <w:lang w:val="en-US" w:eastAsia="zh-CN"/>
              </w:rPr>
            </w:pPr>
            <w:r>
              <w:rPr>
                <w:rFonts w:hint="eastAsia" w:ascii="Times New Roman" w:hAnsi="Times New Roman"/>
                <w:snapToGrid w:val="0"/>
                <w:color w:val="000000"/>
                <w:kern w:val="21"/>
                <w:sz w:val="24"/>
                <w:szCs w:val="24"/>
                <w:lang w:val="en-US" w:eastAsia="zh-CN"/>
              </w:rPr>
              <w:t>0.0026</w:t>
            </w:r>
            <w:r>
              <w:rPr>
                <w:rFonts w:hint="eastAsia" w:ascii="Times New Roman" w:hAnsi="Times New Roman" w:eastAsia="宋体"/>
                <w:snapToGrid w:val="0"/>
                <w:color w:val="000000"/>
                <w:kern w:val="21"/>
                <w:sz w:val="24"/>
                <w:szCs w:val="24"/>
              </w:rPr>
              <w:t>t/a</w:t>
            </w:r>
          </w:p>
        </w:tc>
        <w:tc>
          <w:tcPr>
            <w:tcW w:w="1481" w:type="dxa"/>
            <w:vAlign w:val="center"/>
          </w:tcPr>
          <w:p>
            <w:pPr>
              <w:spacing w:line="360" w:lineRule="exact"/>
              <w:jc w:val="center"/>
              <w:rPr>
                <w:rFonts w:hint="default" w:ascii="Times New Roman" w:hAnsi="Times New Roman" w:eastAsia="宋体"/>
                <w:snapToGrid w:val="0"/>
                <w:color w:val="000000"/>
                <w:kern w:val="21"/>
                <w:sz w:val="24"/>
                <w:szCs w:val="24"/>
                <w:lang w:val="en-US" w:eastAsia="zh-CN"/>
              </w:rPr>
            </w:pPr>
            <w:r>
              <w:rPr>
                <w:rFonts w:hint="eastAsia" w:ascii="Times New Roman" w:hAnsi="Times New Roman"/>
                <w:snapToGrid w:val="0"/>
                <w:color w:val="000000"/>
                <w:kern w:val="21"/>
                <w:sz w:val="24"/>
                <w:szCs w:val="24"/>
                <w:lang w:val="en-US" w:eastAsia="zh-CN"/>
              </w:rPr>
              <w:t>/</w:t>
            </w:r>
          </w:p>
        </w:tc>
        <w:tc>
          <w:tcPr>
            <w:tcW w:w="1567" w:type="dxa"/>
            <w:vAlign w:val="center"/>
          </w:tcPr>
          <w:p>
            <w:pPr>
              <w:pStyle w:val="49"/>
              <w:spacing w:beforeLines="0" w:afterLines="0" w:line="360" w:lineRule="exact"/>
              <w:ind w:left="0" w:leftChars="0" w:firstLine="0" w:firstLineChars="0"/>
              <w:jc w:val="center"/>
              <w:rPr>
                <w:rFonts w:hint="eastAsia" w:ascii="Times New Roman" w:hAnsi="Times New Roman" w:eastAsia="宋体"/>
                <w:snapToGrid w:val="0"/>
                <w:color w:val="000000"/>
                <w:kern w:val="21"/>
                <w:sz w:val="24"/>
                <w:szCs w:val="24"/>
              </w:rPr>
            </w:pPr>
            <w:r>
              <w:rPr>
                <w:rFonts w:hint="eastAsia" w:ascii="Times New Roman" w:hAnsi="Times New Roman"/>
                <w:snapToGrid w:val="0"/>
                <w:color w:val="000000"/>
                <w:kern w:val="21"/>
                <w:sz w:val="24"/>
                <w:szCs w:val="24"/>
                <w:lang w:val="en-US" w:eastAsia="zh-CN"/>
              </w:rPr>
              <w:t>0.0026</w:t>
            </w:r>
            <w:r>
              <w:rPr>
                <w:rFonts w:hint="eastAsia" w:ascii="Times New Roman" w:hAnsi="Times New Roman" w:eastAsia="宋体"/>
                <w:snapToGrid w:val="0"/>
                <w:color w:val="000000"/>
                <w:kern w:val="21"/>
                <w:sz w:val="24"/>
                <w:szCs w:val="24"/>
              </w:rPr>
              <w:t>t/a</w:t>
            </w:r>
          </w:p>
        </w:tc>
        <w:tc>
          <w:tcPr>
            <w:tcW w:w="1428" w:type="dxa"/>
            <w:vAlign w:val="center"/>
          </w:tcPr>
          <w:p>
            <w:pPr>
              <w:pStyle w:val="49"/>
              <w:spacing w:beforeLines="0" w:afterLines="0" w:line="360" w:lineRule="exact"/>
              <w:ind w:left="0" w:leftChars="0" w:firstLine="0" w:firstLineChars="0"/>
              <w:jc w:val="center"/>
              <w:rPr>
                <w:rFonts w:hint="eastAsia" w:ascii="Times New Roman" w:hAnsi="Times New Roman" w:eastAsia="宋体"/>
                <w:snapToGrid w:val="0"/>
                <w:color w:val="000000"/>
                <w:kern w:val="21"/>
                <w:sz w:val="24"/>
                <w:szCs w:val="24"/>
                <w:lang w:val="en-US" w:eastAsia="zh-CN"/>
              </w:rPr>
            </w:pPr>
            <w:r>
              <w:rPr>
                <w:rFonts w:hint="eastAsia" w:ascii="Times New Roman" w:hAnsi="Times New Roman"/>
                <w:snapToGrid w:val="0"/>
                <w:color w:val="000000"/>
                <w:kern w:val="21"/>
                <w:sz w:val="24"/>
                <w:szCs w:val="24"/>
                <w:lang w:val="en-US" w:eastAsia="zh-CN"/>
              </w:rPr>
              <w:t>+0.0026</w:t>
            </w:r>
            <w:r>
              <w:rPr>
                <w:rFonts w:hint="eastAsia" w:ascii="Times New Roman" w:hAnsi="Times New Roman" w:eastAsia="宋体"/>
                <w:snapToGrid w:val="0"/>
                <w:color w:val="000000"/>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vAlign w:val="center"/>
          </w:tcPr>
          <w:p>
            <w:pPr>
              <w:pStyle w:val="49"/>
              <w:spacing w:beforeLines="0" w:afterLines="0" w:line="360" w:lineRule="exact"/>
              <w:jc w:val="center"/>
              <w:rPr>
                <w:rFonts w:ascii="Times New Roman" w:hAnsi="Times New Roman" w:eastAsia="宋体"/>
                <w:snapToGrid w:val="0"/>
                <w:color w:val="000000"/>
                <w:kern w:val="21"/>
                <w:sz w:val="24"/>
                <w:szCs w:val="24"/>
              </w:rPr>
            </w:pPr>
          </w:p>
        </w:tc>
        <w:tc>
          <w:tcPr>
            <w:tcW w:w="1678" w:type="dxa"/>
            <w:gridSpan w:val="2"/>
            <w:vAlign w:val="center"/>
          </w:tcPr>
          <w:p>
            <w:pPr>
              <w:pStyle w:val="49"/>
              <w:spacing w:beforeLines="0" w:afterLines="0" w:line="240" w:lineRule="auto"/>
              <w:ind w:firstLine="0" w:firstLineChars="0"/>
              <w:jc w:val="center"/>
              <w:rPr>
                <w:rFonts w:hint="default" w:ascii="Times New Roman" w:hAnsi="Times New Roman" w:eastAsia="宋体"/>
                <w:color w:val="000000" w:themeColor="text1"/>
                <w:sz w:val="24"/>
                <w:szCs w:val="24"/>
                <w:lang w:val="en-US" w:eastAsia="zh-CN"/>
                <w14:textFill>
                  <w14:solidFill>
                    <w14:schemeClr w14:val="tx1"/>
                  </w14:solidFill>
                </w14:textFill>
              </w:rPr>
            </w:pPr>
            <w:r>
              <w:rPr>
                <w:rFonts w:hint="eastAsia" w:ascii="Times New Roman" w:hAnsi="Times New Roman"/>
                <w:color w:val="000000" w:themeColor="text1"/>
                <w:sz w:val="24"/>
                <w:szCs w:val="24"/>
                <w:lang w:val="en-US" w:eastAsia="zh-CN"/>
                <w14:textFill>
                  <w14:solidFill>
                    <w14:schemeClr w14:val="tx1"/>
                  </w14:solidFill>
                </w14:textFill>
              </w:rPr>
              <w:t>动植物油</w:t>
            </w:r>
          </w:p>
        </w:tc>
        <w:tc>
          <w:tcPr>
            <w:tcW w:w="1682" w:type="dxa"/>
            <w:vAlign w:val="center"/>
          </w:tcPr>
          <w:p>
            <w:pPr>
              <w:spacing w:line="360" w:lineRule="exact"/>
              <w:jc w:val="center"/>
              <w:rPr>
                <w:rFonts w:hint="eastAsia" w:ascii="Times New Roman" w:hAnsi="Times New Roman" w:eastAsia="宋体"/>
                <w:snapToGrid w:val="0"/>
                <w:color w:val="000000"/>
                <w:kern w:val="21"/>
                <w:sz w:val="24"/>
                <w:szCs w:val="24"/>
                <w:lang w:val="en-US" w:eastAsia="zh-CN"/>
              </w:rPr>
            </w:pPr>
            <w:r>
              <w:rPr>
                <w:rFonts w:hint="eastAsia" w:ascii="Times New Roman" w:hAnsi="Times New Roman"/>
                <w:snapToGrid w:val="0"/>
                <w:color w:val="000000"/>
                <w:kern w:val="21"/>
                <w:sz w:val="24"/>
                <w:szCs w:val="24"/>
                <w:lang w:val="en-US" w:eastAsia="zh-CN"/>
              </w:rPr>
              <w:t>/</w:t>
            </w:r>
          </w:p>
        </w:tc>
        <w:tc>
          <w:tcPr>
            <w:tcW w:w="1185" w:type="dxa"/>
            <w:vAlign w:val="center"/>
          </w:tcPr>
          <w:p>
            <w:pPr>
              <w:spacing w:line="360" w:lineRule="exact"/>
              <w:jc w:val="center"/>
              <w:rPr>
                <w:rFonts w:hint="eastAsia" w:ascii="Times New Roman" w:hAnsi="Times New Roman" w:eastAsia="宋体"/>
                <w:snapToGrid w:val="0"/>
                <w:color w:val="000000"/>
                <w:kern w:val="21"/>
                <w:sz w:val="24"/>
                <w:szCs w:val="24"/>
                <w:lang w:val="en-US" w:eastAsia="zh-CN"/>
              </w:rPr>
            </w:pPr>
            <w:r>
              <w:rPr>
                <w:rFonts w:hint="eastAsia" w:ascii="Times New Roman" w:hAnsi="Times New Roman"/>
                <w:snapToGrid w:val="0"/>
                <w:color w:val="000000"/>
                <w:kern w:val="21"/>
                <w:sz w:val="24"/>
                <w:szCs w:val="24"/>
                <w:lang w:val="en-US" w:eastAsia="zh-CN"/>
              </w:rPr>
              <w:t>/</w:t>
            </w:r>
          </w:p>
        </w:tc>
        <w:tc>
          <w:tcPr>
            <w:tcW w:w="1701" w:type="dxa"/>
            <w:vAlign w:val="center"/>
          </w:tcPr>
          <w:p>
            <w:pPr>
              <w:spacing w:line="360" w:lineRule="exact"/>
              <w:jc w:val="center"/>
              <w:rPr>
                <w:rFonts w:hint="eastAsia" w:ascii="Times New Roman" w:hAnsi="Times New Roman" w:eastAsia="宋体"/>
                <w:snapToGrid w:val="0"/>
                <w:color w:val="000000"/>
                <w:kern w:val="21"/>
                <w:sz w:val="24"/>
                <w:szCs w:val="24"/>
                <w:lang w:val="en-US" w:eastAsia="zh-CN"/>
              </w:rPr>
            </w:pPr>
            <w:r>
              <w:rPr>
                <w:rFonts w:hint="eastAsia" w:ascii="Times New Roman" w:hAnsi="Times New Roman"/>
                <w:snapToGrid w:val="0"/>
                <w:color w:val="000000"/>
                <w:kern w:val="21"/>
                <w:sz w:val="24"/>
                <w:szCs w:val="24"/>
                <w:lang w:val="en-US" w:eastAsia="zh-CN"/>
              </w:rPr>
              <w:t>/</w:t>
            </w:r>
          </w:p>
        </w:tc>
        <w:tc>
          <w:tcPr>
            <w:tcW w:w="1629" w:type="dxa"/>
            <w:vAlign w:val="center"/>
          </w:tcPr>
          <w:p>
            <w:pPr>
              <w:pStyle w:val="49"/>
              <w:spacing w:beforeLines="0" w:afterLines="0" w:line="360" w:lineRule="exact"/>
              <w:ind w:left="0" w:leftChars="0" w:firstLine="0" w:firstLineChars="0"/>
              <w:jc w:val="center"/>
              <w:rPr>
                <w:rFonts w:hint="default" w:ascii="Times New Roman" w:hAnsi="Times New Roman" w:eastAsia="宋体"/>
                <w:snapToGrid w:val="0"/>
                <w:color w:val="000000"/>
                <w:kern w:val="21"/>
                <w:sz w:val="24"/>
                <w:szCs w:val="24"/>
                <w:lang w:val="en-US" w:eastAsia="zh-CN"/>
              </w:rPr>
            </w:pPr>
            <w:r>
              <w:rPr>
                <w:rFonts w:hint="eastAsia" w:ascii="Times New Roman" w:hAnsi="Times New Roman"/>
                <w:snapToGrid w:val="0"/>
                <w:color w:val="000000"/>
                <w:kern w:val="21"/>
                <w:sz w:val="24"/>
                <w:szCs w:val="24"/>
                <w:lang w:val="en-US" w:eastAsia="zh-CN"/>
              </w:rPr>
              <w:t>0.018</w:t>
            </w:r>
            <w:r>
              <w:rPr>
                <w:rFonts w:hint="eastAsia" w:ascii="Times New Roman" w:hAnsi="Times New Roman" w:eastAsia="宋体"/>
                <w:snapToGrid w:val="0"/>
                <w:color w:val="000000"/>
                <w:kern w:val="21"/>
                <w:sz w:val="24"/>
                <w:szCs w:val="24"/>
              </w:rPr>
              <w:t>t/a</w:t>
            </w:r>
          </w:p>
        </w:tc>
        <w:tc>
          <w:tcPr>
            <w:tcW w:w="1481" w:type="dxa"/>
            <w:vAlign w:val="center"/>
          </w:tcPr>
          <w:p>
            <w:pPr>
              <w:spacing w:line="360" w:lineRule="exact"/>
              <w:jc w:val="center"/>
              <w:rPr>
                <w:rFonts w:hint="default" w:ascii="Times New Roman" w:hAnsi="Times New Roman" w:eastAsia="宋体"/>
                <w:snapToGrid w:val="0"/>
                <w:color w:val="000000"/>
                <w:kern w:val="21"/>
                <w:sz w:val="24"/>
                <w:szCs w:val="24"/>
                <w:lang w:val="en-US" w:eastAsia="zh-CN"/>
              </w:rPr>
            </w:pPr>
            <w:r>
              <w:rPr>
                <w:rFonts w:hint="eastAsia" w:ascii="Times New Roman" w:hAnsi="Times New Roman"/>
                <w:snapToGrid w:val="0"/>
                <w:color w:val="000000"/>
                <w:kern w:val="21"/>
                <w:sz w:val="24"/>
                <w:szCs w:val="24"/>
                <w:lang w:val="en-US" w:eastAsia="zh-CN"/>
              </w:rPr>
              <w:t>/</w:t>
            </w:r>
          </w:p>
        </w:tc>
        <w:tc>
          <w:tcPr>
            <w:tcW w:w="1567" w:type="dxa"/>
            <w:vAlign w:val="center"/>
          </w:tcPr>
          <w:p>
            <w:pPr>
              <w:pStyle w:val="49"/>
              <w:spacing w:beforeLines="0" w:afterLines="0" w:line="360" w:lineRule="exact"/>
              <w:ind w:left="0" w:leftChars="0" w:firstLine="0" w:firstLineChars="0"/>
              <w:jc w:val="center"/>
              <w:rPr>
                <w:rFonts w:hint="eastAsia" w:ascii="Times New Roman" w:hAnsi="Times New Roman" w:eastAsia="宋体"/>
                <w:snapToGrid w:val="0"/>
                <w:color w:val="000000"/>
                <w:kern w:val="21"/>
                <w:sz w:val="24"/>
                <w:szCs w:val="24"/>
              </w:rPr>
            </w:pPr>
            <w:r>
              <w:rPr>
                <w:rFonts w:hint="eastAsia" w:ascii="Times New Roman" w:hAnsi="Times New Roman"/>
                <w:snapToGrid w:val="0"/>
                <w:color w:val="000000"/>
                <w:kern w:val="21"/>
                <w:sz w:val="24"/>
                <w:szCs w:val="24"/>
                <w:lang w:val="en-US" w:eastAsia="zh-CN"/>
              </w:rPr>
              <w:t>0.018</w:t>
            </w:r>
            <w:r>
              <w:rPr>
                <w:rFonts w:hint="eastAsia" w:ascii="Times New Roman" w:hAnsi="Times New Roman" w:eastAsia="宋体"/>
                <w:snapToGrid w:val="0"/>
                <w:color w:val="000000"/>
                <w:kern w:val="21"/>
                <w:sz w:val="24"/>
                <w:szCs w:val="24"/>
              </w:rPr>
              <w:t>t/a</w:t>
            </w:r>
          </w:p>
        </w:tc>
        <w:tc>
          <w:tcPr>
            <w:tcW w:w="1428" w:type="dxa"/>
            <w:vAlign w:val="center"/>
          </w:tcPr>
          <w:p>
            <w:pPr>
              <w:pStyle w:val="49"/>
              <w:spacing w:beforeLines="0" w:afterLines="0" w:line="360" w:lineRule="exact"/>
              <w:ind w:left="0" w:leftChars="0" w:firstLine="0" w:firstLineChars="0"/>
              <w:jc w:val="center"/>
              <w:rPr>
                <w:rFonts w:hint="eastAsia" w:ascii="Times New Roman" w:hAnsi="Times New Roman" w:eastAsia="宋体"/>
                <w:snapToGrid w:val="0"/>
                <w:color w:val="000000"/>
                <w:kern w:val="21"/>
                <w:sz w:val="24"/>
                <w:szCs w:val="24"/>
                <w:lang w:val="en-US" w:eastAsia="zh-CN"/>
              </w:rPr>
            </w:pPr>
            <w:r>
              <w:rPr>
                <w:rFonts w:hint="eastAsia" w:ascii="Times New Roman" w:hAnsi="Times New Roman"/>
                <w:snapToGrid w:val="0"/>
                <w:color w:val="000000"/>
                <w:kern w:val="21"/>
                <w:sz w:val="24"/>
                <w:szCs w:val="24"/>
                <w:lang w:val="en-US" w:eastAsia="zh-CN"/>
              </w:rPr>
              <w:t>+0.018</w:t>
            </w:r>
            <w:r>
              <w:rPr>
                <w:rFonts w:hint="eastAsia" w:ascii="Times New Roman" w:hAnsi="Times New Roman" w:eastAsia="宋体"/>
                <w:snapToGrid w:val="0"/>
                <w:color w:val="000000"/>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restart"/>
            <w:vAlign w:val="center"/>
          </w:tcPr>
          <w:p>
            <w:pPr>
              <w:pStyle w:val="49"/>
              <w:spacing w:beforeLines="0" w:afterLines="0" w:line="360" w:lineRule="exact"/>
              <w:ind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生活垃圾</w:t>
            </w:r>
          </w:p>
        </w:tc>
        <w:tc>
          <w:tcPr>
            <w:tcW w:w="1678" w:type="dxa"/>
            <w:gridSpan w:val="2"/>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职工垃圾</w:t>
            </w:r>
          </w:p>
        </w:tc>
        <w:tc>
          <w:tcPr>
            <w:tcW w:w="1682"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6t/a</w:t>
            </w:r>
          </w:p>
        </w:tc>
        <w:tc>
          <w:tcPr>
            <w:tcW w:w="148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567"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6t/a</w:t>
            </w:r>
          </w:p>
        </w:tc>
        <w:tc>
          <w:tcPr>
            <w:tcW w:w="1428"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lang w:val="en-US" w:eastAsia="zh-CN"/>
              </w:rPr>
              <w:t>+</w:t>
            </w:r>
            <w:r>
              <w:rPr>
                <w:rFonts w:hint="eastAsia" w:ascii="Times New Roman" w:hAnsi="Times New Roman" w:eastAsia="宋体"/>
                <w:snapToGrid w:val="0"/>
                <w:color w:val="000000"/>
                <w:kern w:val="21"/>
                <w:sz w:val="24"/>
                <w:szCs w:val="24"/>
              </w:rPr>
              <w:t>6t/a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vAlign w:val="center"/>
          </w:tcPr>
          <w:p>
            <w:pPr>
              <w:pStyle w:val="49"/>
              <w:spacing w:beforeLines="0" w:afterLines="0" w:line="360" w:lineRule="exact"/>
              <w:jc w:val="center"/>
              <w:rPr>
                <w:rFonts w:ascii="Times New Roman" w:hAnsi="Times New Roman" w:eastAsia="宋体"/>
                <w:snapToGrid w:val="0"/>
                <w:color w:val="000000"/>
                <w:kern w:val="21"/>
                <w:sz w:val="24"/>
                <w:szCs w:val="24"/>
              </w:rPr>
            </w:pPr>
          </w:p>
        </w:tc>
        <w:tc>
          <w:tcPr>
            <w:tcW w:w="1678" w:type="dxa"/>
            <w:gridSpan w:val="2"/>
            <w:vAlign w:val="center"/>
          </w:tcPr>
          <w:p>
            <w:pPr>
              <w:pStyle w:val="49"/>
              <w:spacing w:beforeLines="0" w:afterLines="0" w:line="360" w:lineRule="exact"/>
              <w:ind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含油废抹布及手套</w:t>
            </w:r>
          </w:p>
        </w:tc>
        <w:tc>
          <w:tcPr>
            <w:tcW w:w="1682"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0.1t/a</w:t>
            </w:r>
          </w:p>
        </w:tc>
        <w:tc>
          <w:tcPr>
            <w:tcW w:w="148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567"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0.1t/a</w:t>
            </w:r>
          </w:p>
        </w:tc>
        <w:tc>
          <w:tcPr>
            <w:tcW w:w="1428"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lang w:val="en-US" w:eastAsia="zh-CN"/>
              </w:rPr>
              <w:t>+</w:t>
            </w:r>
            <w:r>
              <w:rPr>
                <w:rFonts w:hint="eastAsia" w:ascii="Times New Roman" w:hAnsi="Times New Roman" w:eastAsia="宋体"/>
                <w:snapToGrid w:val="0"/>
                <w:color w:val="000000"/>
                <w:kern w:val="21"/>
                <w:sz w:val="24"/>
                <w:szCs w:val="24"/>
              </w:rPr>
              <w:t>0.1t/a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vAlign w:val="center"/>
          </w:tcPr>
          <w:p>
            <w:pPr>
              <w:pStyle w:val="49"/>
              <w:spacing w:beforeLines="0" w:afterLines="0" w:line="360" w:lineRule="exact"/>
              <w:jc w:val="center"/>
              <w:rPr>
                <w:rFonts w:ascii="Times New Roman" w:hAnsi="Times New Roman" w:eastAsia="宋体"/>
                <w:snapToGrid w:val="0"/>
                <w:color w:val="000000"/>
                <w:kern w:val="21"/>
                <w:sz w:val="24"/>
                <w:szCs w:val="24"/>
              </w:rPr>
            </w:pPr>
          </w:p>
        </w:tc>
        <w:tc>
          <w:tcPr>
            <w:tcW w:w="1678" w:type="dxa"/>
            <w:gridSpan w:val="2"/>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除尘器除尘灰</w:t>
            </w:r>
          </w:p>
        </w:tc>
        <w:tc>
          <w:tcPr>
            <w:tcW w:w="1682"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snapToGrid w:val="0"/>
                <w:color w:val="000000"/>
                <w:kern w:val="21"/>
                <w:sz w:val="24"/>
                <w:szCs w:val="24"/>
                <w:lang w:val="en-US" w:eastAsia="zh-CN"/>
              </w:rPr>
              <w:t>126.742</w:t>
            </w:r>
            <w:r>
              <w:rPr>
                <w:rFonts w:hint="eastAsia" w:ascii="Times New Roman" w:hAnsi="Times New Roman" w:eastAsia="宋体"/>
                <w:snapToGrid w:val="0"/>
                <w:color w:val="000000"/>
                <w:kern w:val="21"/>
                <w:sz w:val="24"/>
                <w:szCs w:val="24"/>
              </w:rPr>
              <w:t>t/a</w:t>
            </w:r>
          </w:p>
        </w:tc>
        <w:tc>
          <w:tcPr>
            <w:tcW w:w="148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567"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snapToGrid w:val="0"/>
                <w:color w:val="000000"/>
                <w:kern w:val="21"/>
                <w:sz w:val="24"/>
                <w:szCs w:val="24"/>
                <w:lang w:val="en-US" w:eastAsia="zh-CN"/>
              </w:rPr>
              <w:t>126.742</w:t>
            </w:r>
            <w:r>
              <w:rPr>
                <w:rFonts w:hint="eastAsia" w:ascii="Times New Roman" w:hAnsi="Times New Roman" w:eastAsia="宋体"/>
                <w:snapToGrid w:val="0"/>
                <w:color w:val="000000"/>
                <w:kern w:val="21"/>
                <w:sz w:val="24"/>
                <w:szCs w:val="24"/>
              </w:rPr>
              <w:t>t/a</w:t>
            </w:r>
          </w:p>
        </w:tc>
        <w:tc>
          <w:tcPr>
            <w:tcW w:w="1428"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lang w:val="en-US" w:eastAsia="zh-CN"/>
              </w:rPr>
              <w:t>+</w:t>
            </w:r>
            <w:r>
              <w:rPr>
                <w:rFonts w:hint="eastAsia" w:ascii="Times New Roman" w:hAnsi="Times New Roman"/>
                <w:snapToGrid w:val="0"/>
                <w:color w:val="000000"/>
                <w:kern w:val="21"/>
                <w:sz w:val="24"/>
                <w:szCs w:val="24"/>
                <w:lang w:val="en-US" w:eastAsia="zh-CN"/>
              </w:rPr>
              <w:t>126.742</w:t>
            </w:r>
            <w:r>
              <w:rPr>
                <w:rFonts w:hint="eastAsia" w:ascii="Times New Roman" w:hAnsi="Times New Roman" w:eastAsia="宋体"/>
                <w:snapToGrid w:val="0"/>
                <w:color w:val="000000"/>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Merge w:val="continue"/>
            <w:vAlign w:val="center"/>
          </w:tcPr>
          <w:p>
            <w:pPr>
              <w:pStyle w:val="49"/>
              <w:spacing w:beforeLines="0" w:afterLines="0" w:line="360" w:lineRule="exact"/>
              <w:jc w:val="center"/>
              <w:rPr>
                <w:rFonts w:ascii="Times New Roman" w:hAnsi="Times New Roman" w:eastAsia="宋体"/>
                <w:snapToGrid w:val="0"/>
                <w:color w:val="000000"/>
                <w:kern w:val="21"/>
                <w:sz w:val="24"/>
                <w:szCs w:val="24"/>
              </w:rPr>
            </w:pPr>
          </w:p>
        </w:tc>
        <w:tc>
          <w:tcPr>
            <w:tcW w:w="1678" w:type="dxa"/>
            <w:gridSpan w:val="2"/>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热风炉炉灰</w:t>
            </w:r>
          </w:p>
        </w:tc>
        <w:tc>
          <w:tcPr>
            <w:tcW w:w="1682"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lang w:val="en-US" w:eastAsia="zh-CN"/>
              </w:rPr>
              <w:t>25.93</w:t>
            </w:r>
            <w:r>
              <w:rPr>
                <w:rFonts w:hint="eastAsia" w:ascii="Times New Roman" w:hAnsi="Times New Roman" w:eastAsia="宋体"/>
                <w:snapToGrid w:val="0"/>
                <w:color w:val="000000"/>
                <w:kern w:val="21"/>
                <w:sz w:val="24"/>
                <w:szCs w:val="24"/>
              </w:rPr>
              <w:t>t/a</w:t>
            </w:r>
          </w:p>
        </w:tc>
        <w:tc>
          <w:tcPr>
            <w:tcW w:w="148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567"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lang w:val="en-US" w:eastAsia="zh-CN"/>
              </w:rPr>
              <w:t>25.63</w:t>
            </w:r>
            <w:r>
              <w:rPr>
                <w:rFonts w:hint="eastAsia" w:ascii="Times New Roman" w:hAnsi="Times New Roman" w:eastAsia="宋体"/>
                <w:snapToGrid w:val="0"/>
                <w:color w:val="000000"/>
                <w:kern w:val="21"/>
                <w:sz w:val="24"/>
                <w:szCs w:val="24"/>
              </w:rPr>
              <w:t>t/a</w:t>
            </w:r>
          </w:p>
        </w:tc>
        <w:tc>
          <w:tcPr>
            <w:tcW w:w="1428"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lang w:val="en-US" w:eastAsia="zh-CN"/>
              </w:rPr>
              <w:t>+25.63</w:t>
            </w:r>
            <w:r>
              <w:rPr>
                <w:rFonts w:hint="eastAsia" w:ascii="Times New Roman" w:hAnsi="Times New Roman" w:eastAsia="宋体"/>
                <w:snapToGrid w:val="0"/>
                <w:color w:val="000000"/>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437" w:type="dxa"/>
            <w:vMerge w:val="continue"/>
            <w:vAlign w:val="center"/>
          </w:tcPr>
          <w:p>
            <w:pPr>
              <w:pStyle w:val="49"/>
              <w:spacing w:beforeLines="0" w:afterLines="0" w:line="360" w:lineRule="exact"/>
              <w:jc w:val="center"/>
              <w:rPr>
                <w:rFonts w:ascii="Times New Roman" w:hAnsi="Times New Roman" w:eastAsia="宋体"/>
                <w:snapToGrid w:val="0"/>
                <w:color w:val="000000"/>
                <w:kern w:val="21"/>
                <w:sz w:val="24"/>
                <w:szCs w:val="24"/>
              </w:rPr>
            </w:pPr>
          </w:p>
        </w:tc>
        <w:tc>
          <w:tcPr>
            <w:tcW w:w="1678" w:type="dxa"/>
            <w:gridSpan w:val="2"/>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snapToGrid w:val="0"/>
                <w:color w:val="000000"/>
                <w:kern w:val="21"/>
                <w:sz w:val="24"/>
                <w:szCs w:val="24"/>
                <w:lang w:val="en-US" w:eastAsia="zh-CN"/>
              </w:rPr>
              <w:t>化粪池</w:t>
            </w:r>
            <w:r>
              <w:rPr>
                <w:rFonts w:hint="eastAsia" w:ascii="Times New Roman" w:hAnsi="Times New Roman" w:eastAsia="宋体"/>
                <w:snapToGrid w:val="0"/>
                <w:color w:val="000000"/>
                <w:kern w:val="21"/>
                <w:sz w:val="24"/>
                <w:szCs w:val="24"/>
              </w:rPr>
              <w:t>污泥</w:t>
            </w:r>
          </w:p>
        </w:tc>
        <w:tc>
          <w:tcPr>
            <w:tcW w:w="1682"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0.</w:t>
            </w:r>
            <w:r>
              <w:rPr>
                <w:rFonts w:hint="eastAsia" w:ascii="Times New Roman" w:hAnsi="Times New Roman" w:eastAsia="宋体"/>
                <w:snapToGrid w:val="0"/>
                <w:color w:val="000000"/>
                <w:kern w:val="21"/>
                <w:sz w:val="24"/>
                <w:szCs w:val="24"/>
                <w:lang w:val="en-US" w:eastAsia="zh-CN"/>
              </w:rPr>
              <w:t>695</w:t>
            </w:r>
            <w:r>
              <w:rPr>
                <w:rFonts w:hint="eastAsia" w:ascii="Times New Roman" w:hAnsi="Times New Roman" w:eastAsia="宋体"/>
                <w:snapToGrid w:val="0"/>
                <w:color w:val="000000"/>
                <w:kern w:val="21"/>
                <w:sz w:val="24"/>
                <w:szCs w:val="24"/>
              </w:rPr>
              <w:t>t/a</w:t>
            </w:r>
          </w:p>
        </w:tc>
        <w:tc>
          <w:tcPr>
            <w:tcW w:w="148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567"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0.</w:t>
            </w:r>
            <w:r>
              <w:rPr>
                <w:rFonts w:hint="eastAsia" w:ascii="Times New Roman" w:hAnsi="Times New Roman" w:eastAsia="宋体"/>
                <w:snapToGrid w:val="0"/>
                <w:color w:val="000000"/>
                <w:kern w:val="21"/>
                <w:sz w:val="24"/>
                <w:szCs w:val="24"/>
                <w:lang w:val="en-US" w:eastAsia="zh-CN"/>
              </w:rPr>
              <w:t>695</w:t>
            </w:r>
            <w:r>
              <w:rPr>
                <w:rFonts w:hint="eastAsia" w:ascii="Times New Roman" w:hAnsi="Times New Roman" w:eastAsia="宋体"/>
                <w:snapToGrid w:val="0"/>
                <w:color w:val="000000"/>
                <w:kern w:val="21"/>
                <w:sz w:val="24"/>
                <w:szCs w:val="24"/>
              </w:rPr>
              <w:t>t/a</w:t>
            </w:r>
          </w:p>
        </w:tc>
        <w:tc>
          <w:tcPr>
            <w:tcW w:w="1428"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snapToGrid w:val="0"/>
                <w:color w:val="000000"/>
                <w:kern w:val="21"/>
                <w:sz w:val="24"/>
                <w:szCs w:val="24"/>
                <w:lang w:val="en-US" w:eastAsia="zh-CN"/>
              </w:rPr>
              <w:t>+</w:t>
            </w:r>
            <w:r>
              <w:rPr>
                <w:rFonts w:hint="eastAsia" w:ascii="Times New Roman" w:hAnsi="Times New Roman" w:eastAsia="宋体"/>
                <w:snapToGrid w:val="0"/>
                <w:color w:val="000000"/>
                <w:kern w:val="21"/>
                <w:sz w:val="24"/>
                <w:szCs w:val="24"/>
              </w:rPr>
              <w:t>0.</w:t>
            </w:r>
            <w:r>
              <w:rPr>
                <w:rFonts w:hint="eastAsia" w:ascii="Times New Roman" w:hAnsi="Times New Roman" w:eastAsia="宋体"/>
                <w:snapToGrid w:val="0"/>
                <w:color w:val="000000"/>
                <w:kern w:val="21"/>
                <w:sz w:val="24"/>
                <w:szCs w:val="24"/>
                <w:lang w:val="en-US" w:eastAsia="zh-CN"/>
              </w:rPr>
              <w:t>695</w:t>
            </w:r>
            <w:r>
              <w:rPr>
                <w:rFonts w:hint="eastAsia" w:ascii="Times New Roman" w:hAnsi="Times New Roman" w:eastAsia="宋体"/>
                <w:snapToGrid w:val="0"/>
                <w:color w:val="000000"/>
                <w:kern w:val="21"/>
                <w:sz w:val="24"/>
                <w:szCs w:val="24"/>
              </w:rPr>
              <w:t>t/a</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37"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危险废物</w:t>
            </w:r>
          </w:p>
        </w:tc>
        <w:tc>
          <w:tcPr>
            <w:tcW w:w="1678" w:type="dxa"/>
            <w:gridSpan w:val="2"/>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废机油</w:t>
            </w:r>
          </w:p>
        </w:tc>
        <w:tc>
          <w:tcPr>
            <w:tcW w:w="1682"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185"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70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629"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0.2t/a</w:t>
            </w:r>
          </w:p>
        </w:tc>
        <w:tc>
          <w:tcPr>
            <w:tcW w:w="1481" w:type="dxa"/>
            <w:vAlign w:val="center"/>
          </w:tcPr>
          <w:p>
            <w:pPr>
              <w:spacing w:line="360" w:lineRule="exact"/>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w:t>
            </w:r>
          </w:p>
        </w:tc>
        <w:tc>
          <w:tcPr>
            <w:tcW w:w="1567"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eastAsia="宋体"/>
                <w:snapToGrid w:val="0"/>
                <w:color w:val="000000"/>
                <w:kern w:val="21"/>
                <w:sz w:val="24"/>
                <w:szCs w:val="24"/>
              </w:rPr>
              <w:t>0.2t/a</w:t>
            </w:r>
          </w:p>
        </w:tc>
        <w:tc>
          <w:tcPr>
            <w:tcW w:w="1428" w:type="dxa"/>
            <w:vAlign w:val="center"/>
          </w:tcPr>
          <w:p>
            <w:pPr>
              <w:pStyle w:val="49"/>
              <w:spacing w:beforeLines="0" w:afterLines="0" w:line="360" w:lineRule="exact"/>
              <w:ind w:left="0" w:leftChars="0" w:firstLine="0" w:firstLineChars="0"/>
              <w:jc w:val="center"/>
              <w:rPr>
                <w:rFonts w:ascii="Times New Roman" w:hAnsi="Times New Roman" w:eastAsia="宋体"/>
                <w:snapToGrid w:val="0"/>
                <w:color w:val="000000"/>
                <w:kern w:val="21"/>
                <w:sz w:val="24"/>
                <w:szCs w:val="24"/>
              </w:rPr>
            </w:pPr>
            <w:r>
              <w:rPr>
                <w:rFonts w:hint="eastAsia" w:ascii="Times New Roman" w:hAnsi="Times New Roman"/>
                <w:snapToGrid w:val="0"/>
                <w:color w:val="000000"/>
                <w:kern w:val="21"/>
                <w:sz w:val="24"/>
                <w:szCs w:val="24"/>
                <w:lang w:val="en-US" w:eastAsia="zh-CN"/>
              </w:rPr>
              <w:t>+</w:t>
            </w:r>
            <w:r>
              <w:rPr>
                <w:rFonts w:hint="eastAsia" w:ascii="Times New Roman" w:hAnsi="Times New Roman" w:eastAsia="宋体"/>
                <w:snapToGrid w:val="0"/>
                <w:color w:val="000000"/>
                <w:kern w:val="21"/>
                <w:sz w:val="24"/>
                <w:szCs w:val="24"/>
              </w:rPr>
              <w:t>0.2t/a</w:t>
            </w:r>
          </w:p>
        </w:tc>
      </w:tr>
    </w:tbl>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800002AF" w:usb1="184F6CF8" w:usb2="00000010" w:usb3="00000000" w:csb0="00020001"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6"/>
    <w:family w:val="moder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 w:name="TimesNewRomanPSMT">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55</w:t>
                          </w:r>
                          <w:r>
                            <w:rPr>
                              <w:rFonts w:ascii="Times New Roman" w:hAnsi="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j4x0QAgAABwQAAA4AAABkcnMvZTJvRG9jLnhtbK1TzY7TMBC+I/EO&#10;lu80aRG7Vd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oI+MdEAIAAAcEAAAOAAAAAAAAAAEAIAAA&#10;AB8BAABkcnMvZTJvRG9jLnhtbFBLBQYAAAAABgAGAFkBAAChBQAAAAA=&#10;">
              <v:fill on="f" focussize="0,0"/>
              <v:stroke on="f" weight="0.5pt"/>
              <v:imagedata o:title=""/>
              <o:lock v:ext="edit" aspectratio="f"/>
              <v:textbox inset="0mm,0mm,0mm,0mm" style="mso-fit-shape-to-text:t;">
                <w:txbxContent>
                  <w:p>
                    <w:pPr>
                      <w:pStyle w:val="13"/>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rPr>
                      <w:t>55</w:t>
                    </w:r>
                    <w:r>
                      <w:rPr>
                        <w:rFonts w:ascii="Times New Roman" w:hAnsi="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4F0FB"/>
    <w:multiLevelType w:val="singleLevel"/>
    <w:tmpl w:val="72F4F0FB"/>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OWJiNDQyYmE4MTEzYWU1ZmE5YTViNWMyMWY1M2QifQ=="/>
  </w:docVars>
  <w:rsids>
    <w:rsidRoot w:val="003831D9"/>
    <w:rsid w:val="00033270"/>
    <w:rsid w:val="001115E7"/>
    <w:rsid w:val="001141FF"/>
    <w:rsid w:val="003831D9"/>
    <w:rsid w:val="00775B53"/>
    <w:rsid w:val="008609B4"/>
    <w:rsid w:val="0097508E"/>
    <w:rsid w:val="00B52690"/>
    <w:rsid w:val="00C110FA"/>
    <w:rsid w:val="00C701DF"/>
    <w:rsid w:val="00D72982"/>
    <w:rsid w:val="00FA434C"/>
    <w:rsid w:val="00FF2A9C"/>
    <w:rsid w:val="0108464E"/>
    <w:rsid w:val="015123B9"/>
    <w:rsid w:val="01671BDD"/>
    <w:rsid w:val="018629C3"/>
    <w:rsid w:val="018E1BEB"/>
    <w:rsid w:val="020601CF"/>
    <w:rsid w:val="02376BE2"/>
    <w:rsid w:val="031170B6"/>
    <w:rsid w:val="036A3775"/>
    <w:rsid w:val="03A04F32"/>
    <w:rsid w:val="03A64E42"/>
    <w:rsid w:val="03BB6210"/>
    <w:rsid w:val="042C0A70"/>
    <w:rsid w:val="043471D9"/>
    <w:rsid w:val="04F33787"/>
    <w:rsid w:val="05625275"/>
    <w:rsid w:val="05A766D5"/>
    <w:rsid w:val="05C3009C"/>
    <w:rsid w:val="05F22FFD"/>
    <w:rsid w:val="063574ED"/>
    <w:rsid w:val="063C5854"/>
    <w:rsid w:val="06772ACC"/>
    <w:rsid w:val="06862B05"/>
    <w:rsid w:val="06A967F3"/>
    <w:rsid w:val="06EA57E4"/>
    <w:rsid w:val="07746E01"/>
    <w:rsid w:val="07D25241"/>
    <w:rsid w:val="080A1514"/>
    <w:rsid w:val="08244CBA"/>
    <w:rsid w:val="089A2898"/>
    <w:rsid w:val="08B33959"/>
    <w:rsid w:val="092D2428"/>
    <w:rsid w:val="09C851E3"/>
    <w:rsid w:val="09F9539C"/>
    <w:rsid w:val="0A1C2E55"/>
    <w:rsid w:val="0A9E6C93"/>
    <w:rsid w:val="0C0D1124"/>
    <w:rsid w:val="0C3D261E"/>
    <w:rsid w:val="0D0429D6"/>
    <w:rsid w:val="0D416AB9"/>
    <w:rsid w:val="0D6C40D7"/>
    <w:rsid w:val="0D735465"/>
    <w:rsid w:val="0DD1040D"/>
    <w:rsid w:val="0E905A4A"/>
    <w:rsid w:val="0EF61323"/>
    <w:rsid w:val="0F1301F0"/>
    <w:rsid w:val="0FA4159F"/>
    <w:rsid w:val="0FBC23F4"/>
    <w:rsid w:val="0FDA5493"/>
    <w:rsid w:val="10024E4D"/>
    <w:rsid w:val="112278CE"/>
    <w:rsid w:val="115F2942"/>
    <w:rsid w:val="116B1F09"/>
    <w:rsid w:val="118274DA"/>
    <w:rsid w:val="11E84BE9"/>
    <w:rsid w:val="12141BC3"/>
    <w:rsid w:val="12512520"/>
    <w:rsid w:val="12A762DD"/>
    <w:rsid w:val="12D270D2"/>
    <w:rsid w:val="12E658DD"/>
    <w:rsid w:val="13113756"/>
    <w:rsid w:val="13200BE6"/>
    <w:rsid w:val="132A4E42"/>
    <w:rsid w:val="13ED0FE5"/>
    <w:rsid w:val="147A19EB"/>
    <w:rsid w:val="151E65FF"/>
    <w:rsid w:val="15AF54A9"/>
    <w:rsid w:val="15C03212"/>
    <w:rsid w:val="15C319F8"/>
    <w:rsid w:val="162A1DF6"/>
    <w:rsid w:val="162A6FF7"/>
    <w:rsid w:val="16581CEF"/>
    <w:rsid w:val="1664374B"/>
    <w:rsid w:val="1692422D"/>
    <w:rsid w:val="16941D29"/>
    <w:rsid w:val="16CF0C36"/>
    <w:rsid w:val="171833A6"/>
    <w:rsid w:val="17745C3E"/>
    <w:rsid w:val="17D42FA4"/>
    <w:rsid w:val="17D81CCE"/>
    <w:rsid w:val="17EB2DCD"/>
    <w:rsid w:val="182A3A6D"/>
    <w:rsid w:val="18843F17"/>
    <w:rsid w:val="18954F3C"/>
    <w:rsid w:val="191A70DD"/>
    <w:rsid w:val="1A381F10"/>
    <w:rsid w:val="1AA55D3D"/>
    <w:rsid w:val="1AB95CE3"/>
    <w:rsid w:val="1AC87F79"/>
    <w:rsid w:val="1AF645A4"/>
    <w:rsid w:val="1B5D2797"/>
    <w:rsid w:val="1BE75732"/>
    <w:rsid w:val="1C160397"/>
    <w:rsid w:val="1C47468D"/>
    <w:rsid w:val="1C8F393E"/>
    <w:rsid w:val="1D246637"/>
    <w:rsid w:val="1D39144A"/>
    <w:rsid w:val="1D891511"/>
    <w:rsid w:val="1DAD6772"/>
    <w:rsid w:val="1ED657D3"/>
    <w:rsid w:val="1F00520E"/>
    <w:rsid w:val="1FCD4EA9"/>
    <w:rsid w:val="202C73CA"/>
    <w:rsid w:val="202E5C54"/>
    <w:rsid w:val="206B06F5"/>
    <w:rsid w:val="207459D3"/>
    <w:rsid w:val="21701C0D"/>
    <w:rsid w:val="21EE66C2"/>
    <w:rsid w:val="229E48DB"/>
    <w:rsid w:val="2342795C"/>
    <w:rsid w:val="236B0C61"/>
    <w:rsid w:val="236B490C"/>
    <w:rsid w:val="237F1698"/>
    <w:rsid w:val="23AB3753"/>
    <w:rsid w:val="23F14035"/>
    <w:rsid w:val="24795117"/>
    <w:rsid w:val="249C0F2C"/>
    <w:rsid w:val="25900BB5"/>
    <w:rsid w:val="25C32FD6"/>
    <w:rsid w:val="26980824"/>
    <w:rsid w:val="270C5E43"/>
    <w:rsid w:val="27651E6B"/>
    <w:rsid w:val="27952750"/>
    <w:rsid w:val="281F6A3D"/>
    <w:rsid w:val="283F5ADA"/>
    <w:rsid w:val="287E31E4"/>
    <w:rsid w:val="28992885"/>
    <w:rsid w:val="28D70C50"/>
    <w:rsid w:val="291C3D7C"/>
    <w:rsid w:val="297837FE"/>
    <w:rsid w:val="298D27DC"/>
    <w:rsid w:val="29A211AC"/>
    <w:rsid w:val="29B217B6"/>
    <w:rsid w:val="2A63628C"/>
    <w:rsid w:val="2A7E1AEC"/>
    <w:rsid w:val="2ACF3B27"/>
    <w:rsid w:val="2AF7585E"/>
    <w:rsid w:val="2B0B2D29"/>
    <w:rsid w:val="2B2250D9"/>
    <w:rsid w:val="2B271799"/>
    <w:rsid w:val="2B3D4B1E"/>
    <w:rsid w:val="2BBB7009"/>
    <w:rsid w:val="2C1520B2"/>
    <w:rsid w:val="2C1C3440"/>
    <w:rsid w:val="2C723060"/>
    <w:rsid w:val="2D1D36DE"/>
    <w:rsid w:val="2D6B0AEA"/>
    <w:rsid w:val="2DA82AB1"/>
    <w:rsid w:val="2DFB2EEF"/>
    <w:rsid w:val="2E4272A0"/>
    <w:rsid w:val="2E8C4181"/>
    <w:rsid w:val="2ED74DED"/>
    <w:rsid w:val="2F071279"/>
    <w:rsid w:val="2F266384"/>
    <w:rsid w:val="2FD951A4"/>
    <w:rsid w:val="2FEC2F0D"/>
    <w:rsid w:val="3062163D"/>
    <w:rsid w:val="309A0DD7"/>
    <w:rsid w:val="30C2321A"/>
    <w:rsid w:val="30CE32A4"/>
    <w:rsid w:val="30CE6CD3"/>
    <w:rsid w:val="319677F1"/>
    <w:rsid w:val="31EA18EB"/>
    <w:rsid w:val="32785148"/>
    <w:rsid w:val="32986CC4"/>
    <w:rsid w:val="32A20A9B"/>
    <w:rsid w:val="32A60DA0"/>
    <w:rsid w:val="34125129"/>
    <w:rsid w:val="349432B9"/>
    <w:rsid w:val="34D32B0A"/>
    <w:rsid w:val="35862394"/>
    <w:rsid w:val="35CB558F"/>
    <w:rsid w:val="36C10464"/>
    <w:rsid w:val="36D747D1"/>
    <w:rsid w:val="37024FE0"/>
    <w:rsid w:val="37C6383A"/>
    <w:rsid w:val="38B14F10"/>
    <w:rsid w:val="3911775D"/>
    <w:rsid w:val="39432CFE"/>
    <w:rsid w:val="3A43603C"/>
    <w:rsid w:val="3A804B9A"/>
    <w:rsid w:val="3B0F2C56"/>
    <w:rsid w:val="3B2C342F"/>
    <w:rsid w:val="3BC33EB6"/>
    <w:rsid w:val="3C2B322B"/>
    <w:rsid w:val="3C315965"/>
    <w:rsid w:val="3CA54D8C"/>
    <w:rsid w:val="3CC82828"/>
    <w:rsid w:val="3D6039D2"/>
    <w:rsid w:val="3D891FB8"/>
    <w:rsid w:val="3D9848F1"/>
    <w:rsid w:val="3DB8289D"/>
    <w:rsid w:val="3E783B14"/>
    <w:rsid w:val="3EAB0654"/>
    <w:rsid w:val="3EC12446"/>
    <w:rsid w:val="3F79605C"/>
    <w:rsid w:val="40073958"/>
    <w:rsid w:val="409B7B2E"/>
    <w:rsid w:val="409F3905"/>
    <w:rsid w:val="40F0234E"/>
    <w:rsid w:val="41594397"/>
    <w:rsid w:val="41BA1AE7"/>
    <w:rsid w:val="41E81277"/>
    <w:rsid w:val="42CC178C"/>
    <w:rsid w:val="43210EE4"/>
    <w:rsid w:val="433B7CAE"/>
    <w:rsid w:val="43CA332A"/>
    <w:rsid w:val="44134CD1"/>
    <w:rsid w:val="450A60D4"/>
    <w:rsid w:val="4604053A"/>
    <w:rsid w:val="46F012F9"/>
    <w:rsid w:val="47155B6B"/>
    <w:rsid w:val="48212048"/>
    <w:rsid w:val="487272B0"/>
    <w:rsid w:val="48A64EFB"/>
    <w:rsid w:val="4909115C"/>
    <w:rsid w:val="491D5621"/>
    <w:rsid w:val="49A47F0E"/>
    <w:rsid w:val="4A636419"/>
    <w:rsid w:val="4B090CDA"/>
    <w:rsid w:val="4B667DDC"/>
    <w:rsid w:val="4BB739C1"/>
    <w:rsid w:val="4C027AA9"/>
    <w:rsid w:val="4C5F2B66"/>
    <w:rsid w:val="4C714C8A"/>
    <w:rsid w:val="4CCB7F7B"/>
    <w:rsid w:val="4CEE0089"/>
    <w:rsid w:val="4D2405CE"/>
    <w:rsid w:val="4E606D65"/>
    <w:rsid w:val="4F33631D"/>
    <w:rsid w:val="4F5265DF"/>
    <w:rsid w:val="501C6CBB"/>
    <w:rsid w:val="50561D2F"/>
    <w:rsid w:val="50750A79"/>
    <w:rsid w:val="50871AFE"/>
    <w:rsid w:val="50D33EBC"/>
    <w:rsid w:val="51087240"/>
    <w:rsid w:val="512078B0"/>
    <w:rsid w:val="51703763"/>
    <w:rsid w:val="51954027"/>
    <w:rsid w:val="51E77B3C"/>
    <w:rsid w:val="522956BF"/>
    <w:rsid w:val="539E1AFF"/>
    <w:rsid w:val="54045A79"/>
    <w:rsid w:val="545A2881"/>
    <w:rsid w:val="54BB2F47"/>
    <w:rsid w:val="54D67D81"/>
    <w:rsid w:val="55200E9F"/>
    <w:rsid w:val="55E8793E"/>
    <w:rsid w:val="56642AFA"/>
    <w:rsid w:val="56972662"/>
    <w:rsid w:val="570B7A8A"/>
    <w:rsid w:val="57A8352A"/>
    <w:rsid w:val="57F81DBC"/>
    <w:rsid w:val="581A3E7B"/>
    <w:rsid w:val="58254B7B"/>
    <w:rsid w:val="592642EB"/>
    <w:rsid w:val="59284CA9"/>
    <w:rsid w:val="59A00559"/>
    <w:rsid w:val="5A567494"/>
    <w:rsid w:val="5A5E3D40"/>
    <w:rsid w:val="5AE96334"/>
    <w:rsid w:val="5B0F58AC"/>
    <w:rsid w:val="5B287793"/>
    <w:rsid w:val="5B5B0FE0"/>
    <w:rsid w:val="5D303DA6"/>
    <w:rsid w:val="5D3440A8"/>
    <w:rsid w:val="5D7C6FEB"/>
    <w:rsid w:val="5D87534B"/>
    <w:rsid w:val="5DDA2C59"/>
    <w:rsid w:val="5E56783C"/>
    <w:rsid w:val="5FA32F55"/>
    <w:rsid w:val="5FDC1FC3"/>
    <w:rsid w:val="60594D60"/>
    <w:rsid w:val="605D1356"/>
    <w:rsid w:val="60847A10"/>
    <w:rsid w:val="60CA62C0"/>
    <w:rsid w:val="615A5895"/>
    <w:rsid w:val="61750921"/>
    <w:rsid w:val="6197643F"/>
    <w:rsid w:val="61A134C4"/>
    <w:rsid w:val="61C96221"/>
    <w:rsid w:val="61EE216C"/>
    <w:rsid w:val="62376D5B"/>
    <w:rsid w:val="623C3DDC"/>
    <w:rsid w:val="629D0130"/>
    <w:rsid w:val="62F85378"/>
    <w:rsid w:val="63A2520E"/>
    <w:rsid w:val="63B3128D"/>
    <w:rsid w:val="641E6274"/>
    <w:rsid w:val="642043BA"/>
    <w:rsid w:val="653A7B00"/>
    <w:rsid w:val="655820EC"/>
    <w:rsid w:val="65E12328"/>
    <w:rsid w:val="66E77BCB"/>
    <w:rsid w:val="672F259E"/>
    <w:rsid w:val="673215E4"/>
    <w:rsid w:val="67B13D35"/>
    <w:rsid w:val="68E048D2"/>
    <w:rsid w:val="68E1689C"/>
    <w:rsid w:val="694956B7"/>
    <w:rsid w:val="694F3806"/>
    <w:rsid w:val="6A425119"/>
    <w:rsid w:val="6A971908"/>
    <w:rsid w:val="6A9F1F43"/>
    <w:rsid w:val="6AB346AD"/>
    <w:rsid w:val="6AB853DB"/>
    <w:rsid w:val="6AF21271"/>
    <w:rsid w:val="6B106AAB"/>
    <w:rsid w:val="6B4355EC"/>
    <w:rsid w:val="6B5A5AC5"/>
    <w:rsid w:val="6B6F4633"/>
    <w:rsid w:val="6BBB00B8"/>
    <w:rsid w:val="6BD77E0E"/>
    <w:rsid w:val="6BEF7B8A"/>
    <w:rsid w:val="6C88775B"/>
    <w:rsid w:val="6CD60B9F"/>
    <w:rsid w:val="6D153565"/>
    <w:rsid w:val="6D392803"/>
    <w:rsid w:val="6D442491"/>
    <w:rsid w:val="6D6E3B5C"/>
    <w:rsid w:val="6F0137F4"/>
    <w:rsid w:val="6F2029E8"/>
    <w:rsid w:val="6F7D3EE1"/>
    <w:rsid w:val="6FBB1BF5"/>
    <w:rsid w:val="701B7EF3"/>
    <w:rsid w:val="702C0BA2"/>
    <w:rsid w:val="706B2B41"/>
    <w:rsid w:val="71463740"/>
    <w:rsid w:val="72AC7F1B"/>
    <w:rsid w:val="72B8241C"/>
    <w:rsid w:val="741B0F63"/>
    <w:rsid w:val="747B12A4"/>
    <w:rsid w:val="74A860B2"/>
    <w:rsid w:val="750C4088"/>
    <w:rsid w:val="76216611"/>
    <w:rsid w:val="76426BCC"/>
    <w:rsid w:val="767F52D9"/>
    <w:rsid w:val="7701527F"/>
    <w:rsid w:val="77356731"/>
    <w:rsid w:val="79701CA2"/>
    <w:rsid w:val="79A715FB"/>
    <w:rsid w:val="79AB08E9"/>
    <w:rsid w:val="7A236D15"/>
    <w:rsid w:val="7A787745"/>
    <w:rsid w:val="7AB20098"/>
    <w:rsid w:val="7B2E453D"/>
    <w:rsid w:val="7BD209F2"/>
    <w:rsid w:val="7C6E2FD8"/>
    <w:rsid w:val="7CC929B6"/>
    <w:rsid w:val="7E7062A0"/>
    <w:rsid w:val="7F165057"/>
    <w:rsid w:val="7F2A5573"/>
    <w:rsid w:val="7F3E7ACF"/>
    <w:rsid w:val="7F405C73"/>
    <w:rsid w:val="7F4339B5"/>
    <w:rsid w:val="7FAC4A8E"/>
    <w:rsid w:val="7FAF4BA7"/>
    <w:rsid w:val="7FB36A5B"/>
    <w:rsid w:val="7FE55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4"/>
      <w:lang w:val="en-US" w:eastAsia="zh-CN" w:bidi="ar-SA"/>
    </w:rPr>
  </w:style>
  <w:style w:type="paragraph" w:styleId="3">
    <w:name w:val="heading 1"/>
    <w:basedOn w:val="1"/>
    <w:next w:val="1"/>
    <w:qFormat/>
    <w:uiPriority w:val="0"/>
    <w:pPr>
      <w:keepNext/>
      <w:keepLines/>
      <w:tabs>
        <w:tab w:val="left" w:pos="927"/>
      </w:tabs>
      <w:adjustRightInd w:val="0"/>
      <w:spacing w:before="40" w:after="40" w:line="700" w:lineRule="atLeast"/>
      <w:ind w:firstLine="567"/>
      <w:outlineLvl w:val="0"/>
    </w:pPr>
    <w:rPr>
      <w:b/>
      <w:kern w:val="44"/>
      <w:sz w:val="36"/>
      <w:szCs w:val="20"/>
    </w:rPr>
  </w:style>
  <w:style w:type="paragraph" w:styleId="4">
    <w:name w:val="heading 3"/>
    <w:basedOn w:val="1"/>
    <w:next w:val="1"/>
    <w:qFormat/>
    <w:uiPriority w:val="0"/>
    <w:pPr>
      <w:outlineLvl w:val="2"/>
    </w:pPr>
    <w:rPr>
      <w:rFonts w:eastAsia="黑体"/>
      <w:sz w:val="21"/>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样式 黑色 行距: 最小值 26 磅"/>
    <w:basedOn w:val="1"/>
    <w:qFormat/>
    <w:uiPriority w:val="0"/>
    <w:pPr>
      <w:spacing w:line="240" w:lineRule="auto"/>
      <w:ind w:firstLine="200" w:firstLineChars="200"/>
      <w:jc w:val="left"/>
    </w:pPr>
    <w:rPr>
      <w:rFonts w:eastAsia="楷体_GB2312" w:cs="宋体"/>
      <w:color w:val="000000"/>
      <w:spacing w:val="6"/>
      <w:sz w:val="28"/>
      <w:szCs w:val="20"/>
    </w:rPr>
  </w:style>
  <w:style w:type="paragraph" w:styleId="5">
    <w:name w:val="Normal Indent"/>
    <w:basedOn w:val="1"/>
    <w:next w:val="1"/>
    <w:qFormat/>
    <w:uiPriority w:val="0"/>
    <w:pPr>
      <w:spacing w:line="360" w:lineRule="auto"/>
      <w:ind w:firstLine="420" w:firstLineChars="200"/>
    </w:pPr>
    <w:rPr>
      <w:sz w:val="28"/>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Body Text"/>
    <w:basedOn w:val="1"/>
    <w:next w:val="9"/>
    <w:qFormat/>
    <w:uiPriority w:val="0"/>
    <w:rPr>
      <w:rFonts w:ascii="宋体" w:hAnsi="宋体"/>
      <w:b/>
      <w:bCs/>
      <w:sz w:val="28"/>
    </w:rPr>
  </w:style>
  <w:style w:type="paragraph" w:customStyle="1" w:styleId="9">
    <w:name w:val="xl27"/>
    <w:basedOn w:val="1"/>
    <w:qFormat/>
    <w:uiPriority w:val="0"/>
    <w:pPr>
      <w:widowControl/>
      <w:pBdr>
        <w:bottom w:val="single" w:color="auto" w:sz="4" w:space="0"/>
        <w:right w:val="single" w:color="auto" w:sz="4" w:space="0"/>
      </w:pBdr>
      <w:spacing w:before="100" w:beforeAutospacing="1" w:after="100" w:afterAutospacing="1" w:line="360" w:lineRule="auto"/>
      <w:ind w:firstLine="600" w:firstLineChars="200"/>
      <w:jc w:val="center"/>
    </w:pPr>
    <w:rPr>
      <w:rFonts w:eastAsia="Arial Unicode MS"/>
      <w:kern w:val="0"/>
      <w:sz w:val="24"/>
      <w:szCs w:val="21"/>
    </w:rPr>
  </w:style>
  <w:style w:type="paragraph" w:styleId="10">
    <w:name w:val="Body Text Indent"/>
    <w:basedOn w:val="1"/>
    <w:next w:val="11"/>
    <w:qFormat/>
    <w:uiPriority w:val="0"/>
    <w:pPr>
      <w:spacing w:after="120"/>
      <w:ind w:left="420" w:leftChars="200"/>
    </w:pPr>
    <w:rPr>
      <w:kern w:val="0"/>
      <w:szCs w:val="20"/>
    </w:rPr>
  </w:style>
  <w:style w:type="paragraph" w:styleId="11">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2">
    <w:name w:val="Plain Text"/>
    <w:basedOn w:val="1"/>
    <w:next w:val="1"/>
    <w:qFormat/>
    <w:uiPriority w:val="0"/>
    <w:rPr>
      <w:rFonts w:ascii="宋体" w:hAnsi="Courier New"/>
      <w:sz w:val="21"/>
      <w:szCs w:val="21"/>
    </w:rPr>
  </w:style>
  <w:style w:type="paragraph" w:styleId="13">
    <w:name w:val="footer"/>
    <w:basedOn w:val="1"/>
    <w:qFormat/>
    <w:uiPriority w:val="99"/>
    <w:pPr>
      <w:tabs>
        <w:tab w:val="center" w:pos="4153"/>
        <w:tab w:val="right" w:pos="8306"/>
      </w:tabs>
      <w:snapToGrid w:val="0"/>
      <w:jc w:val="left"/>
    </w:pPr>
    <w:rPr>
      <w:kern w:val="0"/>
      <w:sz w:val="18"/>
      <w:szCs w:val="20"/>
    </w:rPr>
  </w:style>
  <w:style w:type="paragraph" w:styleId="14">
    <w:name w:val="toc 1"/>
    <w:basedOn w:val="1"/>
    <w:next w:val="1"/>
    <w:qFormat/>
    <w:uiPriority w:val="0"/>
  </w:style>
  <w:style w:type="paragraph" w:styleId="15">
    <w:name w:val="Normal (Web)"/>
    <w:basedOn w:val="1"/>
    <w:qFormat/>
    <w:uiPriority w:val="0"/>
    <w:pPr>
      <w:widowControl/>
      <w:spacing w:before="100" w:beforeAutospacing="1" w:after="100" w:afterAutospacing="1"/>
      <w:jc w:val="left"/>
    </w:pPr>
    <w:rPr>
      <w:rFonts w:ascii="宋体" w:hAnsi="宋体" w:cs="宋体"/>
      <w:kern w:val="0"/>
    </w:rPr>
  </w:style>
  <w:style w:type="paragraph" w:styleId="16">
    <w:name w:val="Body Text First Indent"/>
    <w:basedOn w:val="8"/>
    <w:next w:val="1"/>
    <w:qFormat/>
    <w:uiPriority w:val="0"/>
    <w:pPr>
      <w:ind w:firstLine="420" w:firstLineChars="100"/>
    </w:pPr>
    <w:rPr>
      <w:sz w:val="24"/>
    </w:rPr>
  </w:style>
  <w:style w:type="paragraph" w:styleId="17">
    <w:name w:val="Body Text First Indent 2"/>
    <w:basedOn w:val="1"/>
    <w:next w:val="16"/>
    <w:qFormat/>
    <w:uiPriority w:val="0"/>
    <w:pPr>
      <w:ind w:firstLine="420" w:firstLineChars="200"/>
    </w:p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1">
    <w:name w:val="annotation reference"/>
    <w:basedOn w:val="20"/>
    <w:semiHidden/>
    <w:qFormat/>
    <w:uiPriority w:val="0"/>
    <w:rPr>
      <w:sz w:val="21"/>
    </w:rPr>
  </w:style>
  <w:style w:type="paragraph" w:customStyle="1" w:styleId="22">
    <w:name w:val="表头"/>
    <w:basedOn w:val="23"/>
    <w:next w:val="1"/>
    <w:qFormat/>
    <w:uiPriority w:val="0"/>
    <w:pPr>
      <w:spacing w:before="120" w:after="120"/>
      <w:jc w:val="center"/>
    </w:pPr>
    <w:rPr>
      <w:rFonts w:eastAsia="黑体"/>
    </w:rPr>
  </w:style>
  <w:style w:type="paragraph" w:customStyle="1" w:styleId="23">
    <w:name w:val="T正文"/>
    <w:qFormat/>
    <w:uiPriority w:val="0"/>
    <w:pPr>
      <w:widowControl w:val="0"/>
      <w:adjustRightInd w:val="0"/>
      <w:snapToGrid w:val="0"/>
      <w:spacing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24">
    <w:name w:val="Default"/>
    <w:basedOn w:val="25"/>
    <w:next w:val="1"/>
    <w:qFormat/>
    <w:uiPriority w:val="0"/>
    <w:pPr>
      <w:autoSpaceDE w:val="0"/>
      <w:autoSpaceDN w:val="0"/>
    </w:pPr>
    <w:rPr>
      <w:rFonts w:ascii="仿宋_GB2312" w:hAnsi="Times New Roman" w:eastAsia="仿宋_GB2312" w:cs="仿宋_GB2312"/>
      <w:color w:val="000000"/>
      <w:szCs w:val="24"/>
    </w:rPr>
  </w:style>
  <w:style w:type="paragraph" w:customStyle="1" w:styleId="25">
    <w:name w:val="纯文本1"/>
    <w:basedOn w:val="1"/>
    <w:qFormat/>
    <w:uiPriority w:val="0"/>
    <w:pPr>
      <w:adjustRightInd w:val="0"/>
      <w:textAlignment w:val="baseline"/>
    </w:pPr>
    <w:rPr>
      <w:rFonts w:ascii="宋体" w:hAnsi="Courier New"/>
      <w:szCs w:val="20"/>
    </w:rPr>
  </w:style>
  <w:style w:type="paragraph" w:customStyle="1" w:styleId="26">
    <w:name w:val="WPSOffice手动目录 1"/>
    <w:qFormat/>
    <w:uiPriority w:val="0"/>
    <w:rPr>
      <w:rFonts w:ascii="Calibri" w:hAnsi="Calibri" w:eastAsia="宋体" w:cs="Times New Roman"/>
      <w:lang w:val="en-US" w:eastAsia="zh-CN" w:bidi="ar-SA"/>
    </w:rPr>
  </w:style>
  <w:style w:type="paragraph" w:customStyle="1" w:styleId="27">
    <w:name w:val="表格内容（标）"/>
    <w:next w:val="1"/>
    <w:qFormat/>
    <w:uiPriority w:val="0"/>
    <w:pPr>
      <w:widowControl w:val="0"/>
      <w:spacing w:line="360" w:lineRule="exact"/>
      <w:jc w:val="center"/>
    </w:pPr>
    <w:rPr>
      <w:rFonts w:ascii="Times New Roman" w:hAnsi="Times New Roman" w:eastAsia="宋体" w:cs="宋体"/>
      <w:kern w:val="2"/>
      <w:sz w:val="21"/>
      <w:lang w:val="en-US" w:eastAsia="zh-CN" w:bidi="ar-SA"/>
    </w:rPr>
  </w:style>
  <w:style w:type="paragraph" w:customStyle="1" w:styleId="28">
    <w:name w:val="表标题"/>
    <w:basedOn w:val="1"/>
    <w:next w:val="1"/>
    <w:qFormat/>
    <w:uiPriority w:val="0"/>
    <w:pPr>
      <w:spacing w:before="240"/>
      <w:jc w:val="center"/>
    </w:pPr>
    <w:rPr>
      <w:rFonts w:ascii="Arial" w:hAnsi="Arial" w:eastAsia="楷体_GB2312"/>
      <w:b/>
      <w:sz w:val="30"/>
      <w:szCs w:val="20"/>
    </w:rPr>
  </w:style>
  <w:style w:type="paragraph" w:customStyle="1" w:styleId="29">
    <w:name w:val="xl25"/>
    <w:basedOn w:val="1"/>
    <w:qFormat/>
    <w:uiPriority w:val="0"/>
    <w:pPr>
      <w:widowControl/>
      <w:spacing w:before="100" w:beforeAutospacing="1" w:after="100" w:afterAutospacing="1"/>
      <w:jc w:val="center"/>
    </w:pPr>
    <w:rPr>
      <w:rFonts w:ascii="宋体" w:hAnsi="宋体"/>
      <w:kern w:val="0"/>
      <w:szCs w:val="21"/>
    </w:rPr>
  </w:style>
  <w:style w:type="paragraph" w:customStyle="1" w:styleId="30">
    <w:name w:val="zhang正文"/>
    <w:basedOn w:val="10"/>
    <w:qFormat/>
    <w:uiPriority w:val="0"/>
    <w:pPr>
      <w:tabs>
        <w:tab w:val="left" w:pos="0"/>
      </w:tabs>
      <w:autoSpaceDE w:val="0"/>
      <w:autoSpaceDN w:val="0"/>
      <w:adjustRightInd w:val="0"/>
      <w:snapToGrid w:val="0"/>
      <w:spacing w:after="0" w:line="500" w:lineRule="exact"/>
      <w:ind w:left="0" w:leftChars="0" w:firstLine="539"/>
      <w:textAlignment w:val="baseline"/>
    </w:pPr>
    <w:rPr>
      <w:rFonts w:ascii="Times New Roman" w:hAnsi="Times New Roman" w:eastAsia="楷体_GB2312"/>
      <w:sz w:val="28"/>
    </w:rPr>
  </w:style>
  <w:style w:type="paragraph" w:customStyle="1" w:styleId="31">
    <w:name w:val="表格头"/>
    <w:basedOn w:val="1"/>
    <w:qFormat/>
    <w:uiPriority w:val="0"/>
    <w:pPr>
      <w:spacing w:line="360" w:lineRule="auto"/>
      <w:ind w:firstLine="480" w:firstLineChars="200"/>
      <w:textAlignment w:val="baseline"/>
    </w:pPr>
    <w:rPr>
      <w:rFonts w:hAnsi="宋体"/>
      <w:bCs/>
      <w:color w:val="000000"/>
      <w:kern w:val="0"/>
    </w:rPr>
  </w:style>
  <w:style w:type="paragraph" w:customStyle="1" w:styleId="32">
    <w:name w:val="宋体 13 磅 行距: 固定值 24 磅"/>
    <w:basedOn w:val="1"/>
    <w:qFormat/>
    <w:uiPriority w:val="0"/>
    <w:pPr>
      <w:spacing w:line="480" w:lineRule="exact"/>
      <w:ind w:firstLine="520" w:firstLineChars="200"/>
    </w:pPr>
    <w:rPr>
      <w:rFonts w:ascii="宋体" w:hAnsi="宋体"/>
      <w:sz w:val="26"/>
      <w:szCs w:val="20"/>
    </w:rPr>
  </w:style>
  <w:style w:type="paragraph" w:customStyle="1" w:styleId="33">
    <w:name w:val="p0"/>
    <w:basedOn w:val="1"/>
    <w:qFormat/>
    <w:uiPriority w:val="0"/>
    <w:rPr>
      <w:sz w:val="20"/>
      <w:szCs w:val="20"/>
    </w:rPr>
  </w:style>
  <w:style w:type="paragraph" w:customStyle="1" w:styleId="34">
    <w:name w:val="无悬挂正文5号"/>
    <w:basedOn w:val="1"/>
    <w:qFormat/>
    <w:uiPriority w:val="0"/>
    <w:pPr>
      <w:jc w:val="center"/>
    </w:pPr>
  </w:style>
  <w:style w:type="paragraph" w:customStyle="1" w:styleId="35">
    <w:name w:val="Char1"/>
    <w:basedOn w:val="1"/>
    <w:next w:val="36"/>
    <w:qFormat/>
    <w:uiPriority w:val="0"/>
    <w:pPr>
      <w:spacing w:line="360" w:lineRule="auto"/>
      <w:ind w:firstLine="200" w:firstLineChars="200"/>
    </w:pPr>
    <w:rPr>
      <w:rFonts w:ascii="宋体" w:hAnsi="宋体" w:cs="宋体"/>
    </w:rPr>
  </w:style>
  <w:style w:type="paragraph" w:customStyle="1" w:styleId="36">
    <w:name w:val="Char"/>
    <w:basedOn w:val="6"/>
    <w:next w:val="37"/>
    <w:semiHidden/>
    <w:qFormat/>
    <w:uiPriority w:val="0"/>
    <w:pPr>
      <w:ind w:firstLine="200" w:firstLineChars="200"/>
    </w:pPr>
    <w:rPr>
      <w:rFonts w:ascii="宋体" w:hAnsi="宋体" w:cs="宋体"/>
    </w:rPr>
  </w:style>
  <w:style w:type="paragraph" w:customStyle="1" w:styleId="37">
    <w:name w:val="首行缩进加粗"/>
    <w:basedOn w:val="38"/>
    <w:next w:val="39"/>
    <w:qFormat/>
    <w:uiPriority w:val="0"/>
    <w:rPr>
      <w:rFonts w:eastAsia="黑体"/>
      <w:b/>
      <w:bCs/>
      <w:szCs w:val="28"/>
    </w:rPr>
  </w:style>
  <w:style w:type="paragraph" w:customStyle="1" w:styleId="38">
    <w:name w:val="首行缩进"/>
    <w:basedOn w:val="1"/>
    <w:qFormat/>
    <w:uiPriority w:val="0"/>
    <w:pPr>
      <w:snapToGrid w:val="0"/>
      <w:ind w:firstLine="560"/>
      <w:jc w:val="left"/>
    </w:pPr>
    <w:rPr>
      <w:rFonts w:ascii="宋体" w:cs="宋体"/>
      <w:sz w:val="28"/>
      <w:szCs w:val="20"/>
    </w:rPr>
  </w:style>
  <w:style w:type="paragraph" w:customStyle="1" w:styleId="39">
    <w:name w:val="四级条标题"/>
    <w:basedOn w:val="40"/>
    <w:next w:val="4"/>
    <w:semiHidden/>
    <w:qFormat/>
    <w:uiPriority w:val="0"/>
    <w:pPr>
      <w:tabs>
        <w:tab w:val="left" w:pos="360"/>
        <w:tab w:val="left" w:pos="903"/>
      </w:tabs>
      <w:outlineLvl w:val="5"/>
    </w:pPr>
  </w:style>
  <w:style w:type="paragraph" w:customStyle="1" w:styleId="40">
    <w:name w:val="三级条标题"/>
    <w:basedOn w:val="41"/>
    <w:next w:val="1"/>
    <w:semiHidden/>
    <w:qFormat/>
    <w:uiPriority w:val="0"/>
    <w:pPr>
      <w:tabs>
        <w:tab w:val="left" w:pos="360"/>
        <w:tab w:val="left" w:pos="903"/>
      </w:tabs>
      <w:outlineLvl w:val="4"/>
    </w:pPr>
  </w:style>
  <w:style w:type="paragraph" w:customStyle="1" w:styleId="41">
    <w:name w:val="二级条标题"/>
    <w:basedOn w:val="42"/>
    <w:next w:val="1"/>
    <w:semiHidden/>
    <w:qFormat/>
    <w:uiPriority w:val="0"/>
    <w:pPr>
      <w:tabs>
        <w:tab w:val="left" w:pos="360"/>
        <w:tab w:val="left" w:pos="903"/>
      </w:tabs>
      <w:outlineLvl w:val="3"/>
    </w:pPr>
  </w:style>
  <w:style w:type="paragraph" w:customStyle="1" w:styleId="42">
    <w:name w:val="一级条标题"/>
    <w:basedOn w:val="43"/>
    <w:next w:val="1"/>
    <w:semiHidden/>
    <w:qFormat/>
    <w:uiPriority w:val="0"/>
    <w:pPr>
      <w:tabs>
        <w:tab w:val="left" w:pos="360"/>
        <w:tab w:val="left" w:pos="903"/>
      </w:tabs>
      <w:spacing w:before="0" w:after="0"/>
      <w:ind w:left="855"/>
      <w:outlineLvl w:val="2"/>
    </w:pPr>
  </w:style>
  <w:style w:type="paragraph" w:customStyle="1" w:styleId="43">
    <w:name w:val="章标题"/>
    <w:next w:val="1"/>
    <w:semiHidden/>
    <w:qFormat/>
    <w:uiPriority w:val="0"/>
    <w:pPr>
      <w:tabs>
        <w:tab w:val="left" w:pos="903"/>
      </w:tabs>
      <w:spacing w:before="50" w:after="50"/>
      <w:ind w:left="903" w:hanging="315"/>
      <w:jc w:val="both"/>
      <w:outlineLvl w:val="1"/>
    </w:pPr>
    <w:rPr>
      <w:rFonts w:ascii="黑体" w:hAnsi="Times New Roman" w:eastAsia="黑体" w:cs="Times New Roman"/>
      <w:sz w:val="21"/>
      <w:lang w:val="en-US" w:eastAsia="zh-CN" w:bidi="ar-SA"/>
    </w:rPr>
  </w:style>
  <w:style w:type="paragraph" w:customStyle="1" w:styleId="44">
    <w:name w:val="报告正文"/>
    <w:basedOn w:val="1"/>
    <w:qFormat/>
    <w:uiPriority w:val="0"/>
    <w:pPr>
      <w:adjustRightInd w:val="0"/>
      <w:snapToGrid w:val="0"/>
      <w:spacing w:line="360" w:lineRule="auto"/>
      <w:ind w:firstLine="200" w:firstLineChars="200"/>
    </w:pPr>
    <w:rPr>
      <w:rFonts w:ascii="宋体"/>
      <w:szCs w:val="20"/>
    </w:rPr>
  </w:style>
  <w:style w:type="character" w:customStyle="1" w:styleId="45">
    <w:name w:val="正文文本_"/>
    <w:link w:val="46"/>
    <w:qFormat/>
    <w:locked/>
    <w:uiPriority w:val="99"/>
    <w:rPr>
      <w:rFonts w:ascii="MingLiU" w:hAnsi="MingLiU" w:eastAsia="MingLiU"/>
      <w:spacing w:val="10"/>
      <w:kern w:val="0"/>
      <w:szCs w:val="21"/>
    </w:rPr>
  </w:style>
  <w:style w:type="paragraph" w:customStyle="1" w:styleId="46">
    <w:name w:val="正文文本3"/>
    <w:basedOn w:val="1"/>
    <w:link w:val="45"/>
    <w:qFormat/>
    <w:uiPriority w:val="99"/>
    <w:pPr>
      <w:shd w:val="clear" w:color="auto" w:fill="FFFFFF"/>
      <w:spacing w:before="240" w:line="466" w:lineRule="exact"/>
      <w:ind w:hanging="480"/>
      <w:jc w:val="distribute"/>
    </w:pPr>
    <w:rPr>
      <w:rFonts w:ascii="MingLiU" w:hAnsi="MingLiU" w:eastAsia="MingLiU"/>
      <w:spacing w:val="10"/>
      <w:kern w:val="0"/>
      <w:szCs w:val="21"/>
    </w:rPr>
  </w:style>
  <w:style w:type="character" w:customStyle="1" w:styleId="47">
    <w:name w:val="ggzbt011"/>
    <w:basedOn w:val="20"/>
    <w:qFormat/>
    <w:uiPriority w:val="0"/>
  </w:style>
  <w:style w:type="paragraph" w:customStyle="1" w:styleId="48">
    <w:name w:val="Table Paragraph"/>
    <w:basedOn w:val="1"/>
    <w:qFormat/>
    <w:uiPriority w:val="1"/>
    <w:pPr>
      <w:jc w:val="center"/>
    </w:pPr>
    <w:rPr>
      <w:rFonts w:ascii="宋体" w:hAnsi="宋体" w:cs="宋体"/>
      <w:lang w:val="zh-CN" w:bidi="zh-CN"/>
    </w:rPr>
  </w:style>
  <w:style w:type="paragraph" w:customStyle="1" w:styleId="49">
    <w:name w:val="表格"/>
    <w:basedOn w:val="5"/>
    <w:next w:val="1"/>
    <w:qFormat/>
    <w:uiPriority w:val="0"/>
    <w:pPr>
      <w:adjustRightInd w:val="0"/>
      <w:snapToGrid w:val="0"/>
      <w:spacing w:beforeLines="10" w:afterLines="10" w:line="259" w:lineRule="auto"/>
      <w:jc w:val="center"/>
    </w:pPr>
    <w:rPr>
      <w:rFonts w:ascii="宋体"/>
      <w:kern w:val="0"/>
      <w:szCs w:val="20"/>
    </w:rPr>
  </w:style>
  <w:style w:type="paragraph" w:customStyle="1" w:styleId="50">
    <w:name w:val="表题"/>
    <w:basedOn w:val="1"/>
    <w:qFormat/>
    <w:uiPriority w:val="0"/>
    <w:pPr>
      <w:tabs>
        <w:tab w:val="right" w:pos="0"/>
      </w:tabs>
      <w:adjustRightInd w:val="0"/>
      <w:snapToGrid w:val="0"/>
      <w:jc w:val="center"/>
    </w:pPr>
    <w:rPr>
      <w:rFonts w:ascii="Times New Roman" w:hAnsi="Times New Roman"/>
      <w:b/>
      <w:spacing w:val="11"/>
      <w:sz w:val="21"/>
    </w:rPr>
  </w:style>
  <w:style w:type="character" w:customStyle="1" w:styleId="51">
    <w:name w:val="font21"/>
    <w:basedOn w:val="20"/>
    <w:qFormat/>
    <w:uiPriority w:val="0"/>
    <w:rPr>
      <w:rFonts w:hint="eastAsia" w:ascii="宋体" w:hAnsi="宋体" w:eastAsia="宋体" w:cs="宋体"/>
      <w:b/>
      <w:bCs/>
      <w:color w:val="000000"/>
      <w:sz w:val="24"/>
      <w:szCs w:val="24"/>
      <w:u w:val="none"/>
    </w:rPr>
  </w:style>
  <w:style w:type="character" w:customStyle="1" w:styleId="52">
    <w:name w:val="font11"/>
    <w:basedOn w:val="20"/>
    <w:qFormat/>
    <w:uiPriority w:val="0"/>
    <w:rPr>
      <w:rFonts w:hint="eastAsia" w:ascii="宋体" w:hAnsi="宋体" w:eastAsia="宋体" w:cs="宋体"/>
      <w:color w:val="000000"/>
      <w:sz w:val="24"/>
      <w:szCs w:val="24"/>
      <w:u w:val="none"/>
    </w:rPr>
  </w:style>
  <w:style w:type="character" w:customStyle="1" w:styleId="53">
    <w:name w:val="font31"/>
    <w:basedOn w:val="20"/>
    <w:qFormat/>
    <w:uiPriority w:val="0"/>
    <w:rPr>
      <w:rFonts w:hint="eastAsia" w:ascii="宋体" w:hAnsi="宋体" w:eastAsia="宋体" w:cs="宋体"/>
      <w:color w:val="000000"/>
      <w:sz w:val="24"/>
      <w:szCs w:val="24"/>
      <w:u w:val="none"/>
    </w:rPr>
  </w:style>
  <w:style w:type="character" w:customStyle="1" w:styleId="54">
    <w:name w:val="font41"/>
    <w:basedOn w:val="20"/>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wmf"/><Relationship Id="rId16" Type="http://schemas.openxmlformats.org/officeDocument/2006/relationships/oleObject" Target="embeddings/oleObject2.bin"/><Relationship Id="rId15" Type="http://schemas.openxmlformats.org/officeDocument/2006/relationships/image" Target="media/image10.wmf"/><Relationship Id="rId14" Type="http://schemas.openxmlformats.org/officeDocument/2006/relationships/oleObject" Target="embeddings/oleObject1.bin"/><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44611</Words>
  <Characters>51052</Characters>
  <Lines>372</Lines>
  <Paragraphs>104</Paragraphs>
  <TotalTime>5</TotalTime>
  <ScaleCrop>false</ScaleCrop>
  <LinksUpToDate>false</LinksUpToDate>
  <CharactersWithSpaces>51291</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XSD</cp:lastModifiedBy>
  <dcterms:modified xsi:type="dcterms:W3CDTF">2023-08-03T06:58:55Z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1142BDA89CD34F92BEDB089AD0FEBEF5</vt:lpwstr>
  </property>
</Properties>
</file>