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9" w:firstLineChars="4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FF0000"/>
          <w:w w:val="70"/>
          <w:sz w:val="96"/>
          <w:szCs w:val="96"/>
        </w:rPr>
        <w:t>昆明市公安局晋宁分局文件</w:t>
      </w:r>
    </w:p>
    <w:p>
      <w:pP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</w:rPr>
        <w:t xml:space="preserve">     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B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昆公晋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关于对昆明市晋宁区第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号建议答复的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周红权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/>
          <w:sz w:val="32"/>
          <w:lang w:val="en-US" w:eastAsia="zh-CN"/>
        </w:rPr>
        <w:t>关于搬迁新建昆明市公安局晋宁分局上蒜派出所的意见建议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建议收悉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lang w:val="en-US" w:eastAsia="zh-CN"/>
        </w:rPr>
        <w:t>上蒜派出所建筑年代久远，始建于上个世纪八十年代末九十年代初，房屋设计及建盖时所适用的标准低，房屋结构体系、结构措施等存在缺陷、结构材料强度等级低，我局曾委托检测机构对上蒜派出所进行检测，检测结果为C级危房派出所。为保证该房屋的长期安全使用，必须对房屋进行全面的加固处理或拆除重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9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意见建议办理情况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lang w:val="en-US" w:eastAsia="zh-CN"/>
        </w:rPr>
        <w:t>积极将上蒜派出所建设项目上报市局警保部，争取将这个项目列入“十四五”云南省公安基础设施建设规划项目库中，同时我局也向区发改局和区国土资源局申请将这几个项目列入《昆明市晋宁区“十四五”重大项目建设规划》和《晋宁区国土空间总体规划（2020-2035）》中。因原选址位于滇池流域二级保护区内，需重新选址建设，待项目选址确定后我局将加快办理项目建设相关程序，请第三方项目咨询服务公司为我局提供项目咨询管理服务，做到施工前，审批手续齐全；施工中，质量、安全、监督管理到位；施工后，台账资料规范齐全。在派出所新建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我局将加强对派出所安全隐患的巡查排查，制定整改加固方案，着力解决现有派出所安全隐患，确保晋宁区公安机关在用房人员人身安全。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三、下一步工作方向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认真做好选址调查工作，积极与相关部门联系核实，多措施解决选址问题，确保项目整个建设过程合规、合法，积极争取上级资金，确保项目早日开工建设。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以上答复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如有不妥，请批评指正。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　　　　　　　　　　　　　　　　　　　　　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6080" w:right="0" w:rightChars="0" w:hanging="6080" w:hangingChars="19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（联系人及电话：</w:t>
      </w:r>
      <w:r>
        <w:rPr>
          <w:rFonts w:hint="eastAsia" w:eastAsia="仿宋_GB2312" w:cs="Times New Roman"/>
          <w:sz w:val="32"/>
          <w:szCs w:val="32"/>
          <w:lang w:eastAsia="zh-CN"/>
        </w:rPr>
        <w:t>警务保障室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67802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305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抄送：区人大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常委会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人事代表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政府办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53340</wp:posOffset>
                </wp:positionV>
                <wp:extent cx="5895975" cy="635"/>
                <wp:effectExtent l="0" t="10795" r="9525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4.2pt;height:0.05pt;width:464.25pt;z-index:251658240;mso-width-relative:page;mso-height-relative:page;" filled="f" stroked="t" coordsize="21600,21600" o:gfxdata="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iY2J9MAAAAFAQAADwAAAAAAAAAB&#10;ACAAAAAiAAAAZHJzL2Rvd25yZXYueG1sUEsBAhQAFAAAAAgAh07iQCiPbjPcAQAAmQMAAA4AAAAA&#10;AAAAAQAgAAAAIgEAAGRycy9lMm9Eb2MueG1sUEsFBgAAAAAGAAYAWQEAAHA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6BC7"/>
    <w:multiLevelType w:val="singleLevel"/>
    <w:tmpl w:val="35B36B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E20D0"/>
    <w:rsid w:val="001F04DF"/>
    <w:rsid w:val="00F02089"/>
    <w:rsid w:val="02FF7339"/>
    <w:rsid w:val="07EF6534"/>
    <w:rsid w:val="0E7C10E8"/>
    <w:rsid w:val="101135B7"/>
    <w:rsid w:val="101A6020"/>
    <w:rsid w:val="140578AF"/>
    <w:rsid w:val="14ED2668"/>
    <w:rsid w:val="15DE20D0"/>
    <w:rsid w:val="162C7CBA"/>
    <w:rsid w:val="1A4A3A04"/>
    <w:rsid w:val="1AA65F94"/>
    <w:rsid w:val="1CDB2C24"/>
    <w:rsid w:val="23B7171D"/>
    <w:rsid w:val="23F702C9"/>
    <w:rsid w:val="24A81E0A"/>
    <w:rsid w:val="269C2069"/>
    <w:rsid w:val="29C40682"/>
    <w:rsid w:val="2BE62EAF"/>
    <w:rsid w:val="2C611032"/>
    <w:rsid w:val="303F2B0E"/>
    <w:rsid w:val="33E908D2"/>
    <w:rsid w:val="37DC09AC"/>
    <w:rsid w:val="38EE4791"/>
    <w:rsid w:val="3BD61109"/>
    <w:rsid w:val="3D0D3005"/>
    <w:rsid w:val="429B4B53"/>
    <w:rsid w:val="43BA65DB"/>
    <w:rsid w:val="459A6997"/>
    <w:rsid w:val="46711E37"/>
    <w:rsid w:val="46E10B34"/>
    <w:rsid w:val="4ABB5FD2"/>
    <w:rsid w:val="4FCF25A8"/>
    <w:rsid w:val="5C0B67DB"/>
    <w:rsid w:val="5F8C2D3D"/>
    <w:rsid w:val="61E214C3"/>
    <w:rsid w:val="65B92CA3"/>
    <w:rsid w:val="65EB5B58"/>
    <w:rsid w:val="66E91C90"/>
    <w:rsid w:val="67FE4030"/>
    <w:rsid w:val="67FE6DF3"/>
    <w:rsid w:val="69240857"/>
    <w:rsid w:val="6A97185F"/>
    <w:rsid w:val="6CA6446F"/>
    <w:rsid w:val="6ECF4A7A"/>
    <w:rsid w:val="701D1D37"/>
    <w:rsid w:val="707F008B"/>
    <w:rsid w:val="70962310"/>
    <w:rsid w:val="70D0291E"/>
    <w:rsid w:val="71F82A56"/>
    <w:rsid w:val="726E63D0"/>
    <w:rsid w:val="76255261"/>
    <w:rsid w:val="7C436EDE"/>
    <w:rsid w:val="7DD620CE"/>
    <w:rsid w:val="7FCA47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2021-07-29T02:47:00Z</dcterms:created>
  <dc:creator>Administrator</dc:creator>
  <cp:lastModifiedBy>Administrator</cp:lastModifiedBy>
  <dcterms:modified xsi:type="dcterms:W3CDTF">2022-07-01T08:05:32Z</dcterms:modified>
  <dc:title>昆明市公安局晋宁分局文件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