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rPr>
          <w:rFonts w:ascii="方正小标宋_GBK" w:hAnsi="方正小标宋_GBK" w:eastAsia="方正小标宋_GBK" w:cs="方正小标宋_GBK"/>
          <w:w w:val="8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w w:val="80"/>
          <w:sz w:val="44"/>
          <w:szCs w:val="44"/>
        </w:rPr>
        <w:t>昆明市晋宁区文化和旅游局营业性演出准予备案决定</w:t>
      </w:r>
    </w:p>
    <w:tbl>
      <w:tblPr>
        <w:tblStyle w:val="3"/>
        <w:tblW w:w="9710" w:type="dxa"/>
        <w:tblInd w:w="-6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0"/>
        <w:gridCol w:w="2458"/>
        <w:gridCol w:w="222"/>
        <w:gridCol w:w="1421"/>
        <w:gridCol w:w="54"/>
        <w:gridCol w:w="694"/>
        <w:gridCol w:w="221"/>
        <w:gridCol w:w="1140"/>
        <w:gridCol w:w="189"/>
        <w:gridCol w:w="10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备案事项</w:t>
            </w:r>
          </w:p>
        </w:tc>
        <w:tc>
          <w:tcPr>
            <w:tcW w:w="6210" w:type="dxa"/>
            <w:gridSpan w:val="7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涉外/涉港澳台营业性演出</w:t>
            </w:r>
          </w:p>
        </w:tc>
        <w:tc>
          <w:tcPr>
            <w:tcW w:w="1280" w:type="dxa"/>
            <w:gridSpan w:val="2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演出名称</w:t>
            </w:r>
          </w:p>
        </w:tc>
        <w:tc>
          <w:tcPr>
            <w:tcW w:w="7490" w:type="dxa"/>
            <w:gridSpan w:val="9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外籍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演员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驻场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演出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举办单位/个人</w:t>
            </w:r>
          </w:p>
        </w:tc>
        <w:tc>
          <w:tcPr>
            <w:tcW w:w="4155" w:type="dxa"/>
            <w:gridSpan w:val="4"/>
            <w:vAlign w:val="center"/>
          </w:tcPr>
          <w:p>
            <w:pPr>
              <w:spacing w:line="64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云南盛益传媒有限公司</w:t>
            </w:r>
          </w:p>
        </w:tc>
        <w:tc>
          <w:tcPr>
            <w:tcW w:w="915" w:type="dxa"/>
            <w:gridSpan w:val="2"/>
            <w:vAlign w:val="center"/>
          </w:tcPr>
          <w:p>
            <w:pPr>
              <w:spacing w:line="64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证号</w:t>
            </w:r>
          </w:p>
        </w:tc>
        <w:tc>
          <w:tcPr>
            <w:tcW w:w="2420" w:type="dxa"/>
            <w:gridSpan w:val="3"/>
            <w:vAlign w:val="center"/>
          </w:tcPr>
          <w:p>
            <w:pPr>
              <w:spacing w:line="64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530000120091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主要演员（团体）</w:t>
            </w:r>
          </w:p>
        </w:tc>
        <w:tc>
          <w:tcPr>
            <w:tcW w:w="7490" w:type="dxa"/>
            <w:gridSpan w:val="9"/>
            <w:vAlign w:val="center"/>
          </w:tcPr>
          <w:p>
            <w:pPr>
              <w:spacing w:line="64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78"/>
                <w:sz w:val="28"/>
                <w:szCs w:val="28"/>
                <w:lang w:eastAsia="zh-CN"/>
              </w:rPr>
              <w:t>巴西籍演员</w:t>
            </w:r>
            <w:r>
              <w:rPr>
                <w:rFonts w:hint="eastAsia" w:ascii="仿宋_GB2312" w:hAnsi="仿宋_GB2312" w:eastAsia="仿宋_GB2312" w:cs="仿宋_GB2312"/>
                <w:w w:val="78"/>
                <w:sz w:val="28"/>
                <w:szCs w:val="28"/>
                <w:lang w:val="en-US" w:eastAsia="zh-CN"/>
              </w:rPr>
              <w:t>MIRANDA MARCOS等一行3人</w:t>
            </w:r>
            <w:r>
              <w:rPr>
                <w:rFonts w:hint="eastAsia" w:ascii="仿宋_GB2312" w:hAnsi="仿宋_GB2312" w:eastAsia="仿宋_GB2312" w:cs="仿宋_GB2312"/>
                <w:w w:val="78"/>
                <w:sz w:val="28"/>
                <w:szCs w:val="28"/>
              </w:rPr>
              <w:t>（演员名单附后）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在内地演出时间</w:t>
            </w:r>
          </w:p>
        </w:tc>
        <w:tc>
          <w:tcPr>
            <w:tcW w:w="7490" w:type="dxa"/>
            <w:gridSpan w:val="9"/>
            <w:vAlign w:val="center"/>
          </w:tcPr>
          <w:p>
            <w:pPr>
              <w:spacing w:line="64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78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lang w:val="en-US" w:eastAsia="zh-CN"/>
              </w:rPr>
              <w:t>2-10-13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lang w:eastAsia="zh-CN"/>
              </w:rPr>
              <w:t>至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lang w:val="en-US" w:eastAsia="zh-CN"/>
              </w:rPr>
              <w:t>2-12-13，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</w:rPr>
              <w:t xml:space="preserve"> 共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lang w:val="en-US" w:eastAsia="zh-CN"/>
              </w:rPr>
              <w:t>60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</w:rPr>
              <w:t>天 （涉外/涉港、澳、台营业性演出）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4900" w:type="dxa"/>
            <w:gridSpan w:val="3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是否属于外国人在中国短期工作任务</w:t>
            </w:r>
          </w:p>
        </w:tc>
        <w:tc>
          <w:tcPr>
            <w:tcW w:w="4810" w:type="dxa"/>
            <w:gridSpan w:val="7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本地演出日期</w:t>
            </w:r>
          </w:p>
        </w:tc>
        <w:tc>
          <w:tcPr>
            <w:tcW w:w="4849" w:type="dxa"/>
            <w:gridSpan w:val="5"/>
            <w:vAlign w:val="center"/>
          </w:tcPr>
          <w:p>
            <w:pPr>
              <w:spacing w:line="64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日—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</w:p>
        </w:tc>
        <w:tc>
          <w:tcPr>
            <w:tcW w:w="1550" w:type="dxa"/>
            <w:gridSpan w:val="3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演员人数</w:t>
            </w:r>
          </w:p>
        </w:tc>
        <w:tc>
          <w:tcPr>
            <w:tcW w:w="1091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本地演出场所1</w:t>
            </w:r>
          </w:p>
        </w:tc>
        <w:tc>
          <w:tcPr>
            <w:tcW w:w="4849" w:type="dxa"/>
            <w:gridSpan w:val="5"/>
            <w:vAlign w:val="center"/>
          </w:tcPr>
          <w:p>
            <w:pPr>
              <w:spacing w:line="64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w w:val="78"/>
                <w:sz w:val="24"/>
                <w:szCs w:val="24"/>
                <w:lang w:eastAsia="zh-CN"/>
              </w:rPr>
              <w:t>云南省昆明市晋宁区环湖南路“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szCs w:val="24"/>
              </w:rPr>
              <w:t>七彩云南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szCs w:val="24"/>
                <w:lang w:eastAsia="zh-CN"/>
              </w:rPr>
              <w:t>新太阳养生苑”（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szCs w:val="24"/>
                <w:lang w:val="en-US" w:eastAsia="zh-CN"/>
              </w:rPr>
              <w:t>A-09-02号地块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w w:val="78"/>
                <w:sz w:val="24"/>
                <w:szCs w:val="24"/>
                <w:lang w:val="en-US" w:eastAsia="zh-CN"/>
              </w:rPr>
              <w:t>B04幢七彩云南欢乐世界</w:t>
            </w:r>
          </w:p>
        </w:tc>
        <w:tc>
          <w:tcPr>
            <w:tcW w:w="1550" w:type="dxa"/>
            <w:gridSpan w:val="3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场次</w:t>
            </w:r>
          </w:p>
        </w:tc>
        <w:tc>
          <w:tcPr>
            <w:tcW w:w="1091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本地演出场所2</w:t>
            </w:r>
          </w:p>
        </w:tc>
        <w:tc>
          <w:tcPr>
            <w:tcW w:w="4849" w:type="dxa"/>
            <w:gridSpan w:val="5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场次</w:t>
            </w:r>
          </w:p>
        </w:tc>
        <w:tc>
          <w:tcPr>
            <w:tcW w:w="1091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220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审批联系人</w:t>
            </w:r>
          </w:p>
        </w:tc>
        <w:tc>
          <w:tcPr>
            <w:tcW w:w="2458" w:type="dxa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陈卫达</w:t>
            </w:r>
          </w:p>
        </w:tc>
        <w:tc>
          <w:tcPr>
            <w:tcW w:w="1643" w:type="dxa"/>
            <w:gridSpan w:val="2"/>
            <w:vAlign w:val="center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3389" w:type="dxa"/>
            <w:gridSpan w:val="6"/>
            <w:vAlign w:val="center"/>
          </w:tcPr>
          <w:p>
            <w:pPr>
              <w:spacing w:line="64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13988968931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</w:trPr>
        <w:tc>
          <w:tcPr>
            <w:tcW w:w="2220" w:type="dxa"/>
          </w:tcPr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演</w:t>
            </w:r>
          </w:p>
          <w:p>
            <w:pPr>
              <w:spacing w:line="64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</w:t>
            </w:r>
          </w:p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内</w:t>
            </w:r>
          </w:p>
          <w:p>
            <w:pPr>
              <w:spacing w:line="64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容</w:t>
            </w:r>
          </w:p>
        </w:tc>
        <w:tc>
          <w:tcPr>
            <w:tcW w:w="7490" w:type="dxa"/>
            <w:gridSpan w:val="9"/>
            <w:vAlign w:val="center"/>
          </w:tcPr>
          <w:p>
            <w:pPr>
              <w:spacing w:line="6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《杂技》《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魔术》</w:t>
            </w:r>
          </w:p>
        </w:tc>
      </w:tr>
    </w:tbl>
    <w:p>
      <w:pPr>
        <w:spacing w:line="640" w:lineRule="exact"/>
        <w:jc w:val="righ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昆明市晋宁区文化和旅游局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       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年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spacing w:line="360" w:lineRule="exac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备注：</w:t>
      </w:r>
    </w:p>
    <w:p>
      <w:pPr>
        <w:spacing w:line="360" w:lineRule="exact"/>
        <w:ind w:firstLine="748" w:firstLineChars="400"/>
        <w:rPr>
          <w:rFonts w:ascii="仿宋_GB2312" w:hAnsi="仿宋_GB2312" w:eastAsia="仿宋_GB2312" w:cs="仿宋_GB2312"/>
          <w:w w:val="78"/>
          <w:sz w:val="24"/>
        </w:rPr>
      </w:pPr>
      <w:r>
        <w:rPr>
          <w:rFonts w:hint="eastAsia" w:ascii="仿宋_GB2312" w:hAnsi="仿宋_GB2312" w:eastAsia="仿宋_GB2312" w:cs="仿宋_GB2312"/>
          <w:w w:val="78"/>
          <w:sz w:val="24"/>
        </w:rPr>
        <w:t>1.举办临时搭建舞台、看台的营业性演出，演出举办单位应于演出前提交演出场所</w:t>
      </w:r>
      <w:r>
        <w:rPr>
          <w:rFonts w:hint="eastAsia" w:ascii="仿宋_GB2312" w:hAnsi="仿宋_GB2312" w:eastAsia="仿宋_GB2312" w:cs="仿宋_GB2312"/>
          <w:w w:val="78"/>
          <w:sz w:val="24"/>
          <w:lang w:eastAsia="zh-CN"/>
        </w:rPr>
        <w:t>合格</w:t>
      </w:r>
      <w:r>
        <w:rPr>
          <w:rFonts w:hint="eastAsia" w:ascii="仿宋_GB2312" w:hAnsi="仿宋_GB2312" w:eastAsia="仿宋_GB2312" w:cs="仿宋_GB2312"/>
          <w:w w:val="78"/>
          <w:sz w:val="24"/>
        </w:rPr>
        <w:t>证明。</w:t>
      </w:r>
    </w:p>
    <w:p>
      <w:pPr>
        <w:spacing w:line="360" w:lineRule="exact"/>
        <w:ind w:firstLine="748" w:firstLineChars="400"/>
        <w:rPr>
          <w:rFonts w:ascii="仿宋_GB2312" w:hAnsi="仿宋_GB2312" w:eastAsia="仿宋_GB2312" w:cs="仿宋_GB2312"/>
          <w:w w:val="78"/>
          <w:sz w:val="24"/>
        </w:rPr>
      </w:pPr>
      <w:r>
        <w:rPr>
          <w:rFonts w:hint="eastAsia" w:ascii="仿宋_GB2312" w:hAnsi="仿宋_GB2312" w:eastAsia="仿宋_GB2312" w:cs="仿宋_GB2312"/>
          <w:w w:val="78"/>
          <w:sz w:val="24"/>
        </w:rPr>
        <w:t>2.属于大型群众性活动的演出，在取得公安部门大型活动安全许可后方可举办。</w:t>
      </w:r>
    </w:p>
    <w:p>
      <w:pPr>
        <w:spacing w:line="360" w:lineRule="exact"/>
        <w:rPr>
          <w:rFonts w:hint="eastAsia" w:ascii="仿宋_GB2312" w:hAnsi="仿宋_GB2312" w:eastAsia="仿宋_GB2312" w:cs="仿宋_GB2312"/>
          <w:w w:val="78"/>
          <w:sz w:val="24"/>
        </w:rPr>
      </w:pPr>
      <w:r>
        <w:rPr>
          <w:rFonts w:hint="eastAsia" w:ascii="仿宋_GB2312" w:hAnsi="仿宋_GB2312" w:eastAsia="仿宋_GB2312" w:cs="仿宋_GB2312"/>
          <w:b/>
          <w:bCs/>
          <w:w w:val="78"/>
          <w:sz w:val="32"/>
          <w:szCs w:val="32"/>
        </w:rPr>
        <w:t>抄送：</w:t>
      </w:r>
      <w:r>
        <w:rPr>
          <w:rFonts w:hint="eastAsia" w:ascii="仿宋_GB2312" w:hAnsi="仿宋_GB2312" w:eastAsia="仿宋_GB2312" w:cs="仿宋_GB2312"/>
          <w:w w:val="78"/>
          <w:sz w:val="24"/>
        </w:rPr>
        <w:t>区外办、市公安局晋宁分局、区文化市场综合行政执法大队。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114746"/>
    <w:rsid w:val="000E53F2"/>
    <w:rsid w:val="00305976"/>
    <w:rsid w:val="00637C20"/>
    <w:rsid w:val="093F0CD5"/>
    <w:rsid w:val="0AF1325E"/>
    <w:rsid w:val="0CFF6836"/>
    <w:rsid w:val="0E9C2BF0"/>
    <w:rsid w:val="2C7B4696"/>
    <w:rsid w:val="30E9618F"/>
    <w:rsid w:val="45173468"/>
    <w:rsid w:val="59B91E35"/>
    <w:rsid w:val="62715749"/>
    <w:rsid w:val="63EF1F82"/>
    <w:rsid w:val="71E02836"/>
    <w:rsid w:val="74114746"/>
    <w:rsid w:val="78EA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93</Words>
  <Characters>532</Characters>
  <Lines>4</Lines>
  <Paragraphs>1</Paragraphs>
  <TotalTime>1</TotalTime>
  <ScaleCrop>false</ScaleCrop>
  <LinksUpToDate>false</LinksUpToDate>
  <CharactersWithSpaces>624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2021-04-29T02:05:00Z</dcterms:created>
  <dc:creator>Administrator</dc:creator>
  <cp:lastModifiedBy>Administrator</cp:lastModifiedBy>
  <cp:lastPrinted>2022-07-18T08:10:00Z</cp:lastPrinted>
  <dcterms:modified xsi:type="dcterms:W3CDTF">2022-10-11T08:55:19Z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