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89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980"/>
        <w:gridCol w:w="1382"/>
        <w:gridCol w:w="1936"/>
        <w:gridCol w:w="965"/>
        <w:gridCol w:w="1338"/>
        <w:gridCol w:w="1325"/>
        <w:gridCol w:w="1349"/>
        <w:gridCol w:w="3856"/>
        <w:gridCol w:w="812"/>
        <w:gridCol w:w="928"/>
      </w:tblGrid>
      <w:tr>
        <w:trPr>
          <w:trHeight w:val="795" w:hRule="atLeast"/>
          <w:tblHeader/>
        </w:trPr>
        <w:tc>
          <w:tcPr>
            <w:tcW w:w="158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昆明市</w:t>
            </w: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晋宁区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:lang w:eastAsia="zh-CN"/>
                <w14:textFill>
                  <w14:solidFill>
                    <w14:schemeClr w14:val="tx1"/>
                  </w14:solidFill>
                </w14:textFill>
              </w:rPr>
              <w:t>财政局双随机</w:t>
            </w: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抽查事项清单（第二版）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类、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Courier New" w:hAnsi="Courier New" w:eastAsia="宋体" w:cs="Courier New"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tblHeader/>
        </w:trPr>
        <w:tc>
          <w:tcPr>
            <w:tcW w:w="1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3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抽查项目 </w:t>
            </w:r>
          </w:p>
        </w:tc>
        <w:tc>
          <w:tcPr>
            <w:tcW w:w="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事项类别</w:t>
            </w:r>
          </w:p>
        </w:tc>
        <w:tc>
          <w:tcPr>
            <w:tcW w:w="1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检查对象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检查方式</w:t>
            </w:r>
          </w:p>
        </w:tc>
        <w:tc>
          <w:tcPr>
            <w:tcW w:w="1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检查主体</w:t>
            </w:r>
          </w:p>
        </w:tc>
        <w:tc>
          <w:tcPr>
            <w:tcW w:w="38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检查依据</w:t>
            </w: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适用区域</w:t>
            </w:r>
          </w:p>
        </w:tc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tblHeader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抽查类别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抽查事项</w:t>
            </w:r>
          </w:p>
        </w:tc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晋宁区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财政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局（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项）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会计信息质量检查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会计凭证、会计账簿、财务会计报告和其他会计资料真实、完整检查；会计核算符合《会计法》和国家统一的会计制度的规定检查。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国家机关、事业单位、社会团体、企业和其他组织等会计主体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现场检查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区级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财政部门</w:t>
            </w:r>
          </w:p>
        </w:tc>
        <w:tc>
          <w:tcPr>
            <w:tcW w:w="3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《中华人民共和国会计法》;《财政部门实施会计监督办法》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全区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134" w:right="567" w:bottom="1134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4"/>
    <w:rsid w:val="000048ED"/>
    <w:rsid w:val="000076A5"/>
    <w:rsid w:val="00032C22"/>
    <w:rsid w:val="000815B0"/>
    <w:rsid w:val="000872EE"/>
    <w:rsid w:val="000E628A"/>
    <w:rsid w:val="00277A9A"/>
    <w:rsid w:val="002B4F8C"/>
    <w:rsid w:val="002D1426"/>
    <w:rsid w:val="003A42FC"/>
    <w:rsid w:val="003D0AE9"/>
    <w:rsid w:val="00476B93"/>
    <w:rsid w:val="00496F96"/>
    <w:rsid w:val="005379C9"/>
    <w:rsid w:val="0055052F"/>
    <w:rsid w:val="00606A84"/>
    <w:rsid w:val="0067658D"/>
    <w:rsid w:val="00681771"/>
    <w:rsid w:val="00693863"/>
    <w:rsid w:val="00695930"/>
    <w:rsid w:val="006C48FF"/>
    <w:rsid w:val="006D57C4"/>
    <w:rsid w:val="007A734B"/>
    <w:rsid w:val="007C6954"/>
    <w:rsid w:val="00801FBF"/>
    <w:rsid w:val="00840928"/>
    <w:rsid w:val="008811B6"/>
    <w:rsid w:val="008A1561"/>
    <w:rsid w:val="009072E3"/>
    <w:rsid w:val="00967134"/>
    <w:rsid w:val="009B47B3"/>
    <w:rsid w:val="009C09EA"/>
    <w:rsid w:val="009C3598"/>
    <w:rsid w:val="009F526D"/>
    <w:rsid w:val="00A64402"/>
    <w:rsid w:val="00AC520D"/>
    <w:rsid w:val="00AE23A0"/>
    <w:rsid w:val="00B07CB9"/>
    <w:rsid w:val="00B162DD"/>
    <w:rsid w:val="00B71C1F"/>
    <w:rsid w:val="00BE31E5"/>
    <w:rsid w:val="00C644C2"/>
    <w:rsid w:val="00C6614B"/>
    <w:rsid w:val="00C67383"/>
    <w:rsid w:val="00CC7677"/>
    <w:rsid w:val="00CF530C"/>
    <w:rsid w:val="00D8442B"/>
    <w:rsid w:val="00EF1DE3"/>
    <w:rsid w:val="00EF52AF"/>
    <w:rsid w:val="00F06AE7"/>
    <w:rsid w:val="00F715BD"/>
    <w:rsid w:val="00FB1583"/>
    <w:rsid w:val="00FC6722"/>
    <w:rsid w:val="00FE0BC2"/>
    <w:rsid w:val="00FE21CB"/>
    <w:rsid w:val="00FE5D61"/>
    <w:rsid w:val="00FF1CB3"/>
    <w:rsid w:val="02F45AE1"/>
    <w:rsid w:val="09E332CA"/>
    <w:rsid w:val="0C997E19"/>
    <w:rsid w:val="2ABF6DA0"/>
    <w:rsid w:val="2E5C63A1"/>
    <w:rsid w:val="3FBC3D6F"/>
    <w:rsid w:val="4DF1693C"/>
    <w:rsid w:val="50E06133"/>
    <w:rsid w:val="563A368B"/>
    <w:rsid w:val="57F16F36"/>
    <w:rsid w:val="5D8A1C4B"/>
    <w:rsid w:val="6D8C6820"/>
    <w:rsid w:val="7DE4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3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3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0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1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2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100" w:firstLineChars="100"/>
      <w:jc w:val="left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3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14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7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18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B050"/>
      <w:kern w:val="0"/>
      <w:sz w:val="20"/>
      <w:szCs w:val="20"/>
    </w:rPr>
  </w:style>
  <w:style w:type="paragraph" w:customStyle="1" w:styleId="19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B050"/>
      <w:kern w:val="0"/>
      <w:sz w:val="20"/>
      <w:szCs w:val="20"/>
    </w:rPr>
  </w:style>
  <w:style w:type="paragraph" w:customStyle="1" w:styleId="20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21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FF0000"/>
      <w:kern w:val="0"/>
      <w:sz w:val="20"/>
      <w:szCs w:val="20"/>
    </w:rPr>
  </w:style>
  <w:style w:type="paragraph" w:customStyle="1" w:styleId="22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23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eastAsia="宋体" w:cs="宋体"/>
      <w:color w:val="00B050"/>
      <w:kern w:val="0"/>
      <w:sz w:val="20"/>
      <w:szCs w:val="20"/>
    </w:rPr>
  </w:style>
  <w:style w:type="paragraph" w:customStyle="1" w:styleId="24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FF0000"/>
      <w:kern w:val="0"/>
      <w:sz w:val="20"/>
      <w:szCs w:val="20"/>
    </w:rPr>
  </w:style>
  <w:style w:type="paragraph" w:customStyle="1" w:styleId="25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ourier New" w:hAnsi="Courier New" w:eastAsia="宋体" w:cs="宋体"/>
      <w:kern w:val="0"/>
      <w:sz w:val="24"/>
      <w:szCs w:val="24"/>
    </w:rPr>
  </w:style>
  <w:style w:type="paragraph" w:customStyle="1" w:styleId="26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27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18"/>
      <w:szCs w:val="18"/>
    </w:rPr>
  </w:style>
  <w:style w:type="paragraph" w:customStyle="1" w:styleId="28">
    <w:name w:val="xl8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Courier New" w:hAnsi="Courier New" w:eastAsia="宋体" w:cs="宋体"/>
      <w:kern w:val="0"/>
      <w:sz w:val="40"/>
      <w:szCs w:val="40"/>
    </w:rPr>
  </w:style>
  <w:style w:type="paragraph" w:customStyle="1" w:styleId="29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B050"/>
      <w:kern w:val="0"/>
      <w:sz w:val="18"/>
      <w:szCs w:val="18"/>
    </w:rPr>
  </w:style>
  <w:style w:type="paragraph" w:customStyle="1" w:styleId="30">
    <w:name w:val="xl8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Courier New" w:hAnsi="Courier New" w:eastAsia="宋体" w:cs="Courier New"/>
      <w:kern w:val="0"/>
      <w:sz w:val="40"/>
      <w:szCs w:val="40"/>
    </w:rPr>
  </w:style>
  <w:style w:type="character" w:customStyle="1" w:styleId="31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32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201</Pages>
  <Words>14680</Words>
  <Characters>83676</Characters>
  <Lines>697</Lines>
  <Paragraphs>196</Paragraphs>
  <TotalTime>1</TotalTime>
  <ScaleCrop>false</ScaleCrop>
  <LinksUpToDate>false</LinksUpToDate>
  <CharactersWithSpaces>98160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2021-08-23T06:39:00Z</dcterms:created>
  <dc:creator>xsd</dc:creator>
  <cp:lastModifiedBy>XSD-PC</cp:lastModifiedBy>
  <dcterms:modified xsi:type="dcterms:W3CDTF">2022-09-23T02:33:44Z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