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72" w:firstLineChars="300"/>
        <w:jc w:val="both"/>
        <w:rPr>
          <w:rFonts w:hint="eastAsia" w:ascii="方正小标宋简体" w:hAnsi="方正小标宋简体" w:eastAsia="方正小标宋简体" w:cs="方正小标宋简体"/>
          <w:color w:val="000000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昆明市晋宁区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年度劳务派遣企业审核结果信息公示表</w:t>
      </w:r>
    </w:p>
    <w:tbl>
      <w:tblPr>
        <w:tblStyle w:val="4"/>
        <w:tblW w:w="14055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90"/>
        <w:gridCol w:w="2005"/>
        <w:gridCol w:w="1515"/>
        <w:gridCol w:w="825"/>
        <w:gridCol w:w="2370"/>
        <w:gridCol w:w="765"/>
        <w:gridCol w:w="810"/>
        <w:gridCol w:w="1305"/>
        <w:gridCol w:w="690"/>
        <w:gridCol w:w="9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法人单位社会信用代码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法人姓名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设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立分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公司详细地址、名称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派遣人数（此项不公开）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有效期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评定结果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不合格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许可变化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530122L004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9153012271949833XK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昆明昆阳六虹工贸有限公司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彭水清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云南省昆明市晋宁区六街镇晋宁磷矿采剥队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2020.5.11-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2023.5.10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530122L006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91530122787390208F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晋宁靖源装卸有限公司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张丽红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晋宁区六街镇王家湾村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.5.28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2023.5.27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530122L008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91530122316345523E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昆明益民劳务派遣有限公司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李陈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晋宁区昆阳街道办事处旧寨村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2020.10.27-2023.10.26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530122L009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915301223095073528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昆明福兴达人力资源服务有限公司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杨秀琼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昆阳中和路（蓝色经典·兴苑）北4幢3号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2020.7.4-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2023.7.3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优良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530122L010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915301220698350812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晋宁合弘劳务有限公司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魏正吉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晋宁区上蒜镇石将军街3号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2020.8.4-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2023.08.03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优良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530122L011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915301225600607819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晋宁上蒜国兴装卸服务有限公司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李涛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晋宁区上蒜镇宝兴村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2020.11.18-2023.11.17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  <w:t>不合格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eastAsia="zh-CN"/>
              </w:rPr>
              <w:t>未报上一年度经营情况报告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lang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530122L012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9153012231632786X3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昆明徐阳工程设备安装有限公司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徐加向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晋宁区二街镇栗庙村委会樟木箐村32号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2019.11.18-2022.11.17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530122L013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91530122216802395D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晋宁县阳光电力工程有限公司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吴跃宏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晋宁区昆阳街道办事处东凤路63号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2020.12.29-2023.12.28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530122014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91530122325276849U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晋宁富威工贸有限公司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温锐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晋宁区昆阳街道办事处汉营村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2020.11.27-2023.11.26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延续、变更（法人变更）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530122L015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915301222168025127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晋宁滇安保安服务有限公司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端富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晋宁区昆阳街道十字街29号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2020.4.7-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2023.4.6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优良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530122016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915301223366374000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云南瑞溪劳务有限公司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乔云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晋宁区晋城街道办事处小山坡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2020.9.22-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2023.9.21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530122L017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91530122069810386Y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昆明市晋宁区文化旅游产业开发有限公司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徐馨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晋宁区昆阳街道办事处大街571号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2021.6.20-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2024.6.19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延续、变更（法人变更）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530122L018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91530122MA6K8LMFXT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云南万博人力资源服务有限公司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普昕彤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晋宁区昆阳街道办事处大东门102号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2021.7.24-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优良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530122L019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91530122MA6KK7X8X8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昆明北顺商务有限公司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苏建华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晋宁区晋城街道办事处北门村委会二楼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2021.8.28-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2024.8.27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优良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延续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530122L020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91530122MA6NBGJ62Y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昆明起行人力资源管理服务有限公司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俞培德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晋宁区昆阳街道滇中水乡5栋301号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2021.9.14-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2024.9.13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延续、变更（法人变更）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530122L023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91530122MA6K4M4Y1B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云南金程保安服务有限公司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熊石刚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晋宁区昆阳街道办事处环西路400号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2022.4.24-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2025.4.23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530122L027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91530115MA6Q3T0U2R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昆明翰穗人力资源管理服务有限公司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李梅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晋宁区昆阳街道新县医院对面（晋宁程顺汽车经贸有限公司汽车城内）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2021.2.30-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2024.2.29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新办证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530122L028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91530115MA6PYDAW7K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云南诺宇劳务派遣有限公司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吴从光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昆阳街道办事处中和路5幢36号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2021.3.15-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2024.3.14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新办证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530122L029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91530122336539886D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晋宁覃加清洁服务有限公司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杨琼花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晋宁区二街镇栗庙村委会栗庙村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eastAsia" w:ascii="仿宋_GB2312" w:hAnsi="宋体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2021.7.9-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2024.7.8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新办证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530122L030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91530115MA6Q0DCK70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昆明慈航劳务分包有限公司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刘培兴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云南省昆明市晋宁区上蒜镇昆明化肥厂内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eastAsia" w:ascii="仿宋_GB2312" w:hAnsi="宋体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2021.8.5-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2024.8.4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新办证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530122L031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91530115MA6QHQYF4U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瑜恒雨（昆明）人力资源服务有限公司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李成兵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云南省昆明市晋宁区永乐大街117号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2021.12.22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-2024.12.21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新办证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仿宋_GB2312" w:hAnsi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530122L032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91530122MA6P6F0T1Y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云南鸿易达劳务派遣有限公司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晋宁区昆阳街道办事处蓝色经典兴苑北商17号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2022.1.20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2025.1.19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新办证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530122L021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915301223291361576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晋宁深度劳务有限公司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赵誉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昆明市晋宁区昆阳街道安居家园小区A5区一层1号商铺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2021.11.14-2024.11.13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21"/>
                <w:szCs w:val="21"/>
                <w:lang w:eastAsia="zh-CN"/>
              </w:rPr>
              <w:t>不合格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eastAsia="zh-CN"/>
              </w:rPr>
              <w:t>未报上一年度经营情况报告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18"/>
                <w:szCs w:val="18"/>
                <w:lang w:eastAsia="zh-CN"/>
              </w:rPr>
              <w:t>延续、2022年2月28日申请注销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530122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022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91530122MA6N143H34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昆明锁溪鑫达货运有限公司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李成文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昆明市晋宁区二街镇锁溪渡村370号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019.3.16-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2022.3.15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18"/>
                <w:szCs w:val="18"/>
                <w:lang w:eastAsia="zh-CN"/>
              </w:rPr>
              <w:t>2021年4月9日申请注销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530122L024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91530122MA6P701R6E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昆明春满劳务派遣有限公司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汤武凌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昆明市晋宁区昆阳街道湖畔晋园小区39幢12号商铺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2020.3.11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2023.3.10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18"/>
                <w:szCs w:val="18"/>
                <w:lang w:eastAsia="zh-CN"/>
              </w:rPr>
              <w:t>2021年10月15日申请注销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530122L025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91530122MA6P7AM30Y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昆明丰瑞劳务派遣有限公司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乔永林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昆明市晋宁区昆阳街道湖畔晋园小区25幢2单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2020.3.11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2023.3.10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18"/>
                <w:szCs w:val="18"/>
                <w:lang w:eastAsia="zh-CN"/>
              </w:rPr>
              <w:t>2021年10月15日申请注销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530122L026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91530115MA6PY0BR78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FF0000"/>
                <w:sz w:val="21"/>
                <w:szCs w:val="21"/>
                <w:lang w:val="en-US" w:eastAsia="zh-CN" w:bidi="ar"/>
              </w:rPr>
              <w:t>昆明博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FF0000"/>
                <w:sz w:val="21"/>
                <w:szCs w:val="21"/>
                <w:lang w:val="en-US" w:eastAsia="zh-CN" w:bidi="ar"/>
              </w:rPr>
              <w:t>昇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FF0000"/>
                <w:sz w:val="21"/>
                <w:szCs w:val="21"/>
                <w:lang w:val="en-US" w:eastAsia="zh-CN" w:bidi="ar"/>
              </w:rPr>
              <w:t>人力资源服务有限公司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王怡芳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昆明市晋宁区晋城镇荷风香舍25-8号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FF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2021.1.25-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2024.1.24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18"/>
                <w:szCs w:val="18"/>
                <w:lang w:eastAsia="zh-CN"/>
              </w:rPr>
              <w:t>新办证、2021年11月22日申请注销</w:t>
            </w:r>
          </w:p>
        </w:tc>
      </w:tr>
    </w:tbl>
    <w:p>
      <w:pPr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注：1.派遣人数为上报内容，不公开公示；</w:t>
      </w:r>
    </w:p>
    <w:p>
      <w:pPr>
        <w:ind w:firstLine="608" w:firstLineChars="200"/>
        <w:rPr>
          <w:rFonts w:hint="eastAsia" w:ascii="仿宋_GB2312" w:eastAsiaTheme="minorEastAsia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418" w:right="2098" w:bottom="1474" w:left="1531" w:header="851" w:footer="992" w:gutter="0"/>
          <w:pgNumType w:fmt="numberInDash"/>
          <w:cols w:space="720" w:num="1"/>
          <w:docGrid w:type="linesAndChars" w:linePitch="634" w:charSpace="-3336"/>
        </w:sect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2.异地设立分、子公司的按照《劳务派遣行政许可实施办法》（人社部第19号令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办理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。</w:t>
      </w:r>
    </w:p>
    <w:p>
      <w:pP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50A67"/>
    <w:rsid w:val="1E4E273E"/>
    <w:rsid w:val="47A21099"/>
    <w:rsid w:val="49C6033F"/>
    <w:rsid w:val="52BE42CD"/>
    <w:rsid w:val="67C505E5"/>
    <w:rsid w:val="69755862"/>
    <w:rsid w:val="6ED8338F"/>
    <w:rsid w:val="6F00100C"/>
    <w:rsid w:val="7A350A67"/>
    <w:rsid w:val="7C62178D"/>
    <w:rsid w:val="7D81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basedOn w:val="5"/>
    <w:qFormat/>
    <w:uiPriority w:val="0"/>
    <w:rPr>
      <w:rFonts w:hint="eastAsia" w:ascii="仿宋_GB2312" w:eastAsia="仿宋_GB2312" w:cs="仿宋_GB2312"/>
      <w:color w:val="FF0000"/>
      <w:sz w:val="28"/>
      <w:szCs w:val="28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2022-04-01T05:20:00Z</dcterms:created>
  <dc:creator>XSD</dc:creator>
  <cp:lastModifiedBy>XSD</cp:lastModifiedBy>
  <cp:lastPrinted>2022-04-18T01:34:40Z</cp:lastPrinted>
  <dcterms:modified xsi:type="dcterms:W3CDTF">2022-04-18T01:37:23Z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