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00" w:lineRule="exact"/>
        <w:jc w:val="distribute"/>
        <w:rPr>
          <w:rStyle w:val="12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2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</w:pPr>
    </w:p>
    <w:p>
      <w:pPr>
        <w:pStyle w:val="5"/>
        <w:spacing w:line="700" w:lineRule="exact"/>
        <w:jc w:val="distribute"/>
        <w:rPr>
          <w:rStyle w:val="12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val="en-US" w:eastAsia="zh-CN"/>
        </w:rPr>
      </w:pPr>
      <w:r>
        <w:rPr>
          <w:rStyle w:val="12"/>
          <w:rFonts w:hint="default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</w:rPr>
        <w:t>昆明市晋宁区城市管理局</w:t>
      </w:r>
      <w:r>
        <w:rPr>
          <w:rStyle w:val="12"/>
          <w:rFonts w:hint="eastAsia" w:ascii="方正小标宋简体" w:hAnsi="Times New Roman" w:eastAsia="方正小标宋简体"/>
          <w:b w:val="0"/>
          <w:color w:val="FF0000"/>
          <w:spacing w:val="-20"/>
          <w:w w:val="90"/>
          <w:sz w:val="72"/>
          <w:szCs w:val="72"/>
          <w:lang w:eastAsia="zh-CN"/>
        </w:rPr>
        <w:t>文件</w:t>
      </w:r>
    </w:p>
    <w:p>
      <w:pPr>
        <w:pStyle w:val="5"/>
        <w:spacing w:before="0" w:after="0" w:line="320" w:lineRule="exact"/>
        <w:jc w:val="both"/>
        <w:rPr>
          <w:rStyle w:val="12"/>
          <w:rFonts w:hint="default" w:hAnsi="Times New Roman"/>
          <w:b w:val="0"/>
          <w:color w:val="FF0000"/>
          <w:u w:val="thick"/>
        </w:rPr>
      </w:pPr>
      <w:r>
        <w:rPr>
          <w:rStyle w:val="12"/>
          <w:rFonts w:hint="default" w:hAnsi="Times New Roman"/>
          <w:b w:val="0"/>
          <w:color w:val="FF0000"/>
          <w:u w:val="thick"/>
        </w:rPr>
        <w:t xml:space="preserve">                                                            </w:t>
      </w:r>
      <w:r>
        <w:rPr>
          <w:rStyle w:val="12"/>
          <w:rFonts w:hint="default" w:hAnsi="Times New Roman"/>
          <w:b w:val="0"/>
          <w:color w:val="FF0000"/>
        </w:rPr>
        <w:t xml:space="preserve">                                                                   </w:t>
      </w:r>
      <w:r>
        <w:rPr>
          <w:rStyle w:val="12"/>
          <w:rFonts w:hint="default" w:hAnsi="Times New Roman"/>
          <w:b w:val="0"/>
          <w:color w:val="FF0000"/>
          <w:u w:val="thick"/>
        </w:rPr>
        <w:t xml:space="preserve">                                  </w:t>
      </w:r>
    </w:p>
    <w:p>
      <w:pPr>
        <w:spacing w:line="570" w:lineRule="exact"/>
        <w:jc w:val="right"/>
        <w:rPr>
          <w:rFonts w:hint="eastAsia"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Style w:val="12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sz w:val="32"/>
          <w:szCs w:val="32"/>
        </w:rPr>
        <w:t xml:space="preserve">A </w:t>
      </w:r>
    </w:p>
    <w:p>
      <w:pPr>
        <w:pStyle w:val="5"/>
        <w:spacing w:before="0" w:after="0" w:line="580" w:lineRule="atLeast"/>
        <w:jc w:val="center"/>
        <w:rPr>
          <w:rStyle w:val="12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12"/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            </w:t>
      </w:r>
      <w:r>
        <w:rPr>
          <w:rStyle w:val="12"/>
          <w:rFonts w:hint="eastAsia" w:ascii="仿宋_GB2312" w:hAnsi="仿宋_GB2312" w:eastAsia="仿宋_GB2312" w:cs="仿宋_GB2312"/>
          <w:b w:val="0"/>
          <w:sz w:val="32"/>
          <w:szCs w:val="32"/>
        </w:rPr>
        <w:t xml:space="preserve">是 </w:t>
      </w:r>
    </w:p>
    <w:p>
      <w:pPr>
        <w:spacing w:line="567" w:lineRule="exact"/>
        <w:jc w:val="center"/>
        <w:rPr>
          <w:rStyle w:val="12"/>
          <w:rFonts w:hint="eastAsia" w:ascii="仿宋_GB2312" w:hAnsi="仿宋_GB2312" w:eastAsia="仿宋_GB2312" w:cs="仿宋_GB2312"/>
          <w:bCs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Style w:val="12"/>
          <w:rFonts w:hint="eastAsia" w:ascii="仿宋_GB2312" w:hAnsi="仿宋_GB2312" w:eastAsia="仿宋_GB2312" w:cs="仿宋_GB2312"/>
          <w:b/>
          <w:kern w:val="28"/>
          <w:sz w:val="32"/>
          <w:szCs w:val="32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bCs/>
          <w:kern w:val="28"/>
          <w:sz w:val="32"/>
          <w:szCs w:val="32"/>
        </w:rPr>
        <w:t xml:space="preserve">                 晋城管函〔2020〕</w:t>
      </w:r>
      <w:r>
        <w:rPr>
          <w:rStyle w:val="12"/>
          <w:rFonts w:hint="eastAsia" w:ascii="仿宋_GB2312" w:hAnsi="仿宋_GB2312" w:eastAsia="仿宋_GB2312" w:cs="仿宋_GB2312"/>
          <w:bCs/>
          <w:kern w:val="28"/>
          <w:sz w:val="32"/>
          <w:szCs w:val="32"/>
          <w:lang w:val="en-US" w:eastAsia="zh-CN"/>
        </w:rPr>
        <w:t>1</w:t>
      </w:r>
      <w:r>
        <w:rPr>
          <w:rStyle w:val="12"/>
          <w:rFonts w:hint="eastAsia" w:ascii="仿宋_GB2312" w:hAnsi="仿宋_GB2312" w:eastAsia="仿宋_GB2312" w:cs="仿宋_GB2312"/>
          <w:bCs/>
          <w:kern w:val="28"/>
          <w:sz w:val="32"/>
          <w:szCs w:val="32"/>
        </w:rPr>
        <w:t>号</w:t>
      </w:r>
    </w:p>
    <w:p>
      <w:pPr>
        <w:spacing w:line="567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关于政协昆明市晋宁区一届四次会议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第16号提案的答复</w:t>
      </w:r>
    </w:p>
    <w:p>
      <w:pPr>
        <w:spacing w:line="560" w:lineRule="exact"/>
        <w:jc w:val="center"/>
        <w:rPr>
          <w:rFonts w:hint="eastAsia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仁明委员：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您在昆明市晋宁区第一届委员会第四次会议上提出的“关于加强居住环境卫生保护”提案已收悉,现答复如下：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 xml:space="preserve">一、昆阳片区环境卫生管理基本情况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1.按照工作职能职责，我局目前负责城区46条城市主次道路清扫保洁及城区党政机关企事业单位垃圾清运,配置环卫一线工作人员约240名，区财政每年支出城区保洁费用约1100余万元。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2.昆阳街道办负责属地所辖村（社区）居委会道路清扫保洁及生活垃圾清运，每年支出费用约640余万元。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提案办理情况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二、提案办理情况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近年来，区城市管理局作为晋宁区环卫行业主管部门，认真开展环境卫生治理工作，积极争取市级环卫设施建设补助经费，不断完善环卫基础设施，现全区乡镇（街道办）都已设置生活垃圾中转站，生活垃圾收集后运往海口镇垃圾焚烧发电场资源化利用，全区生活垃圾无害化处置率100%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您在提案中提到的城市周边、边远农村、普照寺周边存在垃圾成堆的情况，我局接提案后高度重视，立即与昆阳街道办联系，对城郊结合部垃圾清运不及时问题进行了认真分析研究，一是由昆阳街道办负责对普照路周边破损垃圾房进行维修，同时加大垃圾清运力度，二是由昆阳街道办负责对普照寺附近新建垃圾收集房，解决垃圾收集难的问题，改善景区生活环境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三、下步工作计划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1.结合2020年创建全国文明城市工作，开展城乡卫生死角大清理、大整治。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2.以生态文明建设为中心补短板、找差距，着力解决群众反映环境卫生问题。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感谢您对政府工作的关心和支持。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以上答复，如有不妥，请批评指正。</w:t>
      </w:r>
    </w:p>
    <w:p>
      <w:pPr>
        <w:spacing w:line="560" w:lineRule="exact"/>
        <w:ind w:left="64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15"/>
        <w:widowControl/>
        <w:spacing w:line="560" w:lineRule="exact"/>
        <w:ind w:left="136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昆明市晋宁区城市管理局</w:t>
      </w:r>
    </w:p>
    <w:p>
      <w:pPr>
        <w:widowControl/>
        <w:spacing w:line="560" w:lineRule="exact"/>
        <w:ind w:left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2020年8月26日</w:t>
      </w:r>
    </w:p>
    <w:p>
      <w:pPr>
        <w:spacing w:line="560" w:lineRule="exact"/>
        <w:rPr>
          <w:rFonts w:hint="eastAsia" w:ascii="仿宋_GB2312" w:hAnsi="Arial" w:eastAsia="仿宋_GB2312" w:cs="Arial"/>
          <w:spacing w:val="-16"/>
          <w:sz w:val="32"/>
          <w:u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（联系人及电话：杨春 0871-67800003，15808842808）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592" w:tblpY="12502"/>
        <w:tblOverlap w:val="never"/>
        <w:tblW w:w="884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12" w:space="0"/>
              <w:left w:val="nil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抄送：区人大常委会办公室，区政协办公室，区委目督办，区政府目督办。                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47" w:type="dxa"/>
            <w:tcBorders>
              <w:top w:val="single" w:color="auto" w:sz="4" w:space="0"/>
              <w:left w:val="nil"/>
            </w:tcBorders>
          </w:tcPr>
          <w:p>
            <w:pPr>
              <w:spacing w:line="560" w:lineRule="exact"/>
              <w:rPr>
                <w:rFonts w:hint="eastAsia"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昆明市晋宁区城市管理局办公室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2020年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月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Times" w:eastAsia="仿宋_GB2312"/>
                <w:snapToGrid w:val="0"/>
                <w:sz w:val="28"/>
                <w:szCs w:val="28"/>
              </w:rPr>
              <w:t>日印发</w:t>
            </w: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color w:val="000000"/>
        </w:rPr>
      </w:pPr>
    </w:p>
    <w:p>
      <w:pPr>
        <w:spacing w:line="400" w:lineRule="exact"/>
        <w:rPr>
          <w:rFonts w:ascii="仿宋_GB2312" w:eastAsia="仿宋_GB2312"/>
          <w:color w:val="000000"/>
          <w:sz w:val="44"/>
          <w:szCs w:val="44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F2D"/>
    <w:rsid w:val="000227D0"/>
    <w:rsid w:val="000531C1"/>
    <w:rsid w:val="00064867"/>
    <w:rsid w:val="00066C02"/>
    <w:rsid w:val="000967B7"/>
    <w:rsid w:val="00126C9A"/>
    <w:rsid w:val="00127402"/>
    <w:rsid w:val="00134747"/>
    <w:rsid w:val="00135750"/>
    <w:rsid w:val="0015164D"/>
    <w:rsid w:val="00170272"/>
    <w:rsid w:val="001B4D1D"/>
    <w:rsid w:val="00261DE2"/>
    <w:rsid w:val="002B51F9"/>
    <w:rsid w:val="002D17E9"/>
    <w:rsid w:val="002F1F2D"/>
    <w:rsid w:val="0032225C"/>
    <w:rsid w:val="00325713"/>
    <w:rsid w:val="00411197"/>
    <w:rsid w:val="004C461C"/>
    <w:rsid w:val="004D4DD1"/>
    <w:rsid w:val="004E3F2E"/>
    <w:rsid w:val="004F786E"/>
    <w:rsid w:val="0056329B"/>
    <w:rsid w:val="005A4AFC"/>
    <w:rsid w:val="005B214B"/>
    <w:rsid w:val="005C0E2E"/>
    <w:rsid w:val="005E1DF9"/>
    <w:rsid w:val="005E7AB9"/>
    <w:rsid w:val="00606EF5"/>
    <w:rsid w:val="00612C81"/>
    <w:rsid w:val="00684F2B"/>
    <w:rsid w:val="0068676F"/>
    <w:rsid w:val="006F6745"/>
    <w:rsid w:val="00714D8B"/>
    <w:rsid w:val="007201A0"/>
    <w:rsid w:val="00735228"/>
    <w:rsid w:val="00743F94"/>
    <w:rsid w:val="00796C0B"/>
    <w:rsid w:val="007A24B1"/>
    <w:rsid w:val="007A7020"/>
    <w:rsid w:val="007A779D"/>
    <w:rsid w:val="007B20ED"/>
    <w:rsid w:val="007D6226"/>
    <w:rsid w:val="007E2696"/>
    <w:rsid w:val="007F4C38"/>
    <w:rsid w:val="00814DE4"/>
    <w:rsid w:val="00816C96"/>
    <w:rsid w:val="00840D62"/>
    <w:rsid w:val="008C310E"/>
    <w:rsid w:val="0095008A"/>
    <w:rsid w:val="00972F6B"/>
    <w:rsid w:val="00990AE0"/>
    <w:rsid w:val="009D5A88"/>
    <w:rsid w:val="009D5FB6"/>
    <w:rsid w:val="00A41E10"/>
    <w:rsid w:val="00A81784"/>
    <w:rsid w:val="00A91397"/>
    <w:rsid w:val="00AD5192"/>
    <w:rsid w:val="00AF557F"/>
    <w:rsid w:val="00B112BC"/>
    <w:rsid w:val="00B217A9"/>
    <w:rsid w:val="00B63BC9"/>
    <w:rsid w:val="00B87A92"/>
    <w:rsid w:val="00BD7256"/>
    <w:rsid w:val="00C03742"/>
    <w:rsid w:val="00C26503"/>
    <w:rsid w:val="00C73CE3"/>
    <w:rsid w:val="00C9390A"/>
    <w:rsid w:val="00C971F9"/>
    <w:rsid w:val="00CF1B4D"/>
    <w:rsid w:val="00CF6C7B"/>
    <w:rsid w:val="00D0168F"/>
    <w:rsid w:val="00D07815"/>
    <w:rsid w:val="00D42452"/>
    <w:rsid w:val="00DA063A"/>
    <w:rsid w:val="00DA2C43"/>
    <w:rsid w:val="00E1252C"/>
    <w:rsid w:val="00E26744"/>
    <w:rsid w:val="00EA2F51"/>
    <w:rsid w:val="00EB08DD"/>
    <w:rsid w:val="00F24EE3"/>
    <w:rsid w:val="00F36E26"/>
    <w:rsid w:val="141B174E"/>
    <w:rsid w:val="17AA7EA2"/>
    <w:rsid w:val="1F2F3896"/>
    <w:rsid w:val="22104170"/>
    <w:rsid w:val="28BD6071"/>
    <w:rsid w:val="2CCE657B"/>
    <w:rsid w:val="32DB1E98"/>
    <w:rsid w:val="32EB66C0"/>
    <w:rsid w:val="32F3497C"/>
    <w:rsid w:val="37040790"/>
    <w:rsid w:val="3C08379C"/>
    <w:rsid w:val="4D90292E"/>
    <w:rsid w:val="5AB416AD"/>
    <w:rsid w:val="5CD624C4"/>
    <w:rsid w:val="609467FE"/>
    <w:rsid w:val="61E07344"/>
    <w:rsid w:val="6612488F"/>
    <w:rsid w:val="6A9F5EE8"/>
    <w:rsid w:val="7F631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99"/>
    <w:pPr>
      <w:ind w:firstLine="566" w:firstLineChars="202"/>
    </w:pPr>
    <w:rPr>
      <w:szCs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1"/>
    <w:qFormat/>
    <w:uiPriority w:val="0"/>
    <w:pPr>
      <w:adjustRightInd w:val="0"/>
      <w:spacing w:before="240" w:after="60" w:line="312" w:lineRule="atLeast"/>
      <w:jc w:val="center"/>
    </w:pPr>
    <w:rPr>
      <w:rFonts w:ascii="Arial" w:hAnsi="Arial" w:eastAsia="宋体" w:cs="Times New Roman"/>
      <w:b/>
      <w:kern w:val="28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ascii="Arial" w:hAnsi="Arial" w:eastAsia="宋体" w:cs="Times New Roman"/>
      <w:b/>
      <w:kern w:val="28"/>
      <w:sz w:val="32"/>
      <w:szCs w:val="20"/>
    </w:rPr>
  </w:style>
  <w:style w:type="character" w:customStyle="1" w:styleId="12">
    <w:name w:val="公文文号"/>
    <w:basedOn w:val="8"/>
    <w:qFormat/>
    <w:uiPriority w:val="0"/>
    <w:rPr>
      <w:rFonts w:hint="eastAsia" w:ascii="仿宋_GB2312" w:eastAsia="仿宋_GB2312"/>
    </w:rPr>
  </w:style>
  <w:style w:type="character" w:customStyle="1" w:styleId="13">
    <w:name w:val="公文发出日期"/>
    <w:basedOn w:val="8"/>
    <w:qFormat/>
    <w:uiPriority w:val="99"/>
    <w:rPr>
      <w:rFonts w:hint="eastAsia" w:ascii="仿宋_GB2312" w:eastAsia="仿宋_GB2312"/>
      <w:sz w:val="32"/>
    </w:rPr>
  </w:style>
  <w:style w:type="character" w:customStyle="1" w:styleId="14">
    <w:name w:val="公文日期"/>
    <w:basedOn w:val="8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2018-03-13T06:30:00Z</dcterms:created>
  <dc:creator>SPK1</dc:creator>
  <cp:lastModifiedBy>NTKO</cp:lastModifiedBy>
  <cp:lastPrinted>2020-08-26T02:57:32Z</cp:lastPrinted>
  <dcterms:modified xsi:type="dcterms:W3CDTF">2020-08-26T03:06:43Z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